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84B" w:rsidRPr="00AA084B" w:rsidRDefault="00AA084B" w:rsidP="00AA084B">
      <w:pPr>
        <w:spacing w:after="0" w:line="240" w:lineRule="auto"/>
        <w:jc w:val="center"/>
        <w:rPr>
          <w:rFonts w:ascii="Times New Roman" w:eastAsia="Times New Roman" w:hAnsi="Times New Roman" w:cs="Times New Roman"/>
          <w:sz w:val="24"/>
          <w:szCs w:val="24"/>
          <w:lang w:eastAsia="ru-RU"/>
        </w:rPr>
      </w:pPr>
      <w:r w:rsidRPr="00AA084B">
        <w:rPr>
          <w:rFonts w:ascii="Times New Roman" w:eastAsia="Times New Roman" w:hAnsi="Times New Roman" w:cs="Times New Roman"/>
          <w:noProof/>
          <w:color w:val="000080"/>
          <w:sz w:val="24"/>
          <w:szCs w:val="24"/>
          <w:lang w:eastAsia="ru-RU"/>
        </w:rPr>
        <w:drawing>
          <wp:inline distT="0" distB="0" distL="0" distR="0" wp14:anchorId="5B1D8F02" wp14:editId="18042D93">
            <wp:extent cx="542925" cy="676275"/>
            <wp:effectExtent l="0" t="0" r="9525" b="9525"/>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4" cstate="print">
                      <a:lum bright="6000"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rsidR="00AA084B" w:rsidRPr="00AA084B" w:rsidRDefault="00AA084B" w:rsidP="00AA084B">
      <w:pPr>
        <w:spacing w:after="0" w:line="240" w:lineRule="auto"/>
        <w:jc w:val="center"/>
        <w:rPr>
          <w:rFonts w:ascii="Times New Roman" w:eastAsia="Times New Roman" w:hAnsi="Times New Roman" w:cs="Times New Roman"/>
          <w:sz w:val="24"/>
          <w:szCs w:val="24"/>
          <w:lang w:eastAsia="ru-RU"/>
        </w:rPr>
      </w:pPr>
    </w:p>
    <w:p w:rsidR="00AA084B" w:rsidRPr="00AA084B" w:rsidRDefault="00AA084B" w:rsidP="00AA084B">
      <w:pPr>
        <w:keepNext/>
        <w:spacing w:after="0" w:line="240" w:lineRule="auto"/>
        <w:jc w:val="center"/>
        <w:outlineLvl w:val="0"/>
        <w:rPr>
          <w:rFonts w:ascii="Times New Roman" w:eastAsia="Times New Roman" w:hAnsi="Times New Roman" w:cs="Times New Roman"/>
          <w:b/>
          <w:bCs/>
          <w:color w:val="003366"/>
          <w:sz w:val="36"/>
          <w:szCs w:val="24"/>
          <w:lang w:val="x-none" w:eastAsia="ru-RU"/>
        </w:rPr>
      </w:pPr>
      <w:r w:rsidRPr="00AA084B">
        <w:rPr>
          <w:rFonts w:ascii="Times New Roman" w:eastAsia="Times New Roman" w:hAnsi="Times New Roman" w:cs="Times New Roman"/>
          <w:b/>
          <w:bCs/>
          <w:color w:val="003366"/>
          <w:sz w:val="36"/>
          <w:szCs w:val="24"/>
          <w:lang w:val="x-none" w:eastAsia="ru-RU"/>
        </w:rPr>
        <w:t>ПОСТАНОВЛЕНИЕ</w:t>
      </w:r>
    </w:p>
    <w:p w:rsidR="00AA084B" w:rsidRPr="00AA084B" w:rsidRDefault="00AA084B" w:rsidP="00AA084B">
      <w:pPr>
        <w:spacing w:after="0" w:line="240" w:lineRule="auto"/>
        <w:jc w:val="center"/>
        <w:rPr>
          <w:rFonts w:ascii="Times New Roman" w:eastAsia="Times New Roman" w:hAnsi="Times New Roman" w:cs="Times New Roman"/>
          <w:b/>
          <w:color w:val="003366"/>
          <w:sz w:val="24"/>
          <w:szCs w:val="24"/>
          <w:lang w:eastAsia="ru-RU"/>
        </w:rPr>
      </w:pPr>
      <w:r w:rsidRPr="00AA084B">
        <w:rPr>
          <w:rFonts w:ascii="Times New Roman" w:eastAsia="Times New Roman" w:hAnsi="Times New Roman" w:cs="Times New Roman"/>
          <w:b/>
          <w:color w:val="003366"/>
          <w:sz w:val="24"/>
          <w:szCs w:val="24"/>
          <w:lang w:eastAsia="ru-RU"/>
        </w:rPr>
        <w:t>АДМИНИСТРАЦИИ</w:t>
      </w:r>
    </w:p>
    <w:p w:rsidR="00AA084B" w:rsidRPr="00AA084B" w:rsidRDefault="00AA084B" w:rsidP="00AA084B">
      <w:pPr>
        <w:spacing w:after="0" w:line="240" w:lineRule="auto"/>
        <w:jc w:val="center"/>
        <w:rPr>
          <w:rFonts w:ascii="Times New Roman" w:eastAsia="Times New Roman" w:hAnsi="Times New Roman" w:cs="Times New Roman"/>
          <w:b/>
          <w:color w:val="003366"/>
          <w:sz w:val="24"/>
          <w:szCs w:val="24"/>
          <w:lang w:eastAsia="ru-RU"/>
        </w:rPr>
      </w:pPr>
      <w:r w:rsidRPr="00AA084B">
        <w:rPr>
          <w:rFonts w:ascii="Times New Roman" w:eastAsia="Times New Roman" w:hAnsi="Times New Roman" w:cs="Times New Roman"/>
          <w:b/>
          <w:color w:val="003366"/>
          <w:sz w:val="24"/>
          <w:szCs w:val="24"/>
          <w:lang w:eastAsia="ru-RU"/>
        </w:rPr>
        <w:t xml:space="preserve"> КОМСОМОЛЬСКОГО </w:t>
      </w:r>
      <w:proofErr w:type="gramStart"/>
      <w:r w:rsidRPr="00AA084B">
        <w:rPr>
          <w:rFonts w:ascii="Times New Roman" w:eastAsia="Times New Roman" w:hAnsi="Times New Roman" w:cs="Times New Roman"/>
          <w:b/>
          <w:color w:val="003366"/>
          <w:sz w:val="24"/>
          <w:szCs w:val="24"/>
          <w:lang w:eastAsia="ru-RU"/>
        </w:rPr>
        <w:t>МУНИЦИПАЛЬНОГО  РАЙОНА</w:t>
      </w:r>
      <w:proofErr w:type="gramEnd"/>
    </w:p>
    <w:p w:rsidR="00AA084B" w:rsidRPr="00AA084B" w:rsidRDefault="00AA084B" w:rsidP="00AA084B">
      <w:pPr>
        <w:spacing w:after="0" w:line="240" w:lineRule="auto"/>
        <w:jc w:val="center"/>
        <w:rPr>
          <w:rFonts w:ascii="Times New Roman" w:eastAsia="Times New Roman" w:hAnsi="Times New Roman" w:cs="Times New Roman"/>
          <w:b/>
          <w:color w:val="003366"/>
          <w:sz w:val="24"/>
          <w:szCs w:val="24"/>
          <w:lang w:eastAsia="ru-RU"/>
        </w:rPr>
      </w:pPr>
      <w:r w:rsidRPr="00AA084B">
        <w:rPr>
          <w:rFonts w:ascii="Times New Roman" w:eastAsia="Times New Roman" w:hAnsi="Times New Roman" w:cs="Times New Roman"/>
          <w:b/>
          <w:color w:val="003366"/>
          <w:sz w:val="24"/>
          <w:szCs w:val="24"/>
          <w:lang w:eastAsia="ru-RU"/>
        </w:rPr>
        <w:t>ИВАНОВСКОЙ ОБЛАСТИ</w:t>
      </w:r>
    </w:p>
    <w:p w:rsidR="00AA084B" w:rsidRPr="00AA084B" w:rsidRDefault="00AA084B" w:rsidP="00AA084B">
      <w:pPr>
        <w:spacing w:after="0" w:line="240" w:lineRule="auto"/>
        <w:jc w:val="center"/>
        <w:rPr>
          <w:rFonts w:ascii="Times New Roman" w:eastAsia="Times New Roman" w:hAnsi="Times New Roman" w:cs="Times New Roman"/>
          <w:sz w:val="24"/>
          <w:szCs w:val="24"/>
          <w:lang w:eastAsia="ru-RU"/>
        </w:rPr>
      </w:pPr>
    </w:p>
    <w:tbl>
      <w:tblPr>
        <w:tblW w:w="9072" w:type="dxa"/>
        <w:tblInd w:w="108" w:type="dxa"/>
        <w:tblBorders>
          <w:top w:val="single" w:sz="4" w:space="0" w:color="auto"/>
        </w:tblBorders>
        <w:tblLayout w:type="fixed"/>
        <w:tblLook w:val="0000" w:firstRow="0" w:lastRow="0" w:firstColumn="0" w:lastColumn="0" w:noHBand="0" w:noVBand="0"/>
      </w:tblPr>
      <w:tblGrid>
        <w:gridCol w:w="9072"/>
      </w:tblGrid>
      <w:tr w:rsidR="00AA084B" w:rsidRPr="00AA084B" w:rsidTr="00B11E53">
        <w:trPr>
          <w:trHeight w:val="100"/>
        </w:trPr>
        <w:tc>
          <w:tcPr>
            <w:tcW w:w="9072" w:type="dxa"/>
            <w:tcBorders>
              <w:top w:val="thinThickThinSmallGap" w:sz="24" w:space="0" w:color="auto"/>
              <w:left w:val="nil"/>
              <w:bottom w:val="nil"/>
              <w:right w:val="nil"/>
            </w:tcBorders>
          </w:tcPr>
          <w:p w:rsidR="00AA084B" w:rsidRPr="00AA084B" w:rsidRDefault="00AA084B" w:rsidP="00AA084B">
            <w:pPr>
              <w:spacing w:after="0" w:line="240" w:lineRule="auto"/>
              <w:jc w:val="center"/>
              <w:rPr>
                <w:rFonts w:ascii="Times New Roman" w:eastAsia="Times New Roman" w:hAnsi="Times New Roman" w:cs="Times New Roman"/>
                <w:color w:val="003366"/>
                <w:sz w:val="20"/>
                <w:szCs w:val="24"/>
                <w:lang w:eastAsia="ru-RU"/>
              </w:rPr>
            </w:pPr>
            <w:r w:rsidRPr="00AA084B">
              <w:rPr>
                <w:rFonts w:ascii="Times New Roman" w:eastAsia="Times New Roman" w:hAnsi="Times New Roman" w:cs="Times New Roman"/>
                <w:color w:val="003366"/>
                <w:sz w:val="20"/>
                <w:szCs w:val="24"/>
                <w:lang w:eastAsia="ru-RU"/>
              </w:rPr>
              <w:t xml:space="preserve">155150, Ивановская область, </w:t>
            </w:r>
            <w:proofErr w:type="spellStart"/>
            <w:r w:rsidRPr="00AA084B">
              <w:rPr>
                <w:rFonts w:ascii="Times New Roman" w:eastAsia="Times New Roman" w:hAnsi="Times New Roman" w:cs="Times New Roman"/>
                <w:color w:val="003366"/>
                <w:sz w:val="20"/>
                <w:szCs w:val="24"/>
                <w:lang w:eastAsia="ru-RU"/>
              </w:rPr>
              <w:t>г.Комсомольск</w:t>
            </w:r>
            <w:proofErr w:type="spellEnd"/>
            <w:r w:rsidRPr="00AA084B">
              <w:rPr>
                <w:rFonts w:ascii="Times New Roman" w:eastAsia="Times New Roman" w:hAnsi="Times New Roman" w:cs="Times New Roman"/>
                <w:color w:val="003366"/>
                <w:sz w:val="20"/>
                <w:szCs w:val="24"/>
                <w:lang w:eastAsia="ru-RU"/>
              </w:rPr>
              <w:t xml:space="preserve">, ул.50 лет ВЛКСМ, д.2, </w:t>
            </w:r>
            <w:r w:rsidRPr="00AA084B">
              <w:rPr>
                <w:rFonts w:ascii="Times New Roman" w:eastAsia="Times New Roman" w:hAnsi="Times New Roman" w:cs="Times New Roman"/>
                <w:color w:val="003366"/>
                <w:sz w:val="20"/>
                <w:szCs w:val="20"/>
                <w:lang w:eastAsia="ru-RU"/>
              </w:rPr>
              <w:t xml:space="preserve">ИНН </w:t>
            </w:r>
            <w:proofErr w:type="gramStart"/>
            <w:r w:rsidRPr="00AA084B">
              <w:rPr>
                <w:rFonts w:ascii="Times New Roman" w:eastAsia="Times New Roman" w:hAnsi="Times New Roman" w:cs="Times New Roman"/>
                <w:color w:val="003366"/>
                <w:sz w:val="20"/>
                <w:szCs w:val="20"/>
                <w:lang w:eastAsia="ru-RU"/>
              </w:rPr>
              <w:t>3714002224,КПП</w:t>
            </w:r>
            <w:proofErr w:type="gramEnd"/>
            <w:r w:rsidRPr="00AA084B">
              <w:rPr>
                <w:rFonts w:ascii="Times New Roman" w:eastAsia="Times New Roman" w:hAnsi="Times New Roman" w:cs="Times New Roman"/>
                <w:color w:val="003366"/>
                <w:sz w:val="20"/>
                <w:szCs w:val="20"/>
                <w:lang w:eastAsia="ru-RU"/>
              </w:rPr>
              <w:t xml:space="preserve"> 371401001,</w:t>
            </w:r>
          </w:p>
          <w:p w:rsidR="00AA084B" w:rsidRPr="00AA084B" w:rsidRDefault="00AA084B" w:rsidP="00AA084B">
            <w:pPr>
              <w:spacing w:after="0" w:line="240" w:lineRule="auto"/>
              <w:jc w:val="center"/>
              <w:rPr>
                <w:rFonts w:ascii="Times New Roman" w:eastAsia="Times New Roman" w:hAnsi="Times New Roman" w:cs="Times New Roman"/>
                <w:color w:val="003366"/>
                <w:sz w:val="20"/>
                <w:szCs w:val="20"/>
                <w:lang w:eastAsia="ru-RU"/>
              </w:rPr>
            </w:pPr>
            <w:r w:rsidRPr="00AA084B">
              <w:rPr>
                <w:rFonts w:ascii="Times New Roman" w:eastAsia="Times New Roman" w:hAnsi="Times New Roman" w:cs="Times New Roman"/>
                <w:color w:val="003366"/>
                <w:sz w:val="20"/>
                <w:szCs w:val="20"/>
                <w:lang w:eastAsia="ru-RU"/>
              </w:rPr>
              <w:t xml:space="preserve">ОГРН 1023701625595, </w:t>
            </w:r>
            <w:r w:rsidRPr="00AA084B">
              <w:rPr>
                <w:rFonts w:ascii="Times New Roman" w:eastAsia="Times New Roman" w:hAnsi="Times New Roman" w:cs="Times New Roman"/>
                <w:color w:val="003366"/>
                <w:sz w:val="20"/>
                <w:szCs w:val="24"/>
                <w:lang w:eastAsia="ru-RU"/>
              </w:rPr>
              <w:t>Тел./Факс (49352) 4-11-78</w:t>
            </w:r>
            <w:r w:rsidRPr="00AA084B">
              <w:rPr>
                <w:rFonts w:ascii="Times New Roman" w:eastAsia="Times New Roman" w:hAnsi="Times New Roman" w:cs="Times New Roman"/>
                <w:color w:val="003366"/>
                <w:sz w:val="20"/>
                <w:szCs w:val="20"/>
                <w:lang w:eastAsia="ru-RU"/>
              </w:rPr>
              <w:t>, e-</w:t>
            </w:r>
            <w:proofErr w:type="spellStart"/>
            <w:r w:rsidRPr="00AA084B">
              <w:rPr>
                <w:rFonts w:ascii="Times New Roman" w:eastAsia="Times New Roman" w:hAnsi="Times New Roman" w:cs="Times New Roman"/>
                <w:color w:val="003366"/>
                <w:sz w:val="20"/>
                <w:szCs w:val="20"/>
                <w:lang w:eastAsia="ru-RU"/>
              </w:rPr>
              <w:t>mail</w:t>
            </w:r>
            <w:proofErr w:type="spellEnd"/>
            <w:r w:rsidRPr="00AA084B">
              <w:rPr>
                <w:rFonts w:ascii="Times New Roman" w:eastAsia="Times New Roman" w:hAnsi="Times New Roman" w:cs="Times New Roman"/>
                <w:color w:val="003366"/>
                <w:sz w:val="20"/>
                <w:szCs w:val="20"/>
                <w:lang w:eastAsia="ru-RU"/>
              </w:rPr>
              <w:t xml:space="preserve">: </w:t>
            </w:r>
            <w:hyperlink r:id="rId5" w:history="1">
              <w:r w:rsidRPr="00AA084B">
                <w:rPr>
                  <w:rFonts w:ascii="Times New Roman" w:eastAsia="Times New Roman" w:hAnsi="Times New Roman" w:cs="Times New Roman"/>
                  <w:color w:val="0000FF"/>
                  <w:sz w:val="20"/>
                  <w:szCs w:val="20"/>
                  <w:u w:val="single"/>
                  <w:lang w:eastAsia="ru-RU"/>
                </w:rPr>
                <w:t>admin.komsomolsk@mail.ru</w:t>
              </w:r>
            </w:hyperlink>
          </w:p>
          <w:p w:rsidR="00AA084B" w:rsidRPr="00AA084B" w:rsidRDefault="00AA084B" w:rsidP="00AA084B">
            <w:pPr>
              <w:spacing w:after="0" w:line="240" w:lineRule="auto"/>
              <w:rPr>
                <w:rFonts w:ascii="Times New Roman" w:eastAsia="Times New Roman" w:hAnsi="Times New Roman" w:cs="Times New Roman"/>
                <w:color w:val="003366"/>
                <w:sz w:val="28"/>
                <w:szCs w:val="28"/>
                <w:lang w:eastAsia="ru-RU"/>
              </w:rPr>
            </w:pPr>
          </w:p>
        </w:tc>
      </w:tr>
    </w:tbl>
    <w:p w:rsidR="00AA084B" w:rsidRDefault="00AA084B">
      <w:pPr>
        <w:pStyle w:val="ConsPlusTitle"/>
        <w:jc w:val="center"/>
      </w:pPr>
      <w:r>
        <w:t>ПОСТАНОВЛЕНИЕ</w:t>
      </w:r>
    </w:p>
    <w:p w:rsidR="00AA084B" w:rsidRDefault="00AA084B">
      <w:pPr>
        <w:pStyle w:val="ConsPlusTitle"/>
        <w:jc w:val="center"/>
      </w:pPr>
      <w:r>
        <w:t>от 24 июня 2022 г. N 200</w:t>
      </w:r>
    </w:p>
    <w:p w:rsidR="00AA084B" w:rsidRDefault="00AA084B">
      <w:pPr>
        <w:pStyle w:val="ConsPlusTitle"/>
        <w:jc w:val="center"/>
      </w:pPr>
    </w:p>
    <w:p w:rsidR="00AA084B" w:rsidRDefault="00AA084B">
      <w:pPr>
        <w:pStyle w:val="ConsPlusTitle"/>
        <w:jc w:val="center"/>
      </w:pPr>
      <w:r>
        <w:t>ОБ УТВЕРЖДЕНИИ АДМИНИСТРАТИВНОГО РЕГЛАМЕНТА ПРЕДОСТАВЛЕНИЯ</w:t>
      </w:r>
    </w:p>
    <w:p w:rsidR="00AA084B" w:rsidRDefault="00AA084B">
      <w:pPr>
        <w:pStyle w:val="ConsPlusTitle"/>
        <w:jc w:val="center"/>
      </w:pPr>
      <w:r>
        <w:t>МУНИЦИПАЛЬНОЙ УСЛУГИ "УСТАНОВЛЕНИЕ ПУБЛИЧНОГО СЕРВИТУТА</w:t>
      </w:r>
    </w:p>
    <w:p w:rsidR="00AA084B" w:rsidRDefault="00AA084B">
      <w:pPr>
        <w:pStyle w:val="ConsPlusTitle"/>
        <w:jc w:val="center"/>
      </w:pPr>
      <w:r>
        <w:t>В СООТВЕТСТВИИ С ГЛАВОЙ V.7 ЗЕМЕЛЬНОГО КОДЕКСА</w:t>
      </w:r>
    </w:p>
    <w:p w:rsidR="00AA084B" w:rsidRDefault="00AA084B">
      <w:pPr>
        <w:pStyle w:val="ConsPlusTitle"/>
        <w:jc w:val="center"/>
      </w:pPr>
      <w:r>
        <w:t>РОССИЙСКОЙ ФЕДЕРАЦИИ НА ТЕРРИТОРИИ КОМСОМОЛЬСКОГО</w:t>
      </w:r>
    </w:p>
    <w:p w:rsidR="00AA084B" w:rsidRDefault="00AA084B">
      <w:pPr>
        <w:pStyle w:val="ConsPlusTitle"/>
        <w:jc w:val="center"/>
      </w:pPr>
      <w:r>
        <w:t>МУНИЦИПАЛЬНОГО РАЙОНА ИВАНОВСКОЙ ОБЛАСТИ"</w:t>
      </w:r>
    </w:p>
    <w:p w:rsidR="00AA084B" w:rsidRDefault="00AA08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A08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084B" w:rsidRDefault="00AA08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084B" w:rsidRDefault="00AA08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084B" w:rsidRDefault="00AA084B">
            <w:pPr>
              <w:pStyle w:val="ConsPlusNormal"/>
              <w:jc w:val="center"/>
            </w:pPr>
            <w:r>
              <w:rPr>
                <w:color w:val="392C69"/>
              </w:rPr>
              <w:t>Список изменяющих документов</w:t>
            </w:r>
          </w:p>
          <w:p w:rsidR="00AA084B" w:rsidRDefault="00AA084B">
            <w:pPr>
              <w:pStyle w:val="ConsPlusNormal"/>
              <w:jc w:val="center"/>
            </w:pPr>
            <w:r>
              <w:rPr>
                <w:color w:val="392C69"/>
              </w:rPr>
              <w:t>(в ред. Постановлений администрации Комсомольского муниципального района</w:t>
            </w:r>
          </w:p>
          <w:p w:rsidR="00AA084B" w:rsidRDefault="00AA084B">
            <w:pPr>
              <w:pStyle w:val="ConsPlusNormal"/>
              <w:jc w:val="center"/>
            </w:pPr>
            <w:r>
              <w:rPr>
                <w:color w:val="392C69"/>
              </w:rPr>
              <w:t xml:space="preserve">от 07.10.2022 </w:t>
            </w:r>
            <w:hyperlink r:id="rId6">
              <w:r>
                <w:rPr>
                  <w:color w:val="0000FF"/>
                </w:rPr>
                <w:t>N 308</w:t>
              </w:r>
            </w:hyperlink>
            <w:r>
              <w:rPr>
                <w:color w:val="392C69"/>
              </w:rPr>
              <w:t xml:space="preserve">, от 24.11.2022 </w:t>
            </w:r>
            <w:hyperlink r:id="rId7">
              <w:r>
                <w:rPr>
                  <w:color w:val="0000FF"/>
                </w:rPr>
                <w:t>N 345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084B" w:rsidRDefault="00AA084B">
            <w:pPr>
              <w:pStyle w:val="ConsPlusNormal"/>
            </w:pPr>
          </w:p>
        </w:tc>
      </w:tr>
    </w:tbl>
    <w:p w:rsidR="00AA084B" w:rsidRDefault="00AA084B">
      <w:pPr>
        <w:pStyle w:val="ConsPlusNormal"/>
        <w:jc w:val="center"/>
      </w:pPr>
    </w:p>
    <w:p w:rsidR="00AA084B" w:rsidRDefault="00AA084B">
      <w:pPr>
        <w:pStyle w:val="ConsPlusNormal"/>
        <w:ind w:firstLine="540"/>
        <w:jc w:val="both"/>
      </w:pPr>
      <w:r>
        <w:t xml:space="preserve">В соответствии с федеральными законами от 06.10.2003 </w:t>
      </w:r>
      <w:hyperlink r:id="rId8">
        <w:r>
          <w:rPr>
            <w:color w:val="0000FF"/>
          </w:rPr>
          <w:t>N 131-ФЗ</w:t>
        </w:r>
      </w:hyperlink>
      <w:r>
        <w:t xml:space="preserve"> "Об общих принципах организации местного самоуправления в Российской Федерации" и от 27.07.2010 </w:t>
      </w:r>
      <w:hyperlink r:id="rId9">
        <w:r>
          <w:rPr>
            <w:color w:val="0000FF"/>
          </w:rPr>
          <w:t>N 210-ФЗ</w:t>
        </w:r>
      </w:hyperlink>
      <w:r>
        <w:t xml:space="preserve"> "Об организации предоставления государственных и муниципальных услуг", Земельным </w:t>
      </w:r>
      <w:hyperlink r:id="rId10">
        <w:r>
          <w:rPr>
            <w:color w:val="0000FF"/>
          </w:rPr>
          <w:t>кодексом</w:t>
        </w:r>
      </w:hyperlink>
      <w:r>
        <w:t xml:space="preserve"> РФ, руководствуясь </w:t>
      </w:r>
      <w:hyperlink r:id="rId11">
        <w:r>
          <w:rPr>
            <w:color w:val="0000FF"/>
          </w:rPr>
          <w:t>Уставом</w:t>
        </w:r>
      </w:hyperlink>
      <w:r>
        <w:t xml:space="preserve"> Комсомольского муниципального района, в целях повышения качества и доступности предоставляемых муниципальных услуг Администрация Комсомольского муниципального района постановляет:</w:t>
      </w:r>
    </w:p>
    <w:p w:rsidR="00AA084B" w:rsidRDefault="00AA084B">
      <w:pPr>
        <w:pStyle w:val="ConsPlusNormal"/>
        <w:ind w:firstLine="540"/>
        <w:jc w:val="both"/>
      </w:pPr>
    </w:p>
    <w:p w:rsidR="00AA084B" w:rsidRDefault="00AA084B">
      <w:pPr>
        <w:pStyle w:val="ConsPlusNormal"/>
        <w:ind w:firstLine="540"/>
        <w:jc w:val="both"/>
      </w:pPr>
      <w:r>
        <w:t xml:space="preserve">1. Утвердить прилагаемый административный </w:t>
      </w:r>
      <w:hyperlink w:anchor="P39">
        <w:r>
          <w:rPr>
            <w:color w:val="0000FF"/>
          </w:rPr>
          <w:t>регламент</w:t>
        </w:r>
      </w:hyperlink>
      <w:r>
        <w:t xml:space="preserve"> предоставления муниципальной услуги "Установление публичного сервитута в соответствии с главой V.7 Земельного кодекса Российской Федерации на территории Комсомольского муниципального района Ивановской области" (Приложение).</w:t>
      </w:r>
    </w:p>
    <w:p w:rsidR="00AA084B" w:rsidRDefault="00AA084B">
      <w:pPr>
        <w:pStyle w:val="ConsPlusNormal"/>
        <w:ind w:firstLine="540"/>
        <w:jc w:val="both"/>
      </w:pPr>
    </w:p>
    <w:p w:rsidR="00AA084B" w:rsidRDefault="00AA084B">
      <w:pPr>
        <w:pStyle w:val="ConsPlusNormal"/>
        <w:ind w:firstLine="540"/>
        <w:jc w:val="both"/>
      </w:pPr>
      <w:r>
        <w:t>2. Опубликовать настоящее постановление в "Вестнике нормативных правовых актов органов местного самоуправления Комсомольского муниципального района", разместить на официальном сайте органов местного самоуправления Комсомольского муниципального района в сети Интернет.</w:t>
      </w:r>
    </w:p>
    <w:p w:rsidR="00AA084B" w:rsidRDefault="00AA084B">
      <w:pPr>
        <w:pStyle w:val="ConsPlusNormal"/>
        <w:ind w:firstLine="540"/>
        <w:jc w:val="both"/>
      </w:pPr>
    </w:p>
    <w:p w:rsidR="00AA084B" w:rsidRDefault="00AA084B">
      <w:pPr>
        <w:pStyle w:val="ConsPlusNormal"/>
        <w:ind w:firstLine="540"/>
        <w:jc w:val="both"/>
      </w:pPr>
      <w:r>
        <w:t>3. Настоящее постановление вступает в силу со дня его официального опубликования.</w:t>
      </w:r>
    </w:p>
    <w:p w:rsidR="00AA084B" w:rsidRDefault="00AA084B">
      <w:pPr>
        <w:pStyle w:val="ConsPlusNormal"/>
        <w:ind w:firstLine="540"/>
        <w:jc w:val="both"/>
      </w:pPr>
    </w:p>
    <w:p w:rsidR="00AA084B" w:rsidRDefault="00AA084B">
      <w:pPr>
        <w:pStyle w:val="ConsPlusNormal"/>
        <w:ind w:firstLine="540"/>
        <w:jc w:val="both"/>
      </w:pPr>
      <w:r>
        <w:t>4. Контроль за исполнением настоящего постановления возложить на заместителя главы Администрации Комсомольского муниципального района, начальника Управления земельно-имущественных отношений Кротову Н.В.</w:t>
      </w:r>
    </w:p>
    <w:p w:rsidR="00AA084B" w:rsidRDefault="00AA084B">
      <w:pPr>
        <w:pStyle w:val="ConsPlusNormal"/>
        <w:ind w:firstLine="540"/>
        <w:jc w:val="both"/>
      </w:pPr>
    </w:p>
    <w:p w:rsidR="00AA084B" w:rsidRDefault="00AA084B">
      <w:pPr>
        <w:pStyle w:val="ConsPlusNormal"/>
        <w:jc w:val="right"/>
      </w:pPr>
      <w:r>
        <w:t>Глава Комсомольского муниципального района</w:t>
      </w:r>
    </w:p>
    <w:p w:rsidR="00AA084B" w:rsidRDefault="00AA084B">
      <w:pPr>
        <w:pStyle w:val="ConsPlusNormal"/>
        <w:jc w:val="right"/>
      </w:pPr>
      <w:r>
        <w:t>О.В.БУЗУЛУЦКАЯ</w:t>
      </w:r>
    </w:p>
    <w:p w:rsidR="00AA084B" w:rsidRDefault="00AA084B">
      <w:pPr>
        <w:pStyle w:val="ConsPlusNormal"/>
        <w:jc w:val="right"/>
      </w:pPr>
    </w:p>
    <w:p w:rsidR="00AA084B" w:rsidRDefault="00AA084B">
      <w:pPr>
        <w:pStyle w:val="ConsPlusNormal"/>
        <w:jc w:val="right"/>
      </w:pPr>
    </w:p>
    <w:p w:rsidR="00AA084B" w:rsidRDefault="00AA084B">
      <w:pPr>
        <w:pStyle w:val="ConsPlusNormal"/>
        <w:jc w:val="right"/>
        <w:outlineLvl w:val="0"/>
      </w:pPr>
      <w:bookmarkStart w:id="0" w:name="_GoBack"/>
      <w:bookmarkEnd w:id="0"/>
      <w:r>
        <w:lastRenderedPageBreak/>
        <w:t>Приложение</w:t>
      </w:r>
    </w:p>
    <w:p w:rsidR="00AA084B" w:rsidRDefault="00AA084B">
      <w:pPr>
        <w:pStyle w:val="ConsPlusNormal"/>
        <w:jc w:val="right"/>
      </w:pPr>
      <w:r>
        <w:t>к постановлению</w:t>
      </w:r>
    </w:p>
    <w:p w:rsidR="00AA084B" w:rsidRDefault="00AA084B">
      <w:pPr>
        <w:pStyle w:val="ConsPlusNormal"/>
        <w:jc w:val="right"/>
      </w:pPr>
      <w:r>
        <w:t>Администрации Комсомольского</w:t>
      </w:r>
    </w:p>
    <w:p w:rsidR="00AA084B" w:rsidRDefault="00AA084B">
      <w:pPr>
        <w:pStyle w:val="ConsPlusNormal"/>
        <w:jc w:val="right"/>
      </w:pPr>
      <w:r>
        <w:t>Муниципального района</w:t>
      </w:r>
    </w:p>
    <w:p w:rsidR="00AA084B" w:rsidRDefault="00AA084B">
      <w:pPr>
        <w:pStyle w:val="ConsPlusNormal"/>
        <w:jc w:val="right"/>
      </w:pPr>
      <w:r>
        <w:t>от 24.06.2022 N 200</w:t>
      </w:r>
    </w:p>
    <w:p w:rsidR="00AA084B" w:rsidRDefault="00AA084B">
      <w:pPr>
        <w:pStyle w:val="ConsPlusNormal"/>
        <w:jc w:val="center"/>
      </w:pPr>
    </w:p>
    <w:p w:rsidR="00AA084B" w:rsidRDefault="00AA084B">
      <w:pPr>
        <w:pStyle w:val="ConsPlusTitle"/>
        <w:jc w:val="center"/>
      </w:pPr>
      <w:bookmarkStart w:id="1" w:name="P39"/>
      <w:bookmarkEnd w:id="1"/>
      <w:r>
        <w:t>АДМИНИСТРАТИВНЫЙ РЕГЛАМЕНТ</w:t>
      </w:r>
    </w:p>
    <w:p w:rsidR="00AA084B" w:rsidRDefault="00AA084B">
      <w:pPr>
        <w:pStyle w:val="ConsPlusTitle"/>
        <w:jc w:val="center"/>
      </w:pPr>
      <w:r>
        <w:t>ПРЕДОСТАВЛЕНИЯ МУНИЦИПАЛЬНОЙ УСЛУГИ "УСТАНОВЛЕНИЕ ПУБЛИЧНОГО</w:t>
      </w:r>
    </w:p>
    <w:p w:rsidR="00AA084B" w:rsidRDefault="00AA084B">
      <w:pPr>
        <w:pStyle w:val="ConsPlusTitle"/>
        <w:jc w:val="center"/>
      </w:pPr>
      <w:r>
        <w:t>СЕРВИТУТА В СООТВЕТСТВИИ С ГЛАВОЙ V.7 ЗЕМЕЛЬНОГО КОДЕКСА</w:t>
      </w:r>
    </w:p>
    <w:p w:rsidR="00AA084B" w:rsidRDefault="00AA084B">
      <w:pPr>
        <w:pStyle w:val="ConsPlusTitle"/>
        <w:jc w:val="center"/>
      </w:pPr>
      <w:r>
        <w:t>РОССИЙСКОЙ ФЕДЕРАЦИИ НА ТЕРРИТОРИИ КОМСОМОЛЬСКОГО</w:t>
      </w:r>
    </w:p>
    <w:p w:rsidR="00AA084B" w:rsidRDefault="00AA084B">
      <w:pPr>
        <w:pStyle w:val="ConsPlusTitle"/>
        <w:jc w:val="center"/>
      </w:pPr>
      <w:r>
        <w:t>МУНИЦИПАЛЬНОГО РАЙОНА ИВАНОВСКОЙ ОБЛАСТИ"</w:t>
      </w:r>
    </w:p>
    <w:p w:rsidR="00AA084B" w:rsidRDefault="00AA08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A08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084B" w:rsidRDefault="00AA08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084B" w:rsidRDefault="00AA08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084B" w:rsidRDefault="00AA084B">
            <w:pPr>
              <w:pStyle w:val="ConsPlusNormal"/>
              <w:jc w:val="center"/>
            </w:pPr>
            <w:r>
              <w:rPr>
                <w:color w:val="392C69"/>
              </w:rPr>
              <w:t>Список изменяющих документов</w:t>
            </w:r>
          </w:p>
          <w:p w:rsidR="00AA084B" w:rsidRDefault="00AA084B">
            <w:pPr>
              <w:pStyle w:val="ConsPlusNormal"/>
              <w:jc w:val="center"/>
            </w:pPr>
            <w:r>
              <w:rPr>
                <w:color w:val="392C69"/>
              </w:rPr>
              <w:t>(в ред. Постановлений администрации Комсомольского муниципального района</w:t>
            </w:r>
          </w:p>
          <w:p w:rsidR="00AA084B" w:rsidRDefault="00AA084B">
            <w:pPr>
              <w:pStyle w:val="ConsPlusNormal"/>
              <w:jc w:val="center"/>
            </w:pPr>
            <w:r>
              <w:rPr>
                <w:color w:val="392C69"/>
              </w:rPr>
              <w:t xml:space="preserve">от 07.10.2022 </w:t>
            </w:r>
            <w:hyperlink r:id="rId12">
              <w:r>
                <w:rPr>
                  <w:color w:val="0000FF"/>
                </w:rPr>
                <w:t>N 308</w:t>
              </w:r>
            </w:hyperlink>
            <w:r>
              <w:rPr>
                <w:color w:val="392C69"/>
              </w:rPr>
              <w:t xml:space="preserve">, от 24.11.2022 </w:t>
            </w:r>
            <w:hyperlink r:id="rId13">
              <w:r>
                <w:rPr>
                  <w:color w:val="0000FF"/>
                </w:rPr>
                <w:t>N 345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084B" w:rsidRDefault="00AA084B">
            <w:pPr>
              <w:pStyle w:val="ConsPlusNormal"/>
            </w:pPr>
          </w:p>
        </w:tc>
      </w:tr>
    </w:tbl>
    <w:p w:rsidR="00AA084B" w:rsidRDefault="00AA084B">
      <w:pPr>
        <w:pStyle w:val="ConsPlusNormal"/>
        <w:jc w:val="center"/>
      </w:pPr>
    </w:p>
    <w:p w:rsidR="00AA084B" w:rsidRDefault="00AA084B">
      <w:pPr>
        <w:pStyle w:val="ConsPlusTitle"/>
        <w:jc w:val="center"/>
        <w:outlineLvl w:val="1"/>
      </w:pPr>
      <w:r>
        <w:t>I. Общие положения</w:t>
      </w:r>
    </w:p>
    <w:p w:rsidR="00AA084B" w:rsidRDefault="00AA084B">
      <w:pPr>
        <w:pStyle w:val="ConsPlusNormal"/>
        <w:jc w:val="center"/>
      </w:pPr>
    </w:p>
    <w:p w:rsidR="00AA084B" w:rsidRDefault="00AA084B">
      <w:pPr>
        <w:pStyle w:val="ConsPlusTitle"/>
        <w:jc w:val="center"/>
        <w:outlineLvl w:val="2"/>
      </w:pPr>
      <w:r>
        <w:t>Предмет регулирования Административного регламента</w:t>
      </w:r>
    </w:p>
    <w:p w:rsidR="00AA084B" w:rsidRDefault="00AA084B">
      <w:pPr>
        <w:pStyle w:val="ConsPlusNormal"/>
        <w:jc w:val="center"/>
      </w:pPr>
    </w:p>
    <w:p w:rsidR="00AA084B" w:rsidRDefault="00AA084B">
      <w:pPr>
        <w:pStyle w:val="ConsPlusNormal"/>
        <w:ind w:firstLine="540"/>
        <w:jc w:val="both"/>
      </w:pPr>
      <w:r>
        <w:t>1.1 Административный регламент предоставления муниципальной услуги "Установление публичного сервитута в соответствии с Главой V.7 Земельного кодекса Российской Федерации на территории Комсомольского муниципального района Ивановской области"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в Комсомольском муниципальном районе.</w:t>
      </w:r>
    </w:p>
    <w:p w:rsidR="00AA084B" w:rsidRDefault="00AA084B">
      <w:pPr>
        <w:pStyle w:val="ConsPlusNormal"/>
        <w:spacing w:before="220"/>
        <w:ind w:firstLine="540"/>
        <w:jc w:val="both"/>
      </w:pPr>
      <w: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14">
        <w:r>
          <w:rPr>
            <w:color w:val="0000FF"/>
          </w:rPr>
          <w:t>Главой V.7</w:t>
        </w:r>
      </w:hyperlink>
      <w:r>
        <w:t xml:space="preserve"> Земельного кодекса Российской Федерации.</w:t>
      </w:r>
    </w:p>
    <w:p w:rsidR="00AA084B" w:rsidRDefault="00AA084B">
      <w:pPr>
        <w:pStyle w:val="ConsPlusNormal"/>
        <w:spacing w:before="220"/>
        <w:ind w:firstLine="540"/>
        <w:jc w:val="both"/>
      </w:pPr>
      <w:r>
        <w:t xml:space="preserve">Настоящий Административный регламент не применяется в случаях установления публичного сервитута в соответствии с </w:t>
      </w:r>
      <w:hyperlink r:id="rId15">
        <w:r>
          <w:rPr>
            <w:color w:val="0000FF"/>
          </w:rPr>
          <w:t>подпунктами 1</w:t>
        </w:r>
      </w:hyperlink>
      <w:r>
        <w:t xml:space="preserve"> - </w:t>
      </w:r>
      <w:hyperlink r:id="rId16">
        <w:r>
          <w:rPr>
            <w:color w:val="0000FF"/>
          </w:rPr>
          <w:t>7 пункта 4 статьи 23</w:t>
        </w:r>
      </w:hyperlink>
      <w:r>
        <w:t xml:space="preserve"> Земельного кодекса Российской Федерации.</w:t>
      </w:r>
    </w:p>
    <w:p w:rsidR="00AA084B" w:rsidRDefault="00AA084B">
      <w:pPr>
        <w:pStyle w:val="ConsPlusNormal"/>
        <w:ind w:firstLine="540"/>
        <w:jc w:val="both"/>
      </w:pPr>
    </w:p>
    <w:p w:rsidR="00AA084B" w:rsidRDefault="00AA084B">
      <w:pPr>
        <w:pStyle w:val="ConsPlusTitle"/>
        <w:jc w:val="center"/>
        <w:outlineLvl w:val="2"/>
      </w:pPr>
      <w:r>
        <w:t>Круг Заявителей</w:t>
      </w:r>
    </w:p>
    <w:p w:rsidR="00AA084B" w:rsidRDefault="00AA084B">
      <w:pPr>
        <w:pStyle w:val="ConsPlusNormal"/>
        <w:jc w:val="center"/>
      </w:pPr>
    </w:p>
    <w:p w:rsidR="00AA084B" w:rsidRDefault="00AA084B">
      <w:pPr>
        <w:pStyle w:val="ConsPlusNormal"/>
        <w:ind w:firstLine="540"/>
        <w:jc w:val="both"/>
      </w:pPr>
      <w:r>
        <w:t>1.3. Заявителями на получение государственной (муниципальной) услуги являются организации (далее - Заявители):</w:t>
      </w:r>
    </w:p>
    <w:p w:rsidR="00AA084B" w:rsidRDefault="00AA084B">
      <w:pPr>
        <w:pStyle w:val="ConsPlusNormal"/>
        <w:spacing w:before="220"/>
        <w:ind w:firstLine="540"/>
        <w:jc w:val="both"/>
      </w:pPr>
      <w:r>
        <w:t>- являющиеся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AA084B" w:rsidRDefault="00AA084B">
      <w:pPr>
        <w:pStyle w:val="ConsPlusNormal"/>
        <w:spacing w:before="220"/>
        <w:ind w:firstLine="540"/>
        <w:jc w:val="both"/>
      </w:pPr>
      <w:r>
        <w:t xml:space="preserve">- являющиеся организацией связи, - для размещения линий или сооружений связи, указанных в </w:t>
      </w:r>
      <w:hyperlink r:id="rId17">
        <w:r>
          <w:rPr>
            <w:color w:val="0000FF"/>
          </w:rPr>
          <w:t>подпункте 1 статьи 39.37</w:t>
        </w:r>
      </w:hyperlink>
      <w:r>
        <w:t xml:space="preserve"> Земельного кодекса Российской Федерации,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AA084B" w:rsidRDefault="00AA084B">
      <w:pPr>
        <w:pStyle w:val="ConsPlusNormal"/>
        <w:spacing w:before="220"/>
        <w:ind w:firstLine="540"/>
        <w:jc w:val="both"/>
      </w:pPr>
      <w:r>
        <w:t xml:space="preserve">- являющиеся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w:t>
      </w:r>
      <w:r>
        <w:lastRenderedPageBreak/>
        <w:t xml:space="preserve">указанных в </w:t>
      </w:r>
      <w:hyperlink r:id="rId18">
        <w:r>
          <w:rPr>
            <w:color w:val="0000FF"/>
          </w:rPr>
          <w:t>подпунктах 2</w:t>
        </w:r>
      </w:hyperlink>
      <w:r>
        <w:t xml:space="preserve"> - </w:t>
      </w:r>
      <w:hyperlink r:id="rId19">
        <w:r>
          <w:rPr>
            <w:color w:val="0000FF"/>
          </w:rPr>
          <w:t>5 статьи 39.37</w:t>
        </w:r>
      </w:hyperlink>
      <w:r>
        <w:t xml:space="preserve"> Земельного кодекса Российской Федерации;</w:t>
      </w:r>
    </w:p>
    <w:p w:rsidR="00AA084B" w:rsidRDefault="00AA084B">
      <w:pPr>
        <w:pStyle w:val="ConsPlusNormal"/>
        <w:spacing w:before="220"/>
        <w:ind w:firstLine="540"/>
        <w:jc w:val="both"/>
      </w:pPr>
      <w:r>
        <w:t xml:space="preserve">- предусмотренные </w:t>
      </w:r>
      <w:hyperlink r:id="rId20">
        <w:r>
          <w:rPr>
            <w:color w:val="0000FF"/>
          </w:rPr>
          <w:t>пунктом 1 статьи 56.4</w:t>
        </w:r>
      </w:hyperlink>
      <w:r>
        <w:t xml:space="preserve"> Земельного кодекса Российской Федерации 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AA084B" w:rsidRDefault="00AA084B">
      <w:pPr>
        <w:pStyle w:val="ConsPlusNormal"/>
        <w:spacing w:before="220"/>
        <w:ind w:firstLine="540"/>
        <w:jc w:val="both"/>
      </w:pPr>
      <w:r>
        <w:t>-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AA084B" w:rsidRDefault="00AA084B">
      <w:pPr>
        <w:pStyle w:val="ConsPlusNormal"/>
        <w:ind w:firstLine="540"/>
        <w:jc w:val="both"/>
      </w:pPr>
    </w:p>
    <w:p w:rsidR="00AA084B" w:rsidRDefault="00AA084B">
      <w:pPr>
        <w:pStyle w:val="ConsPlusTitle"/>
        <w:jc w:val="center"/>
        <w:outlineLvl w:val="2"/>
      </w:pPr>
      <w:r>
        <w:t>Требования к порядку информирования о предоставлении</w:t>
      </w:r>
    </w:p>
    <w:p w:rsidR="00AA084B" w:rsidRDefault="00AA084B">
      <w:pPr>
        <w:pStyle w:val="ConsPlusTitle"/>
        <w:jc w:val="center"/>
      </w:pPr>
      <w:r>
        <w:t>муниципальной услуги</w:t>
      </w:r>
    </w:p>
    <w:p w:rsidR="00AA084B" w:rsidRDefault="00AA084B">
      <w:pPr>
        <w:pStyle w:val="ConsPlusNormal"/>
        <w:ind w:left="540"/>
        <w:jc w:val="both"/>
      </w:pPr>
    </w:p>
    <w:p w:rsidR="00AA084B" w:rsidRDefault="00AA084B">
      <w:pPr>
        <w:pStyle w:val="ConsPlusNormal"/>
        <w:ind w:firstLine="540"/>
        <w:jc w:val="both"/>
      </w:pPr>
      <w:r>
        <w:t>1.4. Информирование о порядке предоставления муниципальной услуги осуществляется:</w:t>
      </w:r>
    </w:p>
    <w:p w:rsidR="00AA084B" w:rsidRDefault="00AA084B">
      <w:pPr>
        <w:pStyle w:val="ConsPlusNormal"/>
        <w:spacing w:before="220"/>
        <w:ind w:firstLine="540"/>
        <w:jc w:val="both"/>
      </w:pPr>
      <w:r>
        <w:t>1) непосредственно при личном приеме заявителя в Управлении земельно-имущественных отношений Администрации Комсомольского муниципального района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AA084B" w:rsidRDefault="00AA084B">
      <w:pPr>
        <w:pStyle w:val="ConsPlusNormal"/>
        <w:spacing w:before="220"/>
        <w:ind w:firstLine="540"/>
        <w:jc w:val="both"/>
      </w:pPr>
      <w:r>
        <w:t>2) по телефону в Уполномоченном органе или многофункциональном центре;</w:t>
      </w:r>
    </w:p>
    <w:p w:rsidR="00AA084B" w:rsidRDefault="00AA084B">
      <w:pPr>
        <w:pStyle w:val="ConsPlusNormal"/>
        <w:spacing w:before="220"/>
        <w:ind w:firstLine="540"/>
        <w:jc w:val="both"/>
      </w:pPr>
      <w:r>
        <w:t>3) письменно, в том числе посредством электронной почты, факсимильной связи;</w:t>
      </w:r>
    </w:p>
    <w:p w:rsidR="00AA084B" w:rsidRDefault="00AA084B">
      <w:pPr>
        <w:pStyle w:val="ConsPlusNormal"/>
        <w:spacing w:before="220"/>
        <w:ind w:firstLine="540"/>
        <w:jc w:val="both"/>
      </w:pPr>
      <w:r>
        <w:t>4) посредством размещения в открытой и доступной форме информации:</w:t>
      </w:r>
    </w:p>
    <w:p w:rsidR="00AA084B" w:rsidRDefault="00AA084B">
      <w:pPr>
        <w:pStyle w:val="ConsPlusNormal"/>
        <w:spacing w:before="220"/>
        <w:ind w:firstLine="540"/>
        <w:jc w:val="both"/>
      </w:pPr>
      <w:r>
        <w:t>в федеральной государственной информационной системе "Единый портал государственных и муниципальных услуг (функций)" (https://www.gosuslugi.ru/) (далее - ЕПГУ);</w:t>
      </w:r>
    </w:p>
    <w:p w:rsidR="00AA084B" w:rsidRDefault="00AA084B">
      <w:pPr>
        <w:pStyle w:val="ConsPlusNormal"/>
        <w:spacing w:before="220"/>
        <w:ind w:firstLine="540"/>
        <w:jc w:val="both"/>
      </w:pPr>
      <w:r>
        <w:t>на официальном сайте Уполномоченного органа (adm-komsomolsk.ru);</w:t>
      </w:r>
    </w:p>
    <w:p w:rsidR="00AA084B" w:rsidRDefault="00AA084B">
      <w:pPr>
        <w:pStyle w:val="ConsPlusNormal"/>
        <w:spacing w:before="220"/>
        <w:ind w:firstLine="540"/>
        <w:jc w:val="both"/>
      </w:pPr>
      <w:r>
        <w:t>5) посредством размещения информации на информационных стендах Уполномоченного органа или многофункционального центра.</w:t>
      </w:r>
    </w:p>
    <w:p w:rsidR="00AA084B" w:rsidRDefault="00AA084B">
      <w:pPr>
        <w:pStyle w:val="ConsPlusNormal"/>
        <w:spacing w:before="220"/>
        <w:ind w:firstLine="540"/>
        <w:jc w:val="both"/>
      </w:pPr>
      <w:bookmarkStart w:id="2" w:name="P76"/>
      <w:bookmarkEnd w:id="2"/>
      <w:r>
        <w:t>1.5. Информирование осуществляется по вопросам, касающимся:</w:t>
      </w:r>
    </w:p>
    <w:p w:rsidR="00AA084B" w:rsidRDefault="00AA084B">
      <w:pPr>
        <w:pStyle w:val="ConsPlusNormal"/>
        <w:spacing w:before="220"/>
        <w:ind w:firstLine="540"/>
        <w:jc w:val="both"/>
      </w:pPr>
      <w:r>
        <w:t>способов подачи заявления о предоставлении муниципальной услуги;</w:t>
      </w:r>
    </w:p>
    <w:p w:rsidR="00AA084B" w:rsidRDefault="00AA084B">
      <w:pPr>
        <w:pStyle w:val="ConsPlusNormal"/>
        <w:spacing w:before="220"/>
        <w:ind w:firstLine="540"/>
        <w:jc w:val="both"/>
      </w:pPr>
      <w:r>
        <w:t>адресов Уполномоченного органа и многофункциональных центров, обращение в которые необходимо для предоставления муниципальной услуги;</w:t>
      </w:r>
    </w:p>
    <w:p w:rsidR="00AA084B" w:rsidRDefault="00AA084B">
      <w:pPr>
        <w:pStyle w:val="ConsPlusNormal"/>
        <w:spacing w:before="220"/>
        <w:ind w:firstLine="540"/>
        <w:jc w:val="both"/>
      </w:pPr>
      <w:r>
        <w:t>справочной информации о работе Уполномоченного органа;</w:t>
      </w:r>
    </w:p>
    <w:p w:rsidR="00AA084B" w:rsidRDefault="00AA084B">
      <w:pPr>
        <w:pStyle w:val="ConsPlusNormal"/>
        <w:spacing w:before="220"/>
        <w:ind w:firstLine="540"/>
        <w:jc w:val="both"/>
      </w:pPr>
      <w: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AA084B" w:rsidRDefault="00AA084B">
      <w:pPr>
        <w:pStyle w:val="ConsPlusNormal"/>
        <w:spacing w:before="220"/>
        <w:ind w:firstLine="540"/>
        <w:jc w:val="both"/>
      </w:pPr>
      <w:r>
        <w:t>порядка и сроков предоставления государственной (муниципальной) услуги;</w:t>
      </w:r>
    </w:p>
    <w:p w:rsidR="00AA084B" w:rsidRDefault="00AA084B">
      <w:pPr>
        <w:pStyle w:val="ConsPlusNormal"/>
        <w:spacing w:before="220"/>
        <w:ind w:firstLine="540"/>
        <w:jc w:val="both"/>
      </w:pPr>
      <w: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A084B" w:rsidRDefault="00AA084B">
      <w:pPr>
        <w:pStyle w:val="ConsPlusNormal"/>
        <w:spacing w:before="220"/>
        <w:ind w:firstLine="540"/>
        <w:jc w:val="both"/>
      </w:pPr>
      <w:r>
        <w:t>по вопросам предоставления услуг, которые являются необходимыми и обязательными для предоставления муниципальной услуги;</w:t>
      </w:r>
    </w:p>
    <w:p w:rsidR="00AA084B" w:rsidRDefault="00AA084B">
      <w:pPr>
        <w:pStyle w:val="ConsPlusNormal"/>
        <w:spacing w:before="220"/>
        <w:ind w:firstLine="540"/>
        <w:jc w:val="both"/>
      </w:pPr>
      <w:r>
        <w:lastRenderedPageBreak/>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A084B" w:rsidRDefault="00AA084B">
      <w:pPr>
        <w:pStyle w:val="ConsPlusNormal"/>
        <w:spacing w:before="220"/>
        <w:ind w:firstLine="540"/>
        <w:jc w:val="both"/>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AA084B" w:rsidRDefault="00AA084B">
      <w:pPr>
        <w:pStyle w:val="ConsPlusNormal"/>
        <w:spacing w:before="220"/>
        <w:ind w:firstLine="540"/>
        <w:jc w:val="both"/>
      </w:pPr>
      <w: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AA084B" w:rsidRDefault="00AA084B">
      <w:pPr>
        <w:pStyle w:val="ConsPlusNormal"/>
        <w:spacing w:before="220"/>
        <w:ind w:firstLine="54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A084B" w:rsidRDefault="00AA084B">
      <w:pPr>
        <w:pStyle w:val="ConsPlusNormal"/>
        <w:spacing w:before="220"/>
        <w:ind w:firstLine="540"/>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A084B" w:rsidRDefault="00AA084B">
      <w:pPr>
        <w:pStyle w:val="ConsPlusNormal"/>
        <w:spacing w:before="220"/>
        <w:ind w:firstLine="540"/>
        <w:jc w:val="both"/>
      </w:pPr>
      <w:r>
        <w:t>Если подготовка ответа требует продолжительного времени, он предлагает Заявителю один из следующих вариантов дальнейших действий:</w:t>
      </w:r>
    </w:p>
    <w:p w:rsidR="00AA084B" w:rsidRDefault="00AA084B">
      <w:pPr>
        <w:pStyle w:val="ConsPlusNormal"/>
        <w:spacing w:before="220"/>
        <w:ind w:firstLine="540"/>
        <w:jc w:val="both"/>
      </w:pPr>
      <w:r>
        <w:t>изложить обращение в письменной форме;</w:t>
      </w:r>
    </w:p>
    <w:p w:rsidR="00AA084B" w:rsidRDefault="00AA084B">
      <w:pPr>
        <w:pStyle w:val="ConsPlusNormal"/>
        <w:spacing w:before="220"/>
        <w:ind w:firstLine="540"/>
        <w:jc w:val="both"/>
      </w:pPr>
      <w:r>
        <w:t>назначить другое время для консультаций.</w:t>
      </w:r>
    </w:p>
    <w:p w:rsidR="00AA084B" w:rsidRDefault="00AA084B">
      <w:pPr>
        <w:pStyle w:val="ConsPlusNormal"/>
        <w:spacing w:before="220"/>
        <w:ind w:firstLine="540"/>
        <w:jc w:val="both"/>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A084B" w:rsidRDefault="00AA084B">
      <w:pPr>
        <w:pStyle w:val="ConsPlusNormal"/>
        <w:spacing w:before="220"/>
        <w:ind w:firstLine="540"/>
        <w:jc w:val="both"/>
      </w:pPr>
      <w:r>
        <w:t>Продолжительность информирования по телефону не должна превышать 10 минут.</w:t>
      </w:r>
    </w:p>
    <w:p w:rsidR="00AA084B" w:rsidRDefault="00AA084B">
      <w:pPr>
        <w:pStyle w:val="ConsPlusNormal"/>
        <w:spacing w:before="220"/>
        <w:ind w:firstLine="540"/>
        <w:jc w:val="both"/>
      </w:pPr>
      <w:r>
        <w:t>Информирование осуществляется в соответствии с графиком приема граждан.</w:t>
      </w:r>
    </w:p>
    <w:p w:rsidR="00AA084B" w:rsidRDefault="00AA084B">
      <w:pPr>
        <w:pStyle w:val="ConsPlusNormal"/>
        <w:spacing w:before="220"/>
        <w:ind w:firstLine="540"/>
        <w:jc w:val="both"/>
      </w:pPr>
      <w: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w:t>
      </w:r>
      <w:hyperlink w:anchor="P76">
        <w:r>
          <w:rPr>
            <w:color w:val="0000FF"/>
          </w:rPr>
          <w:t>пункте 1.5</w:t>
        </w:r>
      </w:hyperlink>
      <w:r>
        <w:t xml:space="preserve"> настоящего Административного регламента.</w:t>
      </w:r>
    </w:p>
    <w:p w:rsidR="00AA084B" w:rsidRDefault="00AA084B">
      <w:pPr>
        <w:pStyle w:val="ConsPlusNormal"/>
        <w:spacing w:before="220"/>
        <w:ind w:firstLine="540"/>
        <w:jc w:val="both"/>
      </w:pPr>
      <w:r>
        <w:t xml:space="preserve">1.8. На ЕПГУ размещаются сведения, предусмотренные </w:t>
      </w:r>
      <w:hyperlink r:id="rId21">
        <w:r>
          <w:rPr>
            <w:color w:val="0000FF"/>
          </w:rPr>
          <w:t>Положением</w:t>
        </w:r>
      </w:hyperlink>
      <w: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AA084B" w:rsidRDefault="00AA084B">
      <w:pPr>
        <w:pStyle w:val="ConsPlusNormal"/>
        <w:spacing w:before="220"/>
        <w:ind w:firstLine="540"/>
        <w:jc w:val="both"/>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A084B" w:rsidRDefault="00AA084B">
      <w:pPr>
        <w:pStyle w:val="ConsPlusNormal"/>
        <w:spacing w:before="220"/>
        <w:ind w:firstLine="540"/>
        <w:jc w:val="both"/>
      </w:pPr>
      <w: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w:t>
      </w:r>
      <w:r>
        <w:lastRenderedPageBreak/>
        <w:t>следующая справочная информация:</w:t>
      </w:r>
    </w:p>
    <w:p w:rsidR="00AA084B" w:rsidRDefault="00AA084B">
      <w:pPr>
        <w:pStyle w:val="ConsPlusNormal"/>
        <w:spacing w:before="220"/>
        <w:ind w:firstLine="540"/>
        <w:jc w:val="both"/>
      </w:pPr>
      <w: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AA084B" w:rsidRDefault="00AA084B">
      <w:pPr>
        <w:pStyle w:val="ConsPlusNormal"/>
        <w:spacing w:before="220"/>
        <w:ind w:firstLine="540"/>
        <w:jc w:val="both"/>
      </w:pPr>
      <w: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AA084B" w:rsidRDefault="00AA084B">
      <w:pPr>
        <w:pStyle w:val="ConsPlusNormal"/>
        <w:spacing w:before="220"/>
        <w:ind w:firstLine="540"/>
        <w:jc w:val="both"/>
      </w:pPr>
      <w:r>
        <w:t>адрес официального сайта, а также электронной почты и (или) формы обратной связи Уполномоченного органа в сети "Интернет".</w:t>
      </w:r>
    </w:p>
    <w:p w:rsidR="00AA084B" w:rsidRDefault="00AA084B">
      <w:pPr>
        <w:pStyle w:val="ConsPlusNormal"/>
        <w:spacing w:before="220"/>
        <w:ind w:firstLine="540"/>
        <w:jc w:val="both"/>
      </w:pPr>
      <w:r>
        <w:t>1.10.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A084B" w:rsidRDefault="00AA084B">
      <w:pPr>
        <w:pStyle w:val="ConsPlusNormal"/>
        <w:ind w:firstLine="540"/>
        <w:jc w:val="both"/>
      </w:pPr>
    </w:p>
    <w:p w:rsidR="00AA084B" w:rsidRDefault="00AA084B">
      <w:pPr>
        <w:pStyle w:val="ConsPlusTitle"/>
        <w:jc w:val="center"/>
        <w:outlineLvl w:val="1"/>
      </w:pPr>
      <w:r>
        <w:t>II. Стандарт предоставления муниципальной услуги</w:t>
      </w:r>
    </w:p>
    <w:p w:rsidR="00AA084B" w:rsidRDefault="00AA084B">
      <w:pPr>
        <w:pStyle w:val="ConsPlusNormal"/>
      </w:pPr>
    </w:p>
    <w:p w:rsidR="00AA084B" w:rsidRDefault="00AA084B">
      <w:pPr>
        <w:pStyle w:val="ConsPlusNormal"/>
        <w:ind w:firstLine="540"/>
        <w:jc w:val="both"/>
      </w:pPr>
      <w:r>
        <w:t>2.1. Наименование муниципальной услуги: "Установление публичного сервитута в соответствии с Главой V.7 Земельного кодекса Российской Федерации на территории Комсомольского муниципального района Ивановской области".</w:t>
      </w:r>
    </w:p>
    <w:p w:rsidR="00AA084B" w:rsidRDefault="00AA084B">
      <w:pPr>
        <w:pStyle w:val="ConsPlusNormal"/>
        <w:spacing w:before="220"/>
        <w:ind w:firstLine="540"/>
        <w:jc w:val="both"/>
      </w:pPr>
      <w:r>
        <w:t>2.2. Наименование органа, предоставляющего муниципальную услугу: Управление земельно-имущественных отношений Администрации Комсомольского муниципального района (далее - Уполномоченный орган).</w:t>
      </w:r>
    </w:p>
    <w:p w:rsidR="00AA084B" w:rsidRDefault="00AA084B">
      <w:pPr>
        <w:pStyle w:val="ConsPlusNormal"/>
        <w:spacing w:before="220"/>
        <w:ind w:firstLine="540"/>
        <w:jc w:val="both"/>
      </w:pPr>
      <w:r>
        <w:t>Муниципальная услуга предоставляется по адресу: 155150, Ивановская область, г. Комсомольск, ул. 50 лет ВЛКСМ, д. 2, кабинет N 23.</w:t>
      </w:r>
    </w:p>
    <w:p w:rsidR="00AA084B" w:rsidRDefault="00AA084B">
      <w:pPr>
        <w:pStyle w:val="ConsPlusNormal"/>
        <w:spacing w:before="220"/>
        <w:ind w:firstLine="540"/>
        <w:jc w:val="both"/>
      </w:pPr>
      <w:r>
        <w:t>Телефоны для справок: 8 (49352) 4-11-74.</w:t>
      </w:r>
    </w:p>
    <w:p w:rsidR="00AA084B" w:rsidRDefault="00AA084B">
      <w:pPr>
        <w:pStyle w:val="ConsPlusNormal"/>
        <w:spacing w:before="220"/>
        <w:ind w:firstLine="540"/>
        <w:jc w:val="both"/>
      </w:pPr>
      <w:r>
        <w:t>Адрес электронной почты: koms.zio@mail.ru.</w:t>
      </w:r>
    </w:p>
    <w:p w:rsidR="00AA084B" w:rsidRDefault="00AA084B">
      <w:pPr>
        <w:pStyle w:val="ConsPlusNormal"/>
        <w:spacing w:before="220"/>
        <w:ind w:firstLine="540"/>
        <w:jc w:val="both"/>
      </w:pPr>
      <w:r>
        <w:t>Участником предоставления муниципальной услуги является муниципальное бюджетное учреждение "Многофункциональный центр предоставления государственных и муниципальных услуг Комсомольского муниципального района" (далее - многофункциональный центр).</w:t>
      </w:r>
    </w:p>
    <w:p w:rsidR="00AA084B" w:rsidRDefault="00AA084B">
      <w:pPr>
        <w:pStyle w:val="ConsPlusNormal"/>
        <w:spacing w:before="220"/>
        <w:ind w:firstLine="540"/>
        <w:jc w:val="both"/>
      </w:pPr>
      <w:r>
        <w:t>Местонахождение и почтовый адрес многофункционального центра:</w:t>
      </w:r>
    </w:p>
    <w:p w:rsidR="00AA084B" w:rsidRDefault="00AA084B">
      <w:pPr>
        <w:pStyle w:val="ConsPlusNormal"/>
        <w:spacing w:before="220"/>
        <w:ind w:firstLine="540"/>
        <w:jc w:val="both"/>
      </w:pPr>
      <w:r>
        <w:t>- 155150, Ивановская область, г. Комсомольск, ул. Пионерская, д. 3.</w:t>
      </w:r>
    </w:p>
    <w:p w:rsidR="00AA084B" w:rsidRDefault="00AA084B">
      <w:pPr>
        <w:pStyle w:val="ConsPlusNormal"/>
        <w:spacing w:before="220"/>
        <w:ind w:firstLine="540"/>
        <w:jc w:val="both"/>
      </w:pPr>
      <w:r>
        <w:t>График работы многофункционального центра:</w:t>
      </w:r>
    </w:p>
    <w:p w:rsidR="00AA084B" w:rsidRDefault="00AA084B">
      <w:pPr>
        <w:pStyle w:val="ConsPlusNormal"/>
        <w:spacing w:before="220"/>
        <w:ind w:firstLine="540"/>
        <w:jc w:val="both"/>
      </w:pPr>
      <w:r>
        <w:t>понедельник, вторник, среда, пятница - с 08.30 до 17.30;</w:t>
      </w:r>
    </w:p>
    <w:p w:rsidR="00AA084B" w:rsidRDefault="00AA084B">
      <w:pPr>
        <w:pStyle w:val="ConsPlusNormal"/>
        <w:spacing w:before="220"/>
        <w:ind w:firstLine="540"/>
        <w:jc w:val="both"/>
      </w:pPr>
      <w:r>
        <w:t>четверг - с 08.30 до 20.00;</w:t>
      </w:r>
    </w:p>
    <w:p w:rsidR="00AA084B" w:rsidRDefault="00AA084B">
      <w:pPr>
        <w:pStyle w:val="ConsPlusNormal"/>
        <w:spacing w:before="220"/>
        <w:ind w:firstLine="540"/>
        <w:jc w:val="both"/>
      </w:pPr>
      <w:r>
        <w:t>суббота - с 08.30 до 14.30;</w:t>
      </w:r>
    </w:p>
    <w:p w:rsidR="00AA084B" w:rsidRDefault="00AA084B">
      <w:pPr>
        <w:pStyle w:val="ConsPlusNormal"/>
        <w:spacing w:before="220"/>
        <w:ind w:firstLine="540"/>
        <w:jc w:val="both"/>
      </w:pPr>
      <w:r>
        <w:t>воскресенье - выходной день.</w:t>
      </w:r>
    </w:p>
    <w:p w:rsidR="00AA084B" w:rsidRDefault="00AA084B">
      <w:pPr>
        <w:pStyle w:val="ConsPlusNormal"/>
        <w:spacing w:before="220"/>
        <w:ind w:firstLine="540"/>
        <w:jc w:val="both"/>
      </w:pPr>
      <w:r>
        <w:t>Телефон для справок 8(49352) 4-10-53.</w:t>
      </w:r>
    </w:p>
    <w:p w:rsidR="00AA084B" w:rsidRDefault="00AA084B">
      <w:pPr>
        <w:pStyle w:val="ConsPlusNormal"/>
        <w:spacing w:before="220"/>
        <w:ind w:firstLine="540"/>
        <w:jc w:val="both"/>
      </w:pPr>
      <w:r>
        <w:t>Адрес электронной почты: mfc.komsomolsk@mail.ru.</w:t>
      </w:r>
    </w:p>
    <w:p w:rsidR="00AA084B" w:rsidRDefault="00AA084B">
      <w:pPr>
        <w:pStyle w:val="ConsPlusNormal"/>
        <w:spacing w:before="220"/>
        <w:ind w:firstLine="540"/>
        <w:jc w:val="both"/>
      </w:pPr>
      <w:r>
        <w:lastRenderedPageBreak/>
        <w:t>2.3. При предоставлении муниципальной услуги Уполномоченный орган взаимодействует с:</w:t>
      </w:r>
    </w:p>
    <w:p w:rsidR="00AA084B" w:rsidRDefault="00AA084B">
      <w:pPr>
        <w:pStyle w:val="ConsPlusNormal"/>
        <w:spacing w:before="220"/>
        <w:ind w:firstLine="540"/>
        <w:jc w:val="both"/>
      </w:pPr>
      <w:r>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AA084B" w:rsidRDefault="00AA084B">
      <w:pPr>
        <w:pStyle w:val="ConsPlusNormal"/>
        <w:spacing w:before="220"/>
        <w:ind w:firstLine="540"/>
        <w:jc w:val="both"/>
      </w:pPr>
      <w: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AA084B" w:rsidRDefault="00AA084B">
      <w:pPr>
        <w:pStyle w:val="ConsPlusNormal"/>
        <w:spacing w:before="220"/>
        <w:ind w:firstLine="540"/>
        <w:jc w:val="both"/>
      </w:pPr>
      <w:r>
        <w:t>2.3.3. 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AA084B" w:rsidRDefault="00AA084B">
      <w:pPr>
        <w:pStyle w:val="ConsPlusNormal"/>
        <w:spacing w:before="220"/>
        <w:ind w:firstLine="540"/>
        <w:jc w:val="both"/>
      </w:pPr>
      <w: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A084B" w:rsidRDefault="00AA084B">
      <w:pPr>
        <w:pStyle w:val="ConsPlusNormal"/>
        <w:spacing w:before="220"/>
        <w:ind w:firstLine="540"/>
        <w:jc w:val="both"/>
      </w:pPr>
      <w:bookmarkStart w:id="3" w:name="P126"/>
      <w:bookmarkEnd w:id="3"/>
      <w:r>
        <w:t>2.5. Результатом предоставления государственной (муниципальной) услуги является:</w:t>
      </w:r>
    </w:p>
    <w:p w:rsidR="00AA084B" w:rsidRDefault="00AA084B">
      <w:pPr>
        <w:pStyle w:val="ConsPlusNormal"/>
        <w:spacing w:before="220"/>
        <w:ind w:firstLine="540"/>
        <w:jc w:val="both"/>
      </w:pPr>
      <w:r>
        <w:t xml:space="preserve">1) </w:t>
      </w:r>
      <w:hyperlink w:anchor="P390">
        <w:r>
          <w:rPr>
            <w:color w:val="0000FF"/>
          </w:rPr>
          <w:t>решение</w:t>
        </w:r>
      </w:hyperlink>
      <w:r>
        <w:t xml:space="preserve"> об установлении публичного сервитута (форма приведена в Приложении N 1 к настоящему Административному регламенту);</w:t>
      </w:r>
    </w:p>
    <w:p w:rsidR="00AA084B" w:rsidRDefault="00AA084B">
      <w:pPr>
        <w:pStyle w:val="ConsPlusNormal"/>
        <w:spacing w:before="220"/>
        <w:ind w:firstLine="540"/>
        <w:jc w:val="both"/>
      </w:pPr>
      <w:r>
        <w:t xml:space="preserve">2) </w:t>
      </w:r>
      <w:hyperlink w:anchor="P430">
        <w:r>
          <w:rPr>
            <w:color w:val="0000FF"/>
          </w:rPr>
          <w:t>решение</w:t>
        </w:r>
      </w:hyperlink>
      <w:r>
        <w:t xml:space="preserve"> об отказе в предоставлении услуги (форма приведена в Приложении N 2 к настоящему Административному регламенту).</w:t>
      </w:r>
    </w:p>
    <w:p w:rsidR="00AA084B" w:rsidRDefault="00AA084B">
      <w:pPr>
        <w:pStyle w:val="ConsPlusNormal"/>
        <w:spacing w:before="220"/>
        <w:ind w:firstLine="540"/>
        <w:jc w:val="both"/>
      </w:pPr>
      <w:r>
        <w:t>2.6. Срок предоставления муниципальной услуги составляет 65 календарных дней.</w:t>
      </w:r>
    </w:p>
    <w:p w:rsidR="00AA084B" w:rsidRDefault="00AA084B">
      <w:pPr>
        <w:pStyle w:val="ConsPlusNormal"/>
        <w:spacing w:before="220"/>
        <w:ind w:firstLine="540"/>
        <w:jc w:val="both"/>
      </w:pPr>
      <w:r>
        <w:t>2.7. Правовые основания для предоставления муниципальной услуги.</w:t>
      </w:r>
    </w:p>
    <w:p w:rsidR="00AA084B" w:rsidRDefault="00AA084B">
      <w:pPr>
        <w:pStyle w:val="ConsPlusNormal"/>
        <w:spacing w:before="220"/>
        <w:ind w:firstLine="540"/>
        <w:jc w:val="both"/>
      </w:pPr>
      <w:r>
        <w:t>Перечень нормативных правовых актов, регулирующих предоставление муниципальной услуги:</w:t>
      </w:r>
    </w:p>
    <w:p w:rsidR="00AA084B" w:rsidRDefault="00AA084B">
      <w:pPr>
        <w:pStyle w:val="ConsPlusNormal"/>
        <w:spacing w:before="220"/>
        <w:ind w:firstLine="540"/>
        <w:jc w:val="both"/>
      </w:pPr>
      <w:r>
        <w:t xml:space="preserve">1) Земельный </w:t>
      </w:r>
      <w:hyperlink r:id="rId22">
        <w:r>
          <w:rPr>
            <w:color w:val="0000FF"/>
          </w:rPr>
          <w:t>кодекс</w:t>
        </w:r>
      </w:hyperlink>
      <w:r>
        <w:t xml:space="preserve"> Российской Федерации от 25.10.2001 N 136-ФЗ;</w:t>
      </w:r>
    </w:p>
    <w:p w:rsidR="00AA084B" w:rsidRDefault="00AA084B">
      <w:pPr>
        <w:pStyle w:val="ConsPlusNormal"/>
        <w:spacing w:before="220"/>
        <w:ind w:firstLine="540"/>
        <w:jc w:val="both"/>
      </w:pPr>
      <w:r>
        <w:t xml:space="preserve">2) Федеральный </w:t>
      </w:r>
      <w:hyperlink r:id="rId23">
        <w:r>
          <w:rPr>
            <w:color w:val="0000FF"/>
          </w:rPr>
          <w:t>закон</w:t>
        </w:r>
      </w:hyperlink>
      <w:r>
        <w:t xml:space="preserve"> от 25.10.2001. N 137-ФЗ "О введении в действие Земельного кодекса Российской Федерации";</w:t>
      </w:r>
    </w:p>
    <w:p w:rsidR="00AA084B" w:rsidRDefault="00AA084B">
      <w:pPr>
        <w:pStyle w:val="ConsPlusNormal"/>
        <w:spacing w:before="220"/>
        <w:ind w:firstLine="540"/>
        <w:jc w:val="both"/>
      </w:pPr>
      <w:r>
        <w:t xml:space="preserve">3) Гражданский </w:t>
      </w:r>
      <w:hyperlink r:id="rId24">
        <w:r>
          <w:rPr>
            <w:color w:val="0000FF"/>
          </w:rPr>
          <w:t>кодекс</w:t>
        </w:r>
      </w:hyperlink>
      <w:r>
        <w:t xml:space="preserve"> Российской Федерации (часть первая) от 30.11.1994 N 51-ФЗ;</w:t>
      </w:r>
    </w:p>
    <w:p w:rsidR="00AA084B" w:rsidRDefault="00AA084B">
      <w:pPr>
        <w:pStyle w:val="ConsPlusNormal"/>
        <w:spacing w:before="220"/>
        <w:ind w:firstLine="540"/>
        <w:jc w:val="both"/>
      </w:pPr>
      <w:r>
        <w:t xml:space="preserve">4) Федеральный </w:t>
      </w:r>
      <w:hyperlink r:id="rId25">
        <w:r>
          <w:rPr>
            <w:color w:val="0000FF"/>
          </w:rPr>
          <w:t>закон</w:t>
        </w:r>
      </w:hyperlink>
      <w:r>
        <w:t xml:space="preserve"> от 13.07.2015 N 218-ФЗ "О государственной регистрации недвижимости";</w:t>
      </w:r>
    </w:p>
    <w:p w:rsidR="00AA084B" w:rsidRDefault="00AA084B">
      <w:pPr>
        <w:pStyle w:val="ConsPlusNormal"/>
        <w:spacing w:before="220"/>
        <w:ind w:firstLine="540"/>
        <w:jc w:val="both"/>
      </w:pPr>
      <w:r>
        <w:t xml:space="preserve">5) </w:t>
      </w:r>
      <w:hyperlink r:id="rId26">
        <w:r>
          <w:rPr>
            <w:color w:val="0000FF"/>
          </w:rPr>
          <w:t>Приказ</w:t>
        </w:r>
      </w:hyperlink>
      <w:r>
        <w:t xml:space="preserve"> </w:t>
      </w:r>
      <w:proofErr w:type="spellStart"/>
      <w:r>
        <w:t>Росреестра</w:t>
      </w:r>
      <w:proofErr w:type="spellEnd"/>
      <w:r>
        <w:t xml:space="preserve"> от 19.04.2022 N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AA084B" w:rsidRDefault="00AA084B">
      <w:pPr>
        <w:pStyle w:val="ConsPlusNormal"/>
        <w:spacing w:before="220"/>
        <w:ind w:firstLine="540"/>
        <w:jc w:val="both"/>
      </w:pPr>
      <w:r>
        <w:t>6) Настоящий Регламент.</w:t>
      </w:r>
    </w:p>
    <w:p w:rsidR="00AA084B" w:rsidRDefault="00AA084B">
      <w:pPr>
        <w:pStyle w:val="ConsPlusNormal"/>
        <w:spacing w:before="220"/>
        <w:ind w:firstLine="5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w:t>
      </w:r>
    </w:p>
    <w:p w:rsidR="00AA084B" w:rsidRDefault="00AA084B">
      <w:pPr>
        <w:pStyle w:val="ConsPlusNormal"/>
        <w:spacing w:before="220"/>
        <w:ind w:firstLine="540"/>
        <w:jc w:val="both"/>
      </w:pPr>
      <w:r>
        <w:t xml:space="preserve">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w:t>
      </w:r>
      <w:r>
        <w:lastRenderedPageBreak/>
        <w:t>Уполномоченного органа в сети Интернет.</w:t>
      </w:r>
    </w:p>
    <w:p w:rsidR="00AA084B" w:rsidRDefault="00AA084B">
      <w:pPr>
        <w:pStyle w:val="ConsPlusNormal"/>
        <w:ind w:firstLine="540"/>
        <w:jc w:val="both"/>
      </w:pPr>
    </w:p>
    <w:p w:rsidR="00AA084B" w:rsidRDefault="00AA084B">
      <w:pPr>
        <w:pStyle w:val="ConsPlusTitle"/>
        <w:jc w:val="center"/>
        <w:outlineLvl w:val="2"/>
      </w:pPr>
      <w:r>
        <w:t>Исчерпывающий перечень документов, необходимых</w:t>
      </w:r>
    </w:p>
    <w:p w:rsidR="00AA084B" w:rsidRDefault="00AA084B">
      <w:pPr>
        <w:pStyle w:val="ConsPlusTitle"/>
        <w:jc w:val="center"/>
      </w:pPr>
      <w:r>
        <w:t>для предоставления муниципальной услуги</w:t>
      </w:r>
    </w:p>
    <w:p w:rsidR="00AA084B" w:rsidRDefault="00AA084B">
      <w:pPr>
        <w:pStyle w:val="ConsPlusNormal"/>
        <w:jc w:val="center"/>
      </w:pPr>
    </w:p>
    <w:p w:rsidR="00AA084B" w:rsidRDefault="00AA084B">
      <w:pPr>
        <w:pStyle w:val="ConsPlusNormal"/>
        <w:ind w:firstLine="540"/>
        <w:jc w:val="both"/>
      </w:pPr>
      <w:bookmarkStart w:id="4" w:name="P144"/>
      <w:bookmarkEnd w:id="4"/>
      <w:r>
        <w:t>2.8. Для получения муниципальной услуги заявитель представляет:</w:t>
      </w:r>
    </w:p>
    <w:p w:rsidR="00AA084B" w:rsidRDefault="00AA084B">
      <w:pPr>
        <w:pStyle w:val="ConsPlusNormal"/>
        <w:spacing w:before="220"/>
        <w:ind w:firstLine="540"/>
        <w:jc w:val="both"/>
      </w:pPr>
      <w:r>
        <w:t xml:space="preserve">1) Ходатайство о предоставлении муниципальной услуги по форме, согласно </w:t>
      </w:r>
      <w:hyperlink w:anchor="P545">
        <w:r>
          <w:rPr>
            <w:color w:val="0000FF"/>
          </w:rPr>
          <w:t>приложению N 4</w:t>
        </w:r>
      </w:hyperlink>
      <w:r>
        <w:t xml:space="preserve"> к настоящему Административному регламенту.</w:t>
      </w:r>
    </w:p>
    <w:p w:rsidR="00AA084B" w:rsidRDefault="00AA084B">
      <w:pPr>
        <w:pStyle w:val="ConsPlusNormal"/>
        <w:spacing w:before="220"/>
        <w:ind w:firstLine="540"/>
        <w:jc w:val="both"/>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AA084B" w:rsidRDefault="00AA084B">
      <w:pPr>
        <w:pStyle w:val="ConsPlusNormal"/>
        <w:spacing w:before="220"/>
        <w:ind w:firstLine="540"/>
        <w:jc w:val="both"/>
      </w:pPr>
      <w:r>
        <w:t>В заявлении также указывается один из следующих способов направления результата предоставления муниципальной услуги:</w:t>
      </w:r>
    </w:p>
    <w:p w:rsidR="00AA084B" w:rsidRDefault="00AA084B">
      <w:pPr>
        <w:pStyle w:val="ConsPlusNormal"/>
        <w:spacing w:before="220"/>
        <w:ind w:firstLine="540"/>
        <w:jc w:val="both"/>
      </w:pPr>
      <w:r>
        <w:t>в форме электронного документа в личном кабинете на ЕПГУ;</w:t>
      </w:r>
    </w:p>
    <w:p w:rsidR="00AA084B" w:rsidRDefault="00AA084B">
      <w:pPr>
        <w:pStyle w:val="ConsPlusNormal"/>
        <w:spacing w:before="220"/>
        <w:ind w:firstLine="540"/>
        <w:jc w:val="both"/>
      </w:pPr>
      <w:r>
        <w:t>на бумажном носителе в виде распечатанного экземпляра электронного документа в Уполномоченном органе, многофункциональном центре;</w:t>
      </w:r>
    </w:p>
    <w:p w:rsidR="00AA084B" w:rsidRDefault="00AA084B">
      <w:pPr>
        <w:pStyle w:val="ConsPlusNormal"/>
        <w:spacing w:before="220"/>
        <w:ind w:firstLine="540"/>
        <w:jc w:val="both"/>
      </w:pPr>
      <w:r>
        <w:t>на бумажном носителе в Уполномоченном органе, многофункциональном центре.</w:t>
      </w:r>
    </w:p>
    <w:p w:rsidR="00AA084B" w:rsidRDefault="00AA084B">
      <w:pPr>
        <w:pStyle w:val="ConsPlusNormal"/>
        <w:spacing w:before="220"/>
        <w:ind w:firstLine="540"/>
        <w:jc w:val="both"/>
      </w:pPr>
      <w:r>
        <w:t>2)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A084B" w:rsidRDefault="00AA084B">
      <w:pPr>
        <w:pStyle w:val="ConsPlusNormal"/>
        <w:spacing w:before="220"/>
        <w:ind w:firstLine="540"/>
        <w:jc w:val="both"/>
      </w:pPr>
      <w:r>
        <w:t>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AA084B" w:rsidRDefault="00AA084B">
      <w:pPr>
        <w:pStyle w:val="ConsPlusNormal"/>
        <w:spacing w:before="220"/>
        <w:ind w:firstLine="540"/>
        <w:jc w:val="both"/>
      </w:pPr>
      <w:r>
        <w:t>4)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AA084B" w:rsidRDefault="00AA084B">
      <w:pPr>
        <w:pStyle w:val="ConsPlusNormal"/>
        <w:spacing w:before="220"/>
        <w:ind w:firstLine="540"/>
        <w:jc w:val="both"/>
      </w:pPr>
      <w:r>
        <w:t>5)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AA084B" w:rsidRDefault="00AA084B">
      <w:pPr>
        <w:pStyle w:val="ConsPlusNormal"/>
        <w:spacing w:before="220"/>
        <w:ind w:firstLine="540"/>
        <w:jc w:val="both"/>
      </w:pPr>
      <w:r>
        <w:t>6)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государственном реестре недвижимости.</w:t>
      </w:r>
    </w:p>
    <w:p w:rsidR="00AA084B" w:rsidRDefault="00AA084B">
      <w:pPr>
        <w:pStyle w:val="ConsPlusNormal"/>
        <w:spacing w:before="220"/>
        <w:ind w:firstLine="540"/>
        <w:jc w:val="both"/>
      </w:pPr>
      <w:r>
        <w:lastRenderedPageBreak/>
        <w:t>7) Кадастровый план территории либо его фрагмент, на котором приводится изображение сравнительных вариантов размещения инженерного сооружения.</w:t>
      </w:r>
    </w:p>
    <w:p w:rsidR="00AA084B" w:rsidRDefault="00AA084B">
      <w:pPr>
        <w:pStyle w:val="ConsPlusNormal"/>
        <w:spacing w:before="220"/>
        <w:ind w:firstLine="540"/>
        <w:jc w:val="both"/>
      </w:pPr>
      <w:r>
        <w:t xml:space="preserve">2.9. В соответствии с </w:t>
      </w:r>
      <w:hyperlink r:id="rId27">
        <w:r>
          <w:rPr>
            <w:color w:val="0000FF"/>
          </w:rPr>
          <w:t>ч. 8 ст. 39.41</w:t>
        </w:r>
      </w:hyperlink>
      <w:r>
        <w:t xml:space="preserve"> Земельного кодекса Российской Федерации документы могут быть предоставлены в форме электронного документа.</w:t>
      </w:r>
    </w:p>
    <w:p w:rsidR="00AA084B" w:rsidRDefault="00AA084B">
      <w:pPr>
        <w:pStyle w:val="ConsPlusNormal"/>
        <w:spacing w:before="220"/>
        <w:ind w:firstLine="540"/>
        <w:jc w:val="both"/>
      </w:pPr>
      <w:r>
        <w:t>2.9.1.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 а также способы их получения заявителем, в том числе в электронной форме, порядок их представления.</w:t>
      </w:r>
    </w:p>
    <w:p w:rsidR="00AA084B" w:rsidRDefault="00AA084B">
      <w:pPr>
        <w:pStyle w:val="ConsPlusNormal"/>
        <w:spacing w:before="220"/>
        <w:ind w:firstLine="540"/>
        <w:jc w:val="both"/>
      </w:pPr>
      <w:r>
        <w:t>Заявитель вправе по собственной инициативе предоставить нижеперечисленные документы, при этом указанные документы не могут быть затребованы у Заявителя (Заявителей):</w:t>
      </w:r>
    </w:p>
    <w:p w:rsidR="00AA084B" w:rsidRDefault="00AA084B">
      <w:pPr>
        <w:pStyle w:val="ConsPlusNormal"/>
        <w:spacing w:before="220"/>
        <w:ind w:firstLine="540"/>
        <w:jc w:val="both"/>
      </w:pPr>
      <w:r>
        <w:t>1) информация о правообладателях земельных участков, в отношении которых подано ходатайство об установлении публичного сервитута;</w:t>
      </w:r>
    </w:p>
    <w:p w:rsidR="00AA084B" w:rsidRDefault="00AA084B">
      <w:pPr>
        <w:pStyle w:val="ConsPlusNormal"/>
        <w:spacing w:before="220"/>
        <w:ind w:firstLine="540"/>
        <w:jc w:val="both"/>
      </w:pPr>
      <w:r>
        <w:t>2) сведения об основных характеристиках объекта недвижимости в отношении земельного участка, на который накладывается публичный сервитут.</w:t>
      </w:r>
    </w:p>
    <w:p w:rsidR="00AA084B" w:rsidRDefault="00AA084B">
      <w:pPr>
        <w:pStyle w:val="ConsPlusNormal"/>
        <w:spacing w:before="220"/>
        <w:ind w:firstLine="540"/>
        <w:jc w:val="both"/>
      </w:pPr>
      <w:r>
        <w:t>Непредставление Заявителем (Заявителями) указанных документов не является основанием для отказа Заявителю в предоставлении муниципальной услуги.</w:t>
      </w:r>
    </w:p>
    <w:p w:rsidR="00AA084B" w:rsidRDefault="00AA084B">
      <w:pPr>
        <w:pStyle w:val="ConsPlusNormal"/>
        <w:ind w:firstLine="540"/>
        <w:jc w:val="both"/>
      </w:pPr>
    </w:p>
    <w:p w:rsidR="00AA084B" w:rsidRDefault="00AA084B">
      <w:pPr>
        <w:pStyle w:val="ConsPlusTitle"/>
        <w:jc w:val="center"/>
        <w:outlineLvl w:val="2"/>
      </w:pPr>
      <w:r>
        <w:t>Исчерпывающий перечень оснований для отказа в приеме</w:t>
      </w:r>
    </w:p>
    <w:p w:rsidR="00AA084B" w:rsidRDefault="00AA084B">
      <w:pPr>
        <w:pStyle w:val="ConsPlusTitle"/>
        <w:jc w:val="center"/>
      </w:pPr>
      <w:r>
        <w:t>документов, необходимых для предоставления</w:t>
      </w:r>
    </w:p>
    <w:p w:rsidR="00AA084B" w:rsidRDefault="00AA084B">
      <w:pPr>
        <w:pStyle w:val="ConsPlusTitle"/>
        <w:jc w:val="center"/>
      </w:pPr>
      <w:r>
        <w:t>муниципальной услуги</w:t>
      </w:r>
    </w:p>
    <w:p w:rsidR="00AA084B" w:rsidRDefault="00AA084B">
      <w:pPr>
        <w:pStyle w:val="ConsPlusNormal"/>
        <w:jc w:val="center"/>
      </w:pPr>
    </w:p>
    <w:p w:rsidR="00AA084B" w:rsidRDefault="00AA084B">
      <w:pPr>
        <w:pStyle w:val="ConsPlusNormal"/>
        <w:ind w:firstLine="540"/>
        <w:jc w:val="both"/>
      </w:pPr>
      <w:bookmarkStart w:id="5" w:name="P168"/>
      <w:bookmarkEnd w:id="5"/>
      <w:r>
        <w:t>2.10. Основаниями для отказа в приеме документов, необходимых для предоставления муниципальной услуги являются:</w:t>
      </w:r>
    </w:p>
    <w:p w:rsidR="00AA084B" w:rsidRDefault="00AA084B">
      <w:pPr>
        <w:pStyle w:val="ConsPlusNormal"/>
        <w:spacing w:before="220"/>
        <w:ind w:firstLine="540"/>
        <w:jc w:val="both"/>
      </w:pPr>
      <w:r>
        <w:t>2.10.1. 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AA084B" w:rsidRDefault="00AA084B">
      <w:pPr>
        <w:pStyle w:val="ConsPlusNormal"/>
        <w:spacing w:before="220"/>
        <w:ind w:firstLine="540"/>
        <w:jc w:val="both"/>
      </w:pPr>
      <w:r>
        <w:t>2.10.2.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A084B" w:rsidRDefault="00AA084B">
      <w:pPr>
        <w:pStyle w:val="ConsPlusNormal"/>
        <w:spacing w:before="220"/>
        <w:ind w:firstLine="540"/>
        <w:jc w:val="both"/>
      </w:pPr>
      <w:r>
        <w:t>2.10.3. Представление неполного комплекта документов, необходимых для предоставления услуги;</w:t>
      </w:r>
    </w:p>
    <w:p w:rsidR="00AA084B" w:rsidRDefault="00AA084B">
      <w:pPr>
        <w:pStyle w:val="ConsPlusNormal"/>
        <w:spacing w:before="220"/>
        <w:ind w:firstLine="540"/>
        <w:jc w:val="both"/>
      </w:pPr>
      <w:r>
        <w:t xml:space="preserve">2.10.4. Заявитель не является лицом, предусмотренным </w:t>
      </w:r>
      <w:hyperlink r:id="rId28">
        <w:r>
          <w:rPr>
            <w:color w:val="0000FF"/>
          </w:rPr>
          <w:t>статьей 39.40</w:t>
        </w:r>
      </w:hyperlink>
      <w:r>
        <w:t xml:space="preserve"> Земельного кодекса Российской Федерации.</w:t>
      </w:r>
    </w:p>
    <w:p w:rsidR="00AA084B" w:rsidRDefault="00AA084B">
      <w:pPr>
        <w:pStyle w:val="ConsPlusNormal"/>
        <w:spacing w:before="220"/>
        <w:ind w:firstLine="540"/>
        <w:jc w:val="both"/>
      </w:pPr>
      <w:r>
        <w:t xml:space="preserve">2.10.5. Подано ходатайство об установлении публичного сервитута в целях, не предусмотренных </w:t>
      </w:r>
      <w:hyperlink r:id="rId29">
        <w:r>
          <w:rPr>
            <w:color w:val="0000FF"/>
          </w:rPr>
          <w:t>статьей 39.37</w:t>
        </w:r>
      </w:hyperlink>
      <w:r>
        <w:t xml:space="preserve"> Земельного кодекса Российской Федерации.</w:t>
      </w:r>
    </w:p>
    <w:p w:rsidR="00AA084B" w:rsidRDefault="00AA084B">
      <w:pPr>
        <w:pStyle w:val="ConsPlusNormal"/>
        <w:ind w:firstLine="540"/>
        <w:jc w:val="both"/>
      </w:pPr>
    </w:p>
    <w:p w:rsidR="00AA084B" w:rsidRDefault="00AA084B">
      <w:pPr>
        <w:pStyle w:val="ConsPlusTitle"/>
        <w:jc w:val="center"/>
        <w:outlineLvl w:val="2"/>
      </w:pPr>
      <w:r>
        <w:t>Исчерпывающий перечень оснований для приостановления</w:t>
      </w:r>
    </w:p>
    <w:p w:rsidR="00AA084B" w:rsidRDefault="00AA084B">
      <w:pPr>
        <w:pStyle w:val="ConsPlusTitle"/>
        <w:jc w:val="center"/>
      </w:pPr>
      <w:r>
        <w:t>или отказа в предоставлении муниципальной услуги</w:t>
      </w:r>
    </w:p>
    <w:p w:rsidR="00AA084B" w:rsidRDefault="00AA084B">
      <w:pPr>
        <w:pStyle w:val="ConsPlusNormal"/>
        <w:jc w:val="center"/>
      </w:pPr>
    </w:p>
    <w:p w:rsidR="00AA084B" w:rsidRDefault="00AA084B">
      <w:pPr>
        <w:pStyle w:val="ConsPlusNormal"/>
        <w:ind w:firstLine="540"/>
        <w:jc w:val="both"/>
      </w:pPr>
      <w:r>
        <w:t>2.11. Оснований для приостановления предоставления муниципальной услуги не предусмотрено.</w:t>
      </w:r>
    </w:p>
    <w:p w:rsidR="00AA084B" w:rsidRDefault="00AA084B">
      <w:pPr>
        <w:pStyle w:val="ConsPlusNormal"/>
        <w:spacing w:before="220"/>
        <w:ind w:firstLine="540"/>
        <w:jc w:val="both"/>
      </w:pPr>
      <w:bookmarkStart w:id="6" w:name="P179"/>
      <w:bookmarkEnd w:id="6"/>
      <w:r>
        <w:t>2.12. Основания для отказа в предоставлении муниципальной услуги:</w:t>
      </w:r>
    </w:p>
    <w:p w:rsidR="00AA084B" w:rsidRDefault="00AA084B">
      <w:pPr>
        <w:pStyle w:val="ConsPlusNormal"/>
        <w:spacing w:before="220"/>
        <w:ind w:firstLine="540"/>
        <w:jc w:val="both"/>
      </w:pPr>
      <w:bookmarkStart w:id="7" w:name="P180"/>
      <w:bookmarkEnd w:id="7"/>
      <w:r>
        <w:t xml:space="preserve">2.12.1. Содержащееся в ходатайстве об установлении публичного сервитута обоснование </w:t>
      </w:r>
      <w:r>
        <w:lastRenderedPageBreak/>
        <w:t xml:space="preserve">необходимости установления публичного сервитута не соответствует требованиям, установленным в соответствии с </w:t>
      </w:r>
      <w:hyperlink r:id="rId30">
        <w:r>
          <w:rPr>
            <w:color w:val="0000FF"/>
          </w:rPr>
          <w:t>пунктами 2</w:t>
        </w:r>
      </w:hyperlink>
      <w:r>
        <w:t xml:space="preserve"> и </w:t>
      </w:r>
      <w:hyperlink r:id="rId31">
        <w:r>
          <w:rPr>
            <w:color w:val="0000FF"/>
          </w:rPr>
          <w:t>3 статьи 39.41</w:t>
        </w:r>
      </w:hyperlink>
      <w:r>
        <w:t xml:space="preserve"> Земельного кодекса Российской Федерации.</w:t>
      </w:r>
    </w:p>
    <w:p w:rsidR="00AA084B" w:rsidRDefault="00AA084B">
      <w:pPr>
        <w:pStyle w:val="ConsPlusNormal"/>
        <w:spacing w:before="220"/>
        <w:ind w:firstLine="540"/>
        <w:jc w:val="both"/>
      </w:pPr>
      <w:bookmarkStart w:id="8" w:name="P181"/>
      <w:bookmarkEnd w:id="8"/>
      <w:r>
        <w:t xml:space="preserve">2.12.2. Не соблюдены условия установления публичного сервитута, предусмотренные </w:t>
      </w:r>
      <w:hyperlink r:id="rId32">
        <w:r>
          <w:rPr>
            <w:color w:val="0000FF"/>
          </w:rPr>
          <w:t>статьями 23</w:t>
        </w:r>
      </w:hyperlink>
      <w:r>
        <w:t xml:space="preserve"> и </w:t>
      </w:r>
      <w:hyperlink r:id="rId33">
        <w:r>
          <w:rPr>
            <w:color w:val="0000FF"/>
          </w:rPr>
          <w:t>39.39</w:t>
        </w:r>
      </w:hyperlink>
      <w:r>
        <w:t xml:space="preserve"> Земельного кодекса Российской Федерации;</w:t>
      </w:r>
    </w:p>
    <w:p w:rsidR="00AA084B" w:rsidRDefault="00AA084B">
      <w:pPr>
        <w:pStyle w:val="ConsPlusNormal"/>
        <w:spacing w:before="220"/>
        <w:ind w:firstLine="540"/>
        <w:jc w:val="both"/>
      </w:pPr>
      <w:bookmarkStart w:id="9" w:name="P182"/>
      <w:bookmarkEnd w:id="9"/>
      <w:r>
        <w:t>2.12.3.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AA084B" w:rsidRDefault="00AA084B">
      <w:pPr>
        <w:pStyle w:val="ConsPlusNormal"/>
        <w:spacing w:before="220"/>
        <w:ind w:firstLine="540"/>
        <w:jc w:val="both"/>
      </w:pPr>
      <w:bookmarkStart w:id="10" w:name="P183"/>
      <w:bookmarkEnd w:id="10"/>
      <w:r>
        <w:t>2.12.4.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p w:rsidR="00AA084B" w:rsidRDefault="00AA084B">
      <w:pPr>
        <w:pStyle w:val="ConsPlusNormal"/>
        <w:spacing w:before="220"/>
        <w:ind w:firstLine="540"/>
        <w:jc w:val="both"/>
      </w:pPr>
      <w:bookmarkStart w:id="11" w:name="P184"/>
      <w:bookmarkEnd w:id="11"/>
      <w:r>
        <w:t>2.12.5.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AA084B" w:rsidRDefault="00AA084B">
      <w:pPr>
        <w:pStyle w:val="ConsPlusNormal"/>
        <w:spacing w:before="220"/>
        <w:ind w:firstLine="540"/>
        <w:jc w:val="both"/>
      </w:pPr>
      <w:bookmarkStart w:id="12" w:name="P185"/>
      <w:bookmarkEnd w:id="12"/>
      <w:r>
        <w:t xml:space="preserve">2.12.6. 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w:t>
      </w:r>
      <w:hyperlink r:id="rId34">
        <w:r>
          <w:rPr>
            <w:color w:val="0000FF"/>
          </w:rPr>
          <w:t>подпунктами 1</w:t>
        </w:r>
      </w:hyperlink>
      <w:r>
        <w:t xml:space="preserve">, </w:t>
      </w:r>
      <w:hyperlink r:id="rId35">
        <w:r>
          <w:rPr>
            <w:color w:val="0000FF"/>
          </w:rPr>
          <w:t>3</w:t>
        </w:r>
      </w:hyperlink>
      <w:r>
        <w:t xml:space="preserve"> и </w:t>
      </w:r>
      <w:hyperlink r:id="rId36">
        <w:r>
          <w:rPr>
            <w:color w:val="0000FF"/>
          </w:rPr>
          <w:t>4 статьи 39.37</w:t>
        </w:r>
      </w:hyperlink>
      <w:r>
        <w:t xml:space="preserve"> Земельного кодекса Российской Федерации;</w:t>
      </w:r>
    </w:p>
    <w:p w:rsidR="00AA084B" w:rsidRDefault="00AA084B">
      <w:pPr>
        <w:pStyle w:val="ConsPlusNormal"/>
        <w:spacing w:before="220"/>
        <w:ind w:firstLine="540"/>
        <w:jc w:val="both"/>
      </w:pPr>
      <w:bookmarkStart w:id="13" w:name="P186"/>
      <w:bookmarkEnd w:id="13"/>
      <w:r>
        <w:t>2.12.7. 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p w:rsidR="00AA084B" w:rsidRDefault="00AA084B">
      <w:pPr>
        <w:pStyle w:val="ConsPlusNormal"/>
        <w:spacing w:before="220"/>
        <w:ind w:firstLine="540"/>
        <w:jc w:val="both"/>
      </w:pPr>
      <w:bookmarkStart w:id="14" w:name="P187"/>
      <w:bookmarkEnd w:id="14"/>
      <w:r>
        <w:t>2.12.8.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AA084B" w:rsidRDefault="00AA084B">
      <w:pPr>
        <w:pStyle w:val="ConsPlusNormal"/>
        <w:spacing w:before="220"/>
        <w:ind w:firstLine="540"/>
        <w:jc w:val="both"/>
      </w:pPr>
      <w:bookmarkStart w:id="15" w:name="P188"/>
      <w:bookmarkEnd w:id="15"/>
      <w:r>
        <w:t>2.12.9. Документы (сведения), представленные заявителем, противоречат документам (сведениям), полученным в рамках межведомственного взаимодействия.</w:t>
      </w:r>
    </w:p>
    <w:p w:rsidR="00AA084B" w:rsidRDefault="00AA084B">
      <w:pPr>
        <w:pStyle w:val="ConsPlusNormal"/>
        <w:spacing w:before="220"/>
        <w:ind w:firstLine="540"/>
        <w:jc w:val="both"/>
      </w:pPr>
      <w:bookmarkStart w:id="16" w:name="P189"/>
      <w:bookmarkEnd w:id="16"/>
      <w:r>
        <w:t>2.12.10. Заявление подано в орган местного самоуправления или организацию, в полномочия которых не входит предоставление услуги.</w:t>
      </w:r>
    </w:p>
    <w:p w:rsidR="00AA084B" w:rsidRDefault="00AA084B">
      <w:pPr>
        <w:pStyle w:val="ConsPlusNormal"/>
        <w:jc w:val="both"/>
      </w:pPr>
    </w:p>
    <w:p w:rsidR="00AA084B" w:rsidRDefault="00AA084B">
      <w:pPr>
        <w:pStyle w:val="ConsPlusTitle"/>
        <w:jc w:val="center"/>
        <w:outlineLvl w:val="2"/>
      </w:pPr>
      <w:r>
        <w:t>Размер платы, взимаемой с заявителя при предоставлении</w:t>
      </w:r>
    </w:p>
    <w:p w:rsidR="00AA084B" w:rsidRDefault="00AA084B">
      <w:pPr>
        <w:pStyle w:val="ConsPlusTitle"/>
        <w:jc w:val="center"/>
      </w:pPr>
      <w:r>
        <w:t>муниципальной услуги и способы ее взимания</w:t>
      </w:r>
    </w:p>
    <w:p w:rsidR="00AA084B" w:rsidRDefault="00AA084B">
      <w:pPr>
        <w:pStyle w:val="ConsPlusNormal"/>
        <w:jc w:val="center"/>
      </w:pPr>
    </w:p>
    <w:p w:rsidR="00AA084B" w:rsidRDefault="00AA084B">
      <w:pPr>
        <w:pStyle w:val="ConsPlusNormal"/>
        <w:ind w:firstLine="540"/>
        <w:jc w:val="both"/>
      </w:pPr>
      <w:r>
        <w:t>2.13. Предоставление муниципальной услуги осуществляется бесплатно.</w:t>
      </w:r>
    </w:p>
    <w:p w:rsidR="00AA084B" w:rsidRDefault="00AA084B">
      <w:pPr>
        <w:pStyle w:val="ConsPlusNormal"/>
        <w:ind w:left="540"/>
        <w:jc w:val="both"/>
      </w:pPr>
    </w:p>
    <w:p w:rsidR="00AA084B" w:rsidRDefault="00AA084B">
      <w:pPr>
        <w:pStyle w:val="ConsPlusTitle"/>
        <w:jc w:val="center"/>
        <w:outlineLvl w:val="2"/>
      </w:pPr>
      <w:r>
        <w:t>Максимальный срок ожидания в очереди при подаче запроса</w:t>
      </w:r>
    </w:p>
    <w:p w:rsidR="00AA084B" w:rsidRDefault="00AA084B">
      <w:pPr>
        <w:pStyle w:val="ConsPlusTitle"/>
        <w:jc w:val="center"/>
      </w:pPr>
      <w:r>
        <w:t>о предоставлении муниципальной услуги и при получении</w:t>
      </w:r>
    </w:p>
    <w:p w:rsidR="00AA084B" w:rsidRDefault="00AA084B">
      <w:pPr>
        <w:pStyle w:val="ConsPlusTitle"/>
        <w:jc w:val="center"/>
      </w:pPr>
      <w:r>
        <w:t>результата предоставления муниципальной услуги</w:t>
      </w:r>
    </w:p>
    <w:p w:rsidR="00AA084B" w:rsidRDefault="00AA084B">
      <w:pPr>
        <w:pStyle w:val="ConsPlusNormal"/>
        <w:jc w:val="center"/>
      </w:pPr>
    </w:p>
    <w:p w:rsidR="00AA084B" w:rsidRDefault="00AA084B">
      <w:pPr>
        <w:pStyle w:val="ConsPlusNormal"/>
        <w:ind w:firstLine="540"/>
        <w:jc w:val="both"/>
      </w:pPr>
      <w:r>
        <w:t xml:space="preserve">2.14. Максимальный срок ожидания в очереди при подаче запроса о предоставлении </w:t>
      </w:r>
      <w:r>
        <w:lastRenderedPageBreak/>
        <w:t>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AA084B" w:rsidRDefault="00AA084B">
      <w:pPr>
        <w:pStyle w:val="ConsPlusNormal"/>
        <w:ind w:firstLine="540"/>
        <w:jc w:val="both"/>
      </w:pPr>
    </w:p>
    <w:p w:rsidR="00AA084B" w:rsidRDefault="00AA084B">
      <w:pPr>
        <w:pStyle w:val="ConsPlusTitle"/>
        <w:jc w:val="center"/>
        <w:outlineLvl w:val="2"/>
      </w:pPr>
      <w:r>
        <w:t>Срок регистрации запроса заявителя о предоставлении</w:t>
      </w:r>
    </w:p>
    <w:p w:rsidR="00AA084B" w:rsidRDefault="00AA084B">
      <w:pPr>
        <w:pStyle w:val="ConsPlusTitle"/>
        <w:jc w:val="center"/>
      </w:pPr>
      <w:r>
        <w:t>муниципальной услуги, в том числе в электронной форме</w:t>
      </w:r>
    </w:p>
    <w:p w:rsidR="00AA084B" w:rsidRDefault="00AA084B">
      <w:pPr>
        <w:pStyle w:val="ConsPlusNormal"/>
        <w:ind w:firstLine="540"/>
        <w:jc w:val="both"/>
      </w:pPr>
    </w:p>
    <w:p w:rsidR="00AA084B" w:rsidRDefault="00AA084B">
      <w:pPr>
        <w:pStyle w:val="ConsPlusNormal"/>
        <w:ind w:firstLine="540"/>
        <w:jc w:val="both"/>
      </w:pPr>
      <w:r>
        <w:t>2.15.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AA084B" w:rsidRDefault="00AA084B">
      <w:pPr>
        <w:pStyle w:val="ConsPlusNormal"/>
        <w:spacing w:before="220"/>
        <w:ind w:firstLine="540"/>
        <w:jc w:val="both"/>
      </w:pPr>
      <w:r>
        <w:t xml:space="preserve">В случае наличия оснований для отказа в приеме документов, необходимых для предоставления муниципальной услуги, указанных в </w:t>
      </w:r>
      <w:hyperlink w:anchor="P168">
        <w:r>
          <w:rPr>
            <w:color w:val="0000FF"/>
          </w:rPr>
          <w:t>пункте 2.10</w:t>
        </w:r>
      </w:hyperlink>
      <w:r>
        <w:t xml:space="preserve"> настоящего Административного регламента, Уполномоченный орган в срок не более пяти рабочих дней со дня поступления заявления и документов, необходимых для предоставления муниципальной услуги, возвращает Заявителю либо его представителю документы, необходимые для предоставления муниципальной услуги по форме, приведенной в </w:t>
      </w:r>
      <w:hyperlink w:anchor="P488">
        <w:r>
          <w:rPr>
            <w:color w:val="0000FF"/>
          </w:rPr>
          <w:t>Приложении N 3</w:t>
        </w:r>
      </w:hyperlink>
      <w:r>
        <w:t xml:space="preserve"> к настоящему Административному регламенту.</w:t>
      </w:r>
    </w:p>
    <w:p w:rsidR="00AA084B" w:rsidRDefault="00AA084B">
      <w:pPr>
        <w:pStyle w:val="ConsPlusNormal"/>
        <w:ind w:firstLine="540"/>
        <w:jc w:val="both"/>
      </w:pPr>
    </w:p>
    <w:p w:rsidR="00AA084B" w:rsidRDefault="00AA084B">
      <w:pPr>
        <w:pStyle w:val="ConsPlusTitle"/>
        <w:jc w:val="center"/>
        <w:outlineLvl w:val="2"/>
      </w:pPr>
      <w:r>
        <w:t>Требования к помещениям, в которых предоставляется</w:t>
      </w:r>
    </w:p>
    <w:p w:rsidR="00AA084B" w:rsidRDefault="00AA084B">
      <w:pPr>
        <w:pStyle w:val="ConsPlusTitle"/>
        <w:jc w:val="center"/>
      </w:pPr>
      <w:r>
        <w:t>муниципальная услуга</w:t>
      </w:r>
    </w:p>
    <w:p w:rsidR="00AA084B" w:rsidRDefault="00AA084B">
      <w:pPr>
        <w:pStyle w:val="ConsPlusNormal"/>
        <w:jc w:val="center"/>
      </w:pPr>
    </w:p>
    <w:p w:rsidR="00AA084B" w:rsidRDefault="00AA084B">
      <w:pPr>
        <w:pStyle w:val="ConsPlusNormal"/>
        <w:ind w:firstLine="540"/>
        <w:jc w:val="both"/>
      </w:pPr>
      <w:r>
        <w:t>2.16.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w:t>
      </w:r>
    </w:p>
    <w:p w:rsidR="00AA084B" w:rsidRDefault="00AA084B">
      <w:pPr>
        <w:pStyle w:val="ConsPlusNormal"/>
        <w:spacing w:before="220"/>
        <w:ind w:firstLine="54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A084B" w:rsidRDefault="00AA084B">
      <w:pPr>
        <w:pStyle w:val="ConsPlusNormal"/>
        <w:spacing w:before="220"/>
        <w:ind w:firstLine="540"/>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A084B" w:rsidRDefault="00AA084B">
      <w:pPr>
        <w:pStyle w:val="ConsPlusNormal"/>
        <w:spacing w:before="220"/>
        <w:ind w:firstLine="54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A084B" w:rsidRDefault="00AA084B">
      <w:pPr>
        <w:pStyle w:val="ConsPlusNormal"/>
        <w:spacing w:before="220"/>
        <w:ind w:firstLine="540"/>
        <w:jc w:val="both"/>
      </w:pPr>
      <w:r>
        <w:t>Центральный вход в здание Уполномоченного органа должен быть оборудован информационной табличкой (вывеской), содержащей информацию:</w:t>
      </w:r>
    </w:p>
    <w:p w:rsidR="00AA084B" w:rsidRDefault="00AA084B">
      <w:pPr>
        <w:pStyle w:val="ConsPlusNormal"/>
        <w:spacing w:before="220"/>
        <w:ind w:firstLine="540"/>
        <w:jc w:val="both"/>
      </w:pPr>
      <w:r>
        <w:t>наименование;</w:t>
      </w:r>
    </w:p>
    <w:p w:rsidR="00AA084B" w:rsidRDefault="00AA084B">
      <w:pPr>
        <w:pStyle w:val="ConsPlusNormal"/>
        <w:spacing w:before="220"/>
        <w:ind w:firstLine="540"/>
        <w:jc w:val="both"/>
      </w:pPr>
      <w:r>
        <w:t>местонахождение и юридический адрес;</w:t>
      </w:r>
    </w:p>
    <w:p w:rsidR="00AA084B" w:rsidRDefault="00AA084B">
      <w:pPr>
        <w:pStyle w:val="ConsPlusNormal"/>
        <w:spacing w:before="220"/>
        <w:ind w:firstLine="540"/>
        <w:jc w:val="both"/>
      </w:pPr>
      <w:r>
        <w:t>режим работы;</w:t>
      </w:r>
    </w:p>
    <w:p w:rsidR="00AA084B" w:rsidRDefault="00AA084B">
      <w:pPr>
        <w:pStyle w:val="ConsPlusNormal"/>
        <w:spacing w:before="220"/>
        <w:ind w:firstLine="540"/>
        <w:jc w:val="both"/>
      </w:pPr>
      <w:r>
        <w:t>график приема;</w:t>
      </w:r>
    </w:p>
    <w:p w:rsidR="00AA084B" w:rsidRDefault="00AA084B">
      <w:pPr>
        <w:pStyle w:val="ConsPlusNormal"/>
        <w:spacing w:before="220"/>
        <w:ind w:firstLine="540"/>
        <w:jc w:val="both"/>
      </w:pPr>
      <w:r>
        <w:t>номера телефонов для справок.</w:t>
      </w:r>
    </w:p>
    <w:p w:rsidR="00AA084B" w:rsidRDefault="00AA084B">
      <w:pPr>
        <w:pStyle w:val="ConsPlusNormal"/>
        <w:spacing w:before="220"/>
        <w:ind w:firstLine="540"/>
        <w:jc w:val="both"/>
      </w:pPr>
      <w:r>
        <w:lastRenderedPageBreak/>
        <w:t>Помещения, в которых предоставляется муниципальная услуга, должны соответствовать санитарно-эпидемиологическим правилам и нормативам.</w:t>
      </w:r>
    </w:p>
    <w:p w:rsidR="00AA084B" w:rsidRDefault="00AA084B">
      <w:pPr>
        <w:pStyle w:val="ConsPlusNormal"/>
        <w:spacing w:before="220"/>
        <w:ind w:firstLine="540"/>
        <w:jc w:val="both"/>
      </w:pPr>
      <w:r>
        <w:t>Помещения, в которых предоставляется муниципальная услуга, оснащаются:</w:t>
      </w:r>
    </w:p>
    <w:p w:rsidR="00AA084B" w:rsidRDefault="00AA084B">
      <w:pPr>
        <w:pStyle w:val="ConsPlusNormal"/>
        <w:spacing w:before="220"/>
        <w:ind w:firstLine="540"/>
        <w:jc w:val="both"/>
      </w:pPr>
      <w:r>
        <w:t>противопожарной системой и средствами пожаротушения;</w:t>
      </w:r>
    </w:p>
    <w:p w:rsidR="00AA084B" w:rsidRDefault="00AA084B">
      <w:pPr>
        <w:pStyle w:val="ConsPlusNormal"/>
        <w:spacing w:before="220"/>
        <w:ind w:firstLine="540"/>
        <w:jc w:val="both"/>
      </w:pPr>
      <w:r>
        <w:t>системой оповещения о возникновении чрезвычайной ситуации;</w:t>
      </w:r>
    </w:p>
    <w:p w:rsidR="00AA084B" w:rsidRDefault="00AA084B">
      <w:pPr>
        <w:pStyle w:val="ConsPlusNormal"/>
        <w:spacing w:before="220"/>
        <w:ind w:firstLine="540"/>
        <w:jc w:val="both"/>
      </w:pPr>
      <w:r>
        <w:t>средствами оказания первой медицинской помощи;</w:t>
      </w:r>
    </w:p>
    <w:p w:rsidR="00AA084B" w:rsidRDefault="00AA084B">
      <w:pPr>
        <w:pStyle w:val="ConsPlusNormal"/>
        <w:spacing w:before="220"/>
        <w:ind w:firstLine="540"/>
        <w:jc w:val="both"/>
      </w:pPr>
      <w:r>
        <w:t>туалетными комнатами для посетителей.</w:t>
      </w:r>
    </w:p>
    <w:p w:rsidR="00AA084B" w:rsidRDefault="00AA084B">
      <w:pPr>
        <w:pStyle w:val="ConsPlusNormal"/>
        <w:spacing w:before="220"/>
        <w:ind w:firstLine="54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A084B" w:rsidRDefault="00AA084B">
      <w:pPr>
        <w:pStyle w:val="ConsPlusNormal"/>
        <w:spacing w:before="220"/>
        <w:ind w:firstLine="54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A084B" w:rsidRDefault="00AA084B">
      <w:pPr>
        <w:pStyle w:val="ConsPlusNormal"/>
        <w:spacing w:before="220"/>
        <w:ind w:firstLine="540"/>
        <w:jc w:val="both"/>
      </w:pPr>
      <w:r>
        <w:t>Места для заполнения заявлений оборудуются стульями, столами (стойками), бланками заявлений, письменными принадлежностями.</w:t>
      </w:r>
    </w:p>
    <w:p w:rsidR="00AA084B" w:rsidRDefault="00AA084B">
      <w:pPr>
        <w:pStyle w:val="ConsPlusNormal"/>
        <w:spacing w:before="220"/>
        <w:ind w:firstLine="540"/>
        <w:jc w:val="both"/>
      </w:pPr>
      <w:r>
        <w:t>Места приема Заявителей оборудуются информационными табличками (вывесками) с указанием:</w:t>
      </w:r>
    </w:p>
    <w:p w:rsidR="00AA084B" w:rsidRDefault="00AA084B">
      <w:pPr>
        <w:pStyle w:val="ConsPlusNormal"/>
        <w:spacing w:before="220"/>
        <w:ind w:firstLine="540"/>
        <w:jc w:val="both"/>
      </w:pPr>
      <w:r>
        <w:t>номера кабинета и наименования отдела;</w:t>
      </w:r>
    </w:p>
    <w:p w:rsidR="00AA084B" w:rsidRDefault="00AA084B">
      <w:pPr>
        <w:pStyle w:val="ConsPlusNormal"/>
        <w:spacing w:before="220"/>
        <w:ind w:firstLine="540"/>
        <w:jc w:val="both"/>
      </w:pPr>
      <w:r>
        <w:t>фамилии, имени и отчества (последнее - при наличии), должности ответственного лица за прием документов;</w:t>
      </w:r>
    </w:p>
    <w:p w:rsidR="00AA084B" w:rsidRDefault="00AA084B">
      <w:pPr>
        <w:pStyle w:val="ConsPlusNormal"/>
        <w:spacing w:before="220"/>
        <w:ind w:firstLine="540"/>
        <w:jc w:val="both"/>
      </w:pPr>
      <w:r>
        <w:t>графика приема Заявителей.</w:t>
      </w:r>
    </w:p>
    <w:p w:rsidR="00AA084B" w:rsidRDefault="00AA084B">
      <w:pPr>
        <w:pStyle w:val="ConsPlusNormal"/>
        <w:spacing w:before="220"/>
        <w:ind w:firstLine="54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A084B" w:rsidRDefault="00AA084B">
      <w:pPr>
        <w:pStyle w:val="ConsPlusNormal"/>
        <w:spacing w:before="220"/>
        <w:ind w:firstLine="54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A084B" w:rsidRDefault="00AA084B">
      <w:pPr>
        <w:pStyle w:val="ConsPlusNormal"/>
        <w:spacing w:before="220"/>
        <w:ind w:firstLine="540"/>
        <w:jc w:val="both"/>
      </w:pPr>
      <w:r>
        <w:t>При предоставлении муниципальной услуги инвалидам обеспечиваются:</w:t>
      </w:r>
    </w:p>
    <w:p w:rsidR="00AA084B" w:rsidRDefault="00AA084B">
      <w:pPr>
        <w:pStyle w:val="ConsPlusNormal"/>
        <w:spacing w:before="220"/>
        <w:ind w:firstLine="540"/>
        <w:jc w:val="both"/>
      </w:pPr>
      <w:r>
        <w:t>возможность беспрепятственного доступа к объекту (зданию, помещению), в котором предоставляется муниципальная услуга;</w:t>
      </w:r>
    </w:p>
    <w:p w:rsidR="00AA084B" w:rsidRDefault="00AA084B">
      <w:pPr>
        <w:pStyle w:val="ConsPlusNormal"/>
        <w:spacing w:before="220"/>
        <w:ind w:firstLine="540"/>
        <w:jc w:val="both"/>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A084B" w:rsidRDefault="00AA084B">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w:t>
      </w:r>
    </w:p>
    <w:p w:rsidR="00AA084B" w:rsidRDefault="00AA084B">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AA084B" w:rsidRDefault="00AA084B">
      <w:pPr>
        <w:pStyle w:val="ConsPlusNormal"/>
        <w:spacing w:before="220"/>
        <w:ind w:firstLine="540"/>
        <w:jc w:val="both"/>
      </w:pPr>
      <w: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A084B" w:rsidRDefault="00AA084B">
      <w:pPr>
        <w:pStyle w:val="ConsPlusNormal"/>
        <w:spacing w:before="220"/>
        <w:ind w:firstLine="540"/>
        <w:jc w:val="both"/>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AA084B" w:rsidRDefault="00AA084B">
      <w:pPr>
        <w:pStyle w:val="ConsPlusNormal"/>
        <w:spacing w:before="220"/>
        <w:ind w:firstLine="540"/>
        <w:jc w:val="both"/>
      </w:pPr>
      <w: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AA084B" w:rsidRDefault="00AA084B">
      <w:pPr>
        <w:pStyle w:val="ConsPlusNormal"/>
        <w:spacing w:before="220"/>
        <w:ind w:firstLine="540"/>
        <w:jc w:val="both"/>
      </w:pPr>
      <w:r>
        <w:t>оказание инвалидам помощи в преодолении барьеров, мешающих получению ими муниципальных услуг наравне с другими лицами.</w:t>
      </w:r>
    </w:p>
    <w:p w:rsidR="00AA084B" w:rsidRDefault="00AA084B">
      <w:pPr>
        <w:pStyle w:val="ConsPlusNormal"/>
        <w:spacing w:before="220"/>
        <w:ind w:firstLine="540"/>
        <w:jc w:val="both"/>
      </w:pPr>
      <w: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A084B" w:rsidRDefault="00AA084B">
      <w:pPr>
        <w:pStyle w:val="ConsPlusNormal"/>
        <w:spacing w:before="220"/>
        <w:ind w:firstLine="540"/>
        <w:jc w:val="both"/>
      </w:pPr>
      <w: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AA084B" w:rsidRDefault="00AA084B">
      <w:pPr>
        <w:pStyle w:val="ConsPlusNormal"/>
        <w:jc w:val="both"/>
      </w:pPr>
    </w:p>
    <w:p w:rsidR="00AA084B" w:rsidRDefault="00AA084B">
      <w:pPr>
        <w:pStyle w:val="ConsPlusTitle"/>
        <w:jc w:val="center"/>
        <w:outlineLvl w:val="2"/>
      </w:pPr>
      <w:r>
        <w:t>Показатели доступности и качества муниципальной услуги</w:t>
      </w:r>
    </w:p>
    <w:p w:rsidR="00AA084B" w:rsidRDefault="00AA084B">
      <w:pPr>
        <w:pStyle w:val="ConsPlusNormal"/>
        <w:jc w:val="center"/>
      </w:pPr>
    </w:p>
    <w:p w:rsidR="00AA084B" w:rsidRDefault="00AA084B">
      <w:pPr>
        <w:pStyle w:val="ConsPlusNormal"/>
        <w:ind w:firstLine="540"/>
        <w:jc w:val="both"/>
      </w:pPr>
      <w:r>
        <w:t>2.17. Основными показателями доступности предоставления муниципальной услуги являются:</w:t>
      </w:r>
    </w:p>
    <w:p w:rsidR="00AA084B" w:rsidRDefault="00AA084B">
      <w:pPr>
        <w:pStyle w:val="ConsPlusNormal"/>
        <w:spacing w:before="220"/>
        <w:ind w:firstLine="540"/>
        <w:jc w:val="both"/>
      </w:pPr>
      <w:r>
        <w:t>2.17.1.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w:t>
      </w:r>
    </w:p>
    <w:p w:rsidR="00AA084B" w:rsidRDefault="00AA084B">
      <w:pPr>
        <w:pStyle w:val="ConsPlusNormal"/>
        <w:spacing w:before="220"/>
        <w:ind w:firstLine="540"/>
        <w:jc w:val="both"/>
      </w:pPr>
      <w:r>
        <w:t>2.17.2. Возможность получения заявителем уведомлений о предоставлении муниципальной услуги с помощью ЕПГУ.</w:t>
      </w:r>
    </w:p>
    <w:p w:rsidR="00AA084B" w:rsidRDefault="00AA084B">
      <w:pPr>
        <w:pStyle w:val="ConsPlusNormal"/>
        <w:spacing w:before="220"/>
        <w:ind w:firstLine="540"/>
        <w:jc w:val="both"/>
      </w:pPr>
      <w:r>
        <w:t>2.17.3.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A084B" w:rsidRDefault="00AA084B">
      <w:pPr>
        <w:pStyle w:val="ConsPlusNormal"/>
        <w:spacing w:before="220"/>
        <w:ind w:firstLine="540"/>
        <w:jc w:val="both"/>
      </w:pPr>
      <w:r>
        <w:t>2.18. Основными показателями качества предоставления муниципальной услуги являются:</w:t>
      </w:r>
    </w:p>
    <w:p w:rsidR="00AA084B" w:rsidRDefault="00AA084B">
      <w:pPr>
        <w:pStyle w:val="ConsPlusNormal"/>
        <w:spacing w:before="220"/>
        <w:ind w:firstLine="540"/>
        <w:jc w:val="both"/>
      </w:pPr>
      <w:r>
        <w:t>2.18.1.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A084B" w:rsidRDefault="00AA084B">
      <w:pPr>
        <w:pStyle w:val="ConsPlusNormal"/>
        <w:spacing w:before="220"/>
        <w:ind w:firstLine="540"/>
        <w:jc w:val="both"/>
      </w:pPr>
      <w:r>
        <w:t>2.18.2. Минимально возможное количество взаимодействий гражданина с должностными лицами, участвующими в предоставлении муниципальной услуги.</w:t>
      </w:r>
    </w:p>
    <w:p w:rsidR="00AA084B" w:rsidRDefault="00AA084B">
      <w:pPr>
        <w:pStyle w:val="ConsPlusNormal"/>
        <w:spacing w:before="220"/>
        <w:ind w:firstLine="540"/>
        <w:jc w:val="both"/>
      </w:pPr>
      <w:r>
        <w:t>2.18.3. Отсутствие обоснованных жалоб на действия (бездействие) сотрудников и их некорректное (невнимательное) отношение к заявителям.</w:t>
      </w:r>
    </w:p>
    <w:p w:rsidR="00AA084B" w:rsidRDefault="00AA084B">
      <w:pPr>
        <w:pStyle w:val="ConsPlusNormal"/>
        <w:spacing w:before="220"/>
        <w:ind w:firstLine="540"/>
        <w:jc w:val="both"/>
      </w:pPr>
      <w:r>
        <w:t>2.18.4. Отсутствие нарушений установленных сроков в процессе предоставления муниципальной услуги.</w:t>
      </w:r>
    </w:p>
    <w:p w:rsidR="00AA084B" w:rsidRDefault="00AA084B">
      <w:pPr>
        <w:pStyle w:val="ConsPlusNormal"/>
        <w:spacing w:before="220"/>
        <w:ind w:firstLine="540"/>
        <w:jc w:val="both"/>
      </w:pPr>
      <w:r>
        <w:t>2.18.5.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AA084B" w:rsidRDefault="00AA084B">
      <w:pPr>
        <w:pStyle w:val="ConsPlusNormal"/>
        <w:ind w:left="540"/>
        <w:jc w:val="both"/>
      </w:pPr>
    </w:p>
    <w:p w:rsidR="00AA084B" w:rsidRDefault="00AA084B">
      <w:pPr>
        <w:pStyle w:val="ConsPlusTitle"/>
        <w:jc w:val="center"/>
        <w:outlineLvl w:val="2"/>
      </w:pPr>
      <w:r>
        <w:lastRenderedPageBreak/>
        <w:t>Иные требования, в том числе учитывающие особенности</w:t>
      </w:r>
    </w:p>
    <w:p w:rsidR="00AA084B" w:rsidRDefault="00AA084B">
      <w:pPr>
        <w:pStyle w:val="ConsPlusTitle"/>
        <w:jc w:val="center"/>
      </w:pPr>
      <w:r>
        <w:t>предоставления муниципальной услуги в многофункциональных</w:t>
      </w:r>
    </w:p>
    <w:p w:rsidR="00AA084B" w:rsidRDefault="00AA084B">
      <w:pPr>
        <w:pStyle w:val="ConsPlusTitle"/>
        <w:jc w:val="center"/>
      </w:pPr>
      <w:r>
        <w:t>центрах, особенности предоставления муниципальной услуги</w:t>
      </w:r>
    </w:p>
    <w:p w:rsidR="00AA084B" w:rsidRDefault="00AA084B">
      <w:pPr>
        <w:pStyle w:val="ConsPlusTitle"/>
        <w:jc w:val="center"/>
      </w:pPr>
      <w:r>
        <w:t>в электронной форме</w:t>
      </w:r>
    </w:p>
    <w:p w:rsidR="00AA084B" w:rsidRDefault="00AA084B">
      <w:pPr>
        <w:pStyle w:val="ConsPlusNormal"/>
        <w:jc w:val="center"/>
      </w:pPr>
    </w:p>
    <w:p w:rsidR="00AA084B" w:rsidRDefault="00AA084B">
      <w:pPr>
        <w:pStyle w:val="ConsPlusNormal"/>
        <w:ind w:firstLine="540"/>
        <w:jc w:val="both"/>
      </w:pPr>
      <w:bookmarkStart w:id="17" w:name="P266"/>
      <w:bookmarkEnd w:id="17"/>
      <w:r>
        <w:t>2.19.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AA084B" w:rsidRDefault="00AA084B">
      <w:pPr>
        <w:pStyle w:val="ConsPlusNormal"/>
        <w:spacing w:before="220"/>
        <w:ind w:firstLine="540"/>
        <w:jc w:val="both"/>
      </w:pPr>
      <w:r>
        <w:t>2.20. Заявителям обеспечивается возможность представления заявления и прилагаемых документов в форме электронных документов посредством ЕПГУ.</w:t>
      </w:r>
    </w:p>
    <w:p w:rsidR="00AA084B" w:rsidRDefault="00AA084B">
      <w:pPr>
        <w:pStyle w:val="ConsPlusNormal"/>
        <w:spacing w:before="220"/>
        <w:ind w:firstLine="540"/>
        <w:jc w:val="both"/>
      </w:pPr>
      <w: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AA084B" w:rsidRDefault="00AA084B">
      <w:pPr>
        <w:pStyle w:val="ConsPlusNormal"/>
        <w:spacing w:before="220"/>
        <w:ind w:firstLine="540"/>
        <w:jc w:val="both"/>
      </w:pPr>
      <w: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AA084B" w:rsidRDefault="00AA084B">
      <w:pPr>
        <w:pStyle w:val="ConsPlusNormal"/>
        <w:spacing w:before="220"/>
        <w:ind w:firstLine="540"/>
        <w:jc w:val="both"/>
      </w:pPr>
      <w:r>
        <w:t xml:space="preserve">Результаты предоставления муниципальной услуги, указанные в </w:t>
      </w:r>
      <w:hyperlink w:anchor="P126">
        <w:r>
          <w:rPr>
            <w:color w:val="0000FF"/>
          </w:rPr>
          <w:t>пункте 2.5</w:t>
        </w:r>
      </w:hyperlink>
      <w: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AA084B" w:rsidRDefault="00AA084B">
      <w:pPr>
        <w:pStyle w:val="ConsPlusNormal"/>
        <w:spacing w:before="220"/>
        <w:ind w:firstLine="540"/>
        <w:jc w:val="both"/>
      </w:pPr>
      <w:bookmarkStart w:id="18" w:name="P271"/>
      <w:bookmarkEnd w:id="18"/>
      <w:r>
        <w:t xml:space="preserve">2.21. Электронные документы могут быть предоставлены в следующих форматах: </w:t>
      </w:r>
      <w:proofErr w:type="spellStart"/>
      <w:r>
        <w:t>xml</w:t>
      </w:r>
      <w:proofErr w:type="spellEnd"/>
      <w:r>
        <w:t xml:space="preserve">,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w:t>
      </w:r>
      <w:proofErr w:type="spellStart"/>
      <w:r>
        <w:t>xls</w:t>
      </w:r>
      <w:proofErr w:type="spellEnd"/>
      <w:r>
        <w:t xml:space="preserve">, </w:t>
      </w:r>
      <w:proofErr w:type="spellStart"/>
      <w:r>
        <w:t>xlsx</w:t>
      </w:r>
      <w:proofErr w:type="spellEnd"/>
      <w:r>
        <w:t xml:space="preserve">, </w:t>
      </w:r>
      <w:proofErr w:type="spellStart"/>
      <w:r>
        <w:t>ods</w:t>
      </w:r>
      <w:proofErr w:type="spellEnd"/>
      <w:r>
        <w:t xml:space="preserve">,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w:t>
      </w:r>
      <w:proofErr w:type="spellStart"/>
      <w:r>
        <w:t>zip</w:t>
      </w:r>
      <w:proofErr w:type="spellEnd"/>
      <w:r>
        <w:t xml:space="preserve">, </w:t>
      </w:r>
      <w:proofErr w:type="spellStart"/>
      <w:r>
        <w:t>rar</w:t>
      </w:r>
      <w:proofErr w:type="spellEnd"/>
      <w:r>
        <w:t xml:space="preserve">, </w:t>
      </w:r>
      <w:proofErr w:type="spellStart"/>
      <w:r>
        <w:t>sig</w:t>
      </w:r>
      <w:proofErr w:type="spellEnd"/>
      <w:r>
        <w:t xml:space="preserve">, </w:t>
      </w:r>
      <w:proofErr w:type="spellStart"/>
      <w:r>
        <w:t>png</w:t>
      </w:r>
      <w:proofErr w:type="spellEnd"/>
      <w:r>
        <w:t xml:space="preserve">, </w:t>
      </w:r>
      <w:proofErr w:type="spellStart"/>
      <w:r>
        <w:t>bmp</w:t>
      </w:r>
      <w:proofErr w:type="spellEnd"/>
      <w:r>
        <w:t xml:space="preserve">, </w:t>
      </w:r>
      <w:proofErr w:type="spellStart"/>
      <w:r>
        <w:t>tiff</w:t>
      </w:r>
      <w:proofErr w:type="spellEnd"/>
      <w:r>
        <w:t>.</w:t>
      </w:r>
    </w:p>
    <w:p w:rsidR="00AA084B" w:rsidRDefault="00AA084B">
      <w:pPr>
        <w:pStyle w:val="ConsPlusNormal"/>
        <w:spacing w:before="220"/>
        <w:ind w:firstLine="540"/>
        <w:jc w:val="both"/>
      </w:pPr>
      <w:r>
        <w:t>Электронные документы должны обеспечивать:</w:t>
      </w:r>
    </w:p>
    <w:p w:rsidR="00AA084B" w:rsidRDefault="00AA084B">
      <w:pPr>
        <w:pStyle w:val="ConsPlusNormal"/>
        <w:spacing w:before="220"/>
        <w:ind w:firstLine="540"/>
        <w:jc w:val="both"/>
      </w:pPr>
      <w:r>
        <w:t>- возможность идентифицировать документ и количество листов в документе;</w:t>
      </w:r>
    </w:p>
    <w:p w:rsidR="00AA084B" w:rsidRDefault="00AA084B">
      <w:pPr>
        <w:pStyle w:val="ConsPlusNormal"/>
        <w:spacing w:before="220"/>
        <w:ind w:firstLine="540"/>
        <w:jc w:val="both"/>
      </w:pPr>
      <w: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084B" w:rsidRDefault="00AA084B">
      <w:pPr>
        <w:pStyle w:val="ConsPlusNormal"/>
        <w:spacing w:before="220"/>
        <w:ind w:firstLine="540"/>
        <w:jc w:val="both"/>
      </w:pPr>
      <w:r>
        <w:t xml:space="preserve">Документы, подлежащие представлению в форматах </w:t>
      </w:r>
      <w:proofErr w:type="spellStart"/>
      <w:r>
        <w:t>xls</w:t>
      </w:r>
      <w:proofErr w:type="spellEnd"/>
      <w:r>
        <w:t xml:space="preserve">, </w:t>
      </w:r>
      <w:proofErr w:type="spellStart"/>
      <w:r>
        <w:t>xlsx</w:t>
      </w:r>
      <w:proofErr w:type="spellEnd"/>
      <w:r>
        <w:t xml:space="preserve"> или </w:t>
      </w:r>
      <w:proofErr w:type="spellStart"/>
      <w:r>
        <w:t>ods</w:t>
      </w:r>
      <w:proofErr w:type="spellEnd"/>
      <w:r>
        <w:t>, формируются в виде отдельного электронного документа.</w:t>
      </w:r>
    </w:p>
    <w:p w:rsidR="00AA084B" w:rsidRDefault="00AA084B">
      <w:pPr>
        <w:pStyle w:val="ConsPlusNormal"/>
        <w:spacing w:before="220"/>
        <w:ind w:firstLine="540"/>
        <w:jc w:val="both"/>
      </w:pPr>
      <w:r>
        <w:t>2.22. Иные требования, учитывающие особенности предоставления муниципальной услуги в МФЦ.</w:t>
      </w:r>
    </w:p>
    <w:p w:rsidR="00AA084B" w:rsidRDefault="00AA084B">
      <w:pPr>
        <w:pStyle w:val="ConsPlusNormal"/>
        <w:spacing w:before="220"/>
        <w:ind w:firstLine="540"/>
        <w:jc w:val="both"/>
      </w:pPr>
      <w:r>
        <w:t>Предоставление муниципальной услуги через МФЦ осуществляется в подразделениях муниципального бюджетного учреждения "Многофункциональный центр предоставления государственных и муниципальных услуг Комсомольского муниципального района" при наличии соглашения о взаимодействии между МФЦ и органом местного самоуправления.</w:t>
      </w:r>
    </w:p>
    <w:p w:rsidR="00AA084B" w:rsidRDefault="00AA084B">
      <w:pPr>
        <w:pStyle w:val="ConsPlusNormal"/>
        <w:spacing w:before="220"/>
        <w:ind w:firstLine="540"/>
        <w:jc w:val="both"/>
      </w:pPr>
      <w:r>
        <w:t>В случае подачи документов в орган местного самоуправления через МФЦ специалист МФЦ, осуществляющий прием и обработку документов, представляемых для получения муниципальной услуги, выполняет следующие действия:</w:t>
      </w:r>
    </w:p>
    <w:p w:rsidR="00AA084B" w:rsidRDefault="00AA084B">
      <w:pPr>
        <w:pStyle w:val="ConsPlusNormal"/>
        <w:spacing w:before="220"/>
        <w:ind w:firstLine="540"/>
        <w:jc w:val="both"/>
      </w:pPr>
      <w:r>
        <w:t>определяет предмет обращения;</w:t>
      </w:r>
    </w:p>
    <w:p w:rsidR="00AA084B" w:rsidRDefault="00AA084B">
      <w:pPr>
        <w:pStyle w:val="ConsPlusNormal"/>
        <w:spacing w:before="220"/>
        <w:ind w:firstLine="540"/>
        <w:jc w:val="both"/>
      </w:pPr>
      <w:r>
        <w:lastRenderedPageBreak/>
        <w:t>проводит проверку полномочий лица, подающего документы;</w:t>
      </w:r>
    </w:p>
    <w:p w:rsidR="00AA084B" w:rsidRDefault="00AA084B">
      <w:pPr>
        <w:pStyle w:val="ConsPlusNormal"/>
        <w:spacing w:before="220"/>
        <w:ind w:firstLine="540"/>
        <w:jc w:val="both"/>
      </w:pPr>
      <w:r>
        <w:t>проводит проверку правильности заполнения заявления и соответствия представленных документов требованиям настоящего административного регламента;</w:t>
      </w:r>
    </w:p>
    <w:p w:rsidR="00AA084B" w:rsidRDefault="00AA084B">
      <w:pPr>
        <w:pStyle w:val="ConsPlusNormal"/>
        <w:spacing w:before="220"/>
        <w:ind w:firstLine="540"/>
        <w:jc w:val="both"/>
      </w:pPr>
      <w: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муниципальной услуги;</w:t>
      </w:r>
    </w:p>
    <w:p w:rsidR="00AA084B" w:rsidRDefault="00AA084B">
      <w:pPr>
        <w:pStyle w:val="ConsPlusNormal"/>
        <w:spacing w:before="220"/>
        <w:ind w:firstLine="540"/>
        <w:jc w:val="both"/>
      </w:pPr>
      <w:r>
        <w:t>направляет копии документов, с составлением описи этих документов, по реестру в орган местного самоуправления:</w:t>
      </w:r>
    </w:p>
    <w:p w:rsidR="00AA084B" w:rsidRDefault="00AA084B">
      <w:pPr>
        <w:pStyle w:val="ConsPlusNormal"/>
        <w:spacing w:before="220"/>
        <w:ind w:firstLine="540"/>
        <w:jc w:val="both"/>
      </w:pPr>
      <w:r>
        <w:t>- в электронном виде (в составе пакетов электронных дел) - в день обращения заявителя в МФЦ;</w:t>
      </w:r>
    </w:p>
    <w:p w:rsidR="00AA084B" w:rsidRDefault="00AA084B">
      <w:pPr>
        <w:pStyle w:val="ConsPlusNormal"/>
        <w:spacing w:before="220"/>
        <w:ind w:firstLine="540"/>
        <w:jc w:val="both"/>
      </w:pPr>
      <w:r>
        <w:t>- на бумажных носителях - в течение трех рабочих дней со дня обращения заявителя (уполномоченного лица) в МФЦ (подлинники и/или нотариально заверенные копии, либо копии, заверенные уполномоченными лицами МФЦ),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A084B" w:rsidRDefault="00AA084B">
      <w:pPr>
        <w:pStyle w:val="ConsPlusNormal"/>
        <w:spacing w:before="220"/>
        <w:ind w:firstLine="540"/>
        <w:jc w:val="both"/>
      </w:pPr>
      <w:r>
        <w:t>При обнаружении несоответствия документов требованиям настоящего административного регламента специалист МФЦ, осуществляющий прием документов, уведомляет заявителя (уполномоченное лицо) о наличии препятствий к приему заявки и возвращает документы заявителю (уполномоченному лицу) для устранения выявленных недостатков.</w:t>
      </w:r>
    </w:p>
    <w:p w:rsidR="00AA084B" w:rsidRDefault="00AA084B">
      <w:pPr>
        <w:pStyle w:val="ConsPlusNormal"/>
        <w:spacing w:before="220"/>
        <w:ind w:firstLine="540"/>
        <w:jc w:val="both"/>
      </w:pPr>
      <w:r>
        <w:t>По окончании приема документов специалист МФЦ выдает заявителю (уполномоченному лицу) расписку в приеме документов.</w:t>
      </w:r>
    </w:p>
    <w:p w:rsidR="00AA084B" w:rsidRDefault="00AA084B">
      <w:pPr>
        <w:pStyle w:val="ConsPlusNormal"/>
        <w:spacing w:before="220"/>
        <w:ind w:firstLine="540"/>
        <w:jc w:val="both"/>
      </w:pPr>
      <w:r>
        <w:t>При обращении заявителя (уполномоченного лица) в орган местного самоуправления через МФЦ и при указании заявителем (уполномоченным лицом) места получения ответа (результата предоставления муниципальной услуги) в МФЦ, ответственный специалист органа местного самоуправления направляет в МФЦ документы, являющиеся результатом предоставления муниципальной услуги, для их последующей передачи заявителю (уполномоченному лицу), в срок не более 1 рабочего дня со дня их регистрации в органе местного самоуправления и не позднее двух рабочих дней до окончания срока предоставления муниципальной услуги.</w:t>
      </w:r>
    </w:p>
    <w:p w:rsidR="00AA084B" w:rsidRDefault="00AA084B">
      <w:pPr>
        <w:pStyle w:val="ConsPlusNormal"/>
        <w:spacing w:before="220"/>
        <w:ind w:firstLine="540"/>
        <w:jc w:val="both"/>
      </w:pPr>
      <w:r>
        <w:t>Специалист МФЦ, ответственный за выдачу документов, полученных от органа местного самоуправления, в день получения документов сообщает заявителю (уполномоченному лицу) о принятом решении по телефону, а также о возможности получения документов в МФЦ.</w:t>
      </w:r>
    </w:p>
    <w:p w:rsidR="00AA084B" w:rsidRDefault="00AA084B">
      <w:pPr>
        <w:pStyle w:val="ConsPlusNormal"/>
        <w:jc w:val="both"/>
      </w:pPr>
    </w:p>
    <w:p w:rsidR="00AA084B" w:rsidRDefault="00AA084B">
      <w:pPr>
        <w:pStyle w:val="ConsPlusTitle"/>
        <w:jc w:val="center"/>
        <w:outlineLvl w:val="1"/>
      </w:pPr>
      <w:r>
        <w:t>3. Состав, последовательность и сроки выполнения</w:t>
      </w:r>
    </w:p>
    <w:p w:rsidR="00AA084B" w:rsidRDefault="00AA084B">
      <w:pPr>
        <w:pStyle w:val="ConsPlusTitle"/>
        <w:jc w:val="center"/>
      </w:pPr>
      <w:r>
        <w:t>административных процедур, требования к порядку</w:t>
      </w:r>
    </w:p>
    <w:p w:rsidR="00AA084B" w:rsidRDefault="00AA084B">
      <w:pPr>
        <w:pStyle w:val="ConsPlusTitle"/>
        <w:jc w:val="center"/>
      </w:pPr>
      <w:r>
        <w:t>их выполнения, в том числе особенности выполнения</w:t>
      </w:r>
    </w:p>
    <w:p w:rsidR="00AA084B" w:rsidRDefault="00AA084B">
      <w:pPr>
        <w:pStyle w:val="ConsPlusTitle"/>
        <w:jc w:val="center"/>
      </w:pPr>
      <w:r>
        <w:t>административных процедур в электронной форме, а также</w:t>
      </w:r>
    </w:p>
    <w:p w:rsidR="00AA084B" w:rsidRDefault="00AA084B">
      <w:pPr>
        <w:pStyle w:val="ConsPlusTitle"/>
        <w:jc w:val="center"/>
      </w:pPr>
      <w:r>
        <w:t>в многофункциональных центрах</w:t>
      </w:r>
    </w:p>
    <w:p w:rsidR="00AA084B" w:rsidRDefault="00AA084B">
      <w:pPr>
        <w:pStyle w:val="ConsPlusNormal"/>
        <w:jc w:val="center"/>
      </w:pPr>
    </w:p>
    <w:p w:rsidR="00AA084B" w:rsidRDefault="00AA084B">
      <w:pPr>
        <w:pStyle w:val="ConsPlusNormal"/>
        <w:ind w:firstLine="540"/>
        <w:jc w:val="both"/>
      </w:pPr>
      <w:r>
        <w:t>3.1. Предоставление муниципальной услуги включает в себя следующие этапы и административные процедуры:</w:t>
      </w:r>
    </w:p>
    <w:p w:rsidR="00AA084B" w:rsidRDefault="00AA084B">
      <w:pPr>
        <w:pStyle w:val="ConsPlusNormal"/>
        <w:spacing w:before="220"/>
        <w:ind w:firstLine="540"/>
        <w:jc w:val="both"/>
      </w:pPr>
      <w:r>
        <w:t>прием и регистрация заявления о предоставлении муниципальной услуги;</w:t>
      </w:r>
    </w:p>
    <w:p w:rsidR="00AA084B" w:rsidRDefault="00AA084B">
      <w:pPr>
        <w:pStyle w:val="ConsPlusNormal"/>
        <w:spacing w:before="220"/>
        <w:ind w:firstLine="540"/>
        <w:jc w:val="both"/>
      </w:pPr>
      <w:r>
        <w:t>формирование и направление межведомственных запросов в органы, участвующие в предоставлении муниципальной услуги;</w:t>
      </w:r>
    </w:p>
    <w:p w:rsidR="00AA084B" w:rsidRDefault="00AA084B">
      <w:pPr>
        <w:pStyle w:val="ConsPlusNormal"/>
        <w:spacing w:before="220"/>
        <w:ind w:firstLine="540"/>
        <w:jc w:val="both"/>
      </w:pPr>
      <w:r>
        <w:t xml:space="preserve">рассмотрение представленных документов и оформление документов, являющихся </w:t>
      </w:r>
      <w:r>
        <w:lastRenderedPageBreak/>
        <w:t>результатом предоставления муниципальной услуги;</w:t>
      </w:r>
    </w:p>
    <w:p w:rsidR="00AA084B" w:rsidRDefault="00AA084B">
      <w:pPr>
        <w:pStyle w:val="ConsPlusNormal"/>
        <w:spacing w:before="220"/>
        <w:ind w:firstLine="540"/>
        <w:jc w:val="both"/>
      </w:pPr>
      <w:r>
        <w:t>выдача (направление) заявителю документов, являющихся результатом предоставления муниципальной услуги.</w:t>
      </w:r>
    </w:p>
    <w:p w:rsidR="00AA084B" w:rsidRDefault="00AA084B">
      <w:pPr>
        <w:pStyle w:val="ConsPlusNormal"/>
        <w:spacing w:before="220"/>
        <w:ind w:firstLine="540"/>
        <w:jc w:val="both"/>
      </w:pPr>
      <w:r>
        <w:t xml:space="preserve">Административные процедуры в электронной форме осуществляются с учетом положений </w:t>
      </w:r>
      <w:hyperlink w:anchor="P266">
        <w:r>
          <w:rPr>
            <w:color w:val="0000FF"/>
          </w:rPr>
          <w:t>пунктов 2.19</w:t>
        </w:r>
      </w:hyperlink>
      <w:r>
        <w:t xml:space="preserve"> - </w:t>
      </w:r>
      <w:hyperlink w:anchor="P271">
        <w:r>
          <w:rPr>
            <w:color w:val="0000FF"/>
          </w:rPr>
          <w:t>2.21</w:t>
        </w:r>
      </w:hyperlink>
      <w:r>
        <w:t xml:space="preserve"> Административного регламента.</w:t>
      </w:r>
    </w:p>
    <w:p w:rsidR="00AA084B" w:rsidRDefault="00AA084B">
      <w:pPr>
        <w:pStyle w:val="ConsPlusNormal"/>
        <w:spacing w:before="220"/>
        <w:ind w:firstLine="540"/>
        <w:jc w:val="both"/>
      </w:pPr>
      <w:r>
        <w:t>3.2. Прием и регистрация заявления и прилагаемых к нему документов.</w:t>
      </w:r>
    </w:p>
    <w:p w:rsidR="00AA084B" w:rsidRDefault="00AA084B">
      <w:pPr>
        <w:pStyle w:val="ConsPlusNormal"/>
        <w:spacing w:before="220"/>
        <w:ind w:firstLine="540"/>
        <w:jc w:val="both"/>
      </w:pPr>
      <w:r>
        <w:t xml:space="preserve">Основанием для начала административного действия по приему и регистрации документов от Заявителя в Управлении является его заявление с приложением документов, указанных в </w:t>
      </w:r>
      <w:hyperlink w:anchor="P144">
        <w:r>
          <w:rPr>
            <w:color w:val="0000FF"/>
          </w:rPr>
          <w:t>пунктах 2.8</w:t>
        </w:r>
      </w:hyperlink>
      <w:r>
        <w:t xml:space="preserve"> настоящего административного регламента.</w:t>
      </w:r>
    </w:p>
    <w:p w:rsidR="00AA084B" w:rsidRDefault="00AA084B">
      <w:pPr>
        <w:pStyle w:val="ConsPlusNormal"/>
        <w:spacing w:before="220"/>
        <w:ind w:firstLine="540"/>
        <w:jc w:val="both"/>
      </w:pPr>
      <w:r>
        <w:t>При личном обращении Заявителя специалист Управления, ответственный за прием и регистрацию документов, выполняет следующие действия:</w:t>
      </w:r>
    </w:p>
    <w:p w:rsidR="00AA084B" w:rsidRDefault="00AA084B">
      <w:pPr>
        <w:pStyle w:val="ConsPlusNormal"/>
        <w:spacing w:before="220"/>
        <w:ind w:firstLine="540"/>
        <w:jc w:val="both"/>
      </w:pPr>
      <w:r>
        <w:t>- на втором экземпляре заявления ставит подпись и дату приема документов от Заявителя, регистрирует заявление в программе электронного документооборота, направляет зарегистрированные документы начальнику Управления, направляет документы в соответствии с резолюцией начальника Управления специалисту Управления. При поступлении документов по почте, ответственный за прием и регистрацию документов, выполняет следующие действия: регистрирует заявление в программе электронного документооборота, направляет зарегистрированные документы начальнику Управления, направляет документы в соответствии с резолюцией начальника Управления специалисту Управления.</w:t>
      </w:r>
    </w:p>
    <w:p w:rsidR="00AA084B" w:rsidRDefault="00AA084B">
      <w:pPr>
        <w:pStyle w:val="ConsPlusNormal"/>
        <w:spacing w:before="220"/>
        <w:ind w:firstLine="540"/>
        <w:jc w:val="both"/>
      </w:pPr>
      <w:r>
        <w:t>При поступлении заявления в электронном виде специалист Управления принимает документы, выполняя при этом следующие действия:</w:t>
      </w:r>
    </w:p>
    <w:p w:rsidR="00AA084B" w:rsidRDefault="00AA084B">
      <w:pPr>
        <w:pStyle w:val="ConsPlusNormal"/>
        <w:spacing w:before="220"/>
        <w:ind w:firstLine="540"/>
        <w:jc w:val="both"/>
      </w:pPr>
      <w:r>
        <w:t>- проверяет, подписаны ли заявление о получении муниципальной услуги в электронном виде и прилагаемые к нему документы электронной подписью в соответствии с требованиями действующего законодательства;</w:t>
      </w:r>
    </w:p>
    <w:p w:rsidR="00AA084B" w:rsidRDefault="00AA084B">
      <w:pPr>
        <w:pStyle w:val="ConsPlusNormal"/>
        <w:spacing w:before="220"/>
        <w:ind w:firstLine="540"/>
        <w:jc w:val="both"/>
      </w:pPr>
      <w:r>
        <w:t>- проверяет подлинность усиленной квалифицированной электронной подписи через установленный федеральный информационный ресурс;</w:t>
      </w:r>
    </w:p>
    <w:p w:rsidR="00AA084B" w:rsidRDefault="00AA084B">
      <w:pPr>
        <w:pStyle w:val="ConsPlusNormal"/>
        <w:spacing w:before="220"/>
        <w:ind w:firstLine="540"/>
        <w:jc w:val="both"/>
      </w:pPr>
      <w:r>
        <w:t>- в случае, если заявление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 но не подписаны электронной подписью документы, прилагаемые к заявлению, специалист в течение двух дней со дня регистрации заявления уведомляет Заявителя по электронной почте (только в случае, если указанное заявление содержит адрес электронной почты) о необходимости явки на личный прием не позднее трех дней, следующих за днем направления уведомления, для предоставления оригиналов документов. Если Заявителем представлен неполный комплект документов, специалист вместе с уведомлением о явке на личный прием информирует Заявителя о недостающих и (или) неверно оформленных документах;</w:t>
      </w:r>
    </w:p>
    <w:p w:rsidR="00AA084B" w:rsidRDefault="00AA084B">
      <w:pPr>
        <w:pStyle w:val="ConsPlusNormal"/>
        <w:spacing w:before="220"/>
        <w:ind w:firstLine="540"/>
        <w:jc w:val="both"/>
      </w:pPr>
      <w:r>
        <w:t>- в случае, если заявление о предоставлении муниципальной услуги и приложенные к нему документы, направленные Заявителем в электронном виде через Порталы, подписаны электронной подписью в соответствии с требованиями действующего законодательства и электронная подпись подтверждена, заявление и документы регистрируются и передаются для работы Специалисту, уполномоченному на рассмотрение документов;</w:t>
      </w:r>
    </w:p>
    <w:p w:rsidR="00AA084B" w:rsidRDefault="00AA084B">
      <w:pPr>
        <w:pStyle w:val="ConsPlusNormal"/>
        <w:spacing w:before="220"/>
        <w:ind w:firstLine="540"/>
        <w:jc w:val="both"/>
      </w:pPr>
      <w:r>
        <w:t xml:space="preserve">- в случае, если заявление о предоставлении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 </w:t>
      </w:r>
      <w:r>
        <w:lastRenderedPageBreak/>
        <w:t xml:space="preserve">специалист направляет Заявителю уведомление об отказе в приеме документов по одному или нескольким основаниям </w:t>
      </w:r>
      <w:hyperlink w:anchor="P168">
        <w:r>
          <w:rPr>
            <w:color w:val="0000FF"/>
          </w:rPr>
          <w:t>пункта 2.10</w:t>
        </w:r>
      </w:hyperlink>
      <w:r>
        <w:t xml:space="preserve"> настоящего административного регламента. Данное заявление не является обращением Заявителя и не подлежит регистрации.</w:t>
      </w:r>
    </w:p>
    <w:p w:rsidR="00AA084B" w:rsidRDefault="00AA084B">
      <w:pPr>
        <w:pStyle w:val="ConsPlusNormal"/>
        <w:spacing w:before="220"/>
        <w:ind w:firstLine="540"/>
        <w:jc w:val="both"/>
      </w:pPr>
      <w:r>
        <w:t xml:space="preserve">Результатом административной процедуры является направление документов специалисту Управления для рассмотрения документов на их соответствие требованиям </w:t>
      </w:r>
      <w:hyperlink w:anchor="P144">
        <w:r>
          <w:rPr>
            <w:color w:val="0000FF"/>
          </w:rPr>
          <w:t>пунктов 2.8</w:t>
        </w:r>
      </w:hyperlink>
      <w:r>
        <w:t xml:space="preserve"> настоящего административного регламента.</w:t>
      </w:r>
    </w:p>
    <w:p w:rsidR="00AA084B" w:rsidRDefault="00AA084B">
      <w:pPr>
        <w:pStyle w:val="ConsPlusNormal"/>
        <w:spacing w:before="220"/>
        <w:ind w:firstLine="540"/>
        <w:jc w:val="both"/>
      </w:pPr>
      <w:r>
        <w:t>3.3. Рассмотрение заявления и приложенных документов на наличие оснований для отказа в предоставлении муниципальной услуги, подготовка межведомственных запросов.</w:t>
      </w:r>
    </w:p>
    <w:p w:rsidR="00AA084B" w:rsidRDefault="00AA084B">
      <w:pPr>
        <w:pStyle w:val="ConsPlusNormal"/>
        <w:spacing w:before="220"/>
        <w:ind w:firstLine="540"/>
        <w:jc w:val="both"/>
      </w:pPr>
      <w:r>
        <w:t>Специалист Управления проверяет правильность заполнения заявления, комплектность документов, а также возможность оказания муниципальной услуги на основании представленных документов в соответствии с настоящим административным регламентом.</w:t>
      </w:r>
    </w:p>
    <w:p w:rsidR="00AA084B" w:rsidRDefault="00AA084B">
      <w:pPr>
        <w:pStyle w:val="ConsPlusNormal"/>
        <w:spacing w:before="220"/>
        <w:ind w:firstLine="540"/>
        <w:jc w:val="both"/>
      </w:pPr>
      <w:r>
        <w:t>В случае несоответствия заявления либо приложенных к нему документов требованиям настоящего административного регламента Заявителю в течение десяти дней со дня поступления документов направляется уведомление с указанием недостающих и (или) неверно оформленных документов.</w:t>
      </w:r>
    </w:p>
    <w:p w:rsidR="00AA084B" w:rsidRDefault="00AA084B">
      <w:pPr>
        <w:pStyle w:val="ConsPlusNormal"/>
        <w:spacing w:before="220"/>
        <w:ind w:firstLine="540"/>
        <w:jc w:val="both"/>
      </w:pPr>
      <w:r>
        <w:t>В случае отсутствия в заявлении указания на способ получения Заявителем ответа результаты предоставления муниципальной услуги направляются посредством почтового отправления.</w:t>
      </w:r>
    </w:p>
    <w:p w:rsidR="00AA084B" w:rsidRDefault="00AA084B">
      <w:pPr>
        <w:pStyle w:val="ConsPlusNormal"/>
        <w:spacing w:before="220"/>
        <w:ind w:firstLine="540"/>
        <w:jc w:val="both"/>
      </w:pPr>
      <w:r>
        <w:t xml:space="preserve">Специалист Управления в случае, если не представлены документы, предусмотренные </w:t>
      </w:r>
      <w:hyperlink w:anchor="P144">
        <w:r>
          <w:rPr>
            <w:color w:val="0000FF"/>
          </w:rPr>
          <w:t>пунктом 2.8</w:t>
        </w:r>
      </w:hyperlink>
      <w:r>
        <w:t xml:space="preserve"> настоящего Регламента, в течение двух рабочих дней со дня регистрации заявления направляет в порядке межведомственного взаимодействия запросы в органы, уполномоченные на предоставление соответствующих сведений.</w:t>
      </w:r>
    </w:p>
    <w:p w:rsidR="00AA084B" w:rsidRDefault="00AA084B">
      <w:pPr>
        <w:pStyle w:val="ConsPlusNormal"/>
        <w:spacing w:before="220"/>
        <w:ind w:firstLine="540"/>
        <w:jc w:val="both"/>
      </w:pPr>
      <w:r>
        <w:t xml:space="preserve">В случае если в порядке межведомственного взаимодействия получена информация об отсутствии запрашиваемых сведений, либо получены сведения об обременении земельного участка правами третьих лиц, специалист Управления готовит письменное уведомление в адрес заявителя об отказе в предоставлении муниципальной услуги по основаниям, предусмотренным </w:t>
      </w:r>
      <w:hyperlink w:anchor="P179">
        <w:r>
          <w:rPr>
            <w:color w:val="0000FF"/>
          </w:rPr>
          <w:t>пунктом 2.12</w:t>
        </w:r>
      </w:hyperlink>
      <w:r>
        <w:t xml:space="preserve"> настоящего Регламента.</w:t>
      </w:r>
    </w:p>
    <w:p w:rsidR="00AA084B" w:rsidRDefault="00AA084B">
      <w:pPr>
        <w:pStyle w:val="ConsPlusNormal"/>
        <w:spacing w:before="220"/>
        <w:ind w:firstLine="540"/>
        <w:jc w:val="both"/>
      </w:pPr>
      <w:r>
        <w:t>В случае установления основания для отказа в предоставлении муниципальной услуги специалист Управления не позднее 30 дней со дня регистрации заявления в Управлении осуществляет подготовку письменного уведомления об отказе Заявителю в предоставлении муниципальной услуги, в котором указывается причина такого отказа.</w:t>
      </w:r>
    </w:p>
    <w:p w:rsidR="00AA084B" w:rsidRDefault="00AA084B">
      <w:pPr>
        <w:pStyle w:val="ConsPlusNormal"/>
        <w:spacing w:before="220"/>
        <w:ind w:firstLine="540"/>
        <w:jc w:val="both"/>
      </w:pPr>
      <w:r>
        <w:t>В течение одного рабочего дня со дня подписания письменного уведомления его направляют Заявителю.</w:t>
      </w:r>
    </w:p>
    <w:p w:rsidR="00AA084B" w:rsidRDefault="00AA084B">
      <w:pPr>
        <w:pStyle w:val="ConsPlusNormal"/>
        <w:spacing w:before="220"/>
        <w:ind w:firstLine="540"/>
        <w:jc w:val="both"/>
      </w:pPr>
      <w:r>
        <w:t>3.4. Рассмотрение специалистами Управления заявления и приложенных к нему документов.</w:t>
      </w:r>
    </w:p>
    <w:p w:rsidR="00AA084B" w:rsidRDefault="00AA084B">
      <w:pPr>
        <w:pStyle w:val="ConsPlusNormal"/>
        <w:spacing w:before="220"/>
        <w:ind w:firstLine="540"/>
        <w:jc w:val="both"/>
      </w:pPr>
      <w:r>
        <w:t>В случае отсутствия основания для отказа в предоставлении муниципальной услуги заявление рассматривается специалистами Управления.</w:t>
      </w:r>
    </w:p>
    <w:p w:rsidR="00AA084B" w:rsidRDefault="00AA084B">
      <w:pPr>
        <w:pStyle w:val="ConsPlusNormal"/>
        <w:spacing w:before="220"/>
        <w:ind w:firstLine="540"/>
        <w:jc w:val="both"/>
      </w:pPr>
      <w:r>
        <w:t>По результатам рассмотрения заявления Управление принимает решение, в виде Распоряжения об установлении публичного сервитута в предложенных заявителем границах.</w:t>
      </w:r>
    </w:p>
    <w:p w:rsidR="00AA084B" w:rsidRDefault="00AA084B">
      <w:pPr>
        <w:pStyle w:val="ConsPlusNormal"/>
        <w:spacing w:before="220"/>
        <w:ind w:firstLine="540"/>
        <w:jc w:val="both"/>
      </w:pPr>
      <w:r>
        <w:t>3.5. Заявитель, представивший документы для получения услуги, в обязательном порядке информируется:</w:t>
      </w:r>
    </w:p>
    <w:p w:rsidR="00AA084B" w:rsidRDefault="00AA084B">
      <w:pPr>
        <w:pStyle w:val="ConsPlusNormal"/>
        <w:spacing w:before="220"/>
        <w:ind w:firstLine="540"/>
        <w:jc w:val="both"/>
      </w:pPr>
      <w:r>
        <w:t>1) о решении предоставления муниципальной услуги;</w:t>
      </w:r>
    </w:p>
    <w:p w:rsidR="00AA084B" w:rsidRDefault="00AA084B">
      <w:pPr>
        <w:pStyle w:val="ConsPlusNormal"/>
        <w:spacing w:before="220"/>
        <w:ind w:firstLine="540"/>
        <w:jc w:val="both"/>
      </w:pPr>
      <w:r>
        <w:t>2) об отказе в предоставлении муниципальной услуги и основаниях отказа;</w:t>
      </w:r>
    </w:p>
    <w:p w:rsidR="00AA084B" w:rsidRDefault="00AA084B">
      <w:pPr>
        <w:pStyle w:val="ConsPlusNormal"/>
        <w:spacing w:before="220"/>
        <w:ind w:firstLine="540"/>
        <w:jc w:val="both"/>
      </w:pPr>
      <w:r>
        <w:lastRenderedPageBreak/>
        <w:t>3) о сроке завершения оформления документов и возможности их получения.</w:t>
      </w:r>
    </w:p>
    <w:p w:rsidR="00AA084B" w:rsidRDefault="00AA084B">
      <w:pPr>
        <w:pStyle w:val="ConsPlusNormal"/>
        <w:spacing w:before="220"/>
        <w:ind w:firstLine="540"/>
        <w:jc w:val="both"/>
      </w:pPr>
      <w:r>
        <w:t>В течение 7 дней с момента принятия решения о предоставлении муниципальной услуги специалист Управления готовит извещение о возможном установлении публичного сервитута в отношении земельного участка. Данное извещение размещается на информационном стенде в здании Администрации Комсомольского муниципального района; на официальном сайте органов местного самоуправления Комсомольского муниципального района.</w:t>
      </w:r>
    </w:p>
    <w:p w:rsidR="00AA084B" w:rsidRDefault="00AA084B">
      <w:pPr>
        <w:pStyle w:val="ConsPlusNormal"/>
        <w:spacing w:before="220"/>
        <w:ind w:firstLine="540"/>
        <w:jc w:val="both"/>
      </w:pPr>
      <w:r>
        <w:t>В течение 1 рабочего дня после размещения извещения о возможном установлении публичного сервитута, специалист готовит письма правообладателям земельных участков, в отношении которых испрашивается публичный сервитут, если их права (обременение права) не зарегистрированы в Едином государственном реестре недвижимости, они могут обратиться с заявлением об учете их прав на земельные участки с приложением копий документов, об учете их прав на земельные участки с приложением копий документов, подтверждающие эти права в течение 30 дней с момента опубликования извещения о возможном установлении публичного сервитута.</w:t>
      </w:r>
    </w:p>
    <w:p w:rsidR="00AA084B" w:rsidRDefault="00AA084B">
      <w:pPr>
        <w:pStyle w:val="ConsPlusNormal"/>
        <w:spacing w:before="220"/>
        <w:ind w:firstLine="540"/>
        <w:jc w:val="both"/>
      </w:pPr>
      <w:r>
        <w:t xml:space="preserve">В течение 5 рабочих дней со дня подписания Распоряжения Управление направляет его копию заявителю, правообладателям земельных участков, в филиал ФГБУ "ФКП </w:t>
      </w:r>
      <w:proofErr w:type="spellStart"/>
      <w:r>
        <w:t>Росреестра</w:t>
      </w:r>
      <w:proofErr w:type="spellEnd"/>
      <w:r>
        <w:t>" по Ивановской области.</w:t>
      </w:r>
    </w:p>
    <w:p w:rsidR="00AA084B" w:rsidRDefault="00AA084B">
      <w:pPr>
        <w:pStyle w:val="ConsPlusNormal"/>
        <w:ind w:firstLine="540"/>
        <w:jc w:val="both"/>
      </w:pPr>
    </w:p>
    <w:p w:rsidR="00AA084B" w:rsidRDefault="00AA084B">
      <w:pPr>
        <w:pStyle w:val="ConsPlusTitle"/>
        <w:jc w:val="center"/>
        <w:outlineLvl w:val="1"/>
      </w:pPr>
      <w:r>
        <w:t>4. Формы контроля за исполнением регламента</w:t>
      </w:r>
    </w:p>
    <w:p w:rsidR="00AA084B" w:rsidRDefault="00AA084B">
      <w:pPr>
        <w:pStyle w:val="ConsPlusNormal"/>
      </w:pPr>
    </w:p>
    <w:p w:rsidR="00AA084B" w:rsidRDefault="00AA084B">
      <w:pPr>
        <w:pStyle w:val="ConsPlusNormal"/>
        <w:ind w:firstLine="540"/>
        <w:jc w:val="both"/>
      </w:pPr>
      <w:r>
        <w:t>4.1. Текущий контроль за соблюдением и исполнением специалистами Управления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заместителем главы Администрации Комсомольского муниципального района, начальником Управления земельно-имущественных отношений ежедневно.</w:t>
      </w:r>
    </w:p>
    <w:p w:rsidR="00AA084B" w:rsidRDefault="00AA084B">
      <w:pPr>
        <w:pStyle w:val="ConsPlusNormal"/>
        <w:spacing w:before="220"/>
        <w:ind w:firstLine="540"/>
        <w:jc w:val="both"/>
      </w:pPr>
      <w:r>
        <w:t>4.2. Контроль полноты и качества предоставления Управлением муниципальной услуги осуществляется заместителем главы Администрации Комсомольского муниципального района, начальником Управления земельно-имущественных отношений путем проведения плановых и внеплановых проверок.</w:t>
      </w:r>
    </w:p>
    <w:p w:rsidR="00AA084B" w:rsidRDefault="00AA084B">
      <w:pPr>
        <w:pStyle w:val="ConsPlusNormal"/>
        <w:spacing w:before="220"/>
        <w:ind w:firstLine="540"/>
        <w:jc w:val="both"/>
      </w:pPr>
      <w:r>
        <w:t>4.3. 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Управления на основании распоряжения Администрации Комсомольского муниципального района.</w:t>
      </w:r>
    </w:p>
    <w:p w:rsidR="00AA084B" w:rsidRDefault="00AA084B">
      <w:pPr>
        <w:pStyle w:val="ConsPlusNormal"/>
        <w:spacing w:before="220"/>
        <w:ind w:firstLine="540"/>
        <w:jc w:val="both"/>
      </w:pPr>
      <w:r>
        <w:t>4.4. Ответственность специалистов Управления за решения и действия (бездействие), принимаемые (осуществляемые) в ходе предоставления муниципальной услуги:</w:t>
      </w:r>
    </w:p>
    <w:p w:rsidR="00AA084B" w:rsidRDefault="00AA084B">
      <w:pPr>
        <w:pStyle w:val="ConsPlusNormal"/>
        <w:spacing w:before="220"/>
        <w:ind w:firstLine="540"/>
        <w:jc w:val="both"/>
      </w:pPr>
      <w:r>
        <w:t>а) по результатам проведенных проверок в случае выявления нарушений соблюдения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специалисты Управления несут ответственность за решения и действия (бездействие), принимаемые (осуществляемые) ими в ходе предоставления муниципальной услуги, в соответствии с действующим законодательством;</w:t>
      </w:r>
    </w:p>
    <w:p w:rsidR="00AA084B" w:rsidRDefault="00AA084B">
      <w:pPr>
        <w:pStyle w:val="ConsPlusNormal"/>
        <w:spacing w:before="220"/>
        <w:ind w:firstLine="540"/>
        <w:jc w:val="both"/>
      </w:pPr>
      <w:r>
        <w:t>б) о мерах, принятых в отношении специалистов Управления, виновных в нарушении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 течение десяти рабочих дней со дня принятия таких мер начальник Управления сообщает в письменной форме юридическому или физическому лицу, права и (или) законные интересы которого нарушены.</w:t>
      </w:r>
    </w:p>
    <w:p w:rsidR="00AA084B" w:rsidRDefault="00AA084B">
      <w:pPr>
        <w:pStyle w:val="ConsPlusNormal"/>
      </w:pPr>
    </w:p>
    <w:p w:rsidR="00AA084B" w:rsidRDefault="00AA084B">
      <w:pPr>
        <w:pStyle w:val="ConsPlusTitle"/>
        <w:jc w:val="center"/>
        <w:outlineLvl w:val="1"/>
      </w:pPr>
      <w:r>
        <w:t>5. Досудебный (внесудебный) порядок обжалования решений</w:t>
      </w:r>
    </w:p>
    <w:p w:rsidR="00AA084B" w:rsidRDefault="00AA084B">
      <w:pPr>
        <w:pStyle w:val="ConsPlusTitle"/>
        <w:jc w:val="center"/>
      </w:pPr>
      <w:r>
        <w:t>и действий (бездействия) органа, предоставляющего</w:t>
      </w:r>
    </w:p>
    <w:p w:rsidR="00AA084B" w:rsidRDefault="00AA084B">
      <w:pPr>
        <w:pStyle w:val="ConsPlusTitle"/>
        <w:jc w:val="center"/>
      </w:pPr>
      <w:r>
        <w:lastRenderedPageBreak/>
        <w:t>муниципальную услугу, а также должностных лиц,</w:t>
      </w:r>
    </w:p>
    <w:p w:rsidR="00AA084B" w:rsidRDefault="00AA084B">
      <w:pPr>
        <w:pStyle w:val="ConsPlusTitle"/>
        <w:jc w:val="center"/>
      </w:pPr>
      <w:r>
        <w:t>муниципальных служащих</w:t>
      </w:r>
    </w:p>
    <w:p w:rsidR="00AA084B" w:rsidRDefault="00AA084B">
      <w:pPr>
        <w:pStyle w:val="ConsPlusNormal"/>
        <w:jc w:val="center"/>
      </w:pPr>
    </w:p>
    <w:p w:rsidR="00AA084B" w:rsidRDefault="00AA084B">
      <w:pPr>
        <w:pStyle w:val="ConsPlusNormal"/>
        <w:ind w:firstLine="540"/>
        <w:jc w:val="both"/>
      </w:pPr>
      <w:r>
        <w:t>5.1. Решения и действия (бездействия) Управления, а также его должностных лиц, муниципальных служащих, могут быть обжалованы Заявителем в досудебном (внесудебном) порядке.</w:t>
      </w:r>
    </w:p>
    <w:p w:rsidR="00AA084B" w:rsidRDefault="00AA084B">
      <w:pPr>
        <w:pStyle w:val="ConsPlusNormal"/>
        <w:spacing w:before="220"/>
        <w:ind w:firstLine="540"/>
        <w:jc w:val="both"/>
      </w:pPr>
      <w:r>
        <w:t>5.2. Заявитель может обратиться с жалобой на решения и действия (бездействие) органа, предоставляющего муниципальную услугу, а также должностных лиц, муниципальных служащих в следующих случаях:</w:t>
      </w:r>
    </w:p>
    <w:p w:rsidR="00AA084B" w:rsidRDefault="00AA084B">
      <w:pPr>
        <w:pStyle w:val="ConsPlusNormal"/>
        <w:spacing w:before="220"/>
        <w:ind w:firstLine="540"/>
        <w:jc w:val="both"/>
      </w:pPr>
      <w:r>
        <w:t>1) нарушение срока регистрации заявления о предоставлении муниципальной услуги;</w:t>
      </w:r>
    </w:p>
    <w:p w:rsidR="00AA084B" w:rsidRDefault="00AA084B">
      <w:pPr>
        <w:pStyle w:val="ConsPlusNormal"/>
        <w:spacing w:before="220"/>
        <w:ind w:firstLine="540"/>
        <w:jc w:val="both"/>
      </w:pPr>
      <w:r>
        <w:t>2) нарушение срока предоставления муниципальной услуги;</w:t>
      </w:r>
    </w:p>
    <w:p w:rsidR="00AA084B" w:rsidRDefault="00AA084B">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w:t>
      </w:r>
    </w:p>
    <w:p w:rsidR="00AA084B" w:rsidRDefault="00AA084B">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 у Заявителя;</w:t>
      </w:r>
    </w:p>
    <w:p w:rsidR="00AA084B" w:rsidRDefault="00AA084B">
      <w:pPr>
        <w:pStyle w:val="ConsPlusNormal"/>
        <w:spacing w:before="220"/>
        <w:ind w:firstLine="540"/>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Ивановской области, муниципальными правовыми актами;</w:t>
      </w:r>
    </w:p>
    <w:p w:rsidR="00AA084B" w:rsidRDefault="00AA084B">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p>
    <w:p w:rsidR="00AA084B" w:rsidRDefault="00AA084B">
      <w:pPr>
        <w:pStyle w:val="ConsPlusNormal"/>
        <w:spacing w:before="220"/>
        <w:ind w:firstLine="540"/>
        <w:jc w:val="both"/>
      </w:pPr>
      <w:r>
        <w:t>7) отказ органа, предоставляющего муниципальную услугу, должностного лица органа, предоставляющего муниципальную услугу,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A084B" w:rsidRDefault="00AA084B">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AA084B" w:rsidRDefault="00AA084B">
      <w:pPr>
        <w:pStyle w:val="ConsPlusNormal"/>
        <w:spacing w:before="220"/>
        <w:ind w:firstLine="540"/>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rsidR="00AA084B" w:rsidRDefault="00AA084B">
      <w:pPr>
        <w:pStyle w:val="ConsPlusNormal"/>
        <w:spacing w:before="220"/>
        <w:ind w:firstLine="540"/>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7">
        <w:r>
          <w:rPr>
            <w:color w:val="0000FF"/>
          </w:rPr>
          <w:t>пунктом 4 части 1 статьи 7</w:t>
        </w:r>
      </w:hyperlink>
      <w:r>
        <w:t xml:space="preserve"> Федерального закона N 210-ФЗ.</w:t>
      </w:r>
    </w:p>
    <w:p w:rsidR="00AA084B" w:rsidRDefault="00AA084B">
      <w:pPr>
        <w:pStyle w:val="ConsPlusNormal"/>
        <w:spacing w:before="220"/>
        <w:ind w:firstLine="540"/>
        <w:jc w:val="both"/>
      </w:pPr>
      <w:bookmarkStart w:id="19" w:name="P359"/>
      <w:bookmarkEnd w:id="19"/>
      <w:r>
        <w:t>5.3. Жалоба подается в письменной форме на бумажном носителе, в электронной форме в орган предоставления муниципальной услуги.</w:t>
      </w:r>
    </w:p>
    <w:p w:rsidR="00AA084B" w:rsidRDefault="00AA084B">
      <w:pPr>
        <w:pStyle w:val="ConsPlusNormal"/>
        <w:spacing w:before="220"/>
        <w:ind w:firstLine="540"/>
        <w:jc w:val="both"/>
      </w:pPr>
      <w:r>
        <w:lastRenderedPageBreak/>
        <w:t>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AA084B" w:rsidRDefault="00AA084B">
      <w:pPr>
        <w:pStyle w:val="ConsPlusNormal"/>
        <w:spacing w:before="220"/>
        <w:ind w:firstLine="540"/>
        <w:jc w:val="both"/>
      </w:pPr>
      <w:r>
        <w:t>5.4. Жалоба на решения и действия (бездействие) органа, предоставляющего муниципальную услугу, должностного лица органа,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A084B" w:rsidRDefault="00AA084B">
      <w:pPr>
        <w:pStyle w:val="ConsPlusNormal"/>
        <w:spacing w:before="220"/>
        <w:ind w:firstLine="540"/>
        <w:jc w:val="both"/>
      </w:pPr>
      <w:r>
        <w:t>5.5. Жалоба должна содержать:</w:t>
      </w:r>
    </w:p>
    <w:p w:rsidR="00AA084B" w:rsidRDefault="00AA084B">
      <w:pPr>
        <w:pStyle w:val="ConsPlusNormal"/>
        <w:spacing w:before="220"/>
        <w:ind w:firstLine="540"/>
        <w:jc w:val="both"/>
      </w:pPr>
      <w: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их руководителей и (или) работников, решения и действия (бездействие) которых обжалуются;</w:t>
      </w:r>
    </w:p>
    <w:p w:rsidR="00AA084B" w:rsidRDefault="00AA084B">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A084B" w:rsidRDefault="00AA084B">
      <w:pPr>
        <w:pStyle w:val="ConsPlusNormal"/>
        <w:spacing w:before="220"/>
        <w:ind w:firstLine="540"/>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A084B" w:rsidRDefault="00AA084B">
      <w:pPr>
        <w:pStyle w:val="ConsPlusNormal"/>
        <w:spacing w:before="220"/>
        <w:ind w:firstLine="540"/>
        <w:jc w:val="both"/>
      </w:pPr>
      <w: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8">
        <w:r>
          <w:rPr>
            <w:color w:val="0000FF"/>
          </w:rPr>
          <w:t>частью 1.1 статьи 16</w:t>
        </w:r>
      </w:hyperlink>
      <w:r>
        <w:t xml:space="preserve">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rsidR="00AA084B" w:rsidRDefault="00AA084B">
      <w:pPr>
        <w:pStyle w:val="ConsPlusNormal"/>
        <w:spacing w:before="220"/>
        <w:ind w:firstLine="540"/>
        <w:jc w:val="both"/>
      </w:pPr>
      <w:r>
        <w:t>5.6. 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A084B" w:rsidRDefault="00AA084B">
      <w:pPr>
        <w:pStyle w:val="ConsPlusNormal"/>
        <w:spacing w:before="220"/>
        <w:ind w:firstLine="540"/>
        <w:jc w:val="both"/>
      </w:pPr>
      <w:bookmarkStart w:id="20" w:name="P368"/>
      <w:bookmarkEnd w:id="20"/>
      <w:r>
        <w:t>5.7. По результатам рассмотрения жалобы принимается одно из следующих решений:</w:t>
      </w:r>
    </w:p>
    <w:p w:rsidR="00AA084B" w:rsidRDefault="00AA084B">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w:t>
      </w:r>
    </w:p>
    <w:p w:rsidR="00AA084B" w:rsidRDefault="00AA084B">
      <w:pPr>
        <w:pStyle w:val="ConsPlusNormal"/>
        <w:spacing w:before="220"/>
        <w:ind w:firstLine="540"/>
        <w:jc w:val="both"/>
      </w:pPr>
      <w:r>
        <w:t>2) в удовлетворении жалобы отказывается.</w:t>
      </w:r>
    </w:p>
    <w:p w:rsidR="00AA084B" w:rsidRDefault="00AA084B">
      <w:pPr>
        <w:pStyle w:val="ConsPlusNormal"/>
        <w:spacing w:before="220"/>
        <w:ind w:firstLine="540"/>
        <w:jc w:val="both"/>
      </w:pPr>
      <w:bookmarkStart w:id="21" w:name="P371"/>
      <w:bookmarkEnd w:id="21"/>
      <w:r>
        <w:t xml:space="preserve">5.8. Не позднее дня, следующего за днем принятия решения, указанного в </w:t>
      </w:r>
      <w:hyperlink w:anchor="P368">
        <w:r>
          <w:rPr>
            <w:color w:val="0000FF"/>
          </w:rPr>
          <w:t>пункте 5.7</w:t>
        </w:r>
      </w:hyperlink>
      <w: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A084B" w:rsidRDefault="00AA084B">
      <w:pPr>
        <w:pStyle w:val="ConsPlusNormal"/>
        <w:spacing w:before="220"/>
        <w:ind w:firstLine="540"/>
        <w:jc w:val="both"/>
      </w:pPr>
      <w:r>
        <w:lastRenderedPageBreak/>
        <w:t xml:space="preserve">5.9. В случае признания жалобы подлежащей удовлетворению в ответе заявителю, указанном в </w:t>
      </w:r>
      <w:hyperlink w:anchor="P371">
        <w:r>
          <w:rPr>
            <w:color w:val="0000FF"/>
          </w:rPr>
          <w:t>пункте 5.8</w:t>
        </w:r>
      </w:hyperlink>
      <w:r>
        <w:t xml:space="preserve"> настоящего раздела,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A084B" w:rsidRDefault="00AA084B">
      <w:pPr>
        <w:pStyle w:val="ConsPlusNormal"/>
        <w:spacing w:before="220"/>
        <w:ind w:firstLine="540"/>
        <w:jc w:val="both"/>
      </w:pPr>
      <w:r>
        <w:t xml:space="preserve">5.10. В случае признания жалобы не подлежащей удовлетворению в ответе Заявителю, указанном в </w:t>
      </w:r>
      <w:hyperlink w:anchor="P371">
        <w:r>
          <w:rPr>
            <w:color w:val="0000FF"/>
          </w:rPr>
          <w:t>пункте 5.8</w:t>
        </w:r>
      </w:hyperlink>
      <w:r>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AA084B" w:rsidRDefault="00AA084B">
      <w:pPr>
        <w:pStyle w:val="ConsPlusNormal"/>
        <w:spacing w:before="220"/>
        <w:ind w:firstLine="540"/>
        <w:jc w:val="both"/>
      </w:pPr>
      <w: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359">
        <w:r>
          <w:rPr>
            <w:color w:val="0000FF"/>
          </w:rPr>
          <w:t>пунктом 5.3</w:t>
        </w:r>
      </w:hyperlink>
      <w:r>
        <w:t xml:space="preserve"> настоящего раздела, незамедлительно направляют имеющиеся материалы в органы прокуратуры.</w:t>
      </w:r>
    </w:p>
    <w:p w:rsidR="00AA084B" w:rsidRDefault="00AA084B">
      <w:pPr>
        <w:pStyle w:val="ConsPlusNormal"/>
        <w:jc w:val="both"/>
      </w:pPr>
    </w:p>
    <w:p w:rsidR="00AA084B" w:rsidRDefault="00AA084B">
      <w:pPr>
        <w:pStyle w:val="ConsPlusNormal"/>
        <w:jc w:val="both"/>
      </w:pPr>
    </w:p>
    <w:p w:rsidR="00AA084B" w:rsidRDefault="00AA084B">
      <w:pPr>
        <w:pStyle w:val="ConsPlusNormal"/>
        <w:jc w:val="both"/>
      </w:pPr>
    </w:p>
    <w:p w:rsidR="00AA084B" w:rsidRDefault="00AA084B">
      <w:pPr>
        <w:pStyle w:val="ConsPlusNormal"/>
        <w:jc w:val="both"/>
      </w:pPr>
    </w:p>
    <w:p w:rsidR="00AA084B" w:rsidRDefault="00AA084B">
      <w:pPr>
        <w:pStyle w:val="ConsPlusNormal"/>
        <w:jc w:val="both"/>
      </w:pPr>
    </w:p>
    <w:p w:rsidR="00AA084B" w:rsidRDefault="00AA084B">
      <w:pPr>
        <w:pStyle w:val="ConsPlusNormal"/>
        <w:jc w:val="right"/>
        <w:outlineLvl w:val="1"/>
      </w:pPr>
      <w:r>
        <w:t>Приложение N 1</w:t>
      </w:r>
    </w:p>
    <w:p w:rsidR="00AA084B" w:rsidRDefault="00AA084B">
      <w:pPr>
        <w:pStyle w:val="ConsPlusNormal"/>
        <w:jc w:val="right"/>
      </w:pPr>
      <w:r>
        <w:t>к Административному регламенту</w:t>
      </w:r>
    </w:p>
    <w:p w:rsidR="00AA084B" w:rsidRDefault="00AA084B">
      <w:pPr>
        <w:pStyle w:val="ConsPlusNormal"/>
        <w:jc w:val="right"/>
      </w:pPr>
      <w:r>
        <w:t>предоставления муниципальной услуги</w:t>
      </w:r>
    </w:p>
    <w:p w:rsidR="00AA084B" w:rsidRDefault="00AA084B">
      <w:pPr>
        <w:pStyle w:val="ConsPlusNormal"/>
        <w:jc w:val="right"/>
      </w:pPr>
      <w:r>
        <w:t>"Установление публичного сервитута</w:t>
      </w:r>
    </w:p>
    <w:p w:rsidR="00AA084B" w:rsidRDefault="00AA084B">
      <w:pPr>
        <w:pStyle w:val="ConsPlusNormal"/>
        <w:jc w:val="right"/>
      </w:pPr>
      <w:r>
        <w:t>в соответствии с главой V.7</w:t>
      </w:r>
    </w:p>
    <w:p w:rsidR="00AA084B" w:rsidRDefault="00AA084B">
      <w:pPr>
        <w:pStyle w:val="ConsPlusNormal"/>
        <w:jc w:val="right"/>
      </w:pPr>
      <w:r>
        <w:t>Земельного кодекса Российской Федерации,</w:t>
      </w:r>
    </w:p>
    <w:p w:rsidR="00AA084B" w:rsidRDefault="00AA084B">
      <w:pPr>
        <w:pStyle w:val="ConsPlusNormal"/>
        <w:jc w:val="right"/>
      </w:pPr>
      <w:r>
        <w:t>на территории Комсомольского</w:t>
      </w:r>
    </w:p>
    <w:p w:rsidR="00AA084B" w:rsidRDefault="00AA084B">
      <w:pPr>
        <w:pStyle w:val="ConsPlusNormal"/>
        <w:jc w:val="right"/>
      </w:pPr>
      <w:r>
        <w:t>муниципального района</w:t>
      </w:r>
    </w:p>
    <w:p w:rsidR="00AA084B" w:rsidRDefault="00AA084B">
      <w:pPr>
        <w:pStyle w:val="ConsPlusNormal"/>
        <w:jc w:val="right"/>
      </w:pPr>
      <w:r>
        <w:t>Ивановской области"</w:t>
      </w:r>
    </w:p>
    <w:p w:rsidR="00AA084B" w:rsidRDefault="00AA084B">
      <w:pPr>
        <w:pStyle w:val="ConsPlusNormal"/>
      </w:pPr>
    </w:p>
    <w:p w:rsidR="00AA084B" w:rsidRDefault="00AA084B">
      <w:pPr>
        <w:pStyle w:val="ConsPlusNormal"/>
        <w:jc w:val="center"/>
      </w:pPr>
      <w:bookmarkStart w:id="22" w:name="P390"/>
      <w:bookmarkEnd w:id="22"/>
      <w:r>
        <w:t>Форма решения</w:t>
      </w:r>
    </w:p>
    <w:p w:rsidR="00AA084B" w:rsidRDefault="00AA084B">
      <w:pPr>
        <w:pStyle w:val="ConsPlusNormal"/>
        <w:jc w:val="center"/>
      </w:pPr>
      <w:r>
        <w:t>об установлении публичного сервитута</w:t>
      </w:r>
    </w:p>
    <w:p w:rsidR="00AA084B" w:rsidRDefault="00AA08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A08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084B" w:rsidRDefault="00AA08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084B" w:rsidRDefault="00AA08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084B" w:rsidRDefault="00AA084B">
            <w:pPr>
              <w:pStyle w:val="ConsPlusNormal"/>
              <w:jc w:val="center"/>
            </w:pPr>
            <w:r>
              <w:rPr>
                <w:color w:val="392C69"/>
              </w:rPr>
              <w:t>Список изменяющих документов</w:t>
            </w:r>
          </w:p>
          <w:p w:rsidR="00AA084B" w:rsidRDefault="00AA084B">
            <w:pPr>
              <w:pStyle w:val="ConsPlusNormal"/>
              <w:jc w:val="center"/>
            </w:pPr>
            <w:r>
              <w:rPr>
                <w:color w:val="392C69"/>
              </w:rPr>
              <w:t xml:space="preserve">(в ред. </w:t>
            </w:r>
            <w:hyperlink r:id="rId39">
              <w:r>
                <w:rPr>
                  <w:color w:val="0000FF"/>
                </w:rPr>
                <w:t>Постановления</w:t>
              </w:r>
            </w:hyperlink>
            <w:r>
              <w:rPr>
                <w:color w:val="392C69"/>
              </w:rPr>
              <w:t xml:space="preserve"> администрации Комсомольского муниципального района</w:t>
            </w:r>
          </w:p>
          <w:p w:rsidR="00AA084B" w:rsidRDefault="00AA084B">
            <w:pPr>
              <w:pStyle w:val="ConsPlusNormal"/>
              <w:jc w:val="center"/>
            </w:pPr>
            <w:r>
              <w:rPr>
                <w:color w:val="392C69"/>
              </w:rPr>
              <w:t>от 24.11.2022 N 345)</w:t>
            </w:r>
          </w:p>
        </w:tc>
        <w:tc>
          <w:tcPr>
            <w:tcW w:w="113" w:type="dxa"/>
            <w:tcBorders>
              <w:top w:val="nil"/>
              <w:left w:val="nil"/>
              <w:bottom w:val="nil"/>
              <w:right w:val="nil"/>
            </w:tcBorders>
            <w:shd w:val="clear" w:color="auto" w:fill="F4F3F8"/>
            <w:tcMar>
              <w:top w:w="0" w:type="dxa"/>
              <w:left w:w="0" w:type="dxa"/>
              <w:bottom w:w="0" w:type="dxa"/>
              <w:right w:w="0" w:type="dxa"/>
            </w:tcMar>
          </w:tcPr>
          <w:p w:rsidR="00AA084B" w:rsidRDefault="00AA084B">
            <w:pPr>
              <w:pStyle w:val="ConsPlusNormal"/>
            </w:pPr>
          </w:p>
        </w:tc>
      </w:tr>
    </w:tbl>
    <w:p w:rsidR="00AA084B" w:rsidRDefault="00AA084B">
      <w:pPr>
        <w:pStyle w:val="ConsPlusNormal"/>
      </w:pPr>
    </w:p>
    <w:p w:rsidR="00AA084B" w:rsidRDefault="00AA084B">
      <w:pPr>
        <w:pStyle w:val="ConsPlusNormal"/>
        <w:jc w:val="center"/>
      </w:pPr>
      <w:r>
        <w:t>РАСПОРЯЖЕНИЕ</w:t>
      </w:r>
    </w:p>
    <w:p w:rsidR="00AA084B" w:rsidRDefault="00AA084B">
      <w:pPr>
        <w:pStyle w:val="ConsPlusNormal"/>
        <w:jc w:val="center"/>
      </w:pPr>
      <w:r>
        <w:t>об установлении публичного сервитута в отдельных целях</w:t>
      </w:r>
    </w:p>
    <w:p w:rsidR="00AA084B" w:rsidRDefault="00AA084B">
      <w:pPr>
        <w:pStyle w:val="ConsPlusNormal"/>
        <w:jc w:val="both"/>
      </w:pPr>
    </w:p>
    <w:p w:rsidR="00AA084B" w:rsidRDefault="00AA084B">
      <w:pPr>
        <w:pStyle w:val="ConsPlusNormal"/>
        <w:ind w:firstLine="540"/>
        <w:jc w:val="both"/>
      </w:pPr>
      <w:r>
        <w:t xml:space="preserve">Рассмотрев ходатайство (наименование заявителя, ИНН, ОГРН для юридических лиц, представитель), об установлении публичного сервитута для (указать цели установления публичного сервитута), руководствуясь положениями Земельного </w:t>
      </w:r>
      <w:hyperlink r:id="rId40">
        <w:r>
          <w:rPr>
            <w:color w:val="0000FF"/>
          </w:rPr>
          <w:t>кодекса</w:t>
        </w:r>
      </w:hyperlink>
      <w:r>
        <w:t xml:space="preserve"> Российской Федерации, </w:t>
      </w:r>
      <w:hyperlink r:id="rId41">
        <w:r>
          <w:rPr>
            <w:color w:val="0000FF"/>
          </w:rPr>
          <w:t>ст. 3.6</w:t>
        </w:r>
      </w:hyperlink>
      <w:r>
        <w:t xml:space="preserve"> Федерального закона от 25.10.2001 N 137-ФЗ "О введении в действие Земельного кодекса Российской Федерации".</w:t>
      </w:r>
    </w:p>
    <w:p w:rsidR="00AA084B" w:rsidRDefault="00AA084B">
      <w:pPr>
        <w:pStyle w:val="ConsPlusNormal"/>
        <w:spacing w:before="220"/>
        <w:ind w:firstLine="540"/>
        <w:jc w:val="both"/>
      </w:pPr>
      <w:r>
        <w:t>1. Установить публичный сервитут в интересах (полное наименование заявителя, ИНН, ОГРН) в целях (указываются цели установления публичного сервитута), в отношении земельного участка (участков) (кадастровые номера земельных участков, при их наличии, в отношении которых устанавливается публичный сервитут.</w:t>
      </w:r>
    </w:p>
    <w:p w:rsidR="00AA084B" w:rsidRDefault="00AA084B">
      <w:pPr>
        <w:pStyle w:val="ConsPlusNormal"/>
        <w:spacing w:before="220"/>
        <w:ind w:firstLine="540"/>
        <w:jc w:val="both"/>
      </w:pPr>
      <w:r>
        <w:t xml:space="preserve">2. Утвердить схему границ сервитута на кадастровом плане территории земельного участка с кадастровым номером (указать номер). Установленного в целях (указать цели установления публичного сервитута), расположенного по адресу: (указать адрес расположения земельного </w:t>
      </w:r>
      <w:r>
        <w:lastRenderedPageBreak/>
        <w:t>участка).</w:t>
      </w:r>
    </w:p>
    <w:p w:rsidR="00AA084B" w:rsidRDefault="00AA084B">
      <w:pPr>
        <w:pStyle w:val="ConsPlusNormal"/>
        <w:spacing w:before="220"/>
        <w:ind w:firstLine="540"/>
        <w:jc w:val="both"/>
      </w:pPr>
      <w:r>
        <w:t>3. Определить, что границы установленного в п. 1 настоящего Распоряжения публичного сервитута, устанавливаются в соответствии со схемой границ сервитута на кадастровом плане территории (прилагается).</w:t>
      </w:r>
    </w:p>
    <w:p w:rsidR="00AA084B" w:rsidRDefault="00AA084B">
      <w:pPr>
        <w:pStyle w:val="ConsPlusNormal"/>
        <w:spacing w:before="220"/>
        <w:ind w:firstLine="540"/>
        <w:jc w:val="both"/>
      </w:pPr>
      <w:r>
        <w:t>4.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AA084B" w:rsidRDefault="00AA084B">
      <w:pPr>
        <w:pStyle w:val="ConsPlusNormal"/>
        <w:spacing w:before="220"/>
        <w:ind w:firstLine="540"/>
        <w:jc w:val="both"/>
      </w:pPr>
      <w:r>
        <w:t>5. Срок действия публичного сервитута.</w:t>
      </w:r>
    </w:p>
    <w:p w:rsidR="00AA084B" w:rsidRDefault="00AA084B">
      <w:pPr>
        <w:pStyle w:val="ConsPlusNormal"/>
        <w:spacing w:before="220"/>
        <w:ind w:firstLine="540"/>
        <w:jc w:val="both"/>
      </w:pPr>
      <w:r>
        <w:t>6. Заявителю (полное наименование Заявителя) заключить соглашение об установлении публичного сервитута с правообладателями земельного участка (участков), в отношении которого установлен публичный сервитут, с определением порядка расчета и внесения платы за публичный сервитут в соответствии с действующим законодательством.</w:t>
      </w:r>
    </w:p>
    <w:p w:rsidR="00AA084B" w:rsidRDefault="00AA084B">
      <w:pPr>
        <w:pStyle w:val="ConsPlusNormal"/>
        <w:spacing w:before="220"/>
        <w:ind w:firstLine="540"/>
        <w:jc w:val="both"/>
      </w:pPr>
      <w:r>
        <w:t>7.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A084B" w:rsidRDefault="00AA084B">
      <w:pPr>
        <w:pStyle w:val="ConsPlusNormal"/>
        <w:spacing w:before="220"/>
        <w:ind w:firstLine="540"/>
        <w:jc w:val="both"/>
      </w:pPr>
      <w:r>
        <w:t xml:space="preserve">8. Управлению земельно-имущественных отношений Администрации Комсомольского муниципального района Ивановской области в течение пяти рабочих дней со дня принятия настоящего распоряжения направить его копию заявителю, а также в филиал ФГБУ "ФКП </w:t>
      </w:r>
      <w:proofErr w:type="spellStart"/>
      <w:r>
        <w:t>Росреестра</w:t>
      </w:r>
      <w:proofErr w:type="spellEnd"/>
      <w:r>
        <w:t>" по Ивановской области.</w:t>
      </w:r>
    </w:p>
    <w:p w:rsidR="00AA084B" w:rsidRDefault="00AA084B">
      <w:pPr>
        <w:pStyle w:val="ConsPlusNormal"/>
        <w:spacing w:before="220"/>
        <w:ind w:firstLine="540"/>
        <w:jc w:val="both"/>
      </w:pPr>
      <w:r>
        <w:t>9. Опубликовать настоящее распоряжение в Вестнике нормативных правовых актов органов местного самоуправления Комсомольского муниципального района и разместить на официальном сайте органов местного самоуправления Комсомольского муниципального района в сети Интернет.</w:t>
      </w:r>
    </w:p>
    <w:p w:rsidR="00AA084B" w:rsidRDefault="00AA084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65"/>
        <w:gridCol w:w="1133"/>
        <w:gridCol w:w="1133"/>
        <w:gridCol w:w="1133"/>
      </w:tblGrid>
      <w:tr w:rsidR="00AA084B">
        <w:tc>
          <w:tcPr>
            <w:tcW w:w="5665" w:type="dxa"/>
            <w:tcBorders>
              <w:top w:val="nil"/>
              <w:left w:val="nil"/>
              <w:bottom w:val="nil"/>
              <w:right w:val="nil"/>
            </w:tcBorders>
          </w:tcPr>
          <w:p w:rsidR="00AA084B" w:rsidRDefault="00AA084B">
            <w:pPr>
              <w:pStyle w:val="ConsPlusNormal"/>
              <w:jc w:val="both"/>
            </w:pPr>
            <w:r>
              <w:t>Должность уполномоченного сотрудника</w:t>
            </w:r>
          </w:p>
        </w:tc>
        <w:tc>
          <w:tcPr>
            <w:tcW w:w="1133" w:type="dxa"/>
            <w:tcBorders>
              <w:top w:val="nil"/>
              <w:left w:val="nil"/>
              <w:bottom w:val="nil"/>
              <w:right w:val="nil"/>
            </w:tcBorders>
          </w:tcPr>
          <w:p w:rsidR="00AA084B" w:rsidRDefault="00AA084B">
            <w:pPr>
              <w:pStyle w:val="ConsPlusNormal"/>
            </w:pPr>
          </w:p>
        </w:tc>
        <w:tc>
          <w:tcPr>
            <w:tcW w:w="1133" w:type="dxa"/>
            <w:tcBorders>
              <w:top w:val="nil"/>
              <w:left w:val="nil"/>
              <w:bottom w:val="nil"/>
              <w:right w:val="nil"/>
            </w:tcBorders>
          </w:tcPr>
          <w:p w:rsidR="00AA084B" w:rsidRDefault="00AA084B">
            <w:pPr>
              <w:pStyle w:val="ConsPlusNormal"/>
              <w:jc w:val="both"/>
            </w:pPr>
            <w:r>
              <w:t>Ф.И.О.</w:t>
            </w:r>
          </w:p>
        </w:tc>
        <w:tc>
          <w:tcPr>
            <w:tcW w:w="1133" w:type="dxa"/>
            <w:tcBorders>
              <w:top w:val="nil"/>
              <w:left w:val="nil"/>
              <w:bottom w:val="nil"/>
              <w:right w:val="nil"/>
            </w:tcBorders>
          </w:tcPr>
          <w:p w:rsidR="00AA084B" w:rsidRDefault="00AA084B">
            <w:pPr>
              <w:pStyle w:val="ConsPlusNormal"/>
            </w:pPr>
          </w:p>
        </w:tc>
      </w:tr>
      <w:tr w:rsidR="00AA084B">
        <w:tc>
          <w:tcPr>
            <w:tcW w:w="9064" w:type="dxa"/>
            <w:gridSpan w:val="4"/>
            <w:tcBorders>
              <w:top w:val="nil"/>
              <w:left w:val="nil"/>
              <w:bottom w:val="nil"/>
              <w:right w:val="nil"/>
            </w:tcBorders>
          </w:tcPr>
          <w:p w:rsidR="00AA084B" w:rsidRDefault="00AA084B">
            <w:pPr>
              <w:pStyle w:val="ConsPlusNormal"/>
              <w:jc w:val="both"/>
            </w:pPr>
            <w:r>
              <w:t>Подпись:</w:t>
            </w:r>
          </w:p>
        </w:tc>
      </w:tr>
    </w:tbl>
    <w:p w:rsidR="00AA084B" w:rsidRDefault="00AA084B">
      <w:pPr>
        <w:pStyle w:val="ConsPlusNormal"/>
      </w:pPr>
    </w:p>
    <w:p w:rsidR="00AA084B" w:rsidRDefault="00AA084B">
      <w:pPr>
        <w:pStyle w:val="ConsPlusNormal"/>
      </w:pPr>
    </w:p>
    <w:p w:rsidR="00AA084B" w:rsidRDefault="00AA084B">
      <w:pPr>
        <w:pStyle w:val="ConsPlusNormal"/>
      </w:pPr>
    </w:p>
    <w:p w:rsidR="00AA084B" w:rsidRDefault="00AA084B">
      <w:pPr>
        <w:pStyle w:val="ConsPlusNormal"/>
      </w:pPr>
    </w:p>
    <w:p w:rsidR="00AA084B" w:rsidRDefault="00AA084B">
      <w:pPr>
        <w:pStyle w:val="ConsPlusNormal"/>
        <w:jc w:val="right"/>
      </w:pPr>
    </w:p>
    <w:p w:rsidR="00AA084B" w:rsidRDefault="00AA084B">
      <w:pPr>
        <w:pStyle w:val="ConsPlusNormal"/>
        <w:jc w:val="right"/>
        <w:outlineLvl w:val="1"/>
      </w:pPr>
      <w:r>
        <w:t>Приложение N 2</w:t>
      </w:r>
    </w:p>
    <w:p w:rsidR="00AA084B" w:rsidRDefault="00AA084B">
      <w:pPr>
        <w:pStyle w:val="ConsPlusNormal"/>
        <w:jc w:val="right"/>
      </w:pPr>
      <w:r>
        <w:t>к Административному регламенту</w:t>
      </w:r>
    </w:p>
    <w:p w:rsidR="00AA084B" w:rsidRDefault="00AA084B">
      <w:pPr>
        <w:pStyle w:val="ConsPlusNormal"/>
        <w:jc w:val="right"/>
      </w:pPr>
      <w:r>
        <w:t>предоставления муниципальной услуги</w:t>
      </w:r>
    </w:p>
    <w:p w:rsidR="00AA084B" w:rsidRDefault="00AA084B">
      <w:pPr>
        <w:pStyle w:val="ConsPlusNormal"/>
        <w:jc w:val="right"/>
      </w:pPr>
      <w:r>
        <w:t>"Установление публичного сервитута</w:t>
      </w:r>
    </w:p>
    <w:p w:rsidR="00AA084B" w:rsidRDefault="00AA084B">
      <w:pPr>
        <w:pStyle w:val="ConsPlusNormal"/>
        <w:jc w:val="right"/>
      </w:pPr>
      <w:r>
        <w:t>в соответствии с главой V.7</w:t>
      </w:r>
    </w:p>
    <w:p w:rsidR="00AA084B" w:rsidRDefault="00AA084B">
      <w:pPr>
        <w:pStyle w:val="ConsPlusNormal"/>
        <w:jc w:val="right"/>
      </w:pPr>
      <w:r>
        <w:t>Земельного кодекса Российской Федерации,</w:t>
      </w:r>
    </w:p>
    <w:p w:rsidR="00AA084B" w:rsidRDefault="00AA084B">
      <w:pPr>
        <w:pStyle w:val="ConsPlusNormal"/>
        <w:jc w:val="right"/>
      </w:pPr>
      <w:r>
        <w:t>на территории Комсомольского</w:t>
      </w:r>
    </w:p>
    <w:p w:rsidR="00AA084B" w:rsidRDefault="00AA084B">
      <w:pPr>
        <w:pStyle w:val="ConsPlusNormal"/>
        <w:jc w:val="right"/>
      </w:pPr>
      <w:r>
        <w:t>муниципального района</w:t>
      </w:r>
    </w:p>
    <w:p w:rsidR="00AA084B" w:rsidRDefault="00AA084B">
      <w:pPr>
        <w:pStyle w:val="ConsPlusNormal"/>
        <w:jc w:val="right"/>
      </w:pPr>
      <w:r>
        <w:t>Ивановской области"</w:t>
      </w:r>
    </w:p>
    <w:p w:rsidR="00AA084B" w:rsidRDefault="00AA084B">
      <w:pPr>
        <w:pStyle w:val="ConsPlusNormal"/>
      </w:pPr>
    </w:p>
    <w:p w:rsidR="00AA084B" w:rsidRDefault="00AA084B">
      <w:pPr>
        <w:pStyle w:val="ConsPlusNormal"/>
        <w:jc w:val="center"/>
      </w:pPr>
      <w:bookmarkStart w:id="23" w:name="P430"/>
      <w:bookmarkEnd w:id="23"/>
      <w:r>
        <w:t>Форма решения</w:t>
      </w:r>
    </w:p>
    <w:p w:rsidR="00AA084B" w:rsidRDefault="00AA084B">
      <w:pPr>
        <w:pStyle w:val="ConsPlusNormal"/>
        <w:jc w:val="center"/>
      </w:pPr>
      <w:r>
        <w:t>об отказе в предоставлении муниципальной услуги</w:t>
      </w:r>
    </w:p>
    <w:p w:rsidR="00AA084B" w:rsidRDefault="00AA08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A08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084B" w:rsidRDefault="00AA08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084B" w:rsidRDefault="00AA08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084B" w:rsidRDefault="00AA084B">
            <w:pPr>
              <w:pStyle w:val="ConsPlusNormal"/>
              <w:jc w:val="center"/>
            </w:pPr>
            <w:r>
              <w:rPr>
                <w:color w:val="392C69"/>
              </w:rPr>
              <w:t>Список изменяющих документов</w:t>
            </w:r>
          </w:p>
          <w:p w:rsidR="00AA084B" w:rsidRDefault="00AA084B">
            <w:pPr>
              <w:pStyle w:val="ConsPlusNormal"/>
              <w:jc w:val="center"/>
            </w:pPr>
            <w:r>
              <w:rPr>
                <w:color w:val="392C69"/>
              </w:rPr>
              <w:t xml:space="preserve">(в ред. </w:t>
            </w:r>
            <w:hyperlink r:id="rId42">
              <w:r>
                <w:rPr>
                  <w:color w:val="0000FF"/>
                </w:rPr>
                <w:t>Постановления</w:t>
              </w:r>
            </w:hyperlink>
            <w:r>
              <w:rPr>
                <w:color w:val="392C69"/>
              </w:rPr>
              <w:t xml:space="preserve"> администрации Комсомольского муниципального района</w:t>
            </w:r>
          </w:p>
          <w:p w:rsidR="00AA084B" w:rsidRDefault="00AA084B">
            <w:pPr>
              <w:pStyle w:val="ConsPlusNormal"/>
              <w:jc w:val="center"/>
            </w:pPr>
            <w:r>
              <w:rPr>
                <w:color w:val="392C69"/>
              </w:rPr>
              <w:lastRenderedPageBreak/>
              <w:t>от 24.11.2022 N 345)</w:t>
            </w:r>
          </w:p>
        </w:tc>
        <w:tc>
          <w:tcPr>
            <w:tcW w:w="113" w:type="dxa"/>
            <w:tcBorders>
              <w:top w:val="nil"/>
              <w:left w:val="nil"/>
              <w:bottom w:val="nil"/>
              <w:right w:val="nil"/>
            </w:tcBorders>
            <w:shd w:val="clear" w:color="auto" w:fill="F4F3F8"/>
            <w:tcMar>
              <w:top w:w="0" w:type="dxa"/>
              <w:left w:w="0" w:type="dxa"/>
              <w:bottom w:w="0" w:type="dxa"/>
              <w:right w:w="0" w:type="dxa"/>
            </w:tcMar>
          </w:tcPr>
          <w:p w:rsidR="00AA084B" w:rsidRDefault="00AA084B">
            <w:pPr>
              <w:pStyle w:val="ConsPlusNormal"/>
            </w:pPr>
          </w:p>
        </w:tc>
      </w:tr>
    </w:tbl>
    <w:p w:rsidR="00AA084B" w:rsidRDefault="00AA084B">
      <w:pPr>
        <w:pStyle w:val="ConsPlusNormal"/>
        <w:jc w:val="both"/>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5783"/>
        <w:gridCol w:w="1977"/>
      </w:tblGrid>
      <w:tr w:rsidR="00AA084B">
        <w:tc>
          <w:tcPr>
            <w:tcW w:w="9064" w:type="dxa"/>
            <w:gridSpan w:val="3"/>
            <w:tcBorders>
              <w:top w:val="nil"/>
              <w:left w:val="nil"/>
              <w:bottom w:val="nil"/>
              <w:right w:val="nil"/>
            </w:tcBorders>
          </w:tcPr>
          <w:p w:rsidR="00AA084B" w:rsidRDefault="00AA084B">
            <w:pPr>
              <w:pStyle w:val="ConsPlusNormal"/>
              <w:jc w:val="center"/>
            </w:pPr>
            <w:r>
              <w:t>РАСПОРЯЖЕНИЕ</w:t>
            </w:r>
          </w:p>
          <w:p w:rsidR="00AA084B" w:rsidRDefault="00AA084B">
            <w:pPr>
              <w:pStyle w:val="ConsPlusNormal"/>
              <w:jc w:val="center"/>
            </w:pPr>
            <w:r>
              <w:t>об отказе в предоставлении муниципальной услуги</w:t>
            </w:r>
          </w:p>
        </w:tc>
      </w:tr>
      <w:tr w:rsidR="00AA084B">
        <w:tc>
          <w:tcPr>
            <w:tcW w:w="9064" w:type="dxa"/>
            <w:gridSpan w:val="3"/>
            <w:tcBorders>
              <w:top w:val="nil"/>
              <w:left w:val="nil"/>
              <w:right w:val="nil"/>
            </w:tcBorders>
          </w:tcPr>
          <w:p w:rsidR="00AA084B" w:rsidRDefault="00AA084B">
            <w:pPr>
              <w:pStyle w:val="ConsPlusNormal"/>
              <w:ind w:firstLine="283"/>
              <w:jc w:val="both"/>
            </w:pPr>
            <w:r>
              <w:t>По результатам рассмотрения заявления по муниципальной услуге __________________ и приложенных к нему документов принято решение отказать в предоставлении услуги, по следующим основаниям:</w:t>
            </w:r>
          </w:p>
        </w:tc>
      </w:tr>
      <w:tr w:rsidR="00AA084B">
        <w:tblPrEx>
          <w:tblBorders>
            <w:left w:val="single" w:sz="4" w:space="0" w:color="auto"/>
            <w:right w:val="single" w:sz="4" w:space="0" w:color="auto"/>
            <w:insideH w:val="single" w:sz="4" w:space="0" w:color="auto"/>
          </w:tblBorders>
        </w:tblPrEx>
        <w:tc>
          <w:tcPr>
            <w:tcW w:w="1304" w:type="dxa"/>
          </w:tcPr>
          <w:p w:rsidR="00AA084B" w:rsidRDefault="00AA084B">
            <w:pPr>
              <w:pStyle w:val="ConsPlusNormal"/>
              <w:jc w:val="center"/>
            </w:pPr>
            <w:r>
              <w:t>N пункта административного регламента</w:t>
            </w:r>
          </w:p>
        </w:tc>
        <w:tc>
          <w:tcPr>
            <w:tcW w:w="5783" w:type="dxa"/>
          </w:tcPr>
          <w:p w:rsidR="00AA084B" w:rsidRDefault="00AA084B">
            <w:pPr>
              <w:pStyle w:val="ConsPlusNormal"/>
              <w:jc w:val="center"/>
            </w:pPr>
            <w:r>
              <w:t>Наименование основания для отказа в соответствии с единым стандартом</w:t>
            </w:r>
          </w:p>
        </w:tc>
        <w:tc>
          <w:tcPr>
            <w:tcW w:w="1977" w:type="dxa"/>
          </w:tcPr>
          <w:p w:rsidR="00AA084B" w:rsidRDefault="00AA084B">
            <w:pPr>
              <w:pStyle w:val="ConsPlusNormal"/>
              <w:jc w:val="center"/>
            </w:pPr>
            <w:r>
              <w:t>Разъяснение причин отказа в предоставлении услуги</w:t>
            </w:r>
          </w:p>
        </w:tc>
      </w:tr>
      <w:tr w:rsidR="00AA084B">
        <w:tblPrEx>
          <w:tblBorders>
            <w:left w:val="single" w:sz="4" w:space="0" w:color="auto"/>
            <w:right w:val="single" w:sz="4" w:space="0" w:color="auto"/>
            <w:insideH w:val="single" w:sz="4" w:space="0" w:color="auto"/>
          </w:tblBorders>
        </w:tblPrEx>
        <w:tc>
          <w:tcPr>
            <w:tcW w:w="1304" w:type="dxa"/>
          </w:tcPr>
          <w:p w:rsidR="00AA084B" w:rsidRDefault="00AA084B">
            <w:pPr>
              <w:pStyle w:val="ConsPlusNormal"/>
              <w:jc w:val="both"/>
            </w:pPr>
            <w:hyperlink w:anchor="P180">
              <w:r>
                <w:rPr>
                  <w:color w:val="0000FF"/>
                </w:rPr>
                <w:t>2.12.1</w:t>
              </w:r>
            </w:hyperlink>
            <w:r>
              <w:t>.</w:t>
            </w:r>
          </w:p>
        </w:tc>
        <w:tc>
          <w:tcPr>
            <w:tcW w:w="5783" w:type="dxa"/>
          </w:tcPr>
          <w:p w:rsidR="00AA084B" w:rsidRDefault="00AA084B">
            <w:pPr>
              <w:pStyle w:val="ConsPlusNormal"/>
              <w:jc w:val="both"/>
            </w:pPr>
            <w:r>
              <w:t xml:space="preserve">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43">
              <w:r>
                <w:rPr>
                  <w:color w:val="0000FF"/>
                </w:rPr>
                <w:t>пунктами 2</w:t>
              </w:r>
            </w:hyperlink>
            <w:r>
              <w:t xml:space="preserve"> и </w:t>
            </w:r>
            <w:hyperlink r:id="rId44">
              <w:r>
                <w:rPr>
                  <w:color w:val="0000FF"/>
                </w:rPr>
                <w:t>3 статьи 39.41</w:t>
              </w:r>
            </w:hyperlink>
            <w:r>
              <w:t xml:space="preserve"> Земельного кодекса Российской Федерации</w:t>
            </w:r>
          </w:p>
        </w:tc>
        <w:tc>
          <w:tcPr>
            <w:tcW w:w="1977" w:type="dxa"/>
          </w:tcPr>
          <w:p w:rsidR="00AA084B" w:rsidRDefault="00AA084B">
            <w:pPr>
              <w:pStyle w:val="ConsPlusNormal"/>
              <w:jc w:val="both"/>
            </w:pPr>
            <w:r>
              <w:t>Указываются основания такого вывода</w:t>
            </w:r>
          </w:p>
        </w:tc>
      </w:tr>
      <w:tr w:rsidR="00AA084B">
        <w:tblPrEx>
          <w:tblBorders>
            <w:left w:val="single" w:sz="4" w:space="0" w:color="auto"/>
            <w:right w:val="single" w:sz="4" w:space="0" w:color="auto"/>
            <w:insideH w:val="single" w:sz="4" w:space="0" w:color="auto"/>
          </w:tblBorders>
        </w:tblPrEx>
        <w:tc>
          <w:tcPr>
            <w:tcW w:w="1304" w:type="dxa"/>
          </w:tcPr>
          <w:p w:rsidR="00AA084B" w:rsidRDefault="00AA084B">
            <w:pPr>
              <w:pStyle w:val="ConsPlusNormal"/>
              <w:jc w:val="both"/>
            </w:pPr>
            <w:hyperlink w:anchor="P181">
              <w:r>
                <w:rPr>
                  <w:color w:val="0000FF"/>
                </w:rPr>
                <w:t>2.12.2</w:t>
              </w:r>
            </w:hyperlink>
            <w:r>
              <w:t>.</w:t>
            </w:r>
          </w:p>
        </w:tc>
        <w:tc>
          <w:tcPr>
            <w:tcW w:w="5783" w:type="dxa"/>
          </w:tcPr>
          <w:p w:rsidR="00AA084B" w:rsidRDefault="00AA084B">
            <w:pPr>
              <w:pStyle w:val="ConsPlusNormal"/>
              <w:jc w:val="both"/>
            </w:pPr>
            <w:r>
              <w:t xml:space="preserve">Не соблюдены условия установления публичного сервитута, предусмотренные </w:t>
            </w:r>
            <w:hyperlink r:id="rId45">
              <w:r>
                <w:rPr>
                  <w:color w:val="0000FF"/>
                </w:rPr>
                <w:t>статьями 23</w:t>
              </w:r>
            </w:hyperlink>
            <w:r>
              <w:t xml:space="preserve"> и </w:t>
            </w:r>
            <w:hyperlink r:id="rId46">
              <w:r>
                <w:rPr>
                  <w:color w:val="0000FF"/>
                </w:rPr>
                <w:t>39.39</w:t>
              </w:r>
            </w:hyperlink>
            <w:r>
              <w:t xml:space="preserve"> Земельного кодекса Российской Федерации</w:t>
            </w:r>
          </w:p>
        </w:tc>
        <w:tc>
          <w:tcPr>
            <w:tcW w:w="1977" w:type="dxa"/>
          </w:tcPr>
          <w:p w:rsidR="00AA084B" w:rsidRDefault="00AA084B">
            <w:pPr>
              <w:pStyle w:val="ConsPlusNormal"/>
              <w:jc w:val="both"/>
            </w:pPr>
            <w:r>
              <w:t>Указываются основания такого вывода</w:t>
            </w:r>
          </w:p>
        </w:tc>
      </w:tr>
      <w:tr w:rsidR="00AA084B">
        <w:tblPrEx>
          <w:tblBorders>
            <w:left w:val="single" w:sz="4" w:space="0" w:color="auto"/>
            <w:right w:val="single" w:sz="4" w:space="0" w:color="auto"/>
            <w:insideH w:val="single" w:sz="4" w:space="0" w:color="auto"/>
          </w:tblBorders>
        </w:tblPrEx>
        <w:tc>
          <w:tcPr>
            <w:tcW w:w="1304" w:type="dxa"/>
          </w:tcPr>
          <w:p w:rsidR="00AA084B" w:rsidRDefault="00AA084B">
            <w:pPr>
              <w:pStyle w:val="ConsPlusNormal"/>
              <w:jc w:val="both"/>
            </w:pPr>
            <w:hyperlink w:anchor="P182">
              <w:r>
                <w:rPr>
                  <w:color w:val="0000FF"/>
                </w:rPr>
                <w:t>2.12.3</w:t>
              </w:r>
            </w:hyperlink>
            <w:r>
              <w:t>.</w:t>
            </w:r>
          </w:p>
        </w:tc>
        <w:tc>
          <w:tcPr>
            <w:tcW w:w="5783" w:type="dxa"/>
          </w:tcPr>
          <w:p w:rsidR="00AA084B" w:rsidRDefault="00AA084B">
            <w:pPr>
              <w:pStyle w:val="ConsPlusNormal"/>
              <w:jc w:val="both"/>
            </w:pPr>
            <w: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1977" w:type="dxa"/>
          </w:tcPr>
          <w:p w:rsidR="00AA084B" w:rsidRDefault="00AA084B">
            <w:pPr>
              <w:pStyle w:val="ConsPlusNormal"/>
              <w:jc w:val="both"/>
            </w:pPr>
            <w:r>
              <w:t>Указываются основания такого вывода</w:t>
            </w:r>
          </w:p>
        </w:tc>
      </w:tr>
      <w:tr w:rsidR="00AA084B">
        <w:tblPrEx>
          <w:tblBorders>
            <w:left w:val="single" w:sz="4" w:space="0" w:color="auto"/>
            <w:right w:val="single" w:sz="4" w:space="0" w:color="auto"/>
            <w:insideH w:val="single" w:sz="4" w:space="0" w:color="auto"/>
          </w:tblBorders>
        </w:tblPrEx>
        <w:tc>
          <w:tcPr>
            <w:tcW w:w="1304" w:type="dxa"/>
          </w:tcPr>
          <w:p w:rsidR="00AA084B" w:rsidRDefault="00AA084B">
            <w:pPr>
              <w:pStyle w:val="ConsPlusNormal"/>
              <w:jc w:val="both"/>
            </w:pPr>
            <w:hyperlink w:anchor="P183">
              <w:r>
                <w:rPr>
                  <w:color w:val="0000FF"/>
                </w:rPr>
                <w:t>2.12.4</w:t>
              </w:r>
            </w:hyperlink>
            <w:r>
              <w:t>.</w:t>
            </w:r>
          </w:p>
        </w:tc>
        <w:tc>
          <w:tcPr>
            <w:tcW w:w="5783" w:type="dxa"/>
          </w:tcPr>
          <w:p w:rsidR="00AA084B" w:rsidRDefault="00AA084B">
            <w:pPr>
              <w:pStyle w:val="ConsPlusNormal"/>
              <w:jc w:val="both"/>
            </w:pPr>
            <w: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1977" w:type="dxa"/>
          </w:tcPr>
          <w:p w:rsidR="00AA084B" w:rsidRDefault="00AA084B">
            <w:pPr>
              <w:pStyle w:val="ConsPlusNormal"/>
              <w:jc w:val="both"/>
            </w:pPr>
            <w:r>
              <w:t>Указываются основания такого вывода</w:t>
            </w:r>
          </w:p>
        </w:tc>
      </w:tr>
      <w:tr w:rsidR="00AA084B">
        <w:tblPrEx>
          <w:tblBorders>
            <w:left w:val="single" w:sz="4" w:space="0" w:color="auto"/>
            <w:right w:val="single" w:sz="4" w:space="0" w:color="auto"/>
            <w:insideH w:val="single" w:sz="4" w:space="0" w:color="auto"/>
          </w:tblBorders>
        </w:tblPrEx>
        <w:tc>
          <w:tcPr>
            <w:tcW w:w="1304" w:type="dxa"/>
          </w:tcPr>
          <w:p w:rsidR="00AA084B" w:rsidRDefault="00AA084B">
            <w:pPr>
              <w:pStyle w:val="ConsPlusNormal"/>
              <w:jc w:val="both"/>
            </w:pPr>
            <w:hyperlink w:anchor="P184">
              <w:r>
                <w:rPr>
                  <w:color w:val="0000FF"/>
                </w:rPr>
                <w:t>2.12.5</w:t>
              </w:r>
            </w:hyperlink>
            <w:r>
              <w:t>.</w:t>
            </w:r>
          </w:p>
        </w:tc>
        <w:tc>
          <w:tcPr>
            <w:tcW w:w="5783" w:type="dxa"/>
          </w:tcPr>
          <w:p w:rsidR="00AA084B" w:rsidRDefault="00AA084B">
            <w:pPr>
              <w:pStyle w:val="ConsPlusNormal"/>
              <w:jc w:val="both"/>
            </w:pPr>
            <w:r>
              <w:t xml:space="preserve">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w:t>
            </w:r>
            <w:r>
              <w:lastRenderedPageBreak/>
              <w:t>(переноса), сноса</w:t>
            </w:r>
          </w:p>
        </w:tc>
        <w:tc>
          <w:tcPr>
            <w:tcW w:w="1977" w:type="dxa"/>
          </w:tcPr>
          <w:p w:rsidR="00AA084B" w:rsidRDefault="00AA084B">
            <w:pPr>
              <w:pStyle w:val="ConsPlusNormal"/>
              <w:jc w:val="both"/>
            </w:pPr>
            <w:r>
              <w:lastRenderedPageBreak/>
              <w:t>Указываются основания такого вывода</w:t>
            </w:r>
          </w:p>
        </w:tc>
      </w:tr>
      <w:tr w:rsidR="00AA084B">
        <w:tblPrEx>
          <w:tblBorders>
            <w:left w:val="single" w:sz="4" w:space="0" w:color="auto"/>
            <w:right w:val="single" w:sz="4" w:space="0" w:color="auto"/>
            <w:insideH w:val="single" w:sz="4" w:space="0" w:color="auto"/>
          </w:tblBorders>
        </w:tblPrEx>
        <w:tc>
          <w:tcPr>
            <w:tcW w:w="1304" w:type="dxa"/>
          </w:tcPr>
          <w:p w:rsidR="00AA084B" w:rsidRDefault="00AA084B">
            <w:pPr>
              <w:pStyle w:val="ConsPlusNormal"/>
              <w:jc w:val="both"/>
            </w:pPr>
            <w:hyperlink w:anchor="P185">
              <w:r>
                <w:rPr>
                  <w:color w:val="0000FF"/>
                </w:rPr>
                <w:t>2.12.6</w:t>
              </w:r>
            </w:hyperlink>
            <w:r>
              <w:t>.</w:t>
            </w:r>
          </w:p>
        </w:tc>
        <w:tc>
          <w:tcPr>
            <w:tcW w:w="5783" w:type="dxa"/>
          </w:tcPr>
          <w:p w:rsidR="00AA084B" w:rsidRDefault="00AA084B">
            <w:pPr>
              <w:pStyle w:val="ConsPlusNormal"/>
              <w:jc w:val="both"/>
            </w:pPr>
            <w: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w:t>
            </w:r>
            <w:hyperlink r:id="rId47">
              <w:r>
                <w:rPr>
                  <w:color w:val="0000FF"/>
                </w:rPr>
                <w:t>подпунктами 1</w:t>
              </w:r>
            </w:hyperlink>
            <w:r>
              <w:t xml:space="preserve">, </w:t>
            </w:r>
            <w:hyperlink r:id="rId48">
              <w:r>
                <w:rPr>
                  <w:color w:val="0000FF"/>
                </w:rPr>
                <w:t>3</w:t>
              </w:r>
            </w:hyperlink>
            <w:r>
              <w:t xml:space="preserve"> и </w:t>
            </w:r>
            <w:hyperlink r:id="rId49">
              <w:r>
                <w:rPr>
                  <w:color w:val="0000FF"/>
                </w:rPr>
                <w:t>4 статьи 39.37</w:t>
              </w:r>
            </w:hyperlink>
            <w:r>
              <w:t xml:space="preserve"> Земельного кодекса Российской Федерации</w:t>
            </w:r>
          </w:p>
        </w:tc>
        <w:tc>
          <w:tcPr>
            <w:tcW w:w="1977" w:type="dxa"/>
          </w:tcPr>
          <w:p w:rsidR="00AA084B" w:rsidRDefault="00AA084B">
            <w:pPr>
              <w:pStyle w:val="ConsPlusNormal"/>
              <w:jc w:val="both"/>
            </w:pPr>
            <w:r>
              <w:t>Указываются основания такого вывода</w:t>
            </w:r>
          </w:p>
        </w:tc>
      </w:tr>
      <w:tr w:rsidR="00AA084B">
        <w:tblPrEx>
          <w:tblBorders>
            <w:left w:val="single" w:sz="4" w:space="0" w:color="auto"/>
            <w:right w:val="single" w:sz="4" w:space="0" w:color="auto"/>
            <w:insideH w:val="single" w:sz="4" w:space="0" w:color="auto"/>
          </w:tblBorders>
        </w:tblPrEx>
        <w:tc>
          <w:tcPr>
            <w:tcW w:w="1304" w:type="dxa"/>
          </w:tcPr>
          <w:p w:rsidR="00AA084B" w:rsidRDefault="00AA084B">
            <w:pPr>
              <w:pStyle w:val="ConsPlusNormal"/>
              <w:jc w:val="both"/>
            </w:pPr>
            <w:hyperlink w:anchor="P186">
              <w:r>
                <w:rPr>
                  <w:color w:val="0000FF"/>
                </w:rPr>
                <w:t>2.12.7</w:t>
              </w:r>
            </w:hyperlink>
            <w:r>
              <w:t>.</w:t>
            </w:r>
          </w:p>
        </w:tc>
        <w:tc>
          <w:tcPr>
            <w:tcW w:w="5783" w:type="dxa"/>
          </w:tcPr>
          <w:p w:rsidR="00AA084B" w:rsidRDefault="00AA084B">
            <w:pPr>
              <w:pStyle w:val="ConsPlusNormal"/>
              <w:jc w:val="both"/>
            </w:pPr>
            <w: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1977" w:type="dxa"/>
          </w:tcPr>
          <w:p w:rsidR="00AA084B" w:rsidRDefault="00AA084B">
            <w:pPr>
              <w:pStyle w:val="ConsPlusNormal"/>
              <w:jc w:val="both"/>
            </w:pPr>
            <w:r>
              <w:t>Указываются основания такого вывода</w:t>
            </w:r>
          </w:p>
        </w:tc>
      </w:tr>
      <w:tr w:rsidR="00AA084B">
        <w:tblPrEx>
          <w:tblBorders>
            <w:left w:val="single" w:sz="4" w:space="0" w:color="auto"/>
            <w:right w:val="single" w:sz="4" w:space="0" w:color="auto"/>
            <w:insideH w:val="single" w:sz="4" w:space="0" w:color="auto"/>
          </w:tblBorders>
        </w:tblPrEx>
        <w:tc>
          <w:tcPr>
            <w:tcW w:w="1304" w:type="dxa"/>
          </w:tcPr>
          <w:p w:rsidR="00AA084B" w:rsidRDefault="00AA084B">
            <w:pPr>
              <w:pStyle w:val="ConsPlusNormal"/>
              <w:jc w:val="both"/>
            </w:pPr>
            <w:hyperlink w:anchor="P187">
              <w:r>
                <w:rPr>
                  <w:color w:val="0000FF"/>
                </w:rPr>
                <w:t>2.12.8</w:t>
              </w:r>
            </w:hyperlink>
            <w:r>
              <w:t>.</w:t>
            </w:r>
          </w:p>
        </w:tc>
        <w:tc>
          <w:tcPr>
            <w:tcW w:w="5783" w:type="dxa"/>
          </w:tcPr>
          <w:p w:rsidR="00AA084B" w:rsidRDefault="00AA084B">
            <w:pPr>
              <w:pStyle w:val="ConsPlusNormal"/>
              <w:jc w:val="both"/>
            </w:pPr>
            <w: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1977" w:type="dxa"/>
          </w:tcPr>
          <w:p w:rsidR="00AA084B" w:rsidRDefault="00AA084B">
            <w:pPr>
              <w:pStyle w:val="ConsPlusNormal"/>
              <w:jc w:val="both"/>
            </w:pPr>
            <w:r>
              <w:t>Указываются основания такого вывода</w:t>
            </w:r>
          </w:p>
        </w:tc>
      </w:tr>
      <w:tr w:rsidR="00AA084B">
        <w:tblPrEx>
          <w:tblBorders>
            <w:left w:val="single" w:sz="4" w:space="0" w:color="auto"/>
            <w:right w:val="single" w:sz="4" w:space="0" w:color="auto"/>
            <w:insideH w:val="single" w:sz="4" w:space="0" w:color="auto"/>
          </w:tblBorders>
        </w:tblPrEx>
        <w:tc>
          <w:tcPr>
            <w:tcW w:w="1304" w:type="dxa"/>
          </w:tcPr>
          <w:p w:rsidR="00AA084B" w:rsidRDefault="00AA084B">
            <w:pPr>
              <w:pStyle w:val="ConsPlusNormal"/>
              <w:jc w:val="both"/>
            </w:pPr>
            <w:hyperlink w:anchor="P188">
              <w:r>
                <w:rPr>
                  <w:color w:val="0000FF"/>
                </w:rPr>
                <w:t>2.12.9</w:t>
              </w:r>
            </w:hyperlink>
            <w:r>
              <w:t>.</w:t>
            </w:r>
          </w:p>
        </w:tc>
        <w:tc>
          <w:tcPr>
            <w:tcW w:w="5783" w:type="dxa"/>
          </w:tcPr>
          <w:p w:rsidR="00AA084B" w:rsidRDefault="00AA084B">
            <w:pPr>
              <w:pStyle w:val="ConsPlusNormal"/>
              <w:jc w:val="both"/>
            </w:pPr>
            <w: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1977" w:type="dxa"/>
          </w:tcPr>
          <w:p w:rsidR="00AA084B" w:rsidRDefault="00AA084B">
            <w:pPr>
              <w:pStyle w:val="ConsPlusNormal"/>
              <w:jc w:val="both"/>
            </w:pPr>
            <w:r>
              <w:t>Указываются основания такого вывода</w:t>
            </w:r>
          </w:p>
        </w:tc>
      </w:tr>
      <w:tr w:rsidR="00AA084B">
        <w:tblPrEx>
          <w:tblBorders>
            <w:left w:val="single" w:sz="4" w:space="0" w:color="auto"/>
            <w:right w:val="single" w:sz="4" w:space="0" w:color="auto"/>
            <w:insideH w:val="single" w:sz="4" w:space="0" w:color="auto"/>
          </w:tblBorders>
        </w:tblPrEx>
        <w:tc>
          <w:tcPr>
            <w:tcW w:w="1304" w:type="dxa"/>
          </w:tcPr>
          <w:p w:rsidR="00AA084B" w:rsidRDefault="00AA084B">
            <w:pPr>
              <w:pStyle w:val="ConsPlusNormal"/>
              <w:jc w:val="both"/>
            </w:pPr>
            <w:hyperlink w:anchor="P189">
              <w:r>
                <w:rPr>
                  <w:color w:val="0000FF"/>
                </w:rPr>
                <w:t>2.12.10</w:t>
              </w:r>
            </w:hyperlink>
            <w:r>
              <w:t>.</w:t>
            </w:r>
          </w:p>
        </w:tc>
        <w:tc>
          <w:tcPr>
            <w:tcW w:w="5783" w:type="dxa"/>
          </w:tcPr>
          <w:p w:rsidR="00AA084B" w:rsidRDefault="00AA084B">
            <w:pPr>
              <w:pStyle w:val="ConsPlusNormal"/>
              <w:jc w:val="both"/>
            </w:pPr>
            <w:r>
              <w:t>Заявление подано в орган местного самоуправления или организацию, в полномочия которых не входит предоставление услуги</w:t>
            </w:r>
          </w:p>
        </w:tc>
        <w:tc>
          <w:tcPr>
            <w:tcW w:w="1977" w:type="dxa"/>
          </w:tcPr>
          <w:p w:rsidR="00AA084B" w:rsidRDefault="00AA084B">
            <w:pPr>
              <w:pStyle w:val="ConsPlusNormal"/>
              <w:jc w:val="both"/>
            </w:pPr>
            <w:r>
              <w:t>Указываются основания такого вывода</w:t>
            </w:r>
          </w:p>
        </w:tc>
      </w:tr>
    </w:tbl>
    <w:p w:rsidR="00AA084B" w:rsidRDefault="00AA084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2"/>
        <w:gridCol w:w="2266"/>
        <w:gridCol w:w="2266"/>
      </w:tblGrid>
      <w:tr w:rsidR="00AA084B">
        <w:tc>
          <w:tcPr>
            <w:tcW w:w="9064" w:type="dxa"/>
            <w:gridSpan w:val="3"/>
            <w:tcBorders>
              <w:top w:val="nil"/>
              <w:left w:val="nil"/>
              <w:bottom w:val="nil"/>
              <w:right w:val="nil"/>
            </w:tcBorders>
          </w:tcPr>
          <w:p w:rsidR="00AA084B" w:rsidRDefault="00AA084B">
            <w:pPr>
              <w:pStyle w:val="ConsPlusNormal"/>
              <w:ind w:firstLine="283"/>
              <w:jc w:val="both"/>
            </w:pPr>
            <w:r>
              <w:t>Вы вправе повторно обратиться в уполномоченный орган с заявлением о предоставлении услуги после устранения указанных нарушений.</w:t>
            </w:r>
          </w:p>
          <w:p w:rsidR="00AA084B" w:rsidRDefault="00AA084B">
            <w:pPr>
              <w:pStyle w:val="ConsPlusNormal"/>
              <w:ind w:firstLine="283"/>
              <w:jc w:val="both"/>
            </w:pPr>
            <w:r>
              <w:t>Данный отказ может быть обжалован в досудебном порядке путем направления жалобы в уполномоченный орган, а также в судебном порядке.</w:t>
            </w:r>
          </w:p>
        </w:tc>
      </w:tr>
      <w:tr w:rsidR="00AA084B">
        <w:tc>
          <w:tcPr>
            <w:tcW w:w="4532" w:type="dxa"/>
            <w:tcBorders>
              <w:top w:val="nil"/>
              <w:left w:val="nil"/>
              <w:bottom w:val="nil"/>
              <w:right w:val="nil"/>
            </w:tcBorders>
          </w:tcPr>
          <w:p w:rsidR="00AA084B" w:rsidRDefault="00AA084B">
            <w:pPr>
              <w:pStyle w:val="ConsPlusNormal"/>
              <w:jc w:val="both"/>
            </w:pPr>
            <w:r>
              <w:t>Должность уполномоченного сотрудника</w:t>
            </w:r>
          </w:p>
        </w:tc>
        <w:tc>
          <w:tcPr>
            <w:tcW w:w="2266" w:type="dxa"/>
            <w:tcBorders>
              <w:top w:val="nil"/>
              <w:left w:val="nil"/>
              <w:bottom w:val="nil"/>
              <w:right w:val="nil"/>
            </w:tcBorders>
          </w:tcPr>
          <w:p w:rsidR="00AA084B" w:rsidRDefault="00AA084B">
            <w:pPr>
              <w:pStyle w:val="ConsPlusNormal"/>
            </w:pPr>
          </w:p>
        </w:tc>
        <w:tc>
          <w:tcPr>
            <w:tcW w:w="2266" w:type="dxa"/>
            <w:tcBorders>
              <w:top w:val="nil"/>
              <w:left w:val="nil"/>
              <w:bottom w:val="nil"/>
              <w:right w:val="nil"/>
            </w:tcBorders>
          </w:tcPr>
          <w:p w:rsidR="00AA084B" w:rsidRDefault="00AA084B">
            <w:pPr>
              <w:pStyle w:val="ConsPlusNormal"/>
              <w:jc w:val="center"/>
            </w:pPr>
            <w:r>
              <w:t>(Подпись)</w:t>
            </w:r>
          </w:p>
        </w:tc>
      </w:tr>
      <w:tr w:rsidR="00AA084B">
        <w:tc>
          <w:tcPr>
            <w:tcW w:w="9064" w:type="dxa"/>
            <w:gridSpan w:val="3"/>
            <w:tcBorders>
              <w:top w:val="nil"/>
              <w:left w:val="nil"/>
              <w:bottom w:val="nil"/>
              <w:right w:val="nil"/>
            </w:tcBorders>
          </w:tcPr>
          <w:p w:rsidR="00AA084B" w:rsidRDefault="00AA084B">
            <w:pPr>
              <w:pStyle w:val="ConsPlusNormal"/>
              <w:jc w:val="both"/>
            </w:pPr>
            <w:r>
              <w:t>(Ф.И.О.)</w:t>
            </w:r>
          </w:p>
        </w:tc>
      </w:tr>
    </w:tbl>
    <w:p w:rsidR="00AA084B" w:rsidRDefault="00AA084B">
      <w:pPr>
        <w:pStyle w:val="ConsPlusNormal"/>
        <w:jc w:val="both"/>
      </w:pPr>
    </w:p>
    <w:p w:rsidR="00AA084B" w:rsidRDefault="00AA084B">
      <w:pPr>
        <w:pStyle w:val="ConsPlusNormal"/>
        <w:ind w:firstLine="540"/>
        <w:jc w:val="both"/>
      </w:pPr>
    </w:p>
    <w:p w:rsidR="00AA084B" w:rsidRDefault="00AA084B">
      <w:pPr>
        <w:pStyle w:val="ConsPlusNormal"/>
      </w:pPr>
    </w:p>
    <w:p w:rsidR="00AA084B" w:rsidRDefault="00AA084B">
      <w:pPr>
        <w:pStyle w:val="ConsPlusNormal"/>
      </w:pPr>
    </w:p>
    <w:p w:rsidR="00AA084B" w:rsidRDefault="00AA084B">
      <w:pPr>
        <w:pStyle w:val="ConsPlusNormal"/>
      </w:pPr>
    </w:p>
    <w:p w:rsidR="00AA084B" w:rsidRDefault="00AA084B">
      <w:pPr>
        <w:pStyle w:val="ConsPlusNormal"/>
        <w:jc w:val="right"/>
        <w:outlineLvl w:val="1"/>
      </w:pPr>
      <w:r>
        <w:t>Приложение N 3</w:t>
      </w:r>
    </w:p>
    <w:p w:rsidR="00AA084B" w:rsidRDefault="00AA084B">
      <w:pPr>
        <w:pStyle w:val="ConsPlusNormal"/>
        <w:jc w:val="right"/>
      </w:pPr>
      <w:r>
        <w:t>к Административному регламенту</w:t>
      </w:r>
    </w:p>
    <w:p w:rsidR="00AA084B" w:rsidRDefault="00AA084B">
      <w:pPr>
        <w:pStyle w:val="ConsPlusNormal"/>
        <w:jc w:val="right"/>
      </w:pPr>
      <w:r>
        <w:t>предоставления муниципальной услуги</w:t>
      </w:r>
    </w:p>
    <w:p w:rsidR="00AA084B" w:rsidRDefault="00AA084B">
      <w:pPr>
        <w:pStyle w:val="ConsPlusNormal"/>
        <w:jc w:val="center"/>
      </w:pPr>
    </w:p>
    <w:p w:rsidR="00AA084B" w:rsidRDefault="00AA084B">
      <w:pPr>
        <w:pStyle w:val="ConsPlusNormal"/>
        <w:jc w:val="center"/>
      </w:pPr>
      <w:bookmarkStart w:id="24" w:name="P488"/>
      <w:bookmarkEnd w:id="24"/>
      <w:r>
        <w:t>Форма решения</w:t>
      </w:r>
    </w:p>
    <w:p w:rsidR="00AA084B" w:rsidRDefault="00AA084B">
      <w:pPr>
        <w:pStyle w:val="ConsPlusNormal"/>
        <w:jc w:val="center"/>
      </w:pPr>
      <w:r>
        <w:t>о возврате документов, необходимых для предоставления услуги</w:t>
      </w:r>
    </w:p>
    <w:p w:rsidR="00AA084B" w:rsidRDefault="00AA084B">
      <w:pPr>
        <w:pStyle w:val="ConsPlusNormal"/>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272"/>
        <w:gridCol w:w="3798"/>
      </w:tblGrid>
      <w:tr w:rsidR="00AA084B">
        <w:tc>
          <w:tcPr>
            <w:tcW w:w="9070" w:type="dxa"/>
            <w:gridSpan w:val="2"/>
            <w:tcBorders>
              <w:top w:val="nil"/>
              <w:left w:val="nil"/>
              <w:bottom w:val="nil"/>
              <w:right w:val="nil"/>
            </w:tcBorders>
          </w:tcPr>
          <w:p w:rsidR="00AA084B" w:rsidRDefault="00AA084B">
            <w:pPr>
              <w:pStyle w:val="ConsPlusNormal"/>
              <w:jc w:val="center"/>
            </w:pPr>
            <w:r>
              <w:t>(наименование уполномоченного органа)</w:t>
            </w:r>
          </w:p>
        </w:tc>
      </w:tr>
      <w:tr w:rsidR="00AA084B">
        <w:tc>
          <w:tcPr>
            <w:tcW w:w="5272" w:type="dxa"/>
            <w:tcBorders>
              <w:top w:val="nil"/>
              <w:left w:val="nil"/>
              <w:bottom w:val="nil"/>
              <w:right w:val="nil"/>
            </w:tcBorders>
          </w:tcPr>
          <w:p w:rsidR="00AA084B" w:rsidRDefault="00AA084B">
            <w:pPr>
              <w:pStyle w:val="ConsPlusNormal"/>
              <w:jc w:val="both"/>
            </w:pPr>
          </w:p>
        </w:tc>
        <w:tc>
          <w:tcPr>
            <w:tcW w:w="3798" w:type="dxa"/>
            <w:tcBorders>
              <w:top w:val="nil"/>
              <w:left w:val="nil"/>
              <w:bottom w:val="nil"/>
              <w:right w:val="nil"/>
            </w:tcBorders>
          </w:tcPr>
          <w:p w:rsidR="00AA084B" w:rsidRDefault="00AA084B">
            <w:pPr>
              <w:pStyle w:val="ConsPlusNormal"/>
              <w:jc w:val="both"/>
            </w:pPr>
            <w:r>
              <w:t>Кому:</w:t>
            </w:r>
          </w:p>
          <w:p w:rsidR="00AA084B" w:rsidRDefault="00AA084B">
            <w:pPr>
              <w:pStyle w:val="ConsPlusNormal"/>
              <w:jc w:val="both"/>
            </w:pPr>
            <w:r>
              <w:t>______________________________</w:t>
            </w:r>
          </w:p>
          <w:p w:rsidR="00AA084B" w:rsidRDefault="00AA084B">
            <w:pPr>
              <w:pStyle w:val="ConsPlusNormal"/>
              <w:jc w:val="both"/>
            </w:pPr>
            <w:r>
              <w:lastRenderedPageBreak/>
              <w:t>Контактные данные:</w:t>
            </w:r>
          </w:p>
          <w:p w:rsidR="00AA084B" w:rsidRDefault="00AA084B">
            <w:pPr>
              <w:pStyle w:val="ConsPlusNormal"/>
              <w:jc w:val="both"/>
            </w:pPr>
            <w:r>
              <w:t>______________________________</w:t>
            </w:r>
          </w:p>
          <w:p w:rsidR="00AA084B" w:rsidRDefault="00AA084B">
            <w:pPr>
              <w:pStyle w:val="ConsPlusNormal"/>
              <w:jc w:val="both"/>
            </w:pPr>
            <w:r>
              <w:t>/Представитель:</w:t>
            </w:r>
          </w:p>
          <w:p w:rsidR="00AA084B" w:rsidRDefault="00AA084B">
            <w:pPr>
              <w:pStyle w:val="ConsPlusNormal"/>
              <w:jc w:val="both"/>
            </w:pPr>
            <w:r>
              <w:t>______________________________</w:t>
            </w:r>
          </w:p>
          <w:p w:rsidR="00AA084B" w:rsidRDefault="00AA084B">
            <w:pPr>
              <w:pStyle w:val="ConsPlusNormal"/>
              <w:jc w:val="both"/>
            </w:pPr>
            <w:r>
              <w:t>Контактные данные представителя:</w:t>
            </w:r>
          </w:p>
          <w:p w:rsidR="00AA084B" w:rsidRDefault="00AA084B">
            <w:pPr>
              <w:pStyle w:val="ConsPlusNormal"/>
              <w:jc w:val="both"/>
            </w:pPr>
            <w:r>
              <w:t>______________________________</w:t>
            </w:r>
          </w:p>
        </w:tc>
      </w:tr>
      <w:tr w:rsidR="00AA084B">
        <w:tc>
          <w:tcPr>
            <w:tcW w:w="9070" w:type="dxa"/>
            <w:gridSpan w:val="2"/>
            <w:tcBorders>
              <w:top w:val="nil"/>
              <w:left w:val="nil"/>
              <w:bottom w:val="nil"/>
              <w:right w:val="nil"/>
            </w:tcBorders>
          </w:tcPr>
          <w:p w:rsidR="00AA084B" w:rsidRDefault="00AA084B">
            <w:pPr>
              <w:pStyle w:val="ConsPlusNormal"/>
              <w:jc w:val="center"/>
            </w:pPr>
            <w:r>
              <w:lastRenderedPageBreak/>
              <w:t>РЕШЕНИЕ</w:t>
            </w:r>
          </w:p>
          <w:p w:rsidR="00AA084B" w:rsidRDefault="00AA084B">
            <w:pPr>
              <w:pStyle w:val="ConsPlusNormal"/>
              <w:jc w:val="center"/>
            </w:pPr>
            <w:r>
              <w:t>о возврате документов, необходимых для предоставления услуги</w:t>
            </w:r>
          </w:p>
        </w:tc>
      </w:tr>
      <w:tr w:rsidR="00AA084B">
        <w:tc>
          <w:tcPr>
            <w:tcW w:w="9070" w:type="dxa"/>
            <w:gridSpan w:val="2"/>
            <w:tcBorders>
              <w:top w:val="nil"/>
              <w:left w:val="nil"/>
              <w:bottom w:val="nil"/>
              <w:right w:val="nil"/>
            </w:tcBorders>
          </w:tcPr>
          <w:p w:rsidR="00AA084B" w:rsidRDefault="00AA084B">
            <w:pPr>
              <w:pStyle w:val="ConsPlusNormal"/>
              <w:ind w:firstLine="283"/>
              <w:jc w:val="both"/>
            </w:pPr>
            <w:r>
              <w:t>По результатам рассмотрения заявления по муниципальной услуге ______________</w:t>
            </w:r>
          </w:p>
          <w:p w:rsidR="00AA084B" w:rsidRDefault="00AA084B">
            <w:pPr>
              <w:pStyle w:val="ConsPlusNormal"/>
            </w:pPr>
            <w:r>
              <w:t>__________________________________________________________________________</w:t>
            </w:r>
          </w:p>
          <w:p w:rsidR="00AA084B" w:rsidRDefault="00AA084B">
            <w:pPr>
              <w:pStyle w:val="ConsPlusNormal"/>
              <w:jc w:val="both"/>
            </w:pPr>
            <w:r>
              <w:t>и приложенных к нему документов принято решение о возврате документов, по следующим основаниям:</w:t>
            </w:r>
          </w:p>
        </w:tc>
      </w:tr>
    </w:tbl>
    <w:p w:rsidR="00AA084B" w:rsidRDefault="00AA084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5669"/>
        <w:gridCol w:w="1984"/>
      </w:tblGrid>
      <w:tr w:rsidR="00AA084B">
        <w:tc>
          <w:tcPr>
            <w:tcW w:w="1417" w:type="dxa"/>
          </w:tcPr>
          <w:p w:rsidR="00AA084B" w:rsidRDefault="00AA084B">
            <w:pPr>
              <w:pStyle w:val="ConsPlusNormal"/>
              <w:jc w:val="center"/>
            </w:pPr>
            <w:r>
              <w:t>N пункта административного регламента</w:t>
            </w:r>
          </w:p>
        </w:tc>
        <w:tc>
          <w:tcPr>
            <w:tcW w:w="5669" w:type="dxa"/>
          </w:tcPr>
          <w:p w:rsidR="00AA084B" w:rsidRDefault="00AA084B">
            <w:pPr>
              <w:pStyle w:val="ConsPlusNormal"/>
              <w:jc w:val="center"/>
            </w:pPr>
            <w:r>
              <w:t>Наименование основания для отказа в соответствии с единым стандартом</w:t>
            </w:r>
          </w:p>
        </w:tc>
        <w:tc>
          <w:tcPr>
            <w:tcW w:w="1984" w:type="dxa"/>
          </w:tcPr>
          <w:p w:rsidR="00AA084B" w:rsidRDefault="00AA084B">
            <w:pPr>
              <w:pStyle w:val="ConsPlusNormal"/>
              <w:jc w:val="center"/>
            </w:pPr>
            <w:r>
              <w:t>Разъяснение причин отказа в предоставлении услуги</w:t>
            </w:r>
          </w:p>
        </w:tc>
      </w:tr>
      <w:tr w:rsidR="00AA084B">
        <w:tc>
          <w:tcPr>
            <w:tcW w:w="1417" w:type="dxa"/>
          </w:tcPr>
          <w:p w:rsidR="00AA084B" w:rsidRDefault="00AA084B">
            <w:pPr>
              <w:pStyle w:val="ConsPlusNormal"/>
              <w:jc w:val="both"/>
            </w:pPr>
            <w:hyperlink w:anchor="P180">
              <w:r>
                <w:rPr>
                  <w:color w:val="0000FF"/>
                </w:rPr>
                <w:t>2.12.1</w:t>
              </w:r>
            </w:hyperlink>
            <w:r>
              <w:t>.</w:t>
            </w:r>
          </w:p>
        </w:tc>
        <w:tc>
          <w:tcPr>
            <w:tcW w:w="5669" w:type="dxa"/>
          </w:tcPr>
          <w:p w:rsidR="00AA084B" w:rsidRDefault="00AA084B">
            <w:pPr>
              <w:pStyle w:val="ConsPlusNormal"/>
              <w:jc w:val="both"/>
            </w:pPr>
            <w:r>
              <w:t>Заявление о предоставлении услуги подано в орган местного самоуправления или организацию, в полномочия которых не входит предоставление услуги</w:t>
            </w:r>
          </w:p>
        </w:tc>
        <w:tc>
          <w:tcPr>
            <w:tcW w:w="1984" w:type="dxa"/>
          </w:tcPr>
          <w:p w:rsidR="00AA084B" w:rsidRDefault="00AA084B">
            <w:pPr>
              <w:pStyle w:val="ConsPlusNormal"/>
              <w:jc w:val="both"/>
            </w:pPr>
            <w:r>
              <w:t>Указываются основания такого вывода</w:t>
            </w:r>
          </w:p>
        </w:tc>
      </w:tr>
      <w:tr w:rsidR="00AA084B">
        <w:tc>
          <w:tcPr>
            <w:tcW w:w="1417" w:type="dxa"/>
          </w:tcPr>
          <w:p w:rsidR="00AA084B" w:rsidRDefault="00AA084B">
            <w:pPr>
              <w:pStyle w:val="ConsPlusNormal"/>
              <w:jc w:val="both"/>
            </w:pPr>
            <w:hyperlink w:anchor="P181">
              <w:r>
                <w:rPr>
                  <w:color w:val="0000FF"/>
                </w:rPr>
                <w:t>2.12.2</w:t>
              </w:r>
            </w:hyperlink>
            <w:r>
              <w:t>.</w:t>
            </w:r>
          </w:p>
        </w:tc>
        <w:tc>
          <w:tcPr>
            <w:tcW w:w="5669" w:type="dxa"/>
          </w:tcPr>
          <w:p w:rsidR="00AA084B" w:rsidRDefault="00AA084B">
            <w:pPr>
              <w:pStyle w:val="ConsPlusNormal"/>
              <w:jc w:val="both"/>
            </w:pPr>
            <w: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1984" w:type="dxa"/>
          </w:tcPr>
          <w:p w:rsidR="00AA084B" w:rsidRDefault="00AA084B">
            <w:pPr>
              <w:pStyle w:val="ConsPlusNormal"/>
              <w:jc w:val="both"/>
            </w:pPr>
            <w:r>
              <w:t>Указываются основания такого вывода</w:t>
            </w:r>
          </w:p>
        </w:tc>
      </w:tr>
      <w:tr w:rsidR="00AA084B">
        <w:tc>
          <w:tcPr>
            <w:tcW w:w="1417" w:type="dxa"/>
          </w:tcPr>
          <w:p w:rsidR="00AA084B" w:rsidRDefault="00AA084B">
            <w:pPr>
              <w:pStyle w:val="ConsPlusNormal"/>
              <w:jc w:val="both"/>
            </w:pPr>
            <w:hyperlink w:anchor="P182">
              <w:r>
                <w:rPr>
                  <w:color w:val="0000FF"/>
                </w:rPr>
                <w:t>2.12.3</w:t>
              </w:r>
            </w:hyperlink>
            <w:r>
              <w:t>.</w:t>
            </w:r>
          </w:p>
        </w:tc>
        <w:tc>
          <w:tcPr>
            <w:tcW w:w="5669" w:type="dxa"/>
          </w:tcPr>
          <w:p w:rsidR="00AA084B" w:rsidRDefault="00AA084B">
            <w:pPr>
              <w:pStyle w:val="ConsPlusNormal"/>
              <w:jc w:val="both"/>
            </w:pPr>
            <w:r>
              <w:t>Представление неполного комплекта документов, необходимых для предоставления услуги</w:t>
            </w:r>
          </w:p>
        </w:tc>
        <w:tc>
          <w:tcPr>
            <w:tcW w:w="1984" w:type="dxa"/>
          </w:tcPr>
          <w:p w:rsidR="00AA084B" w:rsidRDefault="00AA084B">
            <w:pPr>
              <w:pStyle w:val="ConsPlusNormal"/>
              <w:jc w:val="both"/>
            </w:pPr>
            <w:r>
              <w:t>Указываются основания такого вывода</w:t>
            </w:r>
          </w:p>
        </w:tc>
      </w:tr>
      <w:tr w:rsidR="00AA084B">
        <w:tc>
          <w:tcPr>
            <w:tcW w:w="1417" w:type="dxa"/>
          </w:tcPr>
          <w:p w:rsidR="00AA084B" w:rsidRDefault="00AA084B">
            <w:pPr>
              <w:pStyle w:val="ConsPlusNormal"/>
              <w:jc w:val="both"/>
            </w:pPr>
            <w:hyperlink w:anchor="P183">
              <w:r>
                <w:rPr>
                  <w:color w:val="0000FF"/>
                </w:rPr>
                <w:t>2.12.4</w:t>
              </w:r>
            </w:hyperlink>
            <w:r>
              <w:t>.</w:t>
            </w:r>
          </w:p>
        </w:tc>
        <w:tc>
          <w:tcPr>
            <w:tcW w:w="5669" w:type="dxa"/>
          </w:tcPr>
          <w:p w:rsidR="00AA084B" w:rsidRDefault="00AA084B">
            <w:pPr>
              <w:pStyle w:val="ConsPlusNormal"/>
              <w:jc w:val="both"/>
            </w:pPr>
            <w:r>
              <w:t xml:space="preserve">Заявитель не является лицом, предусмотренным </w:t>
            </w:r>
            <w:hyperlink r:id="rId50">
              <w:r>
                <w:rPr>
                  <w:color w:val="0000FF"/>
                </w:rPr>
                <w:t>статьей 39.40</w:t>
              </w:r>
            </w:hyperlink>
            <w:r>
              <w:t xml:space="preserve"> Земельного кодекса Российской Федерации</w:t>
            </w:r>
          </w:p>
        </w:tc>
        <w:tc>
          <w:tcPr>
            <w:tcW w:w="1984" w:type="dxa"/>
          </w:tcPr>
          <w:p w:rsidR="00AA084B" w:rsidRDefault="00AA084B">
            <w:pPr>
              <w:pStyle w:val="ConsPlusNormal"/>
              <w:jc w:val="both"/>
            </w:pPr>
            <w:r>
              <w:t>Указываются основания такого вывода</w:t>
            </w:r>
          </w:p>
        </w:tc>
      </w:tr>
      <w:tr w:rsidR="00AA084B">
        <w:tc>
          <w:tcPr>
            <w:tcW w:w="1417" w:type="dxa"/>
          </w:tcPr>
          <w:p w:rsidR="00AA084B" w:rsidRDefault="00AA084B">
            <w:pPr>
              <w:pStyle w:val="ConsPlusNormal"/>
              <w:jc w:val="both"/>
            </w:pPr>
            <w:hyperlink w:anchor="P184">
              <w:r>
                <w:rPr>
                  <w:color w:val="0000FF"/>
                </w:rPr>
                <w:t>2.12.5</w:t>
              </w:r>
            </w:hyperlink>
            <w:r>
              <w:t>.</w:t>
            </w:r>
          </w:p>
        </w:tc>
        <w:tc>
          <w:tcPr>
            <w:tcW w:w="5669" w:type="dxa"/>
          </w:tcPr>
          <w:p w:rsidR="00AA084B" w:rsidRDefault="00AA084B">
            <w:pPr>
              <w:pStyle w:val="ConsPlusNormal"/>
              <w:jc w:val="both"/>
            </w:pPr>
            <w:r>
              <w:t xml:space="preserve">Подано ходатайство об установлении публичного сервитута в целях, не предусмотренных </w:t>
            </w:r>
            <w:hyperlink r:id="rId51">
              <w:r>
                <w:rPr>
                  <w:color w:val="0000FF"/>
                </w:rPr>
                <w:t>статьей 39.37</w:t>
              </w:r>
            </w:hyperlink>
            <w:r>
              <w:t xml:space="preserve"> Земельного кодекса Российской Федерации</w:t>
            </w:r>
          </w:p>
        </w:tc>
        <w:tc>
          <w:tcPr>
            <w:tcW w:w="1984" w:type="dxa"/>
          </w:tcPr>
          <w:p w:rsidR="00AA084B" w:rsidRDefault="00AA084B">
            <w:pPr>
              <w:pStyle w:val="ConsPlusNormal"/>
              <w:jc w:val="both"/>
            </w:pPr>
            <w:r>
              <w:t>Указываются основания такого вывода</w:t>
            </w:r>
          </w:p>
        </w:tc>
      </w:tr>
    </w:tbl>
    <w:p w:rsidR="00AA084B" w:rsidRDefault="00AA084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471"/>
        <w:gridCol w:w="1934"/>
        <w:gridCol w:w="1665"/>
      </w:tblGrid>
      <w:tr w:rsidR="00AA084B">
        <w:tc>
          <w:tcPr>
            <w:tcW w:w="9070" w:type="dxa"/>
            <w:gridSpan w:val="3"/>
            <w:tcBorders>
              <w:top w:val="nil"/>
              <w:left w:val="nil"/>
              <w:bottom w:val="nil"/>
              <w:right w:val="nil"/>
            </w:tcBorders>
          </w:tcPr>
          <w:p w:rsidR="00AA084B" w:rsidRDefault="00AA084B">
            <w:pPr>
              <w:pStyle w:val="ConsPlusNormal"/>
              <w:ind w:firstLine="283"/>
              <w:jc w:val="both"/>
            </w:pPr>
            <w:r>
              <w:t>Вы вправе повторно обратиться в уполномоченный орган с заявлением о предоставлении услуги после устранения указанных нарушений.</w:t>
            </w:r>
          </w:p>
          <w:p w:rsidR="00AA084B" w:rsidRDefault="00AA084B">
            <w:pPr>
              <w:pStyle w:val="ConsPlusNormal"/>
              <w:ind w:firstLine="283"/>
              <w:jc w:val="both"/>
            </w:pPr>
            <w:r>
              <w:t>Данный отказ может быть обжалован в досудебном порядке путем направления жалобы в уполномоченный орган, а также в судебном порядке.</w:t>
            </w:r>
          </w:p>
        </w:tc>
      </w:tr>
      <w:tr w:rsidR="00AA084B">
        <w:tc>
          <w:tcPr>
            <w:tcW w:w="5471" w:type="dxa"/>
            <w:tcBorders>
              <w:top w:val="nil"/>
              <w:left w:val="nil"/>
              <w:bottom w:val="nil"/>
              <w:right w:val="nil"/>
            </w:tcBorders>
          </w:tcPr>
          <w:p w:rsidR="00AA084B" w:rsidRDefault="00AA084B">
            <w:pPr>
              <w:pStyle w:val="ConsPlusNormal"/>
              <w:jc w:val="both"/>
            </w:pPr>
            <w:r>
              <w:t>Должность уполномоченного сотрудника</w:t>
            </w:r>
          </w:p>
        </w:tc>
        <w:tc>
          <w:tcPr>
            <w:tcW w:w="1934" w:type="dxa"/>
            <w:tcBorders>
              <w:top w:val="nil"/>
              <w:left w:val="nil"/>
              <w:bottom w:val="nil"/>
              <w:right w:val="nil"/>
            </w:tcBorders>
          </w:tcPr>
          <w:p w:rsidR="00AA084B" w:rsidRDefault="00AA084B">
            <w:pPr>
              <w:pStyle w:val="ConsPlusNormal"/>
              <w:jc w:val="both"/>
            </w:pPr>
            <w:r>
              <w:t>(Подпись)</w:t>
            </w:r>
          </w:p>
        </w:tc>
        <w:tc>
          <w:tcPr>
            <w:tcW w:w="1665" w:type="dxa"/>
            <w:tcBorders>
              <w:top w:val="nil"/>
              <w:left w:val="nil"/>
              <w:bottom w:val="nil"/>
              <w:right w:val="nil"/>
            </w:tcBorders>
          </w:tcPr>
          <w:p w:rsidR="00AA084B" w:rsidRDefault="00AA084B">
            <w:pPr>
              <w:pStyle w:val="ConsPlusNormal"/>
              <w:jc w:val="both"/>
            </w:pPr>
            <w:r>
              <w:t>(Ф.И.О.)</w:t>
            </w:r>
          </w:p>
        </w:tc>
      </w:tr>
      <w:tr w:rsidR="00AA084B">
        <w:tc>
          <w:tcPr>
            <w:tcW w:w="9070" w:type="dxa"/>
            <w:gridSpan w:val="3"/>
            <w:tcBorders>
              <w:top w:val="nil"/>
              <w:left w:val="nil"/>
              <w:bottom w:val="nil"/>
              <w:right w:val="nil"/>
            </w:tcBorders>
          </w:tcPr>
          <w:p w:rsidR="00AA084B" w:rsidRDefault="00AA084B">
            <w:pPr>
              <w:pStyle w:val="ConsPlusNormal"/>
              <w:jc w:val="right"/>
            </w:pPr>
            <w:r>
              <w:t>Электронная подпись</w:t>
            </w:r>
          </w:p>
        </w:tc>
      </w:tr>
    </w:tbl>
    <w:p w:rsidR="00AA084B" w:rsidRDefault="00AA084B">
      <w:pPr>
        <w:pStyle w:val="ConsPlusNormal"/>
        <w:jc w:val="both"/>
      </w:pPr>
    </w:p>
    <w:p w:rsidR="00AA084B" w:rsidRDefault="00AA084B">
      <w:pPr>
        <w:pStyle w:val="ConsPlusNormal"/>
        <w:jc w:val="both"/>
      </w:pPr>
    </w:p>
    <w:p w:rsidR="00AA084B" w:rsidRDefault="00AA084B">
      <w:pPr>
        <w:pStyle w:val="ConsPlusNormal"/>
        <w:jc w:val="right"/>
      </w:pPr>
    </w:p>
    <w:p w:rsidR="00AA084B" w:rsidRDefault="00AA084B">
      <w:pPr>
        <w:pStyle w:val="ConsPlusNormal"/>
        <w:jc w:val="right"/>
      </w:pPr>
    </w:p>
    <w:p w:rsidR="00AA084B" w:rsidRDefault="00AA084B">
      <w:pPr>
        <w:pStyle w:val="ConsPlusNormal"/>
        <w:jc w:val="right"/>
      </w:pPr>
    </w:p>
    <w:p w:rsidR="00AA084B" w:rsidRDefault="00AA084B">
      <w:pPr>
        <w:pStyle w:val="ConsPlusNormal"/>
        <w:jc w:val="right"/>
        <w:outlineLvl w:val="1"/>
      </w:pPr>
      <w:r>
        <w:lastRenderedPageBreak/>
        <w:t>Приложение N 4</w:t>
      </w:r>
    </w:p>
    <w:p w:rsidR="00AA084B" w:rsidRDefault="00AA084B">
      <w:pPr>
        <w:pStyle w:val="ConsPlusNormal"/>
        <w:jc w:val="right"/>
      </w:pPr>
      <w:r>
        <w:t>к Административному регламенту</w:t>
      </w:r>
    </w:p>
    <w:p w:rsidR="00AA084B" w:rsidRDefault="00AA084B">
      <w:pPr>
        <w:pStyle w:val="ConsPlusNormal"/>
        <w:jc w:val="right"/>
      </w:pPr>
      <w:r>
        <w:t>предоставления муниципальной услуги</w:t>
      </w:r>
    </w:p>
    <w:p w:rsidR="00AA084B" w:rsidRDefault="00AA084B">
      <w:pPr>
        <w:pStyle w:val="ConsPlusNormal"/>
        <w:jc w:val="right"/>
      </w:pPr>
      <w:r>
        <w:t>"Установление публичного сервитута в соответствии</w:t>
      </w:r>
    </w:p>
    <w:p w:rsidR="00AA084B" w:rsidRDefault="00AA084B">
      <w:pPr>
        <w:pStyle w:val="ConsPlusNormal"/>
        <w:jc w:val="right"/>
      </w:pPr>
      <w:r>
        <w:t>с главой V.7 Земельного кодекса Российской Федерации,</w:t>
      </w:r>
    </w:p>
    <w:p w:rsidR="00AA084B" w:rsidRDefault="00AA084B">
      <w:pPr>
        <w:pStyle w:val="ConsPlusNormal"/>
        <w:jc w:val="right"/>
      </w:pPr>
      <w:r>
        <w:t>на территории Комсомольского муниципального района</w:t>
      </w:r>
    </w:p>
    <w:p w:rsidR="00AA084B" w:rsidRDefault="00AA084B">
      <w:pPr>
        <w:pStyle w:val="ConsPlusNormal"/>
        <w:jc w:val="right"/>
      </w:pPr>
      <w:r>
        <w:t>Ивановской области"</w:t>
      </w:r>
    </w:p>
    <w:p w:rsidR="00AA084B" w:rsidRDefault="00AA084B">
      <w:pPr>
        <w:pStyle w:val="ConsPlusNormal"/>
        <w:jc w:val="right"/>
      </w:pPr>
    </w:p>
    <w:p w:rsidR="00AA084B" w:rsidRDefault="00AA084B">
      <w:pPr>
        <w:pStyle w:val="ConsPlusNormal"/>
        <w:jc w:val="center"/>
      </w:pPr>
      <w:bookmarkStart w:id="25" w:name="P545"/>
      <w:bookmarkEnd w:id="25"/>
      <w:r>
        <w:t>Форма заявления о предоставлении государственной</w:t>
      </w:r>
    </w:p>
    <w:p w:rsidR="00AA084B" w:rsidRDefault="00AA084B">
      <w:pPr>
        <w:pStyle w:val="ConsPlusNormal"/>
        <w:jc w:val="center"/>
      </w:pPr>
      <w:r>
        <w:t>(муниципальной) услуги "Установление публичного сервитута</w:t>
      </w:r>
    </w:p>
    <w:p w:rsidR="00AA084B" w:rsidRDefault="00AA084B">
      <w:pPr>
        <w:pStyle w:val="ConsPlusNormal"/>
        <w:jc w:val="center"/>
      </w:pPr>
      <w:r>
        <w:t>в соответствии с главой V.7 Земельного кодекса</w:t>
      </w:r>
    </w:p>
    <w:p w:rsidR="00AA084B" w:rsidRDefault="00AA084B">
      <w:pPr>
        <w:pStyle w:val="ConsPlusNormal"/>
        <w:jc w:val="center"/>
      </w:pPr>
      <w:r>
        <w:t>Российской Федерации, на территории Комсомольского</w:t>
      </w:r>
    </w:p>
    <w:p w:rsidR="00AA084B" w:rsidRDefault="00AA084B">
      <w:pPr>
        <w:pStyle w:val="ConsPlusNormal"/>
        <w:jc w:val="center"/>
      </w:pPr>
      <w:r>
        <w:t>муниципального района Ивановской области"</w:t>
      </w:r>
    </w:p>
    <w:p w:rsidR="00AA084B" w:rsidRDefault="00AA084B">
      <w:pPr>
        <w:pStyle w:val="ConsPlusNormal"/>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90"/>
        <w:gridCol w:w="4880"/>
      </w:tblGrid>
      <w:tr w:rsidR="00AA084B">
        <w:tc>
          <w:tcPr>
            <w:tcW w:w="4190" w:type="dxa"/>
            <w:tcBorders>
              <w:top w:val="nil"/>
              <w:left w:val="nil"/>
              <w:bottom w:val="nil"/>
              <w:right w:val="nil"/>
            </w:tcBorders>
          </w:tcPr>
          <w:p w:rsidR="00AA084B" w:rsidRDefault="00AA084B">
            <w:pPr>
              <w:pStyle w:val="ConsPlusNormal"/>
              <w:jc w:val="both"/>
            </w:pPr>
          </w:p>
        </w:tc>
        <w:tc>
          <w:tcPr>
            <w:tcW w:w="4880" w:type="dxa"/>
            <w:tcBorders>
              <w:top w:val="nil"/>
              <w:left w:val="nil"/>
              <w:bottom w:val="nil"/>
              <w:right w:val="nil"/>
            </w:tcBorders>
          </w:tcPr>
          <w:p w:rsidR="00AA084B" w:rsidRDefault="00AA084B">
            <w:pPr>
              <w:pStyle w:val="ConsPlusNormal"/>
              <w:jc w:val="both"/>
            </w:pPr>
            <w:r>
              <w:t>В Администрацию Комсомольского муниципального района</w:t>
            </w:r>
          </w:p>
          <w:p w:rsidR="00AA084B" w:rsidRDefault="00AA084B">
            <w:pPr>
              <w:pStyle w:val="ConsPlusNormal"/>
              <w:jc w:val="both"/>
            </w:pPr>
            <w:r>
              <w:t>от кого</w:t>
            </w:r>
          </w:p>
          <w:p w:rsidR="00AA084B" w:rsidRDefault="00AA084B">
            <w:pPr>
              <w:pStyle w:val="ConsPlusNormal"/>
              <w:jc w:val="both"/>
            </w:pPr>
            <w:r>
              <w:t>_______________________________________</w:t>
            </w:r>
          </w:p>
          <w:p w:rsidR="00AA084B" w:rsidRDefault="00AA084B">
            <w:pPr>
              <w:pStyle w:val="ConsPlusNormal"/>
              <w:jc w:val="both"/>
            </w:pPr>
            <w:r>
              <w:t>_______________________________________</w:t>
            </w:r>
          </w:p>
          <w:p w:rsidR="00AA084B" w:rsidRDefault="00AA084B">
            <w:pPr>
              <w:pStyle w:val="ConsPlusNormal"/>
              <w:jc w:val="both"/>
            </w:pPr>
            <w:r>
              <w:t>(контактный телефон, электронная почта, почтовый адрес)</w:t>
            </w:r>
          </w:p>
        </w:tc>
      </w:tr>
    </w:tbl>
    <w:p w:rsidR="00AA084B" w:rsidRDefault="00AA084B">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25"/>
        <w:gridCol w:w="5953"/>
      </w:tblGrid>
      <w:tr w:rsidR="00AA084B">
        <w:tc>
          <w:tcPr>
            <w:tcW w:w="9078" w:type="dxa"/>
            <w:gridSpan w:val="2"/>
          </w:tcPr>
          <w:p w:rsidR="00AA084B" w:rsidRDefault="00AA084B">
            <w:pPr>
              <w:pStyle w:val="ConsPlusNormal"/>
              <w:jc w:val="center"/>
            </w:pPr>
            <w:r>
              <w:t>Ходатайство об установлении публичного сервитута</w:t>
            </w:r>
          </w:p>
        </w:tc>
      </w:tr>
      <w:tr w:rsidR="00AA084B">
        <w:tc>
          <w:tcPr>
            <w:tcW w:w="9078" w:type="dxa"/>
            <w:gridSpan w:val="2"/>
          </w:tcPr>
          <w:p w:rsidR="00AA084B" w:rsidRDefault="00AA084B">
            <w:pPr>
              <w:pStyle w:val="ConsPlusNormal"/>
              <w:jc w:val="center"/>
            </w:pPr>
            <w:r>
              <w:t>Сведения о лице, представившем ходатайство об установлении публичного сервитута (далее - заявитель):</w:t>
            </w:r>
          </w:p>
        </w:tc>
      </w:tr>
      <w:tr w:rsidR="00AA084B">
        <w:tc>
          <w:tcPr>
            <w:tcW w:w="3125" w:type="dxa"/>
          </w:tcPr>
          <w:p w:rsidR="00AA084B" w:rsidRDefault="00AA084B">
            <w:pPr>
              <w:pStyle w:val="ConsPlusNormal"/>
              <w:jc w:val="both"/>
            </w:pPr>
            <w:r>
              <w:t>Полное наименование</w:t>
            </w:r>
          </w:p>
        </w:tc>
        <w:tc>
          <w:tcPr>
            <w:tcW w:w="5953" w:type="dxa"/>
          </w:tcPr>
          <w:p w:rsidR="00AA084B" w:rsidRDefault="00AA084B">
            <w:pPr>
              <w:pStyle w:val="ConsPlusNormal"/>
            </w:pPr>
          </w:p>
        </w:tc>
      </w:tr>
      <w:tr w:rsidR="00AA084B">
        <w:tc>
          <w:tcPr>
            <w:tcW w:w="3125" w:type="dxa"/>
          </w:tcPr>
          <w:p w:rsidR="00AA084B" w:rsidRDefault="00AA084B">
            <w:pPr>
              <w:pStyle w:val="ConsPlusNormal"/>
              <w:jc w:val="both"/>
            </w:pPr>
            <w:r>
              <w:t>Сокращенное наименование</w:t>
            </w:r>
          </w:p>
        </w:tc>
        <w:tc>
          <w:tcPr>
            <w:tcW w:w="5953" w:type="dxa"/>
          </w:tcPr>
          <w:p w:rsidR="00AA084B" w:rsidRDefault="00AA084B">
            <w:pPr>
              <w:pStyle w:val="ConsPlusNormal"/>
            </w:pPr>
          </w:p>
        </w:tc>
      </w:tr>
      <w:tr w:rsidR="00AA084B">
        <w:tc>
          <w:tcPr>
            <w:tcW w:w="3125" w:type="dxa"/>
          </w:tcPr>
          <w:p w:rsidR="00AA084B" w:rsidRDefault="00AA084B">
            <w:pPr>
              <w:pStyle w:val="ConsPlusNormal"/>
              <w:jc w:val="both"/>
            </w:pPr>
            <w:r>
              <w:t>Организационно-правовая форма</w:t>
            </w:r>
          </w:p>
        </w:tc>
        <w:tc>
          <w:tcPr>
            <w:tcW w:w="5953" w:type="dxa"/>
          </w:tcPr>
          <w:p w:rsidR="00AA084B" w:rsidRDefault="00AA084B">
            <w:pPr>
              <w:pStyle w:val="ConsPlusNormal"/>
            </w:pPr>
          </w:p>
        </w:tc>
      </w:tr>
      <w:tr w:rsidR="00AA084B">
        <w:tc>
          <w:tcPr>
            <w:tcW w:w="3125" w:type="dxa"/>
          </w:tcPr>
          <w:p w:rsidR="00AA084B" w:rsidRDefault="00AA084B">
            <w:pPr>
              <w:pStyle w:val="ConsPlusNormal"/>
              <w:jc w:val="both"/>
            </w:pPr>
            <w:r>
              <w:t>Почтовый адрес (индекс, субъект Российской Федерации, населенный пункт, улица, дом)</w:t>
            </w:r>
          </w:p>
        </w:tc>
        <w:tc>
          <w:tcPr>
            <w:tcW w:w="5953" w:type="dxa"/>
          </w:tcPr>
          <w:p w:rsidR="00AA084B" w:rsidRDefault="00AA084B">
            <w:pPr>
              <w:pStyle w:val="ConsPlusNormal"/>
            </w:pPr>
          </w:p>
        </w:tc>
      </w:tr>
      <w:tr w:rsidR="00AA084B">
        <w:tc>
          <w:tcPr>
            <w:tcW w:w="3125" w:type="dxa"/>
          </w:tcPr>
          <w:p w:rsidR="00AA084B" w:rsidRDefault="00AA084B">
            <w:pPr>
              <w:pStyle w:val="ConsPlusNormal"/>
              <w:jc w:val="both"/>
            </w:pPr>
            <w:r>
              <w:t>Фактический адрес (индекс, субъект Российской Федерации, населенный пункт, улица, дом)</w:t>
            </w:r>
          </w:p>
        </w:tc>
        <w:tc>
          <w:tcPr>
            <w:tcW w:w="5953" w:type="dxa"/>
          </w:tcPr>
          <w:p w:rsidR="00AA084B" w:rsidRDefault="00AA084B">
            <w:pPr>
              <w:pStyle w:val="ConsPlusNormal"/>
            </w:pPr>
          </w:p>
        </w:tc>
      </w:tr>
      <w:tr w:rsidR="00AA084B">
        <w:tc>
          <w:tcPr>
            <w:tcW w:w="3125" w:type="dxa"/>
          </w:tcPr>
          <w:p w:rsidR="00AA084B" w:rsidRDefault="00AA084B">
            <w:pPr>
              <w:pStyle w:val="ConsPlusNormal"/>
              <w:jc w:val="both"/>
            </w:pPr>
            <w:r>
              <w:t>Адрес электронной почты</w:t>
            </w:r>
          </w:p>
        </w:tc>
        <w:tc>
          <w:tcPr>
            <w:tcW w:w="5953" w:type="dxa"/>
          </w:tcPr>
          <w:p w:rsidR="00AA084B" w:rsidRDefault="00AA084B">
            <w:pPr>
              <w:pStyle w:val="ConsPlusNormal"/>
            </w:pPr>
          </w:p>
        </w:tc>
      </w:tr>
      <w:tr w:rsidR="00AA084B">
        <w:tc>
          <w:tcPr>
            <w:tcW w:w="3125" w:type="dxa"/>
          </w:tcPr>
          <w:p w:rsidR="00AA084B" w:rsidRDefault="00AA084B">
            <w:pPr>
              <w:pStyle w:val="ConsPlusNormal"/>
              <w:jc w:val="both"/>
            </w:pPr>
            <w:r>
              <w:t>ОГРН</w:t>
            </w:r>
          </w:p>
        </w:tc>
        <w:tc>
          <w:tcPr>
            <w:tcW w:w="5953" w:type="dxa"/>
          </w:tcPr>
          <w:p w:rsidR="00AA084B" w:rsidRDefault="00AA084B">
            <w:pPr>
              <w:pStyle w:val="ConsPlusNormal"/>
            </w:pPr>
          </w:p>
        </w:tc>
      </w:tr>
      <w:tr w:rsidR="00AA084B">
        <w:tc>
          <w:tcPr>
            <w:tcW w:w="3125" w:type="dxa"/>
          </w:tcPr>
          <w:p w:rsidR="00AA084B" w:rsidRDefault="00AA084B">
            <w:pPr>
              <w:pStyle w:val="ConsPlusNormal"/>
              <w:jc w:val="both"/>
            </w:pPr>
            <w:r>
              <w:t>ИНН</w:t>
            </w:r>
          </w:p>
        </w:tc>
        <w:tc>
          <w:tcPr>
            <w:tcW w:w="5953" w:type="dxa"/>
          </w:tcPr>
          <w:p w:rsidR="00AA084B" w:rsidRDefault="00AA084B">
            <w:pPr>
              <w:pStyle w:val="ConsPlusNormal"/>
            </w:pPr>
          </w:p>
        </w:tc>
      </w:tr>
      <w:tr w:rsidR="00AA084B">
        <w:tc>
          <w:tcPr>
            <w:tcW w:w="9078" w:type="dxa"/>
            <w:gridSpan w:val="2"/>
          </w:tcPr>
          <w:p w:rsidR="00AA084B" w:rsidRDefault="00AA084B">
            <w:pPr>
              <w:pStyle w:val="ConsPlusNormal"/>
              <w:jc w:val="center"/>
            </w:pPr>
            <w:r>
              <w:t>Сведения о представителе заявителя:</w:t>
            </w:r>
          </w:p>
        </w:tc>
      </w:tr>
      <w:tr w:rsidR="00AA084B">
        <w:tc>
          <w:tcPr>
            <w:tcW w:w="3125" w:type="dxa"/>
          </w:tcPr>
          <w:p w:rsidR="00AA084B" w:rsidRDefault="00AA084B">
            <w:pPr>
              <w:pStyle w:val="ConsPlusNormal"/>
              <w:jc w:val="both"/>
            </w:pPr>
            <w:r>
              <w:t>Фамилия</w:t>
            </w:r>
          </w:p>
        </w:tc>
        <w:tc>
          <w:tcPr>
            <w:tcW w:w="5953" w:type="dxa"/>
          </w:tcPr>
          <w:p w:rsidR="00AA084B" w:rsidRDefault="00AA084B">
            <w:pPr>
              <w:pStyle w:val="ConsPlusNormal"/>
            </w:pPr>
          </w:p>
        </w:tc>
      </w:tr>
      <w:tr w:rsidR="00AA084B">
        <w:tc>
          <w:tcPr>
            <w:tcW w:w="3125" w:type="dxa"/>
          </w:tcPr>
          <w:p w:rsidR="00AA084B" w:rsidRDefault="00AA084B">
            <w:pPr>
              <w:pStyle w:val="ConsPlusNormal"/>
              <w:jc w:val="both"/>
            </w:pPr>
            <w:r>
              <w:t>Имя</w:t>
            </w:r>
          </w:p>
        </w:tc>
        <w:tc>
          <w:tcPr>
            <w:tcW w:w="5953" w:type="dxa"/>
          </w:tcPr>
          <w:p w:rsidR="00AA084B" w:rsidRDefault="00AA084B">
            <w:pPr>
              <w:pStyle w:val="ConsPlusNormal"/>
            </w:pPr>
          </w:p>
        </w:tc>
      </w:tr>
      <w:tr w:rsidR="00AA084B">
        <w:tc>
          <w:tcPr>
            <w:tcW w:w="3125" w:type="dxa"/>
          </w:tcPr>
          <w:p w:rsidR="00AA084B" w:rsidRDefault="00AA084B">
            <w:pPr>
              <w:pStyle w:val="ConsPlusNormal"/>
              <w:jc w:val="both"/>
            </w:pPr>
            <w:r>
              <w:lastRenderedPageBreak/>
              <w:t>Отчество (при наличии)</w:t>
            </w:r>
          </w:p>
        </w:tc>
        <w:tc>
          <w:tcPr>
            <w:tcW w:w="5953" w:type="dxa"/>
          </w:tcPr>
          <w:p w:rsidR="00AA084B" w:rsidRDefault="00AA084B">
            <w:pPr>
              <w:pStyle w:val="ConsPlusNormal"/>
            </w:pPr>
          </w:p>
        </w:tc>
      </w:tr>
      <w:tr w:rsidR="00AA084B">
        <w:tc>
          <w:tcPr>
            <w:tcW w:w="3125" w:type="dxa"/>
          </w:tcPr>
          <w:p w:rsidR="00AA084B" w:rsidRDefault="00AA084B">
            <w:pPr>
              <w:pStyle w:val="ConsPlusNormal"/>
              <w:jc w:val="both"/>
            </w:pPr>
            <w:r>
              <w:t>Адрес электронной почты, телефон</w:t>
            </w:r>
          </w:p>
        </w:tc>
        <w:tc>
          <w:tcPr>
            <w:tcW w:w="5953" w:type="dxa"/>
          </w:tcPr>
          <w:p w:rsidR="00AA084B" w:rsidRDefault="00AA084B">
            <w:pPr>
              <w:pStyle w:val="ConsPlusNormal"/>
            </w:pPr>
          </w:p>
        </w:tc>
      </w:tr>
      <w:tr w:rsidR="00AA084B">
        <w:tc>
          <w:tcPr>
            <w:tcW w:w="3125" w:type="dxa"/>
          </w:tcPr>
          <w:p w:rsidR="00AA084B" w:rsidRDefault="00AA084B">
            <w:pPr>
              <w:pStyle w:val="ConsPlusNormal"/>
              <w:jc w:val="both"/>
            </w:pPr>
            <w:r>
              <w:t>Наименование и реквизиты документа, подтверждающего полномочия представителя заявителя</w:t>
            </w:r>
          </w:p>
        </w:tc>
        <w:tc>
          <w:tcPr>
            <w:tcW w:w="5953" w:type="dxa"/>
          </w:tcPr>
          <w:p w:rsidR="00AA084B" w:rsidRDefault="00AA084B">
            <w:pPr>
              <w:pStyle w:val="ConsPlusNormal"/>
            </w:pPr>
          </w:p>
        </w:tc>
      </w:tr>
    </w:tbl>
    <w:p w:rsidR="00AA084B" w:rsidRDefault="00AA084B">
      <w:pPr>
        <w:pStyle w:val="ConsPlusNormal"/>
        <w:jc w:val="both"/>
      </w:pPr>
    </w:p>
    <w:p w:rsidR="00AA084B" w:rsidRDefault="00AA084B">
      <w:pPr>
        <w:pStyle w:val="ConsPlusNormal"/>
        <w:ind w:firstLine="540"/>
        <w:jc w:val="both"/>
      </w:pPr>
      <w:r>
        <w:t>Прошу установить публичный сервитут в отношении земель и (или) земельного(</w:t>
      </w:r>
      <w:proofErr w:type="spellStart"/>
      <w:r>
        <w:t>ых</w:t>
      </w:r>
      <w:proofErr w:type="spellEnd"/>
      <w:r>
        <w:t>) участка(</w:t>
      </w:r>
      <w:proofErr w:type="spellStart"/>
      <w:r>
        <w:t>ов</w:t>
      </w:r>
      <w:proofErr w:type="spellEnd"/>
      <w:r>
        <w:t xml:space="preserve">) в целях (указываются цели, предусмотренные </w:t>
      </w:r>
      <w:hyperlink r:id="rId52">
        <w:r>
          <w:rPr>
            <w:color w:val="0000FF"/>
          </w:rPr>
          <w:t>статьей 9.37</w:t>
        </w:r>
      </w:hyperlink>
      <w:r>
        <w:t xml:space="preserve"> Земельного кодекса Российской Федерации или </w:t>
      </w:r>
      <w:hyperlink r:id="rId53">
        <w:r>
          <w:rPr>
            <w:color w:val="0000FF"/>
          </w:rPr>
          <w:t>статьей 3.6</w:t>
        </w:r>
      </w:hyperlink>
      <w:r>
        <w:t xml:space="preserve"> Федерального закона от 25 октября 2001 г. N 137-ФЗ "О введении в действие Земельного кодекса Российской Федерации"):</w:t>
      </w:r>
    </w:p>
    <w:p w:rsidR="00AA084B" w:rsidRDefault="00AA084B">
      <w:pPr>
        <w:pStyle w:val="ConsPlusNormal"/>
        <w:spacing w:before="220"/>
        <w:ind w:firstLine="540"/>
        <w:jc w:val="both"/>
      </w:pPr>
      <w:r>
        <w:t>Испрашиваемый срок публичного сервитута __________.</w:t>
      </w:r>
    </w:p>
    <w:p w:rsidR="00AA084B" w:rsidRDefault="00AA084B">
      <w:pPr>
        <w:pStyle w:val="ConsPlusNormal"/>
        <w:spacing w:before="220"/>
        <w:ind w:firstLine="540"/>
        <w:jc w:val="both"/>
      </w:pPr>
      <w: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54">
        <w:r>
          <w:rPr>
            <w:color w:val="0000FF"/>
          </w:rPr>
          <w:t>подпунктом 4 пункта 1 статьи 39.41</w:t>
        </w:r>
      </w:hyperlink>
      <w:r>
        <w:t xml:space="preserve"> Земельного кодекса Российской Федерации невозможно или существенно затруднено (при возникновении таких обстоятельств) ____________.</w:t>
      </w:r>
    </w:p>
    <w:p w:rsidR="00AA084B" w:rsidRDefault="00AA084B">
      <w:pPr>
        <w:pStyle w:val="ConsPlusNormal"/>
        <w:spacing w:before="220"/>
        <w:ind w:firstLine="540"/>
        <w:jc w:val="both"/>
      </w:pPr>
      <w:r>
        <w:t>Обоснование необходимости установления публичного сервитута _____________.</w:t>
      </w:r>
    </w:p>
    <w:p w:rsidR="00AA084B" w:rsidRDefault="00AA084B">
      <w:pPr>
        <w:pStyle w:val="ConsPlusNormal"/>
        <w:spacing w:before="220"/>
        <w:ind w:firstLine="540"/>
        <w:jc w:val="both"/>
      </w:pPr>
      <w: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пунктом 2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________________.</w:t>
      </w:r>
    </w:p>
    <w:p w:rsidR="00AA084B" w:rsidRDefault="00AA084B">
      <w:pPr>
        <w:pStyle w:val="ConsPlusNormal"/>
        <w:spacing w:before="220"/>
        <w:ind w:firstLine="540"/>
        <w:jc w:val="both"/>
      </w:pPr>
      <w: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 _________________.</w:t>
      </w:r>
    </w:p>
    <w:p w:rsidR="00AA084B" w:rsidRDefault="00AA084B">
      <w:pPr>
        <w:pStyle w:val="ConsPlusNormal"/>
        <w:spacing w:before="220"/>
        <w:ind w:firstLine="540"/>
        <w:jc w:val="both"/>
      </w:pPr>
      <w: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 ________________.</w:t>
      </w:r>
    </w:p>
    <w:p w:rsidR="00AA084B" w:rsidRDefault="00AA084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7"/>
      </w:tblGrid>
      <w:tr w:rsidR="00AA084B">
        <w:tc>
          <w:tcPr>
            <w:tcW w:w="9070" w:type="dxa"/>
            <w:gridSpan w:val="2"/>
          </w:tcPr>
          <w:p w:rsidR="00AA084B" w:rsidRDefault="00AA084B">
            <w:pPr>
              <w:pStyle w:val="ConsPlusNormal"/>
              <w:jc w:val="both"/>
            </w:pPr>
            <w:r>
              <w:t>Сведения о способах представления результатов рассмотрения ходатайства:</w:t>
            </w:r>
          </w:p>
        </w:tc>
      </w:tr>
      <w:tr w:rsidR="00AA084B">
        <w:tc>
          <w:tcPr>
            <w:tcW w:w="6803" w:type="dxa"/>
          </w:tcPr>
          <w:p w:rsidR="00AA084B" w:rsidRDefault="00AA084B">
            <w:pPr>
              <w:pStyle w:val="ConsPlusNormal"/>
              <w:jc w:val="both"/>
            </w:pPr>
            <w:r>
              <w:t>в виде электронного документа, который направляется уполномоченным органом заявителю посредством электронной почты</w:t>
            </w:r>
          </w:p>
        </w:tc>
        <w:tc>
          <w:tcPr>
            <w:tcW w:w="2267" w:type="dxa"/>
          </w:tcPr>
          <w:p w:rsidR="00AA084B" w:rsidRDefault="00AA084B">
            <w:pPr>
              <w:pStyle w:val="ConsPlusNormal"/>
              <w:jc w:val="center"/>
            </w:pPr>
            <w:r>
              <w:t>_______________</w:t>
            </w:r>
          </w:p>
          <w:p w:rsidR="00AA084B" w:rsidRDefault="00AA084B">
            <w:pPr>
              <w:pStyle w:val="ConsPlusNormal"/>
              <w:jc w:val="center"/>
            </w:pPr>
            <w:r>
              <w:t>(да/нет)</w:t>
            </w:r>
          </w:p>
        </w:tc>
      </w:tr>
      <w:tr w:rsidR="00AA084B">
        <w:tc>
          <w:tcPr>
            <w:tcW w:w="6803" w:type="dxa"/>
          </w:tcPr>
          <w:p w:rsidR="00AA084B" w:rsidRDefault="00AA084B">
            <w:pPr>
              <w:pStyle w:val="ConsPlusNormal"/>
              <w:jc w:val="both"/>
            </w:pPr>
            <w:r>
              <w:t>в виде бумажного документа, который заявитель получает непосредственно при личном обращении или посредством почтового отправления</w:t>
            </w:r>
          </w:p>
        </w:tc>
        <w:tc>
          <w:tcPr>
            <w:tcW w:w="2267" w:type="dxa"/>
          </w:tcPr>
          <w:p w:rsidR="00AA084B" w:rsidRDefault="00AA084B">
            <w:pPr>
              <w:pStyle w:val="ConsPlusNormal"/>
              <w:jc w:val="center"/>
            </w:pPr>
            <w:r>
              <w:t>_______________</w:t>
            </w:r>
          </w:p>
          <w:p w:rsidR="00AA084B" w:rsidRDefault="00AA084B">
            <w:pPr>
              <w:pStyle w:val="ConsPlusNormal"/>
              <w:jc w:val="center"/>
            </w:pPr>
            <w:r>
              <w:t>(да/нет)</w:t>
            </w:r>
          </w:p>
        </w:tc>
      </w:tr>
    </w:tbl>
    <w:p w:rsidR="00AA084B" w:rsidRDefault="00AA084B">
      <w:pPr>
        <w:pStyle w:val="ConsPlusNormal"/>
        <w:ind w:firstLine="540"/>
        <w:jc w:val="both"/>
      </w:pPr>
    </w:p>
    <w:p w:rsidR="00AA084B" w:rsidRDefault="00AA084B">
      <w:pPr>
        <w:pStyle w:val="ConsPlusNormal"/>
        <w:ind w:firstLine="540"/>
        <w:jc w:val="both"/>
      </w:pPr>
      <w:r>
        <w:t>Документы, прилагаемые к ходатайству: ________________.</w:t>
      </w:r>
    </w:p>
    <w:p w:rsidR="00AA084B" w:rsidRDefault="00AA084B">
      <w:pPr>
        <w:pStyle w:val="ConsPlusNormal"/>
        <w:spacing w:before="220"/>
        <w:ind w:firstLine="540"/>
        <w:jc w:val="both"/>
      </w:pPr>
      <w:r>
        <w:t xml:space="preserve">Подтверждаю согласие на обработку персональных данных (сбор, систематизацию, </w:t>
      </w:r>
      <w:r>
        <w:lastRenderedPageBreak/>
        <w:t>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p w:rsidR="00AA084B" w:rsidRDefault="00AA084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8"/>
        <w:gridCol w:w="3568"/>
        <w:gridCol w:w="2834"/>
      </w:tblGrid>
      <w:tr w:rsidR="00AA084B">
        <w:tc>
          <w:tcPr>
            <w:tcW w:w="9070" w:type="dxa"/>
            <w:gridSpan w:val="3"/>
            <w:tcBorders>
              <w:top w:val="single" w:sz="4" w:space="0" w:color="auto"/>
              <w:bottom w:val="single" w:sz="4" w:space="0" w:color="auto"/>
            </w:tcBorders>
          </w:tcPr>
          <w:p w:rsidR="00AA084B" w:rsidRDefault="00AA084B">
            <w:pPr>
              <w:pStyle w:val="ConsPlusNormal"/>
              <w:jc w:val="both"/>
            </w:pPr>
            <w: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55">
              <w:r>
                <w:rPr>
                  <w:color w:val="0000FF"/>
                </w:rPr>
                <w:t>статьей 39.41</w:t>
              </w:r>
            </w:hyperlink>
            <w:r>
              <w:t xml:space="preserve"> Земельного кодекса Российской Федерации.</w:t>
            </w:r>
          </w:p>
        </w:tc>
      </w:tr>
      <w:tr w:rsidR="00AA084B">
        <w:tblPrEx>
          <w:tblBorders>
            <w:insideH w:val="none" w:sz="0" w:space="0" w:color="auto"/>
          </w:tblBorders>
        </w:tblPrEx>
        <w:tc>
          <w:tcPr>
            <w:tcW w:w="6236" w:type="dxa"/>
            <w:gridSpan w:val="2"/>
            <w:tcBorders>
              <w:top w:val="single" w:sz="4" w:space="0" w:color="auto"/>
              <w:bottom w:val="nil"/>
            </w:tcBorders>
          </w:tcPr>
          <w:p w:rsidR="00AA084B" w:rsidRDefault="00AA084B">
            <w:pPr>
              <w:pStyle w:val="ConsPlusNormal"/>
            </w:pPr>
            <w:r>
              <w:t>Подпись:</w:t>
            </w:r>
          </w:p>
        </w:tc>
        <w:tc>
          <w:tcPr>
            <w:tcW w:w="2834" w:type="dxa"/>
            <w:tcBorders>
              <w:top w:val="single" w:sz="4" w:space="0" w:color="auto"/>
              <w:bottom w:val="nil"/>
            </w:tcBorders>
          </w:tcPr>
          <w:p w:rsidR="00AA084B" w:rsidRDefault="00AA084B">
            <w:pPr>
              <w:pStyle w:val="ConsPlusNormal"/>
            </w:pPr>
            <w:r>
              <w:t>Дата:</w:t>
            </w:r>
          </w:p>
        </w:tc>
      </w:tr>
      <w:tr w:rsidR="00AA084B">
        <w:tblPrEx>
          <w:tblBorders>
            <w:insideH w:val="none" w:sz="0" w:space="0" w:color="auto"/>
            <w:insideV w:val="nil"/>
          </w:tblBorders>
        </w:tblPrEx>
        <w:tc>
          <w:tcPr>
            <w:tcW w:w="2668" w:type="dxa"/>
            <w:tcBorders>
              <w:top w:val="nil"/>
              <w:left w:val="single" w:sz="4" w:space="0" w:color="auto"/>
              <w:bottom w:val="nil"/>
            </w:tcBorders>
          </w:tcPr>
          <w:p w:rsidR="00AA084B" w:rsidRDefault="00AA084B">
            <w:pPr>
              <w:pStyle w:val="ConsPlusNormal"/>
              <w:jc w:val="center"/>
            </w:pPr>
            <w:r>
              <w:t>________________</w:t>
            </w:r>
          </w:p>
        </w:tc>
        <w:tc>
          <w:tcPr>
            <w:tcW w:w="3568" w:type="dxa"/>
            <w:tcBorders>
              <w:top w:val="nil"/>
              <w:bottom w:val="nil"/>
              <w:right w:val="single" w:sz="4" w:space="0" w:color="auto"/>
            </w:tcBorders>
          </w:tcPr>
          <w:p w:rsidR="00AA084B" w:rsidRDefault="00AA084B">
            <w:pPr>
              <w:pStyle w:val="ConsPlusNormal"/>
              <w:jc w:val="center"/>
            </w:pPr>
            <w:r>
              <w:t>________________________</w:t>
            </w:r>
          </w:p>
        </w:tc>
        <w:tc>
          <w:tcPr>
            <w:tcW w:w="2834" w:type="dxa"/>
            <w:vMerge w:val="restart"/>
            <w:tcBorders>
              <w:top w:val="nil"/>
              <w:left w:val="single" w:sz="4" w:space="0" w:color="auto"/>
              <w:bottom w:val="single" w:sz="4" w:space="0" w:color="auto"/>
              <w:right w:val="single" w:sz="4" w:space="0" w:color="auto"/>
            </w:tcBorders>
          </w:tcPr>
          <w:p w:rsidR="00AA084B" w:rsidRDefault="00AA084B">
            <w:pPr>
              <w:pStyle w:val="ConsPlusNormal"/>
              <w:jc w:val="both"/>
            </w:pPr>
          </w:p>
        </w:tc>
      </w:tr>
      <w:tr w:rsidR="00AA084B">
        <w:tblPrEx>
          <w:tblBorders>
            <w:insideH w:val="none" w:sz="0" w:space="0" w:color="auto"/>
            <w:insideV w:val="nil"/>
          </w:tblBorders>
        </w:tblPrEx>
        <w:tc>
          <w:tcPr>
            <w:tcW w:w="2668" w:type="dxa"/>
            <w:tcBorders>
              <w:top w:val="nil"/>
              <w:left w:val="single" w:sz="4" w:space="0" w:color="auto"/>
              <w:bottom w:val="nil"/>
            </w:tcBorders>
          </w:tcPr>
          <w:p w:rsidR="00AA084B" w:rsidRDefault="00AA084B">
            <w:pPr>
              <w:pStyle w:val="ConsPlusNormal"/>
              <w:jc w:val="center"/>
            </w:pPr>
            <w:r>
              <w:t>(подпись)</w:t>
            </w:r>
          </w:p>
        </w:tc>
        <w:tc>
          <w:tcPr>
            <w:tcW w:w="3568" w:type="dxa"/>
            <w:tcBorders>
              <w:top w:val="nil"/>
              <w:bottom w:val="nil"/>
              <w:right w:val="single" w:sz="4" w:space="0" w:color="auto"/>
            </w:tcBorders>
          </w:tcPr>
          <w:p w:rsidR="00AA084B" w:rsidRDefault="00AA084B">
            <w:pPr>
              <w:pStyle w:val="ConsPlusNormal"/>
              <w:jc w:val="center"/>
            </w:pPr>
            <w:r>
              <w:t>(инициалы, фамилия)</w:t>
            </w:r>
          </w:p>
        </w:tc>
        <w:tc>
          <w:tcPr>
            <w:tcW w:w="2834" w:type="dxa"/>
            <w:vMerge/>
            <w:tcBorders>
              <w:top w:val="nil"/>
              <w:left w:val="single" w:sz="4" w:space="0" w:color="auto"/>
              <w:bottom w:val="single" w:sz="4" w:space="0" w:color="auto"/>
              <w:right w:val="single" w:sz="4" w:space="0" w:color="auto"/>
            </w:tcBorders>
          </w:tcPr>
          <w:p w:rsidR="00AA084B" w:rsidRDefault="00AA084B">
            <w:pPr>
              <w:pStyle w:val="ConsPlusNormal"/>
            </w:pPr>
          </w:p>
        </w:tc>
      </w:tr>
      <w:tr w:rsidR="00AA084B">
        <w:tblPrEx>
          <w:tblBorders>
            <w:insideH w:val="none" w:sz="0" w:space="0" w:color="auto"/>
          </w:tblBorders>
        </w:tblPrEx>
        <w:tc>
          <w:tcPr>
            <w:tcW w:w="6236" w:type="dxa"/>
            <w:gridSpan w:val="2"/>
            <w:tcBorders>
              <w:top w:val="nil"/>
              <w:bottom w:val="single" w:sz="4" w:space="0" w:color="auto"/>
            </w:tcBorders>
          </w:tcPr>
          <w:p w:rsidR="00AA084B" w:rsidRDefault="00AA084B">
            <w:pPr>
              <w:pStyle w:val="ConsPlusNormal"/>
            </w:pPr>
          </w:p>
        </w:tc>
        <w:tc>
          <w:tcPr>
            <w:tcW w:w="2834" w:type="dxa"/>
            <w:vMerge/>
            <w:tcBorders>
              <w:top w:val="nil"/>
              <w:bottom w:val="single" w:sz="4" w:space="0" w:color="auto"/>
            </w:tcBorders>
          </w:tcPr>
          <w:p w:rsidR="00AA084B" w:rsidRDefault="00AA084B">
            <w:pPr>
              <w:pStyle w:val="ConsPlusNormal"/>
            </w:pPr>
          </w:p>
        </w:tc>
      </w:tr>
    </w:tbl>
    <w:p w:rsidR="00AA084B" w:rsidRDefault="00AA084B">
      <w:pPr>
        <w:pStyle w:val="ConsPlusNormal"/>
        <w:ind w:firstLine="540"/>
        <w:jc w:val="both"/>
      </w:pPr>
    </w:p>
    <w:p w:rsidR="00AA084B" w:rsidRDefault="00AA084B">
      <w:pPr>
        <w:pStyle w:val="ConsPlusNormal"/>
        <w:ind w:firstLine="540"/>
        <w:jc w:val="both"/>
      </w:pPr>
    </w:p>
    <w:p w:rsidR="00AA084B" w:rsidRDefault="00AA084B">
      <w:pPr>
        <w:pStyle w:val="ConsPlusNormal"/>
        <w:pBdr>
          <w:bottom w:val="single" w:sz="6" w:space="0" w:color="auto"/>
        </w:pBdr>
        <w:spacing w:before="100" w:after="100"/>
        <w:jc w:val="both"/>
        <w:rPr>
          <w:sz w:val="2"/>
          <w:szCs w:val="2"/>
        </w:rPr>
      </w:pPr>
    </w:p>
    <w:p w:rsidR="005330A0" w:rsidRDefault="005330A0"/>
    <w:sectPr w:rsidR="005330A0" w:rsidSect="00673A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84B"/>
    <w:rsid w:val="005330A0"/>
    <w:rsid w:val="00AA08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54263"/>
  <w15:chartTrackingRefBased/>
  <w15:docId w15:val="{5F87B84A-A546-42A0-87A0-929541E35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084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A08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A084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A08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A084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A084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A084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A084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A171FE3B0535236DFA04E9DE1C5C26AC2E9F2777ABB5AF130684F8C495CCA75A3F67512025150ED180C08328A44869BFEB7EDCEB61ACE69ECD7C122P8r3I" TargetMode="External"/><Relationship Id="rId18" Type="http://schemas.openxmlformats.org/officeDocument/2006/relationships/hyperlink" Target="consultantplus://offline/ref=0A171FE3B0535236DFA05090F7A99E65C2E6AF7D7DB554A06E3B49DB160CCC20E3B6734441145AE74C5D4C67814DD5D4BAE6FECEB106PCrDI" TargetMode="External"/><Relationship Id="rId26" Type="http://schemas.openxmlformats.org/officeDocument/2006/relationships/hyperlink" Target="consultantplus://offline/ref=0A171FE3B0535236DFA05090F7A99E65C2E1AA7E7DBE54A06E3B49DB160CCC20F1B62B4B431243EC1C120A328EP4rCI" TargetMode="External"/><Relationship Id="rId39" Type="http://schemas.openxmlformats.org/officeDocument/2006/relationships/hyperlink" Target="consultantplus://offline/ref=0A171FE3B0535236DFA04E9DE1C5C26AC2E9F2777ABB5AF130684F8C495CCA75A3F67512025150ED180C08338544869BFEB7EDCEB61ACE69ECD7C122P8r3I" TargetMode="External"/><Relationship Id="rId21" Type="http://schemas.openxmlformats.org/officeDocument/2006/relationships/hyperlink" Target="consultantplus://offline/ref=0A171FE3B0535236DFA05090F7A99E65C2E6AE7E7BB854A06E3B49DB160CCC20E3B6734741155DEE1B075C63C81ADFC8BDFCE0C8AF06CE6FPFr1I" TargetMode="External"/><Relationship Id="rId34" Type="http://schemas.openxmlformats.org/officeDocument/2006/relationships/hyperlink" Target="consultantplus://offline/ref=0A171FE3B0535236DFA05090F7A99E65C2E6AF7D7DB554A06E3B49DB160CCC20E3B6734441145BE74C5D4C67814DD5D4BAE6FECEB106PCrDI" TargetMode="External"/><Relationship Id="rId42" Type="http://schemas.openxmlformats.org/officeDocument/2006/relationships/hyperlink" Target="consultantplus://offline/ref=0A171FE3B0535236DFA04E9DE1C5C26AC2E9F2777ABB5AF130684F8C495CCA75A3F67512025150ED180C08318544869BFEB7EDCEB61ACE69ECD7C122P8r3I" TargetMode="External"/><Relationship Id="rId47" Type="http://schemas.openxmlformats.org/officeDocument/2006/relationships/hyperlink" Target="consultantplus://offline/ref=0A171FE3B0535236DFA05090F7A99E65C2E6AF7D7DB554A06E3B49DB160CCC20E3B6734445145CE74C5D4C67814DD5D4BAE6FECEB106PCrDI" TargetMode="External"/><Relationship Id="rId50" Type="http://schemas.openxmlformats.org/officeDocument/2006/relationships/hyperlink" Target="consultantplus://offline/ref=0A171FE3B0535236DFA05090F7A99E65C2E6AF7D7DB554A06E3B49DB160CCC20E3B6734441165AE74C5D4C67814DD5D4BAE6FECEB106PCrDI" TargetMode="External"/><Relationship Id="rId55" Type="http://schemas.openxmlformats.org/officeDocument/2006/relationships/hyperlink" Target="consultantplus://offline/ref=0A171FE3B0535236DFA05090F7A99E65C2E6AF7D7DB554A06E3B49DB160CCC20E3B67344411159E74C5D4C67814DD5D4BAE6FECEB106PCrDI" TargetMode="External"/><Relationship Id="rId7" Type="http://schemas.openxmlformats.org/officeDocument/2006/relationships/hyperlink" Target="consultantplus://offline/ref=0A171FE3B0535236DFA04E9DE1C5C26AC2E9F2777ABB5AF130684F8C495CCA75A3F67512025150ED180C08328944869BFEB7EDCEB61ACE69ECD7C122P8r3I" TargetMode="External"/><Relationship Id="rId2" Type="http://schemas.openxmlformats.org/officeDocument/2006/relationships/settings" Target="settings.xml"/><Relationship Id="rId16" Type="http://schemas.openxmlformats.org/officeDocument/2006/relationships/hyperlink" Target="consultantplus://offline/ref=0A171FE3B0535236DFA05090F7A99E65C2E6AF7D7DB554A06E3B49DB160CCC20E3B6734748125BE74C5D4C67814DD5D4BAE6FECEB106PCrDI" TargetMode="External"/><Relationship Id="rId29" Type="http://schemas.openxmlformats.org/officeDocument/2006/relationships/hyperlink" Target="consultantplus://offline/ref=0A171FE3B0535236DFA05090F7A99E65C2E6AF7D7DB554A06E3B49DB160CCC20E3B67344411459E74C5D4C67814DD5D4BAE6FECEB106PCrDI" TargetMode="External"/><Relationship Id="rId11" Type="http://schemas.openxmlformats.org/officeDocument/2006/relationships/hyperlink" Target="consultantplus://offline/ref=0A171FE3B0535236DFA04E9DE1C5C26AC2E9F2777ABB5CF6316D4F8C495CCA75A3F67512105108E11A0B16328851D0CAB8PEr1I" TargetMode="External"/><Relationship Id="rId24" Type="http://schemas.openxmlformats.org/officeDocument/2006/relationships/hyperlink" Target="consultantplus://offline/ref=0A171FE3B0535236DFA05090F7A99E65C2E6A87D7DB554A06E3B49DB160CCC20F1B62B4B431243EC1C120A328EP4rCI" TargetMode="External"/><Relationship Id="rId32" Type="http://schemas.openxmlformats.org/officeDocument/2006/relationships/hyperlink" Target="consultantplus://offline/ref=0A171FE3B0535236DFA05090F7A99E65C2E6AF7D7DB554A06E3B49DB160CCC20E3B67347481358E74C5D4C67814DD5D4BAE6FECEB106PCrDI" TargetMode="External"/><Relationship Id="rId37" Type="http://schemas.openxmlformats.org/officeDocument/2006/relationships/hyperlink" Target="consultantplus://offline/ref=0A171FE3B0535236DFA05090F7A99E65C2E1AC7C78B954A06E3B49DB160CCC20E3B67344481556B849485D3F8E48CCCABEFCE2CCB3P0r7I" TargetMode="External"/><Relationship Id="rId40" Type="http://schemas.openxmlformats.org/officeDocument/2006/relationships/hyperlink" Target="consultantplus://offline/ref=0A171FE3B0535236DFA05090F7A99E65C2E6AF7D7DB554A06E3B49DB160CCC20F1B62B4B431243EC1C120A328EP4rCI" TargetMode="External"/><Relationship Id="rId45" Type="http://schemas.openxmlformats.org/officeDocument/2006/relationships/hyperlink" Target="consultantplus://offline/ref=0A171FE3B0535236DFA05090F7A99E65C2E6AF7D7DB554A06E3B49DB160CCC20E3B67347481358E74C5D4C67814DD5D4BAE6FECEB106PCrDI" TargetMode="External"/><Relationship Id="rId53" Type="http://schemas.openxmlformats.org/officeDocument/2006/relationships/hyperlink" Target="consultantplus://offline/ref=0A171FE3B0535236DFA05090F7A99E65C2E1AF7F72BE54A06E3B49DB160CCC20E3B67344421156B849485D3F8E48CCCABEFCE2CCB3P0r7I" TargetMode="External"/><Relationship Id="rId5" Type="http://schemas.openxmlformats.org/officeDocument/2006/relationships/hyperlink" Target="mailto:admin.komsomolsk@mail.ru" TargetMode="External"/><Relationship Id="rId19" Type="http://schemas.openxmlformats.org/officeDocument/2006/relationships/hyperlink" Target="consultantplus://offline/ref=0A171FE3B0535236DFA05090F7A99E65C2E6AF7D7DB554A06E3B49DB160CCC20E3B6734441175DE74C5D4C67814DD5D4BAE6FECEB106PCrDI" TargetMode="External"/><Relationship Id="rId4" Type="http://schemas.openxmlformats.org/officeDocument/2006/relationships/image" Target="media/image1.jpeg"/><Relationship Id="rId9" Type="http://schemas.openxmlformats.org/officeDocument/2006/relationships/hyperlink" Target="consultantplus://offline/ref=0A171FE3B0535236DFA05090F7A99E65C2E1AC7C78B954A06E3B49DB160CCC20F1B62B4B431243EC1C120A328EP4rCI" TargetMode="External"/><Relationship Id="rId14" Type="http://schemas.openxmlformats.org/officeDocument/2006/relationships/hyperlink" Target="consultantplus://offline/ref=0A171FE3B0535236DFA05090F7A99E65C2E6AF7D7DB554A06E3B49DB160CCC20E3B6734441145EE74C5D4C67814DD5D4BAE6FECEB106PCrDI" TargetMode="External"/><Relationship Id="rId22" Type="http://schemas.openxmlformats.org/officeDocument/2006/relationships/hyperlink" Target="consultantplus://offline/ref=0A171FE3B0535236DFA05090F7A99E65C2E6AF7D7DB554A06E3B49DB160CCC20F1B62B4B431243EC1C120A328EP4rCI" TargetMode="External"/><Relationship Id="rId27" Type="http://schemas.openxmlformats.org/officeDocument/2006/relationships/hyperlink" Target="consultantplus://offline/ref=0A171FE3B0535236DFA05090F7A99E65C2E6AF7D7DB554A06E3B49DB160CCC20E3B6734441125EE74C5D4C67814DD5D4BAE6FECEB106PCrDI" TargetMode="External"/><Relationship Id="rId30" Type="http://schemas.openxmlformats.org/officeDocument/2006/relationships/hyperlink" Target="consultantplus://offline/ref=0A171FE3B0535236DFA05090F7A99E65C2E6AF7D7DB554A06E3B49DB160CCC20E3B67344411058E74C5D4C67814DD5D4BAE6FECEB106PCrDI" TargetMode="External"/><Relationship Id="rId35" Type="http://schemas.openxmlformats.org/officeDocument/2006/relationships/hyperlink" Target="consultantplus://offline/ref=0A171FE3B0535236DFA05090F7A99E65C2E6AF7D7DB554A06E3B49DB160CCC20E3B67344411455E74C5D4C67814DD5D4BAE6FECEB106PCrDI" TargetMode="External"/><Relationship Id="rId43" Type="http://schemas.openxmlformats.org/officeDocument/2006/relationships/hyperlink" Target="consultantplus://offline/ref=0A171FE3B0535236DFA05090F7A99E65C2E6AF7D7DB554A06E3B49DB160CCC20E3B67344411058E74C5D4C67814DD5D4BAE6FECEB106PCrDI" TargetMode="External"/><Relationship Id="rId48" Type="http://schemas.openxmlformats.org/officeDocument/2006/relationships/hyperlink" Target="consultantplus://offline/ref=0A171FE3B0535236DFA05090F7A99E65C2E6AF7D7DB554A06E3B49DB160CCC20E3B67344411455E74C5D4C67814DD5D4BAE6FECEB106PCrDI" TargetMode="External"/><Relationship Id="rId56" Type="http://schemas.openxmlformats.org/officeDocument/2006/relationships/fontTable" Target="fontTable.xml"/><Relationship Id="rId8" Type="http://schemas.openxmlformats.org/officeDocument/2006/relationships/hyperlink" Target="consultantplus://offline/ref=0A171FE3B0535236DFA05090F7A99E65C2E1A57B72B854A06E3B49DB160CCC20F1B62B4B431243EC1C120A328EP4rCI" TargetMode="External"/><Relationship Id="rId51" Type="http://schemas.openxmlformats.org/officeDocument/2006/relationships/hyperlink" Target="consultantplus://offline/ref=0A171FE3B0535236DFA05090F7A99E65C2E6AF7D7DB554A06E3B49DB160CCC20E3B67344411459E74C5D4C67814DD5D4BAE6FECEB106PCrDI" TargetMode="External"/><Relationship Id="rId3" Type="http://schemas.openxmlformats.org/officeDocument/2006/relationships/webSettings" Target="webSettings.xml"/><Relationship Id="rId12" Type="http://schemas.openxmlformats.org/officeDocument/2006/relationships/hyperlink" Target="consultantplus://offline/ref=0A171FE3B0535236DFA04E9DE1C5C26AC2E9F2777ABB5EF03B684F8C495CCA75A3F67512025150ED180C08328A44869BFEB7EDCEB61ACE69ECD7C122P8r3I" TargetMode="External"/><Relationship Id="rId17" Type="http://schemas.openxmlformats.org/officeDocument/2006/relationships/hyperlink" Target="consultantplus://offline/ref=0A171FE3B0535236DFA05090F7A99E65C2E6AF7D7DB554A06E3B49DB160CCC20E3B6734441145BE74C5D4C67814DD5D4BAE6FECEB106PCrDI" TargetMode="External"/><Relationship Id="rId25" Type="http://schemas.openxmlformats.org/officeDocument/2006/relationships/hyperlink" Target="consultantplus://offline/ref=0A171FE3B0535236DFA05090F7A99E65C2E0A57F79BF54A06E3B49DB160CCC20F1B62B4B431243EC1C120A328EP4rCI" TargetMode="External"/><Relationship Id="rId33" Type="http://schemas.openxmlformats.org/officeDocument/2006/relationships/hyperlink" Target="consultantplus://offline/ref=0A171FE3B0535236DFA05090F7A99E65C2E6AF7D7DB554A06E3B49DB160CCC20E3B67344411755E74C5D4C67814DD5D4BAE6FECEB106PCrDI" TargetMode="External"/><Relationship Id="rId38" Type="http://schemas.openxmlformats.org/officeDocument/2006/relationships/hyperlink" Target="consultantplus://offline/ref=0A171FE3B0535236DFA05090F7A99E65C2E1AC7C78B954A06E3B49DB160CCC20E3B6734741155EE91A075C63C81ADFC8BDFCE0C8AF06CE6FPFr1I" TargetMode="External"/><Relationship Id="rId46" Type="http://schemas.openxmlformats.org/officeDocument/2006/relationships/hyperlink" Target="consultantplus://offline/ref=0A171FE3B0535236DFA05090F7A99E65C2E6AF7D7DB554A06E3B49DB160CCC20E3B67344411755E74C5D4C67814DD5D4BAE6FECEB106PCrDI" TargetMode="External"/><Relationship Id="rId20" Type="http://schemas.openxmlformats.org/officeDocument/2006/relationships/hyperlink" Target="consultantplus://offline/ref=0A171FE3B0535236DFA05090F7A99E65C2E6AF7D7DB554A06E3B49DB160CCC20E3B67347431C54E74C5D4C67814DD5D4BAE6FECEB106PCrDI" TargetMode="External"/><Relationship Id="rId41" Type="http://schemas.openxmlformats.org/officeDocument/2006/relationships/hyperlink" Target="consultantplus://offline/ref=0A171FE3B0535236DFA05090F7A99E65C2E1AF7F72BE54A06E3B49DB160CCC20E3B67344421156B849485D3F8E48CCCABEFCE2CCB3P0r7I" TargetMode="External"/><Relationship Id="rId54" Type="http://schemas.openxmlformats.org/officeDocument/2006/relationships/hyperlink" Target="consultantplus://offline/ref=0A171FE3B0535236DFA05090F7A99E65C2E6AF7D7DB554A06E3B49DB160CCC20E3B67344411154E74C5D4C67814DD5D4BAE6FECEB106PCrDI" TargetMode="External"/><Relationship Id="rId1" Type="http://schemas.openxmlformats.org/officeDocument/2006/relationships/styles" Target="styles.xml"/><Relationship Id="rId6" Type="http://schemas.openxmlformats.org/officeDocument/2006/relationships/hyperlink" Target="consultantplus://offline/ref=0A171FE3B0535236DFA04E9DE1C5C26AC2E9F2777ABB5EF03B684F8C495CCA75A3F67512025150ED180C08328944869BFEB7EDCEB61ACE69ECD7C122P8r3I" TargetMode="External"/><Relationship Id="rId15" Type="http://schemas.openxmlformats.org/officeDocument/2006/relationships/hyperlink" Target="consultantplus://offline/ref=0A171FE3B0535236DFA05090F7A99E65C2E6AF7D7DB554A06E3B49DB160CCC20E3B6734748125DE74C5D4C67814DD5D4BAE6FECEB106PCrDI" TargetMode="External"/><Relationship Id="rId23" Type="http://schemas.openxmlformats.org/officeDocument/2006/relationships/hyperlink" Target="consultantplus://offline/ref=0A171FE3B0535236DFA05090F7A99E65C2E1AF7F72BE54A06E3B49DB160CCC20F1B62B4B431243EC1C120A328EP4rCI" TargetMode="External"/><Relationship Id="rId28" Type="http://schemas.openxmlformats.org/officeDocument/2006/relationships/hyperlink" Target="consultantplus://offline/ref=0A171FE3B0535236DFA05090F7A99E65C2E6AF7D7DB554A06E3B49DB160CCC20E3B6734441165AE74C5D4C67814DD5D4BAE6FECEB106PCrDI" TargetMode="External"/><Relationship Id="rId36" Type="http://schemas.openxmlformats.org/officeDocument/2006/relationships/hyperlink" Target="consultantplus://offline/ref=0A171FE3B0535236DFA05090F7A99E65C2E6AF7D7DB554A06E3B49DB160CCC20E3B67344411454E74C5D4C67814DD5D4BAE6FECEB106PCrDI" TargetMode="External"/><Relationship Id="rId49" Type="http://schemas.openxmlformats.org/officeDocument/2006/relationships/hyperlink" Target="consultantplus://offline/ref=0A171FE3B0535236DFA05090F7A99E65C2E6AF7D7DB554A06E3B49DB160CCC20E3B67344411454E74C5D4C67814DD5D4BAE6FECEB106PCrDI" TargetMode="External"/><Relationship Id="rId57" Type="http://schemas.openxmlformats.org/officeDocument/2006/relationships/theme" Target="theme/theme1.xml"/><Relationship Id="rId10" Type="http://schemas.openxmlformats.org/officeDocument/2006/relationships/hyperlink" Target="consultantplus://offline/ref=0A171FE3B0535236DFA05090F7A99E65C2E6AF7D7DB554A06E3B49DB160CCC20F1B62B4B431243EC1C120A328EP4rCI" TargetMode="External"/><Relationship Id="rId31" Type="http://schemas.openxmlformats.org/officeDocument/2006/relationships/hyperlink" Target="consultantplus://offline/ref=0A171FE3B0535236DFA05090F7A99E65C2E6AF7D7DB554A06E3B49DB160CCC20E3B6734441135FE74C5D4C67814DD5D4BAE6FECEB106PCrDI" TargetMode="External"/><Relationship Id="rId44" Type="http://schemas.openxmlformats.org/officeDocument/2006/relationships/hyperlink" Target="consultantplus://offline/ref=0A171FE3B0535236DFA05090F7A99E65C2E6AF7D7DB554A06E3B49DB160CCC20E3B6734441135FE74C5D4C67814DD5D4BAE6FECEB106PCrDI" TargetMode="External"/><Relationship Id="rId52" Type="http://schemas.openxmlformats.org/officeDocument/2006/relationships/hyperlink" Target="consultantplus://offline/ref=0A171FE3B0535236DFA05090F7A99E65C2E6AF7D7DB554A06E3B49DB160CCC20E3B67344411459E74C5D4C67814DD5D4BAE6FECEB106PCr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27</Pages>
  <Words>11548</Words>
  <Characters>65827</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GERASIMOVA</dc:creator>
  <cp:keywords/>
  <dc:description/>
  <cp:lastModifiedBy>GERASIMOVA</cp:lastModifiedBy>
  <cp:revision>1</cp:revision>
  <dcterms:created xsi:type="dcterms:W3CDTF">2023-04-27T08:43:00Z</dcterms:created>
  <dcterms:modified xsi:type="dcterms:W3CDTF">2023-04-27T08:45:00Z</dcterms:modified>
</cp:coreProperties>
</file>