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B27" w:rsidRDefault="00AC14B8">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8F3B27" w:rsidRDefault="008F3B27">
      <w:pPr>
        <w:jc w:val="center"/>
      </w:pPr>
    </w:p>
    <w:p w:rsidR="008F3B27" w:rsidRPr="00B7157C" w:rsidRDefault="009C742A">
      <w:pPr>
        <w:pStyle w:val="1"/>
        <w:rPr>
          <w:color w:val="003366"/>
          <w:sz w:val="36"/>
        </w:rPr>
      </w:pPr>
      <w:r>
        <w:rPr>
          <w:color w:val="003366"/>
          <w:sz w:val="36"/>
        </w:rPr>
        <w:t>ПОСТАНОВЛЕНИЕ</w:t>
      </w:r>
    </w:p>
    <w:p w:rsidR="008F3B27" w:rsidRPr="00B7157C" w:rsidRDefault="008F3B27" w:rsidP="00430D0D">
      <w:pPr>
        <w:jc w:val="center"/>
        <w:rPr>
          <w:b/>
          <w:color w:val="003366"/>
        </w:rPr>
      </w:pPr>
      <w:r w:rsidRPr="00B7157C">
        <w:rPr>
          <w:b/>
          <w:color w:val="003366"/>
        </w:rPr>
        <w:t>АДМИНИСТРАЦИИ</w:t>
      </w:r>
    </w:p>
    <w:p w:rsidR="008F3B27" w:rsidRPr="00B7157C" w:rsidRDefault="008F3B27">
      <w:pPr>
        <w:jc w:val="center"/>
        <w:rPr>
          <w:b/>
          <w:color w:val="003366"/>
        </w:rPr>
      </w:pPr>
      <w:r w:rsidRPr="00B7157C">
        <w:rPr>
          <w:b/>
          <w:color w:val="003366"/>
        </w:rPr>
        <w:t xml:space="preserve"> КОМСОМОЛЬСКОГО МУНИЦИПАЛЬНОГО  РАЙОНА</w:t>
      </w:r>
    </w:p>
    <w:p w:rsidR="00B7157C" w:rsidRPr="00B7157C" w:rsidRDefault="00B7157C">
      <w:pPr>
        <w:jc w:val="center"/>
        <w:rPr>
          <w:b/>
          <w:color w:val="003366"/>
        </w:rPr>
      </w:pPr>
      <w:r w:rsidRPr="00B7157C">
        <w:rPr>
          <w:b/>
          <w:color w:val="003366"/>
        </w:rPr>
        <w:t>ИВАНОВСКОЙ ОБЛАСТИ</w:t>
      </w:r>
    </w:p>
    <w:p w:rsidR="008F3B27" w:rsidRDefault="008F3B27">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559"/>
        <w:gridCol w:w="896"/>
        <w:gridCol w:w="520"/>
        <w:gridCol w:w="780"/>
        <w:gridCol w:w="497"/>
      </w:tblGrid>
      <w:tr w:rsidR="008F3B27" w:rsidRPr="00B7157C">
        <w:trPr>
          <w:trHeight w:val="100"/>
        </w:trPr>
        <w:tc>
          <w:tcPr>
            <w:tcW w:w="9072" w:type="dxa"/>
            <w:gridSpan w:val="10"/>
            <w:tcBorders>
              <w:top w:val="thinThickThinSmallGap" w:sz="24" w:space="0" w:color="auto"/>
              <w:left w:val="nil"/>
              <w:bottom w:val="nil"/>
              <w:right w:val="nil"/>
            </w:tcBorders>
          </w:tcPr>
          <w:p w:rsidR="00987AED" w:rsidRDefault="008F3B27" w:rsidP="00987AED">
            <w:pPr>
              <w:jc w:val="center"/>
              <w:rPr>
                <w:color w:val="003366"/>
                <w:sz w:val="20"/>
              </w:rPr>
            </w:pPr>
            <w:smartTag w:uri="urn:schemas-microsoft-com:office:smarttags" w:element="metricconverter">
              <w:smartTagPr>
                <w:attr w:name="ProductID" w:val="155150, г"/>
              </w:smartTagPr>
              <w:r w:rsidRPr="00B7157C">
                <w:rPr>
                  <w:color w:val="003366"/>
                  <w:sz w:val="20"/>
                </w:rPr>
                <w:t>155150, г</w:t>
              </w:r>
            </w:smartTag>
            <w:r w:rsidRPr="00B7157C">
              <w:rPr>
                <w:color w:val="003366"/>
                <w:sz w:val="20"/>
              </w:rPr>
              <w:t>. Комсомольск, ул. 50 лет ВЛКСМ, д. 2</w:t>
            </w:r>
            <w:r w:rsidR="005A5ACB">
              <w:rPr>
                <w:color w:val="003366"/>
                <w:sz w:val="20"/>
              </w:rPr>
              <w:t xml:space="preserve">, </w:t>
            </w:r>
            <w:r w:rsidR="005A5ACB" w:rsidRPr="00B7157C">
              <w:rPr>
                <w:color w:val="003366"/>
                <w:sz w:val="20"/>
                <w:szCs w:val="20"/>
              </w:rPr>
              <w:t>ИНН 3714002224</w:t>
            </w:r>
            <w:r w:rsidR="005A5ACB">
              <w:rPr>
                <w:color w:val="003366"/>
                <w:sz w:val="20"/>
                <w:szCs w:val="20"/>
              </w:rPr>
              <w:t>,</w:t>
            </w:r>
            <w:r w:rsidR="005A5ACB" w:rsidRPr="00B7157C">
              <w:rPr>
                <w:color w:val="003366"/>
                <w:sz w:val="20"/>
                <w:szCs w:val="20"/>
              </w:rPr>
              <w:t xml:space="preserve"> КПП 371401001</w:t>
            </w:r>
            <w:r w:rsidR="005A5ACB">
              <w:rPr>
                <w:color w:val="003366"/>
                <w:sz w:val="20"/>
                <w:szCs w:val="20"/>
              </w:rPr>
              <w:t>,</w:t>
            </w:r>
            <w:r w:rsidR="00241672">
              <w:rPr>
                <w:color w:val="003366"/>
                <w:sz w:val="20"/>
                <w:szCs w:val="20"/>
              </w:rPr>
              <w:t xml:space="preserve"> </w:t>
            </w:r>
          </w:p>
          <w:p w:rsidR="005A5ACB" w:rsidRPr="006168E6" w:rsidRDefault="00492484" w:rsidP="009E644E">
            <w:pPr>
              <w:jc w:val="center"/>
              <w:rPr>
                <w:color w:val="003366"/>
                <w:sz w:val="20"/>
                <w:szCs w:val="20"/>
              </w:rPr>
            </w:pPr>
            <w:r w:rsidRPr="00B7157C">
              <w:rPr>
                <w:color w:val="003366"/>
                <w:sz w:val="20"/>
                <w:szCs w:val="20"/>
              </w:rPr>
              <w:t>ОГРН 1023701625595</w:t>
            </w:r>
            <w:r w:rsidR="005A5ACB">
              <w:rPr>
                <w:color w:val="003366"/>
                <w:sz w:val="20"/>
                <w:szCs w:val="20"/>
              </w:rPr>
              <w:t>,</w:t>
            </w:r>
            <w:r w:rsidRPr="00B7157C">
              <w:rPr>
                <w:color w:val="003366"/>
                <w:sz w:val="20"/>
                <w:szCs w:val="20"/>
              </w:rPr>
              <w:t xml:space="preserve"> </w:t>
            </w:r>
            <w:r w:rsidR="005A5ACB" w:rsidRPr="00B7157C">
              <w:rPr>
                <w:color w:val="003366"/>
                <w:sz w:val="20"/>
              </w:rPr>
              <w:t>Тел./Факс (493</w:t>
            </w:r>
            <w:r w:rsidR="005A5ACB" w:rsidRPr="005A5ACB">
              <w:rPr>
                <w:color w:val="003366"/>
                <w:sz w:val="20"/>
              </w:rPr>
              <w:t>52</w:t>
            </w:r>
            <w:r w:rsidR="005A5ACB" w:rsidRPr="00B7157C">
              <w:rPr>
                <w:color w:val="003366"/>
                <w:sz w:val="20"/>
              </w:rPr>
              <w:t xml:space="preserve">) </w:t>
            </w:r>
            <w:r w:rsidR="009E644E">
              <w:rPr>
                <w:color w:val="003366"/>
                <w:sz w:val="20"/>
              </w:rPr>
              <w:t>4</w:t>
            </w:r>
            <w:r w:rsidR="005A5ACB" w:rsidRPr="00B7157C">
              <w:rPr>
                <w:color w:val="003366"/>
                <w:sz w:val="20"/>
              </w:rPr>
              <w:t>-11-78</w:t>
            </w:r>
            <w:r w:rsidR="005A5ACB">
              <w:rPr>
                <w:color w:val="003366"/>
                <w:sz w:val="20"/>
                <w:szCs w:val="20"/>
              </w:rPr>
              <w:t xml:space="preserve">, e-mail: </w:t>
            </w:r>
            <w:hyperlink r:id="rId9" w:history="1">
              <w:r w:rsidR="005A5ACB" w:rsidRPr="00D90A25">
                <w:rPr>
                  <w:rStyle w:val="a5"/>
                  <w:sz w:val="20"/>
                  <w:szCs w:val="20"/>
                </w:rPr>
                <w:t>admin.komsomolsk@mail.ru</w:t>
              </w:r>
            </w:hyperlink>
          </w:p>
        </w:tc>
      </w:tr>
      <w:tr w:rsidR="00AC3C24" w:rsidTr="002B0A28">
        <w:tblPrEx>
          <w:tblBorders>
            <w:top w:val="none" w:sz="0" w:space="0" w:color="auto"/>
          </w:tblBorders>
        </w:tblPrEx>
        <w:trPr>
          <w:gridAfter w:val="1"/>
          <w:wAfter w:w="497" w:type="dxa"/>
          <w:trHeight w:val="415"/>
        </w:trPr>
        <w:tc>
          <w:tcPr>
            <w:tcW w:w="1582" w:type="dxa"/>
          </w:tcPr>
          <w:p w:rsidR="00AC3C24" w:rsidRPr="00AC3C24" w:rsidRDefault="00AC3C24" w:rsidP="000663D6">
            <w:pPr>
              <w:ind w:right="-108"/>
              <w:jc w:val="center"/>
              <w:rPr>
                <w:sz w:val="28"/>
                <w:szCs w:val="28"/>
              </w:rPr>
            </w:pPr>
          </w:p>
        </w:tc>
        <w:tc>
          <w:tcPr>
            <w:tcW w:w="360" w:type="dxa"/>
          </w:tcPr>
          <w:p w:rsidR="00AC3C24" w:rsidRDefault="00AC3C24" w:rsidP="000663D6">
            <w:pPr>
              <w:ind w:right="-108"/>
              <w:jc w:val="center"/>
              <w:rPr>
                <w:sz w:val="28"/>
                <w:szCs w:val="28"/>
              </w:rPr>
            </w:pPr>
          </w:p>
          <w:p w:rsidR="00AC3C24" w:rsidRDefault="00AC3C24" w:rsidP="000663D6">
            <w:pPr>
              <w:ind w:right="-108"/>
              <w:jc w:val="center"/>
            </w:pPr>
            <w:r w:rsidRPr="00AC3C24">
              <w:rPr>
                <w:sz w:val="28"/>
                <w:szCs w:val="28"/>
              </w:rPr>
              <w:t>«</w:t>
            </w:r>
          </w:p>
        </w:tc>
        <w:tc>
          <w:tcPr>
            <w:tcW w:w="610" w:type="dxa"/>
            <w:tcBorders>
              <w:bottom w:val="single" w:sz="4" w:space="0" w:color="auto"/>
            </w:tcBorders>
            <w:vAlign w:val="bottom"/>
          </w:tcPr>
          <w:p w:rsidR="00AC3C24" w:rsidRPr="00AC3C24" w:rsidRDefault="008A52F9" w:rsidP="00D37DB9">
            <w:pPr>
              <w:ind w:right="-108"/>
              <w:rPr>
                <w:sz w:val="28"/>
                <w:szCs w:val="28"/>
              </w:rPr>
            </w:pPr>
            <w:r>
              <w:rPr>
                <w:sz w:val="28"/>
                <w:szCs w:val="28"/>
              </w:rPr>
              <w:t>27</w:t>
            </w:r>
          </w:p>
        </w:tc>
        <w:tc>
          <w:tcPr>
            <w:tcW w:w="540" w:type="dxa"/>
            <w:vAlign w:val="bottom"/>
          </w:tcPr>
          <w:p w:rsidR="00AC3C24" w:rsidRPr="00AC3C24" w:rsidRDefault="00AC3C24" w:rsidP="00AC3C24">
            <w:pPr>
              <w:ind w:left="-734" w:firstLine="720"/>
              <w:rPr>
                <w:sz w:val="28"/>
                <w:szCs w:val="28"/>
              </w:rPr>
            </w:pPr>
            <w:r w:rsidRPr="00AC3C24">
              <w:rPr>
                <w:sz w:val="28"/>
                <w:szCs w:val="28"/>
              </w:rPr>
              <w:t>»</w:t>
            </w:r>
          </w:p>
        </w:tc>
        <w:tc>
          <w:tcPr>
            <w:tcW w:w="1728" w:type="dxa"/>
            <w:tcBorders>
              <w:bottom w:val="single" w:sz="4" w:space="0" w:color="auto"/>
            </w:tcBorders>
            <w:vAlign w:val="bottom"/>
          </w:tcPr>
          <w:p w:rsidR="00AC3C24" w:rsidRPr="00AC3C24" w:rsidRDefault="008A52F9" w:rsidP="007C5CE4">
            <w:pPr>
              <w:jc w:val="center"/>
              <w:rPr>
                <w:sz w:val="28"/>
                <w:szCs w:val="28"/>
              </w:rPr>
            </w:pPr>
            <w:r>
              <w:rPr>
                <w:sz w:val="28"/>
                <w:szCs w:val="28"/>
              </w:rPr>
              <w:t>мая</w:t>
            </w:r>
          </w:p>
        </w:tc>
        <w:tc>
          <w:tcPr>
            <w:tcW w:w="1559" w:type="dxa"/>
            <w:vAlign w:val="bottom"/>
          </w:tcPr>
          <w:p w:rsidR="00AC3C24" w:rsidRPr="00AC3C24" w:rsidRDefault="00AC3C24" w:rsidP="00C76336">
            <w:pPr>
              <w:rPr>
                <w:sz w:val="28"/>
                <w:szCs w:val="28"/>
              </w:rPr>
            </w:pPr>
            <w:r w:rsidRPr="00AC3C24">
              <w:rPr>
                <w:sz w:val="28"/>
                <w:szCs w:val="28"/>
              </w:rPr>
              <w:t>201</w:t>
            </w:r>
            <w:r w:rsidR="00B7207F">
              <w:rPr>
                <w:sz w:val="28"/>
                <w:szCs w:val="28"/>
              </w:rPr>
              <w:t>9</w:t>
            </w:r>
            <w:r w:rsidR="002B0A28">
              <w:rPr>
                <w:sz w:val="28"/>
                <w:szCs w:val="28"/>
              </w:rPr>
              <w:t xml:space="preserve"> </w:t>
            </w:r>
            <w:r w:rsidRPr="00AC3C24">
              <w:rPr>
                <w:sz w:val="28"/>
                <w:szCs w:val="28"/>
              </w:rPr>
              <w:t>г.</w:t>
            </w:r>
            <w:r>
              <w:rPr>
                <w:sz w:val="28"/>
                <w:szCs w:val="28"/>
              </w:rPr>
              <w:t xml:space="preserve">  </w:t>
            </w:r>
            <w:r w:rsidRPr="00AC3C24">
              <w:rPr>
                <w:sz w:val="28"/>
                <w:szCs w:val="28"/>
              </w:rPr>
              <w:t>№</w:t>
            </w:r>
          </w:p>
        </w:tc>
        <w:tc>
          <w:tcPr>
            <w:tcW w:w="896" w:type="dxa"/>
            <w:tcBorders>
              <w:left w:val="nil"/>
              <w:bottom w:val="single" w:sz="4" w:space="0" w:color="auto"/>
            </w:tcBorders>
            <w:vAlign w:val="bottom"/>
          </w:tcPr>
          <w:p w:rsidR="006F4B5D" w:rsidRPr="00AC3C24" w:rsidRDefault="008A52F9" w:rsidP="006F4B5D">
            <w:pPr>
              <w:jc w:val="center"/>
              <w:rPr>
                <w:sz w:val="28"/>
                <w:szCs w:val="28"/>
              </w:rPr>
            </w:pPr>
            <w:r>
              <w:rPr>
                <w:sz w:val="28"/>
                <w:szCs w:val="28"/>
              </w:rPr>
              <w:t>136</w:t>
            </w:r>
          </w:p>
        </w:tc>
        <w:tc>
          <w:tcPr>
            <w:tcW w:w="520" w:type="dxa"/>
            <w:tcBorders>
              <w:left w:val="nil"/>
            </w:tcBorders>
            <w:vAlign w:val="bottom"/>
          </w:tcPr>
          <w:p w:rsidR="00AC3C24" w:rsidRPr="00AC3C24" w:rsidRDefault="00AC3C24" w:rsidP="000663D6">
            <w:pPr>
              <w:jc w:val="center"/>
              <w:rPr>
                <w:sz w:val="28"/>
                <w:szCs w:val="28"/>
              </w:rPr>
            </w:pPr>
          </w:p>
        </w:tc>
        <w:tc>
          <w:tcPr>
            <w:tcW w:w="780" w:type="dxa"/>
            <w:tcBorders>
              <w:left w:val="nil"/>
            </w:tcBorders>
            <w:vAlign w:val="bottom"/>
          </w:tcPr>
          <w:p w:rsidR="00AC3C24" w:rsidRDefault="00AC3C24" w:rsidP="000663D6">
            <w:pPr>
              <w:jc w:val="center"/>
            </w:pPr>
          </w:p>
        </w:tc>
      </w:tr>
    </w:tbl>
    <w:p w:rsidR="007C5CE4" w:rsidRDefault="007C5CE4" w:rsidP="00CE51B8">
      <w:pPr>
        <w:ind w:firstLine="720"/>
        <w:jc w:val="center"/>
        <w:rPr>
          <w:b/>
          <w:sz w:val="28"/>
          <w:szCs w:val="28"/>
        </w:rPr>
      </w:pPr>
    </w:p>
    <w:p w:rsidR="00CB0F7B" w:rsidRDefault="006168E6" w:rsidP="00656C8B">
      <w:pPr>
        <w:adjustRightInd w:val="0"/>
        <w:ind w:firstLine="709"/>
        <w:jc w:val="center"/>
        <w:rPr>
          <w:b/>
          <w:sz w:val="28"/>
          <w:szCs w:val="28"/>
        </w:rPr>
      </w:pPr>
      <w:r w:rsidRPr="00E30D61">
        <w:rPr>
          <w:b/>
          <w:sz w:val="28"/>
          <w:szCs w:val="28"/>
        </w:rPr>
        <w:t xml:space="preserve">О внесении </w:t>
      </w:r>
      <w:r>
        <w:rPr>
          <w:b/>
          <w:sz w:val="28"/>
          <w:szCs w:val="28"/>
        </w:rPr>
        <w:t>изменений</w:t>
      </w:r>
      <w:r w:rsidR="009435AF" w:rsidRPr="009435AF">
        <w:rPr>
          <w:b/>
          <w:sz w:val="28"/>
          <w:szCs w:val="28"/>
        </w:rPr>
        <w:t xml:space="preserve"> </w:t>
      </w:r>
      <w:r w:rsidR="00FD7527" w:rsidRPr="00FD7527">
        <w:rPr>
          <w:b/>
          <w:sz w:val="28"/>
          <w:szCs w:val="28"/>
        </w:rPr>
        <w:t xml:space="preserve">в постановление Администрации Комсомольского муниципального района </w:t>
      </w:r>
      <w:r w:rsidR="00656C8B">
        <w:rPr>
          <w:b/>
          <w:sz w:val="28"/>
          <w:szCs w:val="28"/>
        </w:rPr>
        <w:t>от 21.01.2019 №10 «</w:t>
      </w:r>
      <w:r w:rsidR="00656C8B" w:rsidRPr="009B1569">
        <w:rPr>
          <w:b/>
          <w:sz w:val="28"/>
        </w:rPr>
        <w:t xml:space="preserve">Об утверждении административного регламента по предоставлению муниципальной услуги </w:t>
      </w:r>
      <w:r w:rsidR="00656C8B" w:rsidRPr="00F56155">
        <w:rPr>
          <w:b/>
          <w:sz w:val="28"/>
          <w:szCs w:val="28"/>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B36A00" w:rsidRPr="009B4AF8" w:rsidRDefault="00B36A00" w:rsidP="00CB0F7B">
      <w:pPr>
        <w:autoSpaceDE w:val="0"/>
        <w:autoSpaceDN w:val="0"/>
        <w:adjustRightInd w:val="0"/>
        <w:ind w:firstLine="709"/>
        <w:jc w:val="center"/>
        <w:rPr>
          <w:sz w:val="28"/>
          <w:szCs w:val="28"/>
        </w:rPr>
      </w:pPr>
    </w:p>
    <w:p w:rsidR="00AB16BA" w:rsidRDefault="00AB16BA" w:rsidP="00AB16BA">
      <w:pPr>
        <w:autoSpaceDE w:val="0"/>
        <w:autoSpaceDN w:val="0"/>
        <w:adjustRightInd w:val="0"/>
        <w:ind w:firstLine="567"/>
        <w:jc w:val="both"/>
        <w:rPr>
          <w:b/>
          <w:bCs/>
          <w:spacing w:val="20"/>
          <w:sz w:val="28"/>
          <w:szCs w:val="28"/>
        </w:rPr>
      </w:pPr>
      <w:r w:rsidRPr="009B1569">
        <w:rPr>
          <w:bCs/>
          <w:spacing w:val="-4"/>
          <w:sz w:val="28"/>
          <w:szCs w:val="28"/>
        </w:rPr>
        <w:t>В соотве</w:t>
      </w:r>
      <w:r w:rsidR="00870A9C">
        <w:rPr>
          <w:bCs/>
          <w:spacing w:val="-4"/>
          <w:sz w:val="28"/>
          <w:szCs w:val="28"/>
        </w:rPr>
        <w:t>тствии с Ф</w:t>
      </w:r>
      <w:r w:rsidRPr="009B1569">
        <w:rPr>
          <w:bCs/>
          <w:spacing w:val="-4"/>
          <w:sz w:val="28"/>
          <w:szCs w:val="28"/>
        </w:rPr>
        <w:t>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руководствуясь Уставом Комсомольского муниципального района, </w:t>
      </w:r>
      <w:r w:rsidR="00656C8B">
        <w:rPr>
          <w:bCs/>
          <w:spacing w:val="-4"/>
          <w:sz w:val="28"/>
          <w:szCs w:val="28"/>
        </w:rPr>
        <w:t xml:space="preserve">в целях приведения в соответствии с законодательством РФ, </w:t>
      </w:r>
      <w:r w:rsidRPr="009B1569">
        <w:rPr>
          <w:bCs/>
          <w:spacing w:val="-4"/>
          <w:sz w:val="28"/>
          <w:szCs w:val="28"/>
        </w:rPr>
        <w:t xml:space="preserve">Администрация Комсомольского муниципального района  </w:t>
      </w:r>
      <w:r w:rsidRPr="009B1569">
        <w:rPr>
          <w:b/>
          <w:bCs/>
          <w:spacing w:val="20"/>
          <w:sz w:val="28"/>
          <w:szCs w:val="28"/>
        </w:rPr>
        <w:t>постановляет:</w:t>
      </w:r>
    </w:p>
    <w:p w:rsidR="00A27637" w:rsidRPr="009B1569" w:rsidRDefault="00A27637" w:rsidP="00AB16BA">
      <w:pPr>
        <w:autoSpaceDE w:val="0"/>
        <w:autoSpaceDN w:val="0"/>
        <w:adjustRightInd w:val="0"/>
        <w:ind w:firstLine="567"/>
        <w:jc w:val="both"/>
        <w:rPr>
          <w:b/>
          <w:bCs/>
          <w:spacing w:val="-4"/>
          <w:sz w:val="28"/>
          <w:szCs w:val="28"/>
        </w:rPr>
      </w:pPr>
    </w:p>
    <w:p w:rsidR="00737398" w:rsidRDefault="00A25C8E" w:rsidP="00A25C8E">
      <w:pPr>
        <w:jc w:val="both"/>
        <w:rPr>
          <w:sz w:val="28"/>
          <w:szCs w:val="28"/>
        </w:rPr>
      </w:pPr>
      <w:r>
        <w:rPr>
          <w:b/>
          <w:sz w:val="28"/>
          <w:szCs w:val="28"/>
        </w:rPr>
        <w:t xml:space="preserve">       </w:t>
      </w:r>
      <w:r w:rsidR="00F32D03" w:rsidRPr="00D344D2">
        <w:rPr>
          <w:b/>
          <w:sz w:val="28"/>
          <w:szCs w:val="28"/>
        </w:rPr>
        <w:t>1.</w:t>
      </w:r>
      <w:r w:rsidR="00CE51B8" w:rsidRPr="00062718">
        <w:rPr>
          <w:sz w:val="28"/>
          <w:szCs w:val="28"/>
        </w:rPr>
        <w:t xml:space="preserve">Внести </w:t>
      </w:r>
      <w:r w:rsidR="00870A9C">
        <w:rPr>
          <w:sz w:val="28"/>
          <w:szCs w:val="28"/>
        </w:rPr>
        <w:t>изменения в</w:t>
      </w:r>
      <w:r w:rsidR="007A06D4">
        <w:rPr>
          <w:sz w:val="28"/>
          <w:szCs w:val="28"/>
        </w:rPr>
        <w:t xml:space="preserve"> </w:t>
      </w:r>
      <w:r w:rsidR="00870A9C">
        <w:rPr>
          <w:sz w:val="28"/>
          <w:szCs w:val="28"/>
        </w:rPr>
        <w:t>постановление</w:t>
      </w:r>
      <w:r w:rsidR="00CE51B8" w:rsidRPr="00062718">
        <w:rPr>
          <w:sz w:val="28"/>
          <w:szCs w:val="28"/>
        </w:rPr>
        <w:t xml:space="preserve"> Администрации Комсомольского муниципального района Ивановской области </w:t>
      </w:r>
      <w:r w:rsidR="00BE279D" w:rsidRPr="00BE279D">
        <w:rPr>
          <w:sz w:val="28"/>
          <w:szCs w:val="28"/>
        </w:rPr>
        <w:t xml:space="preserve">от </w:t>
      </w:r>
      <w:r w:rsidR="00656C8B" w:rsidRPr="00656C8B">
        <w:rPr>
          <w:sz w:val="28"/>
          <w:szCs w:val="28"/>
        </w:rPr>
        <w:t>21.01.2019 №10 «</w:t>
      </w:r>
      <w:r w:rsidR="00656C8B" w:rsidRPr="00656C8B">
        <w:rPr>
          <w:sz w:val="28"/>
        </w:rPr>
        <w:t xml:space="preserve">Об утверждении административного регламента по предоставлению муниципальной услуги </w:t>
      </w:r>
      <w:r w:rsidR="00656C8B" w:rsidRPr="00656C8B">
        <w:rPr>
          <w:sz w:val="28"/>
          <w:szCs w:val="28"/>
        </w:rPr>
        <w:t xml:space="preserve">«Выдача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w:t>
      </w:r>
      <w:r w:rsidR="00870A9C">
        <w:rPr>
          <w:sz w:val="28"/>
          <w:szCs w:val="28"/>
        </w:rPr>
        <w:t>следующего</w:t>
      </w:r>
      <w:r w:rsidR="006920E3">
        <w:rPr>
          <w:sz w:val="28"/>
          <w:szCs w:val="28"/>
        </w:rPr>
        <w:t xml:space="preserve"> </w:t>
      </w:r>
      <w:r w:rsidR="00870A9C">
        <w:rPr>
          <w:sz w:val="28"/>
          <w:szCs w:val="28"/>
        </w:rPr>
        <w:t>содержания</w:t>
      </w:r>
      <w:r w:rsidR="00C41A0D" w:rsidRPr="00F32D03">
        <w:rPr>
          <w:sz w:val="28"/>
          <w:szCs w:val="28"/>
        </w:rPr>
        <w:t>:</w:t>
      </w:r>
    </w:p>
    <w:p w:rsidR="00870A9C" w:rsidRDefault="00870A9C" w:rsidP="00A25C8E">
      <w:pPr>
        <w:jc w:val="both"/>
        <w:rPr>
          <w:sz w:val="28"/>
          <w:szCs w:val="28"/>
        </w:rPr>
      </w:pPr>
    </w:p>
    <w:p w:rsidR="00870A9C" w:rsidRDefault="00870A9C" w:rsidP="00A25C8E">
      <w:pPr>
        <w:jc w:val="both"/>
        <w:rPr>
          <w:sz w:val="28"/>
          <w:szCs w:val="28"/>
        </w:rPr>
      </w:pPr>
      <w:r>
        <w:rPr>
          <w:sz w:val="28"/>
          <w:szCs w:val="28"/>
        </w:rPr>
        <w:t xml:space="preserve">в приложении к постановлению: </w:t>
      </w:r>
    </w:p>
    <w:p w:rsidR="00870A9C" w:rsidRPr="00F32D03" w:rsidRDefault="00870A9C" w:rsidP="00A25C8E">
      <w:pPr>
        <w:jc w:val="both"/>
        <w:rPr>
          <w:sz w:val="28"/>
          <w:szCs w:val="28"/>
        </w:rPr>
      </w:pPr>
    </w:p>
    <w:p w:rsidR="006F7990" w:rsidRDefault="006F7990" w:rsidP="006F7990">
      <w:pPr>
        <w:numPr>
          <w:ilvl w:val="1"/>
          <w:numId w:val="5"/>
        </w:numPr>
        <w:autoSpaceDE w:val="0"/>
        <w:autoSpaceDN w:val="0"/>
        <w:adjustRightInd w:val="0"/>
        <w:jc w:val="both"/>
        <w:outlineLvl w:val="1"/>
        <w:rPr>
          <w:sz w:val="28"/>
          <w:szCs w:val="28"/>
        </w:rPr>
      </w:pPr>
      <w:r>
        <w:rPr>
          <w:sz w:val="28"/>
          <w:szCs w:val="28"/>
        </w:rPr>
        <w:t>пункт 5.2. раздела 5 изложить в следующей редакции:</w:t>
      </w:r>
    </w:p>
    <w:p w:rsidR="006F7990" w:rsidRPr="006F7990" w:rsidRDefault="006F7990" w:rsidP="006F7990">
      <w:pPr>
        <w:autoSpaceDE w:val="0"/>
        <w:autoSpaceDN w:val="0"/>
        <w:adjustRightInd w:val="0"/>
        <w:ind w:left="375"/>
        <w:jc w:val="both"/>
        <w:outlineLvl w:val="1"/>
        <w:rPr>
          <w:sz w:val="28"/>
          <w:szCs w:val="28"/>
        </w:rPr>
      </w:pPr>
      <w:r w:rsidRPr="006F7990">
        <w:rPr>
          <w:sz w:val="28"/>
          <w:szCs w:val="28"/>
        </w:rPr>
        <w:lastRenderedPageBreak/>
        <w:t xml:space="preserve">  «5.2. Заявитель может обратиться с жалобой в том числе в следующих случаях:</w:t>
      </w:r>
    </w:p>
    <w:p w:rsidR="006F7990" w:rsidRDefault="006F7990" w:rsidP="006F7990">
      <w:pPr>
        <w:autoSpaceDE w:val="0"/>
        <w:autoSpaceDN w:val="0"/>
        <w:adjustRightInd w:val="0"/>
        <w:jc w:val="both"/>
        <w:rPr>
          <w:sz w:val="28"/>
          <w:szCs w:val="28"/>
        </w:rPr>
      </w:pPr>
      <w:r>
        <w:rPr>
          <w:sz w:val="28"/>
          <w:szCs w:val="28"/>
        </w:rPr>
        <w:t xml:space="preserve">       1) нарушение срока регистрации запроса о предоставлении муниципальной услуги, запроса, указанного</w:t>
      </w:r>
      <w:r w:rsidRPr="006F7990">
        <w:rPr>
          <w:sz w:val="28"/>
          <w:szCs w:val="28"/>
        </w:rPr>
        <w:t xml:space="preserve"> в </w:t>
      </w:r>
      <w:hyperlink r:id="rId10" w:history="1">
        <w:r w:rsidRPr="006F7990">
          <w:rPr>
            <w:sz w:val="28"/>
            <w:szCs w:val="28"/>
          </w:rPr>
          <w:t>статье 15.1</w:t>
        </w:r>
      </w:hyperlink>
      <w:r w:rsidRPr="006F7990">
        <w:rPr>
          <w:sz w:val="28"/>
          <w:szCs w:val="28"/>
        </w:rPr>
        <w:t xml:space="preserve"> </w:t>
      </w:r>
      <w:r>
        <w:rPr>
          <w:sz w:val="28"/>
          <w:szCs w:val="28"/>
        </w:rPr>
        <w:t>Федерального закона от 27.07.2010 № 210-ФЗ «Об организации предоставления государственных и муниципальных услуг»;</w:t>
      </w:r>
    </w:p>
    <w:p w:rsidR="006F7990" w:rsidRDefault="006F7990" w:rsidP="006F7990">
      <w:pPr>
        <w:autoSpaceDE w:val="0"/>
        <w:autoSpaceDN w:val="0"/>
        <w:adjustRightInd w:val="0"/>
        <w:spacing w:before="280"/>
        <w:ind w:firstLine="540"/>
        <w:jc w:val="both"/>
        <w:rPr>
          <w:sz w:val="28"/>
          <w:szCs w:val="28"/>
        </w:rPr>
      </w:pPr>
      <w:r>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w:t>
      </w:r>
      <w:r w:rsidRPr="006F7990">
        <w:rPr>
          <w:sz w:val="28"/>
          <w:szCs w:val="28"/>
        </w:rPr>
        <w:t xml:space="preserve">еме в порядке, определенном </w:t>
      </w:r>
      <w:hyperlink r:id="rId11" w:history="1">
        <w:r w:rsidRPr="006F7990">
          <w:rPr>
            <w:sz w:val="28"/>
            <w:szCs w:val="28"/>
          </w:rPr>
          <w:t>частью 1.3 статьи 16</w:t>
        </w:r>
      </w:hyperlink>
      <w:r w:rsidRPr="006F7990">
        <w:rPr>
          <w:sz w:val="28"/>
          <w:szCs w:val="28"/>
        </w:rPr>
        <w:t xml:space="preserve"> Федерального закона</w:t>
      </w:r>
      <w:r>
        <w:rPr>
          <w:sz w:val="28"/>
          <w:szCs w:val="28"/>
        </w:rPr>
        <w:t xml:space="preserve"> от 27.07.2010 № 210-ФЗ «Об организации предоставления государственных и муниципальных услуг»;</w:t>
      </w:r>
    </w:p>
    <w:p w:rsidR="006F7990" w:rsidRDefault="006F7990" w:rsidP="006F7990">
      <w:pPr>
        <w:autoSpaceDE w:val="0"/>
        <w:autoSpaceDN w:val="0"/>
        <w:adjustRightInd w:val="0"/>
        <w:spacing w:before="280"/>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F7990" w:rsidRDefault="006F7990" w:rsidP="006F7990">
      <w:pPr>
        <w:autoSpaceDE w:val="0"/>
        <w:autoSpaceDN w:val="0"/>
        <w:adjustRightInd w:val="0"/>
        <w:spacing w:before="280"/>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F7990" w:rsidRDefault="006F7990" w:rsidP="006F7990">
      <w:pPr>
        <w:autoSpaceDE w:val="0"/>
        <w:autoSpaceDN w:val="0"/>
        <w:adjustRightInd w:val="0"/>
        <w:spacing w:before="280"/>
        <w:ind w:firstLine="540"/>
        <w:jc w:val="both"/>
        <w:rPr>
          <w:sz w:val="28"/>
          <w:szCs w:val="28"/>
        </w:rPr>
      </w:pPr>
      <w:r>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history="1">
        <w:r w:rsidRPr="006F7990">
          <w:rPr>
            <w:sz w:val="28"/>
            <w:szCs w:val="28"/>
          </w:rPr>
          <w:t>частью 1.3 статьи 16</w:t>
        </w:r>
      </w:hyperlink>
      <w:r w:rsidRPr="006F7990">
        <w:rPr>
          <w:sz w:val="28"/>
          <w:szCs w:val="28"/>
        </w:rPr>
        <w:t xml:space="preserve"> Федерального</w:t>
      </w:r>
      <w:r>
        <w:rPr>
          <w:sz w:val="28"/>
          <w:szCs w:val="28"/>
        </w:rPr>
        <w:t xml:space="preserve"> закона от 27.07.2010 № 210-ФЗ «Об организации предоставления государственных и муниципальных услуг»;</w:t>
      </w:r>
    </w:p>
    <w:p w:rsidR="006F7990" w:rsidRDefault="006F7990" w:rsidP="006F7990">
      <w:pPr>
        <w:autoSpaceDE w:val="0"/>
        <w:autoSpaceDN w:val="0"/>
        <w:adjustRightInd w:val="0"/>
        <w:spacing w:before="280"/>
        <w:ind w:firstLine="540"/>
        <w:jc w:val="both"/>
        <w:rPr>
          <w:sz w:val="28"/>
          <w:szCs w:val="28"/>
        </w:rPr>
      </w:pPr>
      <w:r>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Pr>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6F7990" w:rsidRDefault="006F7990" w:rsidP="006F7990">
      <w:pPr>
        <w:autoSpaceDE w:val="0"/>
        <w:autoSpaceDN w:val="0"/>
        <w:adjustRightInd w:val="0"/>
        <w:spacing w:before="280"/>
        <w:ind w:firstLine="540"/>
        <w:jc w:val="both"/>
        <w:rPr>
          <w:sz w:val="28"/>
          <w:szCs w:val="28"/>
        </w:rPr>
      </w:pPr>
      <w:r>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3" w:history="1">
        <w:r w:rsidRPr="006F7990">
          <w:rPr>
            <w:sz w:val="28"/>
            <w:szCs w:val="28"/>
          </w:rPr>
          <w:t>частью 1.1 статьи 16</w:t>
        </w:r>
      </w:hyperlink>
      <w:r>
        <w:rPr>
          <w:sz w:val="28"/>
          <w:szCs w:val="28"/>
        </w:rPr>
        <w:t xml:space="preserve"> Федерального закона</w:t>
      </w:r>
      <w:r w:rsidRPr="006F7990">
        <w:rPr>
          <w:sz w:val="28"/>
          <w:szCs w:val="28"/>
        </w:rPr>
        <w:t xml:space="preserve"> </w:t>
      </w:r>
      <w:r>
        <w:rPr>
          <w:sz w:val="28"/>
          <w:szCs w:val="28"/>
        </w:rPr>
        <w:t xml:space="preserve">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6F7990">
          <w:rPr>
            <w:sz w:val="28"/>
            <w:szCs w:val="28"/>
          </w:rPr>
          <w:t>частью 1.3 статьи 16</w:t>
        </w:r>
      </w:hyperlink>
      <w:r w:rsidRPr="006F7990">
        <w:rPr>
          <w:sz w:val="28"/>
          <w:szCs w:val="28"/>
        </w:rPr>
        <w:t xml:space="preserve"> Федерального</w:t>
      </w:r>
      <w:r>
        <w:rPr>
          <w:sz w:val="28"/>
          <w:szCs w:val="28"/>
        </w:rPr>
        <w:t xml:space="preserve"> закона</w:t>
      </w:r>
      <w:r w:rsidRPr="006F7990">
        <w:rPr>
          <w:sz w:val="28"/>
          <w:szCs w:val="28"/>
        </w:rPr>
        <w:t xml:space="preserve"> </w:t>
      </w:r>
      <w:r>
        <w:rPr>
          <w:sz w:val="28"/>
          <w:szCs w:val="28"/>
        </w:rPr>
        <w:t>от 27.07.2010 № 210-ФЗ</w:t>
      </w:r>
      <w:r w:rsidR="008832FA">
        <w:rPr>
          <w:sz w:val="28"/>
          <w:szCs w:val="28"/>
        </w:rPr>
        <w:t>;</w:t>
      </w:r>
    </w:p>
    <w:p w:rsidR="006F7990" w:rsidRDefault="006F7990" w:rsidP="006F7990">
      <w:pPr>
        <w:autoSpaceDE w:val="0"/>
        <w:autoSpaceDN w:val="0"/>
        <w:adjustRightInd w:val="0"/>
        <w:spacing w:before="280"/>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6F7990" w:rsidRDefault="006F7990" w:rsidP="006F7990">
      <w:pPr>
        <w:autoSpaceDE w:val="0"/>
        <w:autoSpaceDN w:val="0"/>
        <w:adjustRightInd w:val="0"/>
        <w:spacing w:before="280"/>
        <w:ind w:firstLine="540"/>
        <w:jc w:val="both"/>
        <w:rPr>
          <w:sz w:val="28"/>
          <w:szCs w:val="28"/>
        </w:rPr>
      </w:pPr>
      <w:r>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8832FA">
          <w:rPr>
            <w:sz w:val="28"/>
            <w:szCs w:val="28"/>
          </w:rPr>
          <w:t>частью 1.3 статьи 16</w:t>
        </w:r>
      </w:hyperlink>
      <w:r>
        <w:rPr>
          <w:sz w:val="28"/>
          <w:szCs w:val="28"/>
        </w:rPr>
        <w:t xml:space="preserve"> Федерального закона</w:t>
      </w:r>
      <w:r w:rsidRPr="006F7990">
        <w:rPr>
          <w:sz w:val="28"/>
          <w:szCs w:val="28"/>
        </w:rPr>
        <w:t xml:space="preserve"> </w:t>
      </w:r>
      <w:r>
        <w:rPr>
          <w:sz w:val="28"/>
          <w:szCs w:val="28"/>
        </w:rPr>
        <w:t>от 27.07.2010 № 210-ФЗ «Об организации предоставления государственных и муниципальных услуг».</w:t>
      </w:r>
    </w:p>
    <w:p w:rsidR="006F7990" w:rsidRDefault="006F7990" w:rsidP="006F7990">
      <w:pPr>
        <w:autoSpaceDE w:val="0"/>
        <w:autoSpaceDN w:val="0"/>
        <w:adjustRightInd w:val="0"/>
        <w:spacing w:before="280"/>
        <w:ind w:firstLine="540"/>
        <w:jc w:val="both"/>
        <w:rPr>
          <w:sz w:val="28"/>
          <w:szCs w:val="28"/>
        </w:rPr>
      </w:pPr>
      <w:r>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8832FA">
          <w:rPr>
            <w:sz w:val="28"/>
            <w:szCs w:val="28"/>
          </w:rPr>
          <w:t>пунктом 4 части 1 статьи 7</w:t>
        </w:r>
      </w:hyperlink>
      <w:r w:rsidRPr="008832FA">
        <w:rPr>
          <w:sz w:val="28"/>
          <w:szCs w:val="28"/>
        </w:rPr>
        <w:t xml:space="preserve"> Федерального</w:t>
      </w:r>
      <w:r>
        <w:rPr>
          <w:sz w:val="28"/>
          <w:szCs w:val="28"/>
        </w:rPr>
        <w:t xml:space="preserve"> закона</w:t>
      </w:r>
      <w:r w:rsidR="008832FA" w:rsidRPr="008832FA">
        <w:rPr>
          <w:sz w:val="28"/>
          <w:szCs w:val="28"/>
        </w:rPr>
        <w:t xml:space="preserve"> </w:t>
      </w:r>
      <w:r w:rsidR="008832FA">
        <w:rPr>
          <w:sz w:val="28"/>
          <w:szCs w:val="28"/>
        </w:rPr>
        <w:t>от 27.07.2010 № 210-ФЗ «Об организации предоставления государственных и муниципальных услуг»</w:t>
      </w:r>
      <w:r>
        <w:rPr>
          <w:sz w:val="28"/>
          <w:szCs w:val="28"/>
        </w:rPr>
        <w:t xml:space="preserve">. В указанном случае досудебное (внесудебное) обжалование заявителем решений и действий (бездействия) </w:t>
      </w:r>
      <w:r>
        <w:rPr>
          <w:sz w:val="28"/>
          <w:szCs w:val="28"/>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8832FA">
          <w:rPr>
            <w:sz w:val="28"/>
            <w:szCs w:val="28"/>
          </w:rPr>
          <w:t>частью 1.3 статьи 16</w:t>
        </w:r>
      </w:hyperlink>
      <w:r w:rsidRPr="008832FA">
        <w:rPr>
          <w:sz w:val="28"/>
          <w:szCs w:val="28"/>
        </w:rPr>
        <w:t xml:space="preserve"> Федерального</w:t>
      </w:r>
      <w:r>
        <w:rPr>
          <w:sz w:val="28"/>
          <w:szCs w:val="28"/>
        </w:rPr>
        <w:t xml:space="preserve"> закона</w:t>
      </w:r>
      <w:r w:rsidR="008832FA" w:rsidRPr="008832FA">
        <w:rPr>
          <w:sz w:val="28"/>
          <w:szCs w:val="28"/>
        </w:rPr>
        <w:t xml:space="preserve"> </w:t>
      </w:r>
      <w:r w:rsidR="008832FA">
        <w:rPr>
          <w:sz w:val="28"/>
          <w:szCs w:val="28"/>
        </w:rPr>
        <w:t>от 27.07.2010 № 210-ФЗ.».</w:t>
      </w:r>
    </w:p>
    <w:p w:rsidR="008832FA" w:rsidRDefault="008832FA" w:rsidP="008832FA">
      <w:pPr>
        <w:autoSpaceDE w:val="0"/>
        <w:autoSpaceDN w:val="0"/>
        <w:adjustRightInd w:val="0"/>
        <w:spacing w:before="280"/>
        <w:ind w:firstLine="540"/>
        <w:jc w:val="both"/>
        <w:rPr>
          <w:sz w:val="28"/>
          <w:szCs w:val="28"/>
        </w:rPr>
      </w:pPr>
      <w:r>
        <w:rPr>
          <w:sz w:val="28"/>
          <w:szCs w:val="28"/>
        </w:rPr>
        <w:t>1.2. пп. 1п. 5.6. раздела 5 изложить в новой редакции:</w:t>
      </w:r>
    </w:p>
    <w:p w:rsidR="008832FA" w:rsidRDefault="00AC14B8" w:rsidP="00AC14B8">
      <w:pPr>
        <w:autoSpaceDE w:val="0"/>
        <w:autoSpaceDN w:val="0"/>
        <w:adjustRightInd w:val="0"/>
        <w:jc w:val="both"/>
        <w:rPr>
          <w:sz w:val="28"/>
          <w:szCs w:val="28"/>
        </w:rPr>
      </w:pPr>
      <w:r>
        <w:rPr>
          <w:sz w:val="28"/>
          <w:szCs w:val="28"/>
        </w:rPr>
        <w:t xml:space="preserve">       «1)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B0B93" w:rsidRDefault="002B0B93" w:rsidP="006F7990">
      <w:pPr>
        <w:autoSpaceDE w:val="0"/>
        <w:autoSpaceDN w:val="0"/>
        <w:adjustRightInd w:val="0"/>
        <w:spacing w:before="280"/>
        <w:ind w:firstLine="540"/>
        <w:jc w:val="both"/>
        <w:rPr>
          <w:sz w:val="28"/>
          <w:szCs w:val="28"/>
        </w:rPr>
      </w:pPr>
      <w:r>
        <w:rPr>
          <w:sz w:val="28"/>
          <w:szCs w:val="28"/>
        </w:rPr>
        <w:t xml:space="preserve"> 2. </w:t>
      </w:r>
      <w:r w:rsidRPr="005B5828">
        <w:rPr>
          <w:sz w:val="28"/>
          <w:szCs w:val="28"/>
        </w:rPr>
        <w:t>Настоящее постановление вступает</w:t>
      </w:r>
      <w:r>
        <w:rPr>
          <w:sz w:val="28"/>
          <w:szCs w:val="28"/>
        </w:rPr>
        <w:t xml:space="preserve"> в</w:t>
      </w:r>
      <w:r w:rsidRPr="005B5828">
        <w:rPr>
          <w:sz w:val="28"/>
          <w:szCs w:val="28"/>
        </w:rPr>
        <w:t xml:space="preserve"> силу с момента официального опубликования</w:t>
      </w:r>
      <w:r>
        <w:rPr>
          <w:sz w:val="28"/>
          <w:szCs w:val="28"/>
        </w:rPr>
        <w:t>.</w:t>
      </w:r>
    </w:p>
    <w:p w:rsidR="002B0B93" w:rsidRDefault="002B0B93" w:rsidP="002B0B93">
      <w:pPr>
        <w:jc w:val="both"/>
      </w:pPr>
      <w:r>
        <w:rPr>
          <w:sz w:val="28"/>
          <w:szCs w:val="28"/>
        </w:rPr>
        <w:t xml:space="preserve">        3. Настоящее постановление опубликовать в </w:t>
      </w:r>
      <w:r w:rsidRPr="00CF7FCA">
        <w:rPr>
          <w:sz w:val="28"/>
          <w:szCs w:val="28"/>
        </w:rPr>
        <w:t>"Вестнике нормативных правовых актов органов местного самоуправления Комсом</w:t>
      </w:r>
      <w:r>
        <w:rPr>
          <w:sz w:val="28"/>
          <w:szCs w:val="28"/>
        </w:rPr>
        <w:t>ольского муниципального района" и</w:t>
      </w:r>
      <w:r w:rsidRPr="005B5828">
        <w:rPr>
          <w:sz w:val="28"/>
          <w:szCs w:val="28"/>
        </w:rPr>
        <w:t xml:space="preserve"> разме</w:t>
      </w:r>
      <w:r>
        <w:rPr>
          <w:sz w:val="28"/>
          <w:szCs w:val="28"/>
        </w:rPr>
        <w:t xml:space="preserve">стить </w:t>
      </w:r>
      <w:r w:rsidRPr="005B5828">
        <w:rPr>
          <w:sz w:val="28"/>
          <w:szCs w:val="28"/>
        </w:rPr>
        <w:t>на официальном сайте органов местного самоуправления Комсомольского муниципального района в сети «Интернет».</w:t>
      </w:r>
    </w:p>
    <w:p w:rsidR="00523C7B" w:rsidRDefault="00523C7B" w:rsidP="00523C7B">
      <w:pPr>
        <w:jc w:val="both"/>
        <w:rPr>
          <w:sz w:val="28"/>
        </w:rPr>
      </w:pPr>
    </w:p>
    <w:p w:rsidR="002B0B93" w:rsidRPr="00523C7B" w:rsidRDefault="002B0B93" w:rsidP="00523C7B">
      <w:pPr>
        <w:jc w:val="both"/>
        <w:rPr>
          <w:sz w:val="28"/>
        </w:rPr>
      </w:pPr>
    </w:p>
    <w:p w:rsidR="00BF17DC" w:rsidRDefault="00BF17DC" w:rsidP="00D6759E">
      <w:pPr>
        <w:jc w:val="both"/>
        <w:rPr>
          <w:b/>
          <w:sz w:val="28"/>
          <w:szCs w:val="28"/>
        </w:rPr>
      </w:pPr>
      <w:r w:rsidRPr="00070681">
        <w:rPr>
          <w:b/>
          <w:sz w:val="28"/>
          <w:szCs w:val="28"/>
        </w:rPr>
        <w:t>Глава Комсомольского</w:t>
      </w:r>
    </w:p>
    <w:p w:rsidR="001B07BA" w:rsidRDefault="00BF17DC" w:rsidP="00BF17DC">
      <w:pPr>
        <w:tabs>
          <w:tab w:val="left" w:pos="142"/>
          <w:tab w:val="left" w:pos="567"/>
        </w:tabs>
        <w:jc w:val="both"/>
        <w:rPr>
          <w:b/>
          <w:sz w:val="28"/>
          <w:szCs w:val="28"/>
        </w:rPr>
      </w:pPr>
      <w:r>
        <w:rPr>
          <w:b/>
          <w:sz w:val="28"/>
          <w:szCs w:val="28"/>
        </w:rPr>
        <w:t>м</w:t>
      </w:r>
      <w:r w:rsidRPr="00070681">
        <w:rPr>
          <w:b/>
          <w:sz w:val="28"/>
          <w:szCs w:val="28"/>
        </w:rPr>
        <w:t xml:space="preserve">униципального района:           </w:t>
      </w:r>
      <w:r>
        <w:rPr>
          <w:b/>
          <w:sz w:val="28"/>
          <w:szCs w:val="28"/>
        </w:rPr>
        <w:t xml:space="preserve">                             </w:t>
      </w:r>
      <w:r w:rsidRPr="00070681">
        <w:rPr>
          <w:b/>
          <w:sz w:val="28"/>
          <w:szCs w:val="28"/>
        </w:rPr>
        <w:t xml:space="preserve">            Бузулуцкая</w:t>
      </w:r>
      <w:r w:rsidR="00E30088">
        <w:rPr>
          <w:b/>
          <w:sz w:val="28"/>
          <w:szCs w:val="28"/>
        </w:rPr>
        <w:t xml:space="preserve"> О.В.</w:t>
      </w:r>
    </w:p>
    <w:sectPr w:rsidR="001B07BA" w:rsidSect="009357AB">
      <w:pgSz w:w="11906" w:h="16838"/>
      <w:pgMar w:top="568"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B47" w:rsidRDefault="00893B47" w:rsidP="00E8763A">
      <w:r>
        <w:separator/>
      </w:r>
    </w:p>
  </w:endnote>
  <w:endnote w:type="continuationSeparator" w:id="1">
    <w:p w:rsidR="00893B47" w:rsidRDefault="00893B47" w:rsidP="00E876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B47" w:rsidRDefault="00893B47" w:rsidP="00E8763A">
      <w:r>
        <w:separator/>
      </w:r>
    </w:p>
  </w:footnote>
  <w:footnote w:type="continuationSeparator" w:id="1">
    <w:p w:rsidR="00893B47" w:rsidRDefault="00893B47" w:rsidP="00E876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50DE9"/>
    <w:multiLevelType w:val="singleLevel"/>
    <w:tmpl w:val="9CF4B8F6"/>
    <w:lvl w:ilvl="0">
      <w:start w:val="1"/>
      <w:numFmt w:val="decimal"/>
      <w:lvlText w:val="%1."/>
      <w:lvlJc w:val="left"/>
      <w:pPr>
        <w:tabs>
          <w:tab w:val="num" w:pos="705"/>
        </w:tabs>
        <w:ind w:left="705" w:hanging="705"/>
      </w:pPr>
      <w:rPr>
        <w:rFonts w:hint="default"/>
      </w:rPr>
    </w:lvl>
  </w:abstractNum>
  <w:abstractNum w:abstractNumId="1">
    <w:nsid w:val="37E92FB3"/>
    <w:multiLevelType w:val="singleLevel"/>
    <w:tmpl w:val="6414C38A"/>
    <w:lvl w:ilvl="0">
      <w:start w:val="7"/>
      <w:numFmt w:val="bullet"/>
      <w:lvlText w:val="-"/>
      <w:lvlJc w:val="left"/>
      <w:pPr>
        <w:tabs>
          <w:tab w:val="num" w:pos="1185"/>
        </w:tabs>
        <w:ind w:left="1185" w:hanging="360"/>
      </w:pPr>
      <w:rPr>
        <w:rFonts w:hint="default"/>
      </w:rPr>
    </w:lvl>
  </w:abstractNum>
  <w:abstractNum w:abstractNumId="2">
    <w:nsid w:val="60DF0384"/>
    <w:multiLevelType w:val="hybridMultilevel"/>
    <w:tmpl w:val="B8D2C0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C068B1"/>
    <w:multiLevelType w:val="multilevel"/>
    <w:tmpl w:val="97C4C44E"/>
    <w:lvl w:ilvl="0">
      <w:start w:val="1"/>
      <w:numFmt w:val="decimal"/>
      <w:lvlText w:val="%1."/>
      <w:lvlJc w:val="left"/>
      <w:pPr>
        <w:ind w:left="525" w:hanging="525"/>
      </w:pPr>
      <w:rPr>
        <w:rFonts w:hint="default"/>
        <w:b/>
      </w:rPr>
    </w:lvl>
    <w:lvl w:ilvl="1">
      <w:start w:val="1"/>
      <w:numFmt w:val="decimal"/>
      <w:lvlText w:val="%1.%2."/>
      <w:lvlJc w:val="left"/>
      <w:pPr>
        <w:ind w:left="1095" w:hanging="720"/>
      </w:pPr>
      <w:rPr>
        <w:rFonts w:hint="default"/>
        <w:b w:val="0"/>
      </w:rPr>
    </w:lvl>
    <w:lvl w:ilvl="2">
      <w:start w:val="1"/>
      <w:numFmt w:val="decimal"/>
      <w:lvlText w:val="%1.%2.%3."/>
      <w:lvlJc w:val="left"/>
      <w:pPr>
        <w:ind w:left="1470" w:hanging="720"/>
      </w:pPr>
      <w:rPr>
        <w:rFonts w:hint="default"/>
        <w:b/>
      </w:rPr>
    </w:lvl>
    <w:lvl w:ilvl="3">
      <w:start w:val="1"/>
      <w:numFmt w:val="decimal"/>
      <w:lvlText w:val="%1.%2.%3.%4."/>
      <w:lvlJc w:val="left"/>
      <w:pPr>
        <w:ind w:left="2205" w:hanging="1080"/>
      </w:pPr>
      <w:rPr>
        <w:rFonts w:hint="default"/>
        <w:b/>
      </w:rPr>
    </w:lvl>
    <w:lvl w:ilvl="4">
      <w:start w:val="1"/>
      <w:numFmt w:val="decimal"/>
      <w:lvlText w:val="%1.%2.%3.%4.%5."/>
      <w:lvlJc w:val="left"/>
      <w:pPr>
        <w:ind w:left="2580" w:hanging="1080"/>
      </w:pPr>
      <w:rPr>
        <w:rFonts w:hint="default"/>
        <w:b/>
      </w:rPr>
    </w:lvl>
    <w:lvl w:ilvl="5">
      <w:start w:val="1"/>
      <w:numFmt w:val="decimal"/>
      <w:lvlText w:val="%1.%2.%3.%4.%5.%6."/>
      <w:lvlJc w:val="left"/>
      <w:pPr>
        <w:ind w:left="3315" w:hanging="1440"/>
      </w:pPr>
      <w:rPr>
        <w:rFonts w:hint="default"/>
        <w:b/>
      </w:rPr>
    </w:lvl>
    <w:lvl w:ilvl="6">
      <w:start w:val="1"/>
      <w:numFmt w:val="decimal"/>
      <w:lvlText w:val="%1.%2.%3.%4.%5.%6.%7."/>
      <w:lvlJc w:val="left"/>
      <w:pPr>
        <w:ind w:left="4050" w:hanging="1800"/>
      </w:pPr>
      <w:rPr>
        <w:rFonts w:hint="default"/>
        <w:b/>
      </w:rPr>
    </w:lvl>
    <w:lvl w:ilvl="7">
      <w:start w:val="1"/>
      <w:numFmt w:val="decimal"/>
      <w:lvlText w:val="%1.%2.%3.%4.%5.%6.%7.%8."/>
      <w:lvlJc w:val="left"/>
      <w:pPr>
        <w:ind w:left="4425" w:hanging="1800"/>
      </w:pPr>
      <w:rPr>
        <w:rFonts w:hint="default"/>
        <w:b/>
      </w:rPr>
    </w:lvl>
    <w:lvl w:ilvl="8">
      <w:start w:val="1"/>
      <w:numFmt w:val="decimal"/>
      <w:lvlText w:val="%1.%2.%3.%4.%5.%6.%7.%8.%9."/>
      <w:lvlJc w:val="left"/>
      <w:pPr>
        <w:ind w:left="5160" w:hanging="2160"/>
      </w:pPr>
      <w:rPr>
        <w:rFonts w:hint="default"/>
        <w:b/>
      </w:rPr>
    </w:lvl>
  </w:abstractNum>
  <w:abstractNum w:abstractNumId="4">
    <w:nsid w:val="6C75043D"/>
    <w:multiLevelType w:val="hybridMultilevel"/>
    <w:tmpl w:val="61D2555E"/>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382F81"/>
    <w:rsid w:val="000466C7"/>
    <w:rsid w:val="00053902"/>
    <w:rsid w:val="0005603F"/>
    <w:rsid w:val="00062718"/>
    <w:rsid w:val="000663D6"/>
    <w:rsid w:val="00070681"/>
    <w:rsid w:val="0007221B"/>
    <w:rsid w:val="00080AD8"/>
    <w:rsid w:val="00080EB7"/>
    <w:rsid w:val="000B3002"/>
    <w:rsid w:val="000B4FD9"/>
    <w:rsid w:val="000B6632"/>
    <w:rsid w:val="000E04EF"/>
    <w:rsid w:val="000F4092"/>
    <w:rsid w:val="000F7478"/>
    <w:rsid w:val="001170CF"/>
    <w:rsid w:val="001345AE"/>
    <w:rsid w:val="00140F5E"/>
    <w:rsid w:val="0014697A"/>
    <w:rsid w:val="001535DF"/>
    <w:rsid w:val="00164515"/>
    <w:rsid w:val="00164861"/>
    <w:rsid w:val="00164E5C"/>
    <w:rsid w:val="001674B6"/>
    <w:rsid w:val="001961EC"/>
    <w:rsid w:val="00197019"/>
    <w:rsid w:val="001B07BA"/>
    <w:rsid w:val="001B2C51"/>
    <w:rsid w:val="001E28C9"/>
    <w:rsid w:val="001E46B0"/>
    <w:rsid w:val="001F3482"/>
    <w:rsid w:val="001F3B32"/>
    <w:rsid w:val="0020018A"/>
    <w:rsid w:val="00206CD9"/>
    <w:rsid w:val="00217858"/>
    <w:rsid w:val="0022255F"/>
    <w:rsid w:val="00241672"/>
    <w:rsid w:val="00262A1F"/>
    <w:rsid w:val="002703BB"/>
    <w:rsid w:val="00271BEB"/>
    <w:rsid w:val="00282ED1"/>
    <w:rsid w:val="002A0FCC"/>
    <w:rsid w:val="002A1565"/>
    <w:rsid w:val="002A64DE"/>
    <w:rsid w:val="002B0A28"/>
    <w:rsid w:val="002B0B93"/>
    <w:rsid w:val="002B12A2"/>
    <w:rsid w:val="002C0B9B"/>
    <w:rsid w:val="002C0D2B"/>
    <w:rsid w:val="002C1AFE"/>
    <w:rsid w:val="002C38D2"/>
    <w:rsid w:val="0030309A"/>
    <w:rsid w:val="003059D3"/>
    <w:rsid w:val="003078C1"/>
    <w:rsid w:val="00333CBD"/>
    <w:rsid w:val="00334102"/>
    <w:rsid w:val="00351CB8"/>
    <w:rsid w:val="00381824"/>
    <w:rsid w:val="00381AF4"/>
    <w:rsid w:val="00382F81"/>
    <w:rsid w:val="00391791"/>
    <w:rsid w:val="00391F0A"/>
    <w:rsid w:val="003B2EB9"/>
    <w:rsid w:val="003B3ECB"/>
    <w:rsid w:val="003D3037"/>
    <w:rsid w:val="003F069B"/>
    <w:rsid w:val="00401D6A"/>
    <w:rsid w:val="00403BDD"/>
    <w:rsid w:val="004121C3"/>
    <w:rsid w:val="00425917"/>
    <w:rsid w:val="00430D0D"/>
    <w:rsid w:val="00436337"/>
    <w:rsid w:val="00437D81"/>
    <w:rsid w:val="00447D99"/>
    <w:rsid w:val="004531B5"/>
    <w:rsid w:val="00454B8C"/>
    <w:rsid w:val="00455D3E"/>
    <w:rsid w:val="00465753"/>
    <w:rsid w:val="00476941"/>
    <w:rsid w:val="00476ECA"/>
    <w:rsid w:val="00490DFE"/>
    <w:rsid w:val="00492484"/>
    <w:rsid w:val="00497F39"/>
    <w:rsid w:val="004E6BD0"/>
    <w:rsid w:val="004F1C72"/>
    <w:rsid w:val="004F52B4"/>
    <w:rsid w:val="00523C7B"/>
    <w:rsid w:val="00543FD9"/>
    <w:rsid w:val="00550B24"/>
    <w:rsid w:val="00553467"/>
    <w:rsid w:val="005618AB"/>
    <w:rsid w:val="00577FF4"/>
    <w:rsid w:val="00594041"/>
    <w:rsid w:val="005A5ACB"/>
    <w:rsid w:val="005A7E1D"/>
    <w:rsid w:val="005B5828"/>
    <w:rsid w:val="005C4657"/>
    <w:rsid w:val="005D166E"/>
    <w:rsid w:val="005D19B2"/>
    <w:rsid w:val="00602087"/>
    <w:rsid w:val="006043CB"/>
    <w:rsid w:val="006168E6"/>
    <w:rsid w:val="00641CDA"/>
    <w:rsid w:val="00656C8B"/>
    <w:rsid w:val="006713B1"/>
    <w:rsid w:val="0067670E"/>
    <w:rsid w:val="0068011C"/>
    <w:rsid w:val="00687761"/>
    <w:rsid w:val="006920E3"/>
    <w:rsid w:val="00696C4C"/>
    <w:rsid w:val="006B2E5A"/>
    <w:rsid w:val="006B43AD"/>
    <w:rsid w:val="006C08A5"/>
    <w:rsid w:val="006C4804"/>
    <w:rsid w:val="006D1EC2"/>
    <w:rsid w:val="006E2B78"/>
    <w:rsid w:val="006F4B5D"/>
    <w:rsid w:val="006F7990"/>
    <w:rsid w:val="00702613"/>
    <w:rsid w:val="00716D78"/>
    <w:rsid w:val="00717802"/>
    <w:rsid w:val="00737398"/>
    <w:rsid w:val="00742DCA"/>
    <w:rsid w:val="00770AA3"/>
    <w:rsid w:val="007713D6"/>
    <w:rsid w:val="007762CD"/>
    <w:rsid w:val="00792749"/>
    <w:rsid w:val="007A06D4"/>
    <w:rsid w:val="007A6D16"/>
    <w:rsid w:val="007A7EAF"/>
    <w:rsid w:val="007B37C5"/>
    <w:rsid w:val="007C5CE4"/>
    <w:rsid w:val="007D182B"/>
    <w:rsid w:val="007E21C8"/>
    <w:rsid w:val="007E5202"/>
    <w:rsid w:val="00801C9E"/>
    <w:rsid w:val="00807969"/>
    <w:rsid w:val="00807ED3"/>
    <w:rsid w:val="008137F5"/>
    <w:rsid w:val="0081739A"/>
    <w:rsid w:val="008620BB"/>
    <w:rsid w:val="00870A9C"/>
    <w:rsid w:val="008769FF"/>
    <w:rsid w:val="008811F2"/>
    <w:rsid w:val="008832FA"/>
    <w:rsid w:val="00886DA7"/>
    <w:rsid w:val="00893B47"/>
    <w:rsid w:val="00893D39"/>
    <w:rsid w:val="008943A6"/>
    <w:rsid w:val="00896E3C"/>
    <w:rsid w:val="008A2DE1"/>
    <w:rsid w:val="008A4AD7"/>
    <w:rsid w:val="008A52F9"/>
    <w:rsid w:val="008B2711"/>
    <w:rsid w:val="008B7EA6"/>
    <w:rsid w:val="008C115D"/>
    <w:rsid w:val="008E648A"/>
    <w:rsid w:val="008F1248"/>
    <w:rsid w:val="008F3B27"/>
    <w:rsid w:val="009053EA"/>
    <w:rsid w:val="0091502F"/>
    <w:rsid w:val="009174C1"/>
    <w:rsid w:val="009276E0"/>
    <w:rsid w:val="009357AB"/>
    <w:rsid w:val="00941071"/>
    <w:rsid w:val="00942AE8"/>
    <w:rsid w:val="009435AF"/>
    <w:rsid w:val="0094395D"/>
    <w:rsid w:val="00946B78"/>
    <w:rsid w:val="00970EB1"/>
    <w:rsid w:val="00970F21"/>
    <w:rsid w:val="00972A3F"/>
    <w:rsid w:val="00987AED"/>
    <w:rsid w:val="00991B64"/>
    <w:rsid w:val="009C6FF2"/>
    <w:rsid w:val="009C742A"/>
    <w:rsid w:val="009D1776"/>
    <w:rsid w:val="009E644E"/>
    <w:rsid w:val="009F6732"/>
    <w:rsid w:val="00A25C8E"/>
    <w:rsid w:val="00A27637"/>
    <w:rsid w:val="00A70AEB"/>
    <w:rsid w:val="00AB16BA"/>
    <w:rsid w:val="00AB561E"/>
    <w:rsid w:val="00AC14B8"/>
    <w:rsid w:val="00AC3C24"/>
    <w:rsid w:val="00AC4034"/>
    <w:rsid w:val="00AE0D6B"/>
    <w:rsid w:val="00AE2DD8"/>
    <w:rsid w:val="00AF58B9"/>
    <w:rsid w:val="00B36A00"/>
    <w:rsid w:val="00B63336"/>
    <w:rsid w:val="00B7157C"/>
    <w:rsid w:val="00B7207F"/>
    <w:rsid w:val="00B82A62"/>
    <w:rsid w:val="00B915AF"/>
    <w:rsid w:val="00B961DB"/>
    <w:rsid w:val="00BA0351"/>
    <w:rsid w:val="00BA17A7"/>
    <w:rsid w:val="00BA66CC"/>
    <w:rsid w:val="00BB0E54"/>
    <w:rsid w:val="00BB76C1"/>
    <w:rsid w:val="00BC0712"/>
    <w:rsid w:val="00BC3C45"/>
    <w:rsid w:val="00BC719A"/>
    <w:rsid w:val="00BE279D"/>
    <w:rsid w:val="00BF17DC"/>
    <w:rsid w:val="00C0558E"/>
    <w:rsid w:val="00C220D9"/>
    <w:rsid w:val="00C2214F"/>
    <w:rsid w:val="00C24854"/>
    <w:rsid w:val="00C41A0D"/>
    <w:rsid w:val="00C46F09"/>
    <w:rsid w:val="00C5735C"/>
    <w:rsid w:val="00C6419D"/>
    <w:rsid w:val="00C718A6"/>
    <w:rsid w:val="00C76336"/>
    <w:rsid w:val="00C81858"/>
    <w:rsid w:val="00C82BF0"/>
    <w:rsid w:val="00C9107B"/>
    <w:rsid w:val="00CB0F7B"/>
    <w:rsid w:val="00CB1D87"/>
    <w:rsid w:val="00CB6181"/>
    <w:rsid w:val="00CC7D87"/>
    <w:rsid w:val="00CE51B8"/>
    <w:rsid w:val="00CE5288"/>
    <w:rsid w:val="00CE72D4"/>
    <w:rsid w:val="00D03B99"/>
    <w:rsid w:val="00D07F3E"/>
    <w:rsid w:val="00D17545"/>
    <w:rsid w:val="00D17EC3"/>
    <w:rsid w:val="00D268AA"/>
    <w:rsid w:val="00D344D2"/>
    <w:rsid w:val="00D37DB9"/>
    <w:rsid w:val="00D64866"/>
    <w:rsid w:val="00D661E0"/>
    <w:rsid w:val="00D6759E"/>
    <w:rsid w:val="00D81943"/>
    <w:rsid w:val="00D829CC"/>
    <w:rsid w:val="00D94111"/>
    <w:rsid w:val="00D94A23"/>
    <w:rsid w:val="00D9512B"/>
    <w:rsid w:val="00DA340A"/>
    <w:rsid w:val="00DA4DDF"/>
    <w:rsid w:val="00DC1B21"/>
    <w:rsid w:val="00DF1BD3"/>
    <w:rsid w:val="00DF28BE"/>
    <w:rsid w:val="00DF7917"/>
    <w:rsid w:val="00E0523C"/>
    <w:rsid w:val="00E30088"/>
    <w:rsid w:val="00E55836"/>
    <w:rsid w:val="00E577FB"/>
    <w:rsid w:val="00E61D76"/>
    <w:rsid w:val="00E700F8"/>
    <w:rsid w:val="00E8763A"/>
    <w:rsid w:val="00E975C4"/>
    <w:rsid w:val="00EF3693"/>
    <w:rsid w:val="00F00A51"/>
    <w:rsid w:val="00F319F9"/>
    <w:rsid w:val="00F32D03"/>
    <w:rsid w:val="00F50188"/>
    <w:rsid w:val="00F610F7"/>
    <w:rsid w:val="00F954D9"/>
    <w:rsid w:val="00F97207"/>
    <w:rsid w:val="00FB1E4C"/>
    <w:rsid w:val="00FC544E"/>
    <w:rsid w:val="00FD7527"/>
    <w:rsid w:val="00FE754F"/>
    <w:rsid w:val="00FF3E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B21"/>
    <w:rPr>
      <w:sz w:val="24"/>
      <w:szCs w:val="24"/>
    </w:rPr>
  </w:style>
  <w:style w:type="paragraph" w:styleId="1">
    <w:name w:val="heading 1"/>
    <w:basedOn w:val="a"/>
    <w:next w:val="a"/>
    <w:qFormat/>
    <w:rsid w:val="00DC1B21"/>
    <w:pPr>
      <w:keepNext/>
      <w:jc w:val="center"/>
      <w:outlineLvl w:val="0"/>
    </w:pPr>
    <w:rPr>
      <w:b/>
      <w:bCs/>
    </w:rPr>
  </w:style>
  <w:style w:type="paragraph" w:styleId="2">
    <w:name w:val="heading 2"/>
    <w:basedOn w:val="a"/>
    <w:next w:val="a"/>
    <w:qFormat/>
    <w:rsid w:val="00DC1B21"/>
    <w:pPr>
      <w:keepNext/>
      <w:jc w:val="both"/>
      <w:outlineLvl w:val="1"/>
    </w:pPr>
    <w:rPr>
      <w:sz w:val="28"/>
    </w:rPr>
  </w:style>
  <w:style w:type="paragraph" w:styleId="9">
    <w:name w:val="heading 9"/>
    <w:basedOn w:val="a"/>
    <w:next w:val="a"/>
    <w:link w:val="90"/>
    <w:unhideWhenUsed/>
    <w:qFormat/>
    <w:rsid w:val="00454B8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1B21"/>
    <w:rPr>
      <w:rFonts w:ascii="Tahoma" w:hAnsi="Tahoma" w:cs="Tahoma"/>
      <w:sz w:val="16"/>
      <w:szCs w:val="16"/>
    </w:rPr>
  </w:style>
  <w:style w:type="paragraph" w:styleId="a4">
    <w:name w:val="Body Text"/>
    <w:basedOn w:val="a"/>
    <w:rsid w:val="00DC1B21"/>
    <w:pPr>
      <w:jc w:val="both"/>
    </w:pPr>
  </w:style>
  <w:style w:type="paragraph" w:styleId="20">
    <w:name w:val="Body Text 2"/>
    <w:basedOn w:val="a"/>
    <w:rsid w:val="00DC1B21"/>
    <w:pPr>
      <w:jc w:val="both"/>
    </w:pPr>
    <w:rPr>
      <w:sz w:val="28"/>
    </w:rPr>
  </w:style>
  <w:style w:type="character" w:styleId="a5">
    <w:name w:val="Hyperlink"/>
    <w:basedOn w:val="a0"/>
    <w:rsid w:val="00140F5E"/>
    <w:rPr>
      <w:color w:val="0000FF"/>
      <w:u w:val="single"/>
    </w:rPr>
  </w:style>
  <w:style w:type="table" w:styleId="a6">
    <w:name w:val="Table Grid"/>
    <w:basedOn w:val="a1"/>
    <w:rsid w:val="00E558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50188"/>
  </w:style>
  <w:style w:type="paragraph" w:customStyle="1" w:styleId="ConsPlusNormal">
    <w:name w:val="ConsPlusNormal"/>
    <w:rsid w:val="007762CD"/>
    <w:pPr>
      <w:widowControl w:val="0"/>
      <w:autoSpaceDE w:val="0"/>
      <w:autoSpaceDN w:val="0"/>
    </w:pPr>
    <w:rPr>
      <w:sz w:val="28"/>
    </w:rPr>
  </w:style>
  <w:style w:type="paragraph" w:customStyle="1" w:styleId="a7">
    <w:name w:val="Обычный рабочий"/>
    <w:basedOn w:val="a"/>
    <w:link w:val="a8"/>
    <w:qFormat/>
    <w:rsid w:val="002C1AFE"/>
    <w:pPr>
      <w:autoSpaceDE w:val="0"/>
      <w:autoSpaceDN w:val="0"/>
      <w:adjustRightInd w:val="0"/>
      <w:ind w:firstLine="567"/>
      <w:jc w:val="both"/>
    </w:pPr>
    <w:rPr>
      <w:bCs/>
      <w:spacing w:val="-2"/>
      <w:sz w:val="28"/>
      <w:szCs w:val="28"/>
    </w:rPr>
  </w:style>
  <w:style w:type="character" w:customStyle="1" w:styleId="a8">
    <w:name w:val="Обычный рабочий Знак"/>
    <w:basedOn w:val="a0"/>
    <w:link w:val="a7"/>
    <w:rsid w:val="002C1AFE"/>
    <w:rPr>
      <w:bCs/>
      <w:spacing w:val="-2"/>
      <w:sz w:val="28"/>
      <w:szCs w:val="28"/>
    </w:rPr>
  </w:style>
  <w:style w:type="character" w:styleId="a9">
    <w:name w:val="footnote reference"/>
    <w:basedOn w:val="a0"/>
    <w:uiPriority w:val="99"/>
    <w:rsid w:val="00E8763A"/>
    <w:rPr>
      <w:vertAlign w:val="superscript"/>
    </w:rPr>
  </w:style>
  <w:style w:type="paragraph" w:styleId="aa">
    <w:name w:val="header"/>
    <w:basedOn w:val="a"/>
    <w:link w:val="ab"/>
    <w:rsid w:val="00523C7B"/>
    <w:pPr>
      <w:tabs>
        <w:tab w:val="center" w:pos="4677"/>
        <w:tab w:val="right" w:pos="9355"/>
      </w:tabs>
    </w:pPr>
  </w:style>
  <w:style w:type="character" w:customStyle="1" w:styleId="ab">
    <w:name w:val="Верхний колонтитул Знак"/>
    <w:basedOn w:val="a0"/>
    <w:link w:val="aa"/>
    <w:rsid w:val="00523C7B"/>
    <w:rPr>
      <w:sz w:val="24"/>
      <w:szCs w:val="24"/>
    </w:rPr>
  </w:style>
  <w:style w:type="paragraph" w:styleId="ac">
    <w:name w:val="footer"/>
    <w:basedOn w:val="a"/>
    <w:link w:val="ad"/>
    <w:rsid w:val="00523C7B"/>
    <w:pPr>
      <w:tabs>
        <w:tab w:val="center" w:pos="4677"/>
        <w:tab w:val="right" w:pos="9355"/>
      </w:tabs>
    </w:pPr>
  </w:style>
  <w:style w:type="character" w:customStyle="1" w:styleId="ad">
    <w:name w:val="Нижний колонтитул Знак"/>
    <w:basedOn w:val="a0"/>
    <w:link w:val="ac"/>
    <w:rsid w:val="00523C7B"/>
    <w:rPr>
      <w:sz w:val="24"/>
      <w:szCs w:val="24"/>
    </w:rPr>
  </w:style>
  <w:style w:type="character" w:customStyle="1" w:styleId="90">
    <w:name w:val="Заголовок 9 Знак"/>
    <w:basedOn w:val="a0"/>
    <w:link w:val="9"/>
    <w:rsid w:val="00454B8C"/>
    <w:rPr>
      <w:rFonts w:ascii="Cambria" w:eastAsia="Times New Roman" w:hAnsi="Cambria" w:cs="Times New Roman"/>
      <w:sz w:val="22"/>
      <w:szCs w:val="22"/>
    </w:rPr>
  </w:style>
</w:styles>
</file>

<file path=word/webSettings.xml><?xml version="1.0" encoding="utf-8"?>
<w:webSettings xmlns:r="http://schemas.openxmlformats.org/officeDocument/2006/relationships" xmlns:w="http://schemas.openxmlformats.org/wordprocessingml/2006/main">
  <w:divs>
    <w:div w:id="222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97E5511F35AC40A2C5E8F449B5C786716ABECC7A510DA33DC0956EC8D318C3204F8CFE60490BE310BE854C7EF13CF01FF5A0969F96A57E0q1l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97E5511F35AC40A2C5E8F449B5C786716ABECC7A510DA33DC0956EC8D318C3204F8CFE60490BE310DE854C7EF13CF01FF5A0969F96A57E0q1l6L" TargetMode="External"/><Relationship Id="rId17" Type="http://schemas.openxmlformats.org/officeDocument/2006/relationships/hyperlink" Target="consultantplus://offline/ref=497E5511F35AC40A2C5E8F449B5C786716ABECC7A510DA33DC0956EC8D318C3204F8CFE60490BE310DE854C7EF13CF01FF5A0969F96A57E0q1l6L" TargetMode="External"/><Relationship Id="rId2" Type="http://schemas.openxmlformats.org/officeDocument/2006/relationships/numbering" Target="numbering.xml"/><Relationship Id="rId16" Type="http://schemas.openxmlformats.org/officeDocument/2006/relationships/hyperlink" Target="consultantplus://offline/ref=497E5511F35AC40A2C5E8F449B5C786716ABECC7A510DA33DC0956EC8D318C3204F8CFE50D90B66058A7559BA941DC03FD5A0B6CE6q6l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7E5511F35AC40A2C5E8F449B5C786716ABECC7A510DA33DC0956EC8D318C3204F8CFE60490BE310DE854C7EF13CF01FF5A0969F96A57E0q1l6L" TargetMode="External"/><Relationship Id="rId5" Type="http://schemas.openxmlformats.org/officeDocument/2006/relationships/webSettings" Target="webSettings.xml"/><Relationship Id="rId15" Type="http://schemas.openxmlformats.org/officeDocument/2006/relationships/hyperlink" Target="consultantplus://offline/ref=497E5511F35AC40A2C5E8F449B5C786716ABECC7A510DA33DC0956EC8D318C3204F8CFE60490BE310DE854C7EF13CF01FF5A0969F96A57E0q1l6L" TargetMode="External"/><Relationship Id="rId10" Type="http://schemas.openxmlformats.org/officeDocument/2006/relationships/hyperlink" Target="consultantplus://offline/ref=497E5511F35AC40A2C5E8F449B5C786716ABECC7A510DA33DC0956EC8D318C3204F8CFE50094B66058A7559BA941DC03FD5A0B6CE6q6l1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in.komsomolsk@mail.ru" TargetMode="External"/><Relationship Id="rId14" Type="http://schemas.openxmlformats.org/officeDocument/2006/relationships/hyperlink" Target="consultantplus://offline/ref=497E5511F35AC40A2C5E8F449B5C786716ABECC7A510DA33DC0956EC8D318C3204F8CFE60490BE310DE854C7EF13CF01FF5A0969F96A57E0q1l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49C6D-92F8-4963-B7E8-0167B45A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1437</Words>
  <Characters>8195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9613</CharactersWithSpaces>
  <SharedDoc>false</SharedDoc>
  <HLinks>
    <vt:vector size="6" baseType="variant">
      <vt:variant>
        <vt:i4>4849717</vt:i4>
      </vt:variant>
      <vt:variant>
        <vt:i4>0</vt:i4>
      </vt:variant>
      <vt:variant>
        <vt:i4>0</vt:i4>
      </vt:variant>
      <vt:variant>
        <vt:i4>5</vt:i4>
      </vt:variant>
      <vt:variant>
        <vt:lpwstr>mailto:admin.komsomolsk@mail.ru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MatveichevaYuE</cp:lastModifiedBy>
  <cp:revision>3</cp:revision>
  <cp:lastPrinted>2018-10-09T13:33:00Z</cp:lastPrinted>
  <dcterms:created xsi:type="dcterms:W3CDTF">2019-05-27T11:58:00Z</dcterms:created>
  <dcterms:modified xsi:type="dcterms:W3CDTF">2019-05-27T13:24:00Z</dcterms:modified>
</cp:coreProperties>
</file>