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196" w:rsidRDefault="00451196" w:rsidP="00451196">
      <w:pPr>
        <w:jc w:val="center"/>
      </w:pPr>
      <w:r w:rsidRPr="007D53D2">
        <w:rPr>
          <w:noProof/>
          <w:color w:val="000080"/>
        </w:rPr>
        <w:drawing>
          <wp:inline distT="0" distB="0" distL="0" distR="0">
            <wp:extent cx="542925" cy="676275"/>
            <wp:effectExtent l="0" t="0" r="9525" b="9525"/>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4" cstate="print">
                      <a:lum bright="6000" contrast="42000"/>
                      <a:extLst>
                        <a:ext uri="{28A0092B-C50C-407E-A947-70E740481C1C}">
                          <a14:useLocalDpi xmlns:a14="http://schemas.microsoft.com/office/drawing/2010/main" val="0"/>
                        </a:ext>
                      </a:extLst>
                    </a:blip>
                    <a:srcRect/>
                    <a:stretch>
                      <a:fillRect/>
                    </a:stretch>
                  </pic:blipFill>
                  <pic:spPr bwMode="auto">
                    <a:xfrm>
                      <a:off x="0" y="0"/>
                      <a:ext cx="542925" cy="676275"/>
                    </a:xfrm>
                    <a:prstGeom prst="rect">
                      <a:avLst/>
                    </a:prstGeom>
                    <a:noFill/>
                    <a:ln>
                      <a:noFill/>
                    </a:ln>
                  </pic:spPr>
                </pic:pic>
              </a:graphicData>
            </a:graphic>
          </wp:inline>
        </w:drawing>
      </w:r>
    </w:p>
    <w:p w:rsidR="00451196" w:rsidRDefault="00451196" w:rsidP="00451196">
      <w:pPr>
        <w:jc w:val="center"/>
      </w:pPr>
    </w:p>
    <w:p w:rsidR="00451196" w:rsidRPr="00B7157C" w:rsidRDefault="00451196" w:rsidP="00451196">
      <w:pPr>
        <w:pStyle w:val="1"/>
        <w:rPr>
          <w:color w:val="003366"/>
          <w:sz w:val="36"/>
        </w:rPr>
      </w:pPr>
      <w:r>
        <w:rPr>
          <w:color w:val="003366"/>
          <w:sz w:val="36"/>
        </w:rPr>
        <w:t>ПОСТАНОВЛЕНИЕ</w:t>
      </w:r>
    </w:p>
    <w:p w:rsidR="00451196" w:rsidRPr="00B7157C" w:rsidRDefault="00451196" w:rsidP="00451196">
      <w:pPr>
        <w:jc w:val="center"/>
        <w:rPr>
          <w:b/>
          <w:color w:val="003366"/>
        </w:rPr>
      </w:pPr>
      <w:r w:rsidRPr="00B7157C">
        <w:rPr>
          <w:b/>
          <w:color w:val="003366"/>
        </w:rPr>
        <w:t>АДМИНИСТРАЦИИ</w:t>
      </w:r>
    </w:p>
    <w:p w:rsidR="00451196" w:rsidRPr="00B7157C" w:rsidRDefault="00451196" w:rsidP="00451196">
      <w:pPr>
        <w:jc w:val="center"/>
        <w:rPr>
          <w:b/>
          <w:color w:val="003366"/>
        </w:rPr>
      </w:pPr>
      <w:r w:rsidRPr="00B7157C">
        <w:rPr>
          <w:b/>
          <w:color w:val="003366"/>
        </w:rPr>
        <w:t xml:space="preserve"> КОМСОМОЛЬСКОГО </w:t>
      </w:r>
      <w:proofErr w:type="gramStart"/>
      <w:r w:rsidRPr="00B7157C">
        <w:rPr>
          <w:b/>
          <w:color w:val="003366"/>
        </w:rPr>
        <w:t>МУНИЦИПАЛЬНОГО  РАЙОНА</w:t>
      </w:r>
      <w:proofErr w:type="gramEnd"/>
    </w:p>
    <w:p w:rsidR="00451196" w:rsidRPr="00B7157C" w:rsidRDefault="00451196" w:rsidP="00451196">
      <w:pPr>
        <w:jc w:val="center"/>
        <w:rPr>
          <w:b/>
          <w:color w:val="003366"/>
        </w:rPr>
      </w:pPr>
      <w:r w:rsidRPr="00B7157C">
        <w:rPr>
          <w:b/>
          <w:color w:val="003366"/>
        </w:rPr>
        <w:t>ИВАНОВСКОЙ ОБЛАСТИ</w:t>
      </w:r>
    </w:p>
    <w:p w:rsidR="00451196" w:rsidRDefault="00451196" w:rsidP="00451196">
      <w:pPr>
        <w:jc w:val="center"/>
      </w:pPr>
    </w:p>
    <w:tbl>
      <w:tblPr>
        <w:tblW w:w="9072" w:type="dxa"/>
        <w:tblInd w:w="108" w:type="dxa"/>
        <w:tblBorders>
          <w:top w:val="single" w:sz="4" w:space="0" w:color="auto"/>
        </w:tblBorders>
        <w:tblLayout w:type="fixed"/>
        <w:tblLook w:val="0000" w:firstRow="0" w:lastRow="0" w:firstColumn="0" w:lastColumn="0" w:noHBand="0" w:noVBand="0"/>
      </w:tblPr>
      <w:tblGrid>
        <w:gridCol w:w="9072"/>
      </w:tblGrid>
      <w:tr w:rsidR="00451196" w:rsidRPr="00B7157C" w:rsidTr="0063787C">
        <w:tblPrEx>
          <w:tblCellMar>
            <w:top w:w="0" w:type="dxa"/>
            <w:bottom w:w="0" w:type="dxa"/>
          </w:tblCellMar>
        </w:tblPrEx>
        <w:trPr>
          <w:trHeight w:val="100"/>
        </w:trPr>
        <w:tc>
          <w:tcPr>
            <w:tcW w:w="9072" w:type="dxa"/>
            <w:tcBorders>
              <w:top w:val="thinThickThinSmallGap" w:sz="24" w:space="0" w:color="auto"/>
              <w:left w:val="nil"/>
              <w:bottom w:val="nil"/>
              <w:right w:val="nil"/>
            </w:tcBorders>
          </w:tcPr>
          <w:p w:rsidR="00451196" w:rsidRDefault="00451196" w:rsidP="0063787C">
            <w:pPr>
              <w:jc w:val="center"/>
              <w:rPr>
                <w:color w:val="003366"/>
                <w:sz w:val="20"/>
              </w:rPr>
            </w:pPr>
            <w:r w:rsidRPr="00B7157C">
              <w:rPr>
                <w:color w:val="003366"/>
                <w:sz w:val="20"/>
              </w:rPr>
              <w:t xml:space="preserve">155150, </w:t>
            </w:r>
            <w:r>
              <w:rPr>
                <w:color w:val="003366"/>
                <w:sz w:val="20"/>
              </w:rPr>
              <w:t xml:space="preserve">Ивановская область, </w:t>
            </w:r>
            <w:proofErr w:type="spellStart"/>
            <w:r>
              <w:rPr>
                <w:color w:val="003366"/>
                <w:sz w:val="20"/>
              </w:rPr>
              <w:t>г.Комсомольск</w:t>
            </w:r>
            <w:proofErr w:type="spellEnd"/>
            <w:r>
              <w:rPr>
                <w:color w:val="003366"/>
                <w:sz w:val="20"/>
              </w:rPr>
              <w:t>, ул.50 лет ВЛКСМ, д.</w:t>
            </w:r>
            <w:r w:rsidRPr="00B7157C">
              <w:rPr>
                <w:color w:val="003366"/>
                <w:sz w:val="20"/>
              </w:rPr>
              <w:t>2</w:t>
            </w:r>
            <w:r>
              <w:rPr>
                <w:color w:val="003366"/>
                <w:sz w:val="20"/>
              </w:rPr>
              <w:t xml:space="preserve">, </w:t>
            </w:r>
            <w:r w:rsidRPr="00B7157C">
              <w:rPr>
                <w:color w:val="003366"/>
                <w:sz w:val="20"/>
                <w:szCs w:val="20"/>
              </w:rPr>
              <w:t xml:space="preserve">ИНН </w:t>
            </w:r>
            <w:proofErr w:type="gramStart"/>
            <w:r w:rsidRPr="00B7157C">
              <w:rPr>
                <w:color w:val="003366"/>
                <w:sz w:val="20"/>
                <w:szCs w:val="20"/>
              </w:rPr>
              <w:t>3714002224</w:t>
            </w:r>
            <w:r>
              <w:rPr>
                <w:color w:val="003366"/>
                <w:sz w:val="20"/>
                <w:szCs w:val="20"/>
              </w:rPr>
              <w:t>,</w:t>
            </w:r>
            <w:r w:rsidRPr="00B7157C">
              <w:rPr>
                <w:color w:val="003366"/>
                <w:sz w:val="20"/>
                <w:szCs w:val="20"/>
              </w:rPr>
              <w:t>КПП</w:t>
            </w:r>
            <w:proofErr w:type="gramEnd"/>
            <w:r w:rsidRPr="00B7157C">
              <w:rPr>
                <w:color w:val="003366"/>
                <w:sz w:val="20"/>
                <w:szCs w:val="20"/>
              </w:rPr>
              <w:t xml:space="preserve"> 371401001</w:t>
            </w:r>
            <w:r>
              <w:rPr>
                <w:color w:val="003366"/>
                <w:sz w:val="20"/>
                <w:szCs w:val="20"/>
              </w:rPr>
              <w:t>,</w:t>
            </w:r>
          </w:p>
          <w:p w:rsidR="00451196" w:rsidRDefault="00451196" w:rsidP="0063787C">
            <w:pPr>
              <w:jc w:val="center"/>
              <w:rPr>
                <w:color w:val="003366"/>
                <w:sz w:val="20"/>
                <w:szCs w:val="20"/>
              </w:rPr>
            </w:pPr>
            <w:r w:rsidRPr="00B7157C">
              <w:rPr>
                <w:color w:val="003366"/>
                <w:sz w:val="20"/>
                <w:szCs w:val="20"/>
              </w:rPr>
              <w:t>ОГРН 1023701625595</w:t>
            </w:r>
            <w:r>
              <w:rPr>
                <w:color w:val="003366"/>
                <w:sz w:val="20"/>
                <w:szCs w:val="20"/>
              </w:rPr>
              <w:t>,</w:t>
            </w:r>
            <w:r w:rsidRPr="00B7157C">
              <w:rPr>
                <w:color w:val="003366"/>
                <w:sz w:val="20"/>
                <w:szCs w:val="20"/>
              </w:rPr>
              <w:t xml:space="preserve"> </w:t>
            </w:r>
            <w:r w:rsidRPr="00B7157C">
              <w:rPr>
                <w:color w:val="003366"/>
                <w:sz w:val="20"/>
              </w:rPr>
              <w:t>Тел./Факс (493</w:t>
            </w:r>
            <w:r w:rsidRPr="005A5ACB">
              <w:rPr>
                <w:color w:val="003366"/>
                <w:sz w:val="20"/>
              </w:rPr>
              <w:t>52</w:t>
            </w:r>
            <w:r>
              <w:rPr>
                <w:color w:val="003366"/>
                <w:sz w:val="20"/>
              </w:rPr>
              <w:t>) 4</w:t>
            </w:r>
            <w:r w:rsidRPr="00B7157C">
              <w:rPr>
                <w:color w:val="003366"/>
                <w:sz w:val="20"/>
              </w:rPr>
              <w:t>-11-78</w:t>
            </w:r>
            <w:r>
              <w:rPr>
                <w:color w:val="003366"/>
                <w:sz w:val="20"/>
                <w:szCs w:val="20"/>
              </w:rPr>
              <w:t>, e-</w:t>
            </w:r>
            <w:proofErr w:type="spellStart"/>
            <w:r>
              <w:rPr>
                <w:color w:val="003366"/>
                <w:sz w:val="20"/>
                <w:szCs w:val="20"/>
              </w:rPr>
              <w:t>mail</w:t>
            </w:r>
            <w:proofErr w:type="spellEnd"/>
            <w:r>
              <w:rPr>
                <w:color w:val="003366"/>
                <w:sz w:val="20"/>
                <w:szCs w:val="20"/>
              </w:rPr>
              <w:t xml:space="preserve">: </w:t>
            </w:r>
            <w:hyperlink r:id="rId5" w:history="1">
              <w:r w:rsidRPr="00D90A25">
                <w:rPr>
                  <w:rStyle w:val="a3"/>
                  <w:sz w:val="20"/>
                  <w:szCs w:val="20"/>
                </w:rPr>
                <w:t>admin.komsomolsk@mail.ru</w:t>
              </w:r>
            </w:hyperlink>
          </w:p>
          <w:p w:rsidR="00451196" w:rsidRPr="00AC3C24" w:rsidRDefault="00451196" w:rsidP="0063787C">
            <w:pPr>
              <w:rPr>
                <w:color w:val="003366"/>
                <w:sz w:val="28"/>
                <w:szCs w:val="28"/>
              </w:rPr>
            </w:pPr>
          </w:p>
        </w:tc>
      </w:tr>
    </w:tbl>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от 24 июня 2019 г. N 162</w:t>
      </w:r>
    </w:p>
    <w:p w:rsidR="00866A4A" w:rsidRPr="00866A4A" w:rsidRDefault="00866A4A">
      <w:pPr>
        <w:pStyle w:val="ConsPlusTitle"/>
        <w:jc w:val="center"/>
        <w:rPr>
          <w:rFonts w:ascii="Times New Roman" w:hAnsi="Times New Roman" w:cs="Times New Roman"/>
          <w:sz w:val="28"/>
          <w:szCs w:val="28"/>
        </w:rPr>
      </w:pP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ОБ УТВЕРЖДЕНИИ АДМИНИСТРАТИВНОГО РЕГЛАМЕНТА ПРЕДОСТАВЛЕНИЯ</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МУНИЦИПАЛЬНОЙ УСЛУГИ "ПРЕДОСТАВЛЕНИЕ В СОБСТВЕННОСТЬ,</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ПОСТОЯННОЕ (БЕССРОЧНОЕ) ПОЛЬЗОВАНИЕ, В БЕЗВОЗМЕЗДНОЕ</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ПОЛЬЗОВАНИЕ И В АРЕНДУ ЮРИДИЧЕСКИМ И ФИЗИЧЕСКИМ ЛИЦАМ</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ЗЕМЕЛЬНЫХ УЧАСТКОВ, НА КОТОРЫХ РАСПОЛОЖЕНЫ</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ЗДАНИЯ, СООРУЖЕНИЯ"</w:t>
      </w:r>
    </w:p>
    <w:p w:rsidR="00866A4A" w:rsidRPr="00866A4A" w:rsidRDefault="00866A4A">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66A4A" w:rsidRPr="00866A4A">
        <w:tc>
          <w:tcPr>
            <w:tcW w:w="60" w:type="dxa"/>
            <w:tcBorders>
              <w:top w:val="nil"/>
              <w:left w:val="nil"/>
              <w:bottom w:val="nil"/>
              <w:right w:val="nil"/>
            </w:tcBorders>
            <w:shd w:val="clear" w:color="auto" w:fill="CED3F1"/>
            <w:tcMar>
              <w:top w:w="0" w:type="dxa"/>
              <w:left w:w="0" w:type="dxa"/>
              <w:bottom w:w="0" w:type="dxa"/>
              <w:right w:w="0" w:type="dxa"/>
            </w:tcMar>
          </w:tcPr>
          <w:p w:rsidR="00866A4A" w:rsidRPr="00866A4A" w:rsidRDefault="00866A4A">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866A4A" w:rsidRPr="00866A4A" w:rsidRDefault="00866A4A">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866A4A" w:rsidRPr="00866A4A" w:rsidRDefault="00451196">
            <w:pPr>
              <w:pStyle w:val="ConsPlusNormal"/>
              <w:jc w:val="center"/>
              <w:rPr>
                <w:rFonts w:ascii="Times New Roman" w:hAnsi="Times New Roman" w:cs="Times New Roman"/>
                <w:sz w:val="28"/>
                <w:szCs w:val="28"/>
              </w:rPr>
            </w:pPr>
            <w:r>
              <w:rPr>
                <w:rFonts w:ascii="Times New Roman" w:hAnsi="Times New Roman" w:cs="Times New Roman"/>
                <w:sz w:val="28"/>
                <w:szCs w:val="28"/>
              </w:rPr>
              <w:t>(в ред. Постановления от 05.11.2019 № 324, от 20.10.2020 № 246, от 11.04.2023 № 104)</w:t>
            </w:r>
          </w:p>
        </w:tc>
        <w:tc>
          <w:tcPr>
            <w:tcW w:w="113" w:type="dxa"/>
            <w:tcBorders>
              <w:top w:val="nil"/>
              <w:left w:val="nil"/>
              <w:bottom w:val="nil"/>
              <w:right w:val="nil"/>
            </w:tcBorders>
            <w:shd w:val="clear" w:color="auto" w:fill="F4F3F8"/>
            <w:tcMar>
              <w:top w:w="0" w:type="dxa"/>
              <w:left w:w="0" w:type="dxa"/>
              <w:bottom w:w="0" w:type="dxa"/>
              <w:right w:w="0" w:type="dxa"/>
            </w:tcMar>
          </w:tcPr>
          <w:p w:rsidR="00866A4A" w:rsidRPr="00866A4A" w:rsidRDefault="00866A4A">
            <w:pPr>
              <w:pStyle w:val="ConsPlusNormal"/>
              <w:rPr>
                <w:rFonts w:ascii="Times New Roman" w:hAnsi="Times New Roman" w:cs="Times New Roman"/>
                <w:sz w:val="28"/>
                <w:szCs w:val="28"/>
              </w:rPr>
            </w:pPr>
          </w:p>
        </w:tc>
      </w:tr>
    </w:tbl>
    <w:p w:rsidR="00866A4A" w:rsidRPr="00866A4A" w:rsidRDefault="00866A4A">
      <w:pPr>
        <w:pStyle w:val="ConsPlusNormal"/>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В соответствии с федеральными законами от 06.10.2003 </w:t>
      </w:r>
      <w:hyperlink r:id="rId6">
        <w:r w:rsidRPr="00866A4A">
          <w:rPr>
            <w:rFonts w:ascii="Times New Roman" w:hAnsi="Times New Roman" w:cs="Times New Roman"/>
            <w:color w:val="0000FF"/>
            <w:sz w:val="28"/>
            <w:szCs w:val="28"/>
          </w:rPr>
          <w:t>N 131-ФЗ</w:t>
        </w:r>
      </w:hyperlink>
      <w:r w:rsidRPr="00866A4A">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27.07.2010 </w:t>
      </w:r>
      <w:hyperlink r:id="rId7">
        <w:r w:rsidRPr="00866A4A">
          <w:rPr>
            <w:rFonts w:ascii="Times New Roman" w:hAnsi="Times New Roman" w:cs="Times New Roman"/>
            <w:color w:val="0000FF"/>
            <w:sz w:val="28"/>
            <w:szCs w:val="28"/>
          </w:rPr>
          <w:t>N 210-ФЗ</w:t>
        </w:r>
      </w:hyperlink>
      <w:r w:rsidRPr="00866A4A">
        <w:rPr>
          <w:rFonts w:ascii="Times New Roman" w:hAnsi="Times New Roman" w:cs="Times New Roman"/>
          <w:sz w:val="28"/>
          <w:szCs w:val="28"/>
        </w:rPr>
        <w:t xml:space="preserve"> "Об организации предоставления государственных и муниципальных услуг", руководствуясь </w:t>
      </w:r>
      <w:hyperlink r:id="rId8">
        <w:r w:rsidRPr="00866A4A">
          <w:rPr>
            <w:rFonts w:ascii="Times New Roman" w:hAnsi="Times New Roman" w:cs="Times New Roman"/>
            <w:color w:val="0000FF"/>
            <w:sz w:val="28"/>
            <w:szCs w:val="28"/>
          </w:rPr>
          <w:t>Уставом</w:t>
        </w:r>
      </w:hyperlink>
      <w:r w:rsidRPr="00866A4A">
        <w:rPr>
          <w:rFonts w:ascii="Times New Roman" w:hAnsi="Times New Roman" w:cs="Times New Roman"/>
          <w:sz w:val="28"/>
          <w:szCs w:val="28"/>
        </w:rPr>
        <w:t xml:space="preserve"> Комсомольского муниципального района, в целях повышения качества и доступности предоставляемых муниципальных услуг, Администрация Комсомольского муниципального района постановляет:</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1. Утвердить прилагаемый административный </w:t>
      </w:r>
      <w:hyperlink w:anchor="P42">
        <w:r w:rsidRPr="00866A4A">
          <w:rPr>
            <w:rFonts w:ascii="Times New Roman" w:hAnsi="Times New Roman" w:cs="Times New Roman"/>
            <w:color w:val="0000FF"/>
            <w:sz w:val="28"/>
            <w:szCs w:val="28"/>
          </w:rPr>
          <w:t>регламент</w:t>
        </w:r>
      </w:hyperlink>
      <w:r w:rsidRPr="00866A4A">
        <w:rPr>
          <w:rFonts w:ascii="Times New Roman" w:hAnsi="Times New Roman" w:cs="Times New Roman"/>
          <w:sz w:val="28"/>
          <w:szCs w:val="28"/>
        </w:rPr>
        <w:t xml:space="preserve">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 Опубликовать настоящее постановление в "Вестнике нормативных правовых актов органов местного самоуправления Комсомольского </w:t>
      </w:r>
      <w:r w:rsidRPr="00866A4A">
        <w:rPr>
          <w:rFonts w:ascii="Times New Roman" w:hAnsi="Times New Roman" w:cs="Times New Roman"/>
          <w:sz w:val="28"/>
          <w:szCs w:val="28"/>
        </w:rPr>
        <w:lastRenderedPageBreak/>
        <w:t>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3. Постановление вступает в силу с момента его официального опубликования.</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4. Контроль за исполнением настоящего постановления возложить на заместителя Главы Администрации Комсомольского муниципального района, начальника Управления земельно-имущественных отношений Кротову Н.В.</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5. </w:t>
      </w:r>
      <w:hyperlink r:id="rId9">
        <w:r w:rsidRPr="00866A4A">
          <w:rPr>
            <w:rFonts w:ascii="Times New Roman" w:hAnsi="Times New Roman" w:cs="Times New Roman"/>
            <w:color w:val="0000FF"/>
            <w:sz w:val="28"/>
            <w:szCs w:val="28"/>
          </w:rPr>
          <w:t>Постановление</w:t>
        </w:r>
      </w:hyperlink>
      <w:r w:rsidRPr="00866A4A">
        <w:rPr>
          <w:rFonts w:ascii="Times New Roman" w:hAnsi="Times New Roman" w:cs="Times New Roman"/>
          <w:sz w:val="28"/>
          <w:szCs w:val="28"/>
        </w:rPr>
        <w:t xml:space="preserve"> Администрации Комсомольского муниципального района от 29.05.2012 N 299 "Об утверждении административного регламента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считать утратившим силу.</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Normal"/>
        <w:jc w:val="right"/>
        <w:rPr>
          <w:rFonts w:ascii="Times New Roman" w:hAnsi="Times New Roman" w:cs="Times New Roman"/>
          <w:sz w:val="28"/>
          <w:szCs w:val="28"/>
        </w:rPr>
      </w:pPr>
      <w:r w:rsidRPr="00866A4A">
        <w:rPr>
          <w:rFonts w:ascii="Times New Roman" w:hAnsi="Times New Roman" w:cs="Times New Roman"/>
          <w:sz w:val="28"/>
          <w:szCs w:val="28"/>
        </w:rPr>
        <w:t>Глава Комсомольского муниципального района</w:t>
      </w:r>
    </w:p>
    <w:p w:rsidR="00866A4A" w:rsidRPr="00866A4A" w:rsidRDefault="00866A4A">
      <w:pPr>
        <w:pStyle w:val="ConsPlusNormal"/>
        <w:jc w:val="right"/>
        <w:rPr>
          <w:rFonts w:ascii="Times New Roman" w:hAnsi="Times New Roman" w:cs="Times New Roman"/>
          <w:sz w:val="28"/>
          <w:szCs w:val="28"/>
        </w:rPr>
      </w:pPr>
      <w:r w:rsidRPr="00866A4A">
        <w:rPr>
          <w:rFonts w:ascii="Times New Roman" w:hAnsi="Times New Roman" w:cs="Times New Roman"/>
          <w:sz w:val="28"/>
          <w:szCs w:val="28"/>
        </w:rPr>
        <w:t>О.В.БУЗУЛУЦКАЯ</w:t>
      </w:r>
    </w:p>
    <w:p w:rsidR="00866A4A" w:rsidRPr="00866A4A" w:rsidRDefault="00866A4A">
      <w:pPr>
        <w:pStyle w:val="ConsPlusNormal"/>
        <w:jc w:val="right"/>
        <w:rPr>
          <w:rFonts w:ascii="Times New Roman" w:hAnsi="Times New Roman" w:cs="Times New Roman"/>
          <w:sz w:val="28"/>
          <w:szCs w:val="28"/>
        </w:rPr>
      </w:pPr>
    </w:p>
    <w:p w:rsidR="00866A4A" w:rsidRPr="00866A4A" w:rsidRDefault="00866A4A">
      <w:pPr>
        <w:pStyle w:val="ConsPlusNormal"/>
        <w:jc w:val="right"/>
        <w:rPr>
          <w:rFonts w:ascii="Times New Roman" w:hAnsi="Times New Roman" w:cs="Times New Roman"/>
          <w:sz w:val="28"/>
          <w:szCs w:val="28"/>
        </w:rPr>
      </w:pPr>
    </w:p>
    <w:p w:rsidR="00866A4A" w:rsidRPr="00866A4A" w:rsidRDefault="00866A4A">
      <w:pPr>
        <w:pStyle w:val="ConsPlusNormal"/>
        <w:jc w:val="right"/>
        <w:rPr>
          <w:rFonts w:ascii="Times New Roman" w:hAnsi="Times New Roman" w:cs="Times New Roman"/>
          <w:sz w:val="28"/>
          <w:szCs w:val="28"/>
        </w:rPr>
      </w:pPr>
    </w:p>
    <w:p w:rsidR="00866A4A" w:rsidRPr="00866A4A" w:rsidRDefault="00866A4A">
      <w:pPr>
        <w:pStyle w:val="ConsPlusNormal"/>
        <w:jc w:val="right"/>
        <w:rPr>
          <w:rFonts w:ascii="Times New Roman" w:hAnsi="Times New Roman" w:cs="Times New Roman"/>
          <w:sz w:val="28"/>
          <w:szCs w:val="28"/>
        </w:rPr>
      </w:pPr>
    </w:p>
    <w:p w:rsidR="00866A4A" w:rsidRPr="00866A4A" w:rsidRDefault="00866A4A">
      <w:pPr>
        <w:pStyle w:val="ConsPlusNormal"/>
        <w:jc w:val="right"/>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Default="00866A4A">
      <w:pPr>
        <w:pStyle w:val="ConsPlusNormal"/>
        <w:jc w:val="right"/>
        <w:outlineLvl w:val="0"/>
        <w:rPr>
          <w:rFonts w:ascii="Times New Roman" w:hAnsi="Times New Roman" w:cs="Times New Roman"/>
          <w:sz w:val="28"/>
          <w:szCs w:val="28"/>
        </w:rPr>
      </w:pPr>
    </w:p>
    <w:p w:rsidR="00866A4A" w:rsidRPr="00866A4A" w:rsidRDefault="00866A4A">
      <w:pPr>
        <w:pStyle w:val="ConsPlusNormal"/>
        <w:jc w:val="right"/>
        <w:outlineLvl w:val="0"/>
        <w:rPr>
          <w:rFonts w:ascii="Times New Roman" w:hAnsi="Times New Roman" w:cs="Times New Roman"/>
          <w:sz w:val="28"/>
          <w:szCs w:val="28"/>
        </w:rPr>
      </w:pPr>
      <w:bookmarkStart w:id="0" w:name="_GoBack"/>
      <w:bookmarkEnd w:id="0"/>
      <w:r w:rsidRPr="00866A4A">
        <w:rPr>
          <w:rFonts w:ascii="Times New Roman" w:hAnsi="Times New Roman" w:cs="Times New Roman"/>
          <w:sz w:val="28"/>
          <w:szCs w:val="28"/>
        </w:rPr>
        <w:lastRenderedPageBreak/>
        <w:t>Приложение</w:t>
      </w:r>
    </w:p>
    <w:p w:rsidR="00866A4A" w:rsidRPr="00866A4A" w:rsidRDefault="00866A4A">
      <w:pPr>
        <w:pStyle w:val="ConsPlusNormal"/>
        <w:jc w:val="right"/>
        <w:rPr>
          <w:rFonts w:ascii="Times New Roman" w:hAnsi="Times New Roman" w:cs="Times New Roman"/>
          <w:sz w:val="28"/>
          <w:szCs w:val="28"/>
        </w:rPr>
      </w:pPr>
      <w:r w:rsidRPr="00866A4A">
        <w:rPr>
          <w:rFonts w:ascii="Times New Roman" w:hAnsi="Times New Roman" w:cs="Times New Roman"/>
          <w:sz w:val="28"/>
          <w:szCs w:val="28"/>
        </w:rPr>
        <w:t>к постановлению</w:t>
      </w:r>
    </w:p>
    <w:p w:rsidR="00866A4A" w:rsidRPr="00866A4A" w:rsidRDefault="00866A4A">
      <w:pPr>
        <w:pStyle w:val="ConsPlusNormal"/>
        <w:jc w:val="right"/>
        <w:rPr>
          <w:rFonts w:ascii="Times New Roman" w:hAnsi="Times New Roman" w:cs="Times New Roman"/>
          <w:sz w:val="28"/>
          <w:szCs w:val="28"/>
        </w:rPr>
      </w:pPr>
      <w:r w:rsidRPr="00866A4A">
        <w:rPr>
          <w:rFonts w:ascii="Times New Roman" w:hAnsi="Times New Roman" w:cs="Times New Roman"/>
          <w:sz w:val="28"/>
          <w:szCs w:val="28"/>
        </w:rPr>
        <w:t>Администрации Комсомольского</w:t>
      </w:r>
    </w:p>
    <w:p w:rsidR="00866A4A" w:rsidRPr="00866A4A" w:rsidRDefault="00866A4A">
      <w:pPr>
        <w:pStyle w:val="ConsPlusNormal"/>
        <w:jc w:val="right"/>
        <w:rPr>
          <w:rFonts w:ascii="Times New Roman" w:hAnsi="Times New Roman" w:cs="Times New Roman"/>
          <w:sz w:val="28"/>
          <w:szCs w:val="28"/>
        </w:rPr>
      </w:pPr>
      <w:r w:rsidRPr="00866A4A">
        <w:rPr>
          <w:rFonts w:ascii="Times New Roman" w:hAnsi="Times New Roman" w:cs="Times New Roman"/>
          <w:sz w:val="28"/>
          <w:szCs w:val="28"/>
        </w:rPr>
        <w:t>муниципального района</w:t>
      </w:r>
    </w:p>
    <w:p w:rsidR="00866A4A" w:rsidRPr="00866A4A" w:rsidRDefault="00866A4A">
      <w:pPr>
        <w:pStyle w:val="ConsPlusNormal"/>
        <w:jc w:val="right"/>
        <w:rPr>
          <w:rFonts w:ascii="Times New Roman" w:hAnsi="Times New Roman" w:cs="Times New Roman"/>
          <w:sz w:val="28"/>
          <w:szCs w:val="28"/>
        </w:rPr>
      </w:pPr>
      <w:r w:rsidRPr="00866A4A">
        <w:rPr>
          <w:rFonts w:ascii="Times New Roman" w:hAnsi="Times New Roman" w:cs="Times New Roman"/>
          <w:sz w:val="28"/>
          <w:szCs w:val="28"/>
        </w:rPr>
        <w:t>от 24.06.2019 N 162</w:t>
      </w:r>
    </w:p>
    <w:p w:rsidR="00866A4A" w:rsidRPr="00866A4A" w:rsidRDefault="00866A4A">
      <w:pPr>
        <w:pStyle w:val="ConsPlusNormal"/>
        <w:jc w:val="center"/>
        <w:rPr>
          <w:rFonts w:ascii="Times New Roman" w:hAnsi="Times New Roman" w:cs="Times New Roman"/>
          <w:sz w:val="28"/>
          <w:szCs w:val="28"/>
        </w:rPr>
      </w:pPr>
    </w:p>
    <w:p w:rsidR="00866A4A" w:rsidRPr="00866A4A" w:rsidRDefault="00866A4A">
      <w:pPr>
        <w:pStyle w:val="ConsPlusTitle"/>
        <w:jc w:val="center"/>
        <w:rPr>
          <w:rFonts w:ascii="Times New Roman" w:hAnsi="Times New Roman" w:cs="Times New Roman"/>
          <w:sz w:val="28"/>
          <w:szCs w:val="28"/>
        </w:rPr>
      </w:pPr>
      <w:bookmarkStart w:id="1" w:name="P42"/>
      <w:bookmarkEnd w:id="1"/>
      <w:r w:rsidRPr="00866A4A">
        <w:rPr>
          <w:rFonts w:ascii="Times New Roman" w:hAnsi="Times New Roman" w:cs="Times New Roman"/>
          <w:sz w:val="28"/>
          <w:szCs w:val="28"/>
        </w:rPr>
        <w:t>АДМИНИСТРАТИВНЫЙ РЕГЛАМЕНТ</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ПРЕДОСТАВЛЕНИЯ МУНИЦИПАЛЬНОЙ УСЛУГИ "ПРЕДОСТАВЛЕНИЕ</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В СОБСТВЕННОСТЬ, ПОСТОЯННОЕ (БЕССРОЧНОЕ) ПОЛЬЗОВАНИЕ,</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В БЕЗВОЗМЕЗДНОЕ ПОЛЬЗОВАНИЕ И В АРЕНДУ ЮРИДИЧЕСКИМ</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И ФИЗИЧЕСКИМ ЛИЦАМ ЗЕМЕЛЬНЫХ УЧАСТКОВ, НА КОТОРЫХ</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РАСПОЛОЖЕНЫ ЗДАНИЯ, СООРУЖЕНИЯ"</w:t>
      </w:r>
    </w:p>
    <w:p w:rsidR="00866A4A" w:rsidRPr="00866A4A" w:rsidRDefault="00866A4A">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66A4A" w:rsidRPr="00866A4A">
        <w:tc>
          <w:tcPr>
            <w:tcW w:w="60" w:type="dxa"/>
            <w:tcBorders>
              <w:top w:val="nil"/>
              <w:left w:val="nil"/>
              <w:bottom w:val="nil"/>
              <w:right w:val="nil"/>
            </w:tcBorders>
            <w:shd w:val="clear" w:color="auto" w:fill="CED3F1"/>
            <w:tcMar>
              <w:top w:w="0" w:type="dxa"/>
              <w:left w:w="0" w:type="dxa"/>
              <w:bottom w:w="0" w:type="dxa"/>
              <w:right w:w="0" w:type="dxa"/>
            </w:tcMar>
          </w:tcPr>
          <w:p w:rsidR="00866A4A" w:rsidRPr="00866A4A" w:rsidRDefault="00866A4A">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866A4A" w:rsidRPr="00866A4A" w:rsidRDefault="00866A4A">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866A4A" w:rsidRPr="00866A4A" w:rsidRDefault="00866A4A">
            <w:pPr>
              <w:pStyle w:val="ConsPlusNormal"/>
              <w:jc w:val="center"/>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866A4A" w:rsidRPr="00866A4A" w:rsidRDefault="00866A4A">
            <w:pPr>
              <w:pStyle w:val="ConsPlusNormal"/>
              <w:rPr>
                <w:rFonts w:ascii="Times New Roman" w:hAnsi="Times New Roman" w:cs="Times New Roman"/>
                <w:sz w:val="28"/>
                <w:szCs w:val="28"/>
              </w:rPr>
            </w:pPr>
          </w:p>
        </w:tc>
      </w:tr>
    </w:tbl>
    <w:p w:rsidR="00866A4A" w:rsidRPr="00866A4A" w:rsidRDefault="00866A4A">
      <w:pPr>
        <w:pStyle w:val="ConsPlusNormal"/>
        <w:jc w:val="center"/>
        <w:rPr>
          <w:rFonts w:ascii="Times New Roman" w:hAnsi="Times New Roman" w:cs="Times New Roman"/>
          <w:sz w:val="28"/>
          <w:szCs w:val="28"/>
        </w:rPr>
      </w:pPr>
    </w:p>
    <w:p w:rsidR="00866A4A" w:rsidRPr="00866A4A" w:rsidRDefault="00866A4A">
      <w:pPr>
        <w:pStyle w:val="ConsPlusTitle"/>
        <w:jc w:val="center"/>
        <w:outlineLvl w:val="1"/>
        <w:rPr>
          <w:rFonts w:ascii="Times New Roman" w:hAnsi="Times New Roman" w:cs="Times New Roman"/>
          <w:sz w:val="28"/>
          <w:szCs w:val="28"/>
        </w:rPr>
      </w:pPr>
      <w:r w:rsidRPr="00866A4A">
        <w:rPr>
          <w:rFonts w:ascii="Times New Roman" w:hAnsi="Times New Roman" w:cs="Times New Roman"/>
          <w:sz w:val="28"/>
          <w:szCs w:val="28"/>
        </w:rPr>
        <w:t>1. Общие положения</w:t>
      </w:r>
    </w:p>
    <w:p w:rsidR="00866A4A" w:rsidRPr="00866A4A" w:rsidRDefault="00866A4A">
      <w:pPr>
        <w:pStyle w:val="ConsPlusNormal"/>
        <w:jc w:val="center"/>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1.1. Административный регламент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(далее - Регламент) разработан в соответствии с Федеральным </w:t>
      </w:r>
      <w:hyperlink r:id="rId10">
        <w:r w:rsidRPr="00866A4A">
          <w:rPr>
            <w:rFonts w:ascii="Times New Roman" w:hAnsi="Times New Roman" w:cs="Times New Roman"/>
            <w:color w:val="0000FF"/>
            <w:sz w:val="28"/>
            <w:szCs w:val="28"/>
          </w:rPr>
          <w:t>законом</w:t>
        </w:r>
      </w:hyperlink>
      <w:r w:rsidRPr="00866A4A">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1.2. Цель разработки Регламента - реализация права физических и юридических лиц на обращение в органы местного самоуправления и повышение качества рассмотрения таких обращений в Администрации Комсомольского муниципального района и ее структурных подразделениях,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1.3. Настоящий Регламент устанавливает требования к предоставлению муниципальной услуги, определяет сроки и последовательность действий (административные процедуры) при рассмотрении обращений физических и юридических лиц.</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1.4. Правом на получение муниципальной услуги, указанной в настоящем Регламенте, обладают физические и юридические лица - собственники зданий, сооружений, расположенных на участке, заинтересованные в предоставлении земельного участка в собственность, постоянное (бессрочное) пользование, в безвозмездное пользование и в аренду.</w:t>
      </w:r>
    </w:p>
    <w:p w:rsidR="00866A4A" w:rsidRPr="00866A4A" w:rsidRDefault="00866A4A">
      <w:pPr>
        <w:pStyle w:val="ConsPlusNormal"/>
        <w:jc w:val="both"/>
        <w:rPr>
          <w:rFonts w:ascii="Times New Roman" w:hAnsi="Times New Roman" w:cs="Times New Roman"/>
          <w:sz w:val="28"/>
          <w:szCs w:val="28"/>
        </w:rPr>
      </w:pPr>
    </w:p>
    <w:p w:rsidR="00866A4A" w:rsidRPr="00866A4A" w:rsidRDefault="00866A4A">
      <w:pPr>
        <w:pStyle w:val="ConsPlusTitle"/>
        <w:jc w:val="center"/>
        <w:outlineLvl w:val="1"/>
        <w:rPr>
          <w:rFonts w:ascii="Times New Roman" w:hAnsi="Times New Roman" w:cs="Times New Roman"/>
          <w:sz w:val="28"/>
          <w:szCs w:val="28"/>
        </w:rPr>
      </w:pPr>
      <w:r w:rsidRPr="00866A4A">
        <w:rPr>
          <w:rFonts w:ascii="Times New Roman" w:hAnsi="Times New Roman" w:cs="Times New Roman"/>
          <w:sz w:val="28"/>
          <w:szCs w:val="28"/>
        </w:rPr>
        <w:t>2. Стандарт предоставления муниципальной услуги</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2.1. Наименование муниципальной услуги, порядок предоставления которой определяется настоящим Регламентом, -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(далее - муниципальная услуга).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2.2. Муниципальная услуга предоставляется Администрацией Комсомольского муниципального района в лице Управления земельно-имущественных отношений (далее - Управление). Административные действия выполняются муниципальными служащими (далее - специалисты) Управления в соответствии с установленным распределением должностных обязанностей.</w:t>
      </w:r>
    </w:p>
    <w:p w:rsidR="00866A4A" w:rsidRPr="00866A4A" w:rsidRDefault="00866A4A">
      <w:pPr>
        <w:pStyle w:val="ConsPlusNormal"/>
        <w:spacing w:before="220"/>
        <w:ind w:firstLine="540"/>
        <w:jc w:val="both"/>
        <w:rPr>
          <w:rFonts w:ascii="Times New Roman" w:hAnsi="Times New Roman" w:cs="Times New Roman"/>
          <w:sz w:val="28"/>
          <w:szCs w:val="28"/>
        </w:rPr>
      </w:pPr>
      <w:bookmarkStart w:id="2" w:name="P63"/>
      <w:bookmarkEnd w:id="2"/>
      <w:r w:rsidRPr="00866A4A">
        <w:rPr>
          <w:rFonts w:ascii="Times New Roman" w:hAnsi="Times New Roman" w:cs="Times New Roman"/>
          <w:sz w:val="28"/>
          <w:szCs w:val="28"/>
        </w:rPr>
        <w:t>2.3. Муниципальная услуга по предоставлению земельных участков в собственность осуществляется специалистами отдела земельных отношений Управления по адресу: 155150, Ивановская область, г. Комсомольск, ул. 50 лет ВЛКСМ, д. 2, этаж 1, кабинет 23, тел. /49352/4-11-74.</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График приема: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консультации и прием заявок (понедельник - пятница с 8-30 до 17-30, перерыв на обед с 12-00 до 13-00);</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выдача готовых документов (понедельник - пятница с 8-30 до 17-30, перерыв на обед с 12-00 до 13-00).</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Почтовый адрес для направления письменных обращений и документов: 155150, Ивановская область, г. Комсомольск, ул. 50 лет ВЛКСМ, дом 2.</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Адрес сайта в сети Интернет: http://adm-komsomolsk.ru, адрес электронной почты: koms.zio@mail.ru.</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Муниципальная услуга по предоставлению в постоянное (бессрочное) пользование, в безвозмездное пользование и в аренду земельных участков осуществляется специалистами отдела земельных отношений Управления по адресу: 155150, Ивановская область, г. Комсомольск, ул. 50 лет ВЛКСМ, дом 2.</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График приема: консультации по оказанию муниципальной услуги: понедельник - пятница с 8-30 до 17-30, перерыв на обед с 12-00 до 13-00. Почтовый адрес для направления письменных обращений и документов: 155150, Ивановская область, г. Комсомольск, ул. 50 лет ВЛКСМ, дом 2.</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Адрес сайта в сети Интернет: http://adm-komsomolsk.ru, адрес </w:t>
      </w:r>
      <w:r w:rsidRPr="00866A4A">
        <w:rPr>
          <w:rFonts w:ascii="Times New Roman" w:hAnsi="Times New Roman" w:cs="Times New Roman"/>
          <w:sz w:val="28"/>
          <w:szCs w:val="28"/>
        </w:rPr>
        <w:lastRenderedPageBreak/>
        <w:t>электронной почты: koms.zio@mail.ru.</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Участником предоставления муниципальной услуги является муниципальное бюджетное учреждение "Многофункциональный центр предоставления государственных и муниципальных услуг Комсомольского муниципального района" (далее - многофункциональный центр).</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Место нахождения и почтовый адрес офиса многофункционального центра: 155150, Ивановская область, г. Комсомольск, ул. Пионерская, д. 3.</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Адрес сайта МФЦ в сети Интернет: http://adm-komsomolsk.ru; адрес электронной почты: mfc.komsomolsk@mail.ru.</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2.4. Получатели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Получателями услуги являются физические или юридические лица (далее - Заявители) - собственники зданий, сооружений, расположенных на участке, заинтересованные в предоставлении в собственность, постоянное (бессрочное) пользование, в безвозмездное пользование или в аренду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2.5. Конечным результатом предоставления муниципальной услуги, предусмотренной настоящим Регламентом, является направление Заявителю (Заявителям) проекта договора купли-продажи, аренды, безвозмездного пользования земельным участком или решения о предоставлении земельного участка в собственность бесплатно, в постоянное (бессрочное) пользование либо отказ в предоставлении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2.6. Срок предоставления муниципальной услуги </w:t>
      </w:r>
      <w:r>
        <w:rPr>
          <w:rFonts w:ascii="Times New Roman" w:hAnsi="Times New Roman" w:cs="Times New Roman"/>
          <w:sz w:val="28"/>
          <w:szCs w:val="28"/>
        </w:rPr>
        <w:t>–</w:t>
      </w:r>
      <w:r w:rsidRPr="00866A4A">
        <w:rPr>
          <w:rFonts w:ascii="Times New Roman" w:hAnsi="Times New Roman" w:cs="Times New Roman"/>
          <w:sz w:val="28"/>
          <w:szCs w:val="28"/>
        </w:rPr>
        <w:t xml:space="preserve"> </w:t>
      </w:r>
      <w:r>
        <w:rPr>
          <w:rFonts w:ascii="Times New Roman" w:hAnsi="Times New Roman" w:cs="Times New Roman"/>
          <w:sz w:val="28"/>
          <w:szCs w:val="28"/>
        </w:rPr>
        <w:t>не более 20 дней со дня поступления заявления о предоставлении земельного участка</w:t>
      </w:r>
      <w:r w:rsidRPr="00866A4A">
        <w:rPr>
          <w:rFonts w:ascii="Times New Roman" w:hAnsi="Times New Roman" w:cs="Times New Roman"/>
          <w:sz w:val="28"/>
          <w:szCs w:val="28"/>
        </w:rPr>
        <w:t>.</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В случае подачи Заявителем (Заявителями)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Управление.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2.7. Предоставление муниципальной услуги осуществляется в соответствии со следующими нормативными правовыми актами: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 Земельным </w:t>
      </w:r>
      <w:hyperlink r:id="rId11">
        <w:r w:rsidRPr="00866A4A">
          <w:rPr>
            <w:rFonts w:ascii="Times New Roman" w:hAnsi="Times New Roman" w:cs="Times New Roman"/>
            <w:color w:val="0000FF"/>
            <w:sz w:val="28"/>
            <w:szCs w:val="28"/>
          </w:rPr>
          <w:t>кодексом</w:t>
        </w:r>
      </w:hyperlink>
      <w:r w:rsidRPr="00866A4A">
        <w:rPr>
          <w:rFonts w:ascii="Times New Roman" w:hAnsi="Times New Roman" w:cs="Times New Roman"/>
          <w:sz w:val="28"/>
          <w:szCs w:val="28"/>
        </w:rPr>
        <w:t xml:space="preserve"> Российской Федерации;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 Федеральным </w:t>
      </w:r>
      <w:hyperlink r:id="rId12">
        <w:r w:rsidRPr="00866A4A">
          <w:rPr>
            <w:rFonts w:ascii="Times New Roman" w:hAnsi="Times New Roman" w:cs="Times New Roman"/>
            <w:color w:val="0000FF"/>
            <w:sz w:val="28"/>
            <w:szCs w:val="28"/>
          </w:rPr>
          <w:t>законом</w:t>
        </w:r>
      </w:hyperlink>
      <w:r w:rsidRPr="00866A4A">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 Федеральным </w:t>
      </w:r>
      <w:hyperlink r:id="rId13">
        <w:r w:rsidRPr="00866A4A">
          <w:rPr>
            <w:rFonts w:ascii="Times New Roman" w:hAnsi="Times New Roman" w:cs="Times New Roman"/>
            <w:color w:val="0000FF"/>
            <w:sz w:val="28"/>
            <w:szCs w:val="28"/>
          </w:rPr>
          <w:t>законом</w:t>
        </w:r>
      </w:hyperlink>
      <w:r w:rsidRPr="00866A4A">
        <w:rPr>
          <w:rFonts w:ascii="Times New Roman" w:hAnsi="Times New Roman" w:cs="Times New Roman"/>
          <w:sz w:val="28"/>
          <w:szCs w:val="28"/>
        </w:rPr>
        <w:t xml:space="preserve"> от 06.04.2011 N 63-ФЗ "Об электронной подписи";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w:t>
      </w:r>
      <w:r w:rsidRPr="00866A4A">
        <w:rPr>
          <w:sz w:val="28"/>
          <w:szCs w:val="28"/>
        </w:rPr>
        <w:t xml:space="preserve"> </w:t>
      </w:r>
      <w:r w:rsidRPr="00866A4A">
        <w:rPr>
          <w:rFonts w:ascii="Times New Roman" w:hAnsi="Times New Roman" w:cs="Times New Roman"/>
          <w:sz w:val="28"/>
          <w:szCs w:val="28"/>
        </w:rPr>
        <w:t xml:space="preserve">приказом Федеральной службы государственной регистрации, кадастра </w:t>
      </w:r>
      <w:r w:rsidRPr="00866A4A">
        <w:rPr>
          <w:rFonts w:ascii="Times New Roman" w:hAnsi="Times New Roman" w:cs="Times New Roman"/>
          <w:sz w:val="28"/>
          <w:szCs w:val="28"/>
        </w:rPr>
        <w:lastRenderedPageBreak/>
        <w:t>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 </w:t>
      </w:r>
      <w:hyperlink r:id="rId14">
        <w:r w:rsidRPr="00866A4A">
          <w:rPr>
            <w:rFonts w:ascii="Times New Roman" w:hAnsi="Times New Roman" w:cs="Times New Roman"/>
            <w:color w:val="0000FF"/>
            <w:sz w:val="28"/>
            <w:szCs w:val="28"/>
          </w:rPr>
          <w:t>приказом</w:t>
        </w:r>
      </w:hyperlink>
      <w:r w:rsidRPr="00866A4A">
        <w:rPr>
          <w:rFonts w:ascii="Times New Roman" w:hAnsi="Times New Roman" w:cs="Times New Roman"/>
          <w:sz w:val="28"/>
          <w:szCs w:val="28"/>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 </w:t>
      </w:r>
      <w:hyperlink r:id="rId15">
        <w:r w:rsidRPr="00866A4A">
          <w:rPr>
            <w:rFonts w:ascii="Times New Roman" w:hAnsi="Times New Roman" w:cs="Times New Roman"/>
            <w:color w:val="0000FF"/>
            <w:sz w:val="28"/>
            <w:szCs w:val="28"/>
          </w:rPr>
          <w:t>постановлением</w:t>
        </w:r>
      </w:hyperlink>
      <w:r w:rsidRPr="00866A4A">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Положением об Управлении земельно-имуще</w:t>
      </w:r>
      <w:r>
        <w:rPr>
          <w:rFonts w:ascii="Times New Roman" w:hAnsi="Times New Roman" w:cs="Times New Roman"/>
          <w:sz w:val="28"/>
          <w:szCs w:val="28"/>
        </w:rPr>
        <w:t>ственных отношений, утвержденным</w:t>
      </w:r>
      <w:r w:rsidRPr="00866A4A">
        <w:rPr>
          <w:rFonts w:ascii="Times New Roman" w:hAnsi="Times New Roman" w:cs="Times New Roman"/>
          <w:sz w:val="28"/>
          <w:szCs w:val="28"/>
        </w:rPr>
        <w:t xml:space="preserve"> решением Совета Комсомольского муниципального района от 30.11.2016 N 132.</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2.8. Заявители имеют право на неоднократное обращение за предоставлением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bookmarkStart w:id="3" w:name="P89"/>
      <w:bookmarkEnd w:id="3"/>
      <w:r w:rsidRPr="00866A4A">
        <w:rPr>
          <w:rFonts w:ascii="Times New Roman" w:hAnsi="Times New Roman" w:cs="Times New Roman"/>
          <w:sz w:val="28"/>
          <w:szCs w:val="28"/>
        </w:rPr>
        <w:t>2.9. Для получения муниципальной услуги Заявителю (Заявителям) необходимо представить следующие документы:</w:t>
      </w:r>
    </w:p>
    <w:p w:rsidR="00866A4A" w:rsidRPr="00866A4A" w:rsidRDefault="00866A4A">
      <w:pPr>
        <w:pStyle w:val="ConsPlusNormal"/>
        <w:spacing w:before="220"/>
        <w:ind w:firstLine="540"/>
        <w:jc w:val="both"/>
        <w:rPr>
          <w:rFonts w:ascii="Times New Roman" w:hAnsi="Times New Roman" w:cs="Times New Roman"/>
          <w:sz w:val="28"/>
          <w:szCs w:val="28"/>
        </w:rPr>
      </w:pPr>
      <w:bookmarkStart w:id="4" w:name="P90"/>
      <w:bookmarkEnd w:id="4"/>
      <w:r w:rsidRPr="00866A4A">
        <w:rPr>
          <w:rFonts w:ascii="Times New Roman" w:hAnsi="Times New Roman" w:cs="Times New Roman"/>
          <w:sz w:val="28"/>
          <w:szCs w:val="28"/>
        </w:rPr>
        <w:t>2.9.1. Заявление от правообладателей зданий, сооружений, расположенных на земельном участке, о приобретении прав на земельный участок (в случае предоставления земельного участка в аренду с заявлением может обратиться любой из заинтересованных правообладателей здания, сооружений или помещений в них).</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В заявлении о предоставлении земельного участка указываются: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 наименование и место нахождения Заявителя (для юридического лица), </w:t>
      </w:r>
      <w:r w:rsidRPr="00866A4A">
        <w:rPr>
          <w:rFonts w:ascii="Times New Roman" w:hAnsi="Times New Roman" w:cs="Times New Roman"/>
          <w:sz w:val="28"/>
          <w:szCs w:val="28"/>
        </w:rPr>
        <w:lastRenderedPageBreak/>
        <w:t>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 кадастровый номер испрашиваемого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4)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5) цель использования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7) почтовый адрес и (или) адрес электронной почты, а также телефон (в случае наличия) для связи с Заявителем.</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Рекомендуемая форма заявления приведена в приложениях N 1, 2 и 3 (не приводятся) к настоящему Регламенту.</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Заявление о предоставлении муниципальной услуги может быть подано в Управление либо в многофункциональный центр на приеме, или направлено почтой.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866A4A" w:rsidRPr="00866A4A" w:rsidRDefault="00866A4A">
      <w:pPr>
        <w:pStyle w:val="ConsPlusNormal"/>
        <w:spacing w:before="220"/>
        <w:ind w:firstLine="540"/>
        <w:jc w:val="both"/>
        <w:rPr>
          <w:rFonts w:ascii="Times New Roman" w:hAnsi="Times New Roman" w:cs="Times New Roman"/>
          <w:sz w:val="28"/>
          <w:szCs w:val="28"/>
        </w:rPr>
      </w:pPr>
      <w:bookmarkStart w:id="5" w:name="P102"/>
      <w:bookmarkEnd w:id="5"/>
      <w:r w:rsidRPr="00866A4A">
        <w:rPr>
          <w:rFonts w:ascii="Times New Roman" w:hAnsi="Times New Roman" w:cs="Times New Roman"/>
          <w:sz w:val="28"/>
          <w:szCs w:val="28"/>
        </w:rPr>
        <w:t>2.9.2.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2.9.3. Копии документов, удостоверяющих (устанавливающих) права заявителя 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 (далее - ЕГРН).</w:t>
      </w:r>
    </w:p>
    <w:p w:rsidR="00866A4A" w:rsidRPr="00866A4A" w:rsidRDefault="00866A4A">
      <w:pPr>
        <w:pStyle w:val="ConsPlusNormal"/>
        <w:spacing w:before="220"/>
        <w:ind w:firstLine="540"/>
        <w:jc w:val="both"/>
        <w:rPr>
          <w:rFonts w:ascii="Times New Roman" w:hAnsi="Times New Roman" w:cs="Times New Roman"/>
          <w:sz w:val="28"/>
          <w:szCs w:val="28"/>
        </w:rPr>
      </w:pPr>
      <w:bookmarkStart w:id="6" w:name="P104"/>
      <w:bookmarkEnd w:id="6"/>
      <w:r w:rsidRPr="00866A4A">
        <w:rPr>
          <w:rFonts w:ascii="Times New Roman" w:hAnsi="Times New Roman" w:cs="Times New Roman"/>
          <w:sz w:val="28"/>
          <w:szCs w:val="28"/>
        </w:rPr>
        <w:t>2.9.4. Копии документов, удостоверяющих (устанавливающих)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866A4A" w:rsidRPr="00866A4A" w:rsidRDefault="00866A4A">
      <w:pPr>
        <w:pStyle w:val="ConsPlusNormal"/>
        <w:spacing w:before="220"/>
        <w:ind w:firstLine="540"/>
        <w:jc w:val="both"/>
        <w:rPr>
          <w:rFonts w:ascii="Times New Roman" w:hAnsi="Times New Roman" w:cs="Times New Roman"/>
          <w:sz w:val="28"/>
          <w:szCs w:val="28"/>
        </w:rPr>
      </w:pPr>
      <w:bookmarkStart w:id="7" w:name="P105"/>
      <w:bookmarkEnd w:id="7"/>
      <w:r w:rsidRPr="00866A4A">
        <w:rPr>
          <w:rFonts w:ascii="Times New Roman" w:hAnsi="Times New Roman" w:cs="Times New Roman"/>
          <w:sz w:val="28"/>
          <w:szCs w:val="28"/>
        </w:rPr>
        <w:t xml:space="preserve">2.9.5. Сообщение заявителя (заявителей), содержащее перечень всех зданий, сооружений, расположенных на испрашиваемом земельном участке, с </w:t>
      </w:r>
      <w:r w:rsidRPr="00866A4A">
        <w:rPr>
          <w:rFonts w:ascii="Times New Roman" w:hAnsi="Times New Roman" w:cs="Times New Roman"/>
          <w:sz w:val="28"/>
          <w:szCs w:val="28"/>
        </w:rPr>
        <w:lastRenderedPageBreak/>
        <w:t>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2.9.6.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2.9.7. В случае оформления земельного участка в безвозмездное пользование религиозной организации к заявлению прилагается договор безвозмездного пользования зданием, сооружением, если право на такое здание, сооружение не зарегистрировано в ЕГРН.</w:t>
      </w:r>
    </w:p>
    <w:p w:rsidR="00866A4A" w:rsidRPr="00866A4A" w:rsidRDefault="00866A4A">
      <w:pPr>
        <w:pStyle w:val="ConsPlusNormal"/>
        <w:spacing w:before="220"/>
        <w:ind w:firstLine="540"/>
        <w:jc w:val="both"/>
        <w:rPr>
          <w:rFonts w:ascii="Times New Roman" w:hAnsi="Times New Roman" w:cs="Times New Roman"/>
          <w:sz w:val="28"/>
          <w:szCs w:val="28"/>
        </w:rPr>
      </w:pPr>
      <w:bookmarkStart w:id="8" w:name="P108"/>
      <w:bookmarkEnd w:id="8"/>
      <w:r w:rsidRPr="00866A4A">
        <w:rPr>
          <w:rFonts w:ascii="Times New Roman" w:hAnsi="Times New Roman" w:cs="Times New Roman"/>
          <w:sz w:val="28"/>
          <w:szCs w:val="28"/>
        </w:rPr>
        <w:t xml:space="preserve">2.9.8. В случае приобретения земельного участка в безвозмездное пользование в соответствии с </w:t>
      </w:r>
      <w:hyperlink r:id="rId16">
        <w:r w:rsidRPr="00866A4A">
          <w:rPr>
            <w:rFonts w:ascii="Times New Roman" w:hAnsi="Times New Roman" w:cs="Times New Roman"/>
            <w:color w:val="0000FF"/>
            <w:sz w:val="28"/>
            <w:szCs w:val="28"/>
          </w:rPr>
          <w:t>подпунктом 8 пункта 2 статьи 39.10</w:t>
        </w:r>
      </w:hyperlink>
      <w:r w:rsidRPr="00866A4A">
        <w:rPr>
          <w:rFonts w:ascii="Times New Roman" w:hAnsi="Times New Roman" w:cs="Times New Roman"/>
          <w:sz w:val="28"/>
          <w:szCs w:val="28"/>
        </w:rPr>
        <w:t xml:space="preserve"> Земельного кодекса Российской Федерации к заявлению прилагается договор найма служебного жилого помещения.</w:t>
      </w:r>
    </w:p>
    <w:p w:rsidR="00866A4A" w:rsidRPr="00866A4A" w:rsidRDefault="00866A4A">
      <w:pPr>
        <w:pStyle w:val="ConsPlusNormal"/>
        <w:spacing w:before="220"/>
        <w:ind w:firstLine="540"/>
        <w:jc w:val="both"/>
        <w:rPr>
          <w:rFonts w:ascii="Times New Roman" w:hAnsi="Times New Roman" w:cs="Times New Roman"/>
          <w:sz w:val="28"/>
          <w:szCs w:val="28"/>
        </w:rPr>
      </w:pPr>
      <w:bookmarkStart w:id="9" w:name="P109"/>
      <w:bookmarkEnd w:id="9"/>
      <w:r w:rsidRPr="00866A4A">
        <w:rPr>
          <w:rFonts w:ascii="Times New Roman" w:hAnsi="Times New Roman" w:cs="Times New Roman"/>
          <w:sz w:val="28"/>
          <w:szCs w:val="28"/>
        </w:rPr>
        <w:t>2.10. Для предоставления муниципальной услуги нижеуказанные документы запрашиваются Управлением посредством межведомственного информационного взаимодействия, при этом данные документы не могут быть затребованы у Заявителя (Заявителей), но могут быть представлены им самостоятельно:</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2.10.1. Выписки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2.10.2. Выписка из ЕГРН об объекте недвижимости (об испрашиваемом земельном участке).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2.10.3. Выписка из ЕГРН об объекте недвижимости (о здании и (или) сооружении, расположенном(</w:t>
      </w:r>
      <w:proofErr w:type="spellStart"/>
      <w:r w:rsidRPr="00866A4A">
        <w:rPr>
          <w:rFonts w:ascii="Times New Roman" w:hAnsi="Times New Roman" w:cs="Times New Roman"/>
          <w:sz w:val="28"/>
          <w:szCs w:val="28"/>
        </w:rPr>
        <w:t>ых</w:t>
      </w:r>
      <w:proofErr w:type="spellEnd"/>
      <w:r w:rsidRPr="00866A4A">
        <w:rPr>
          <w:rFonts w:ascii="Times New Roman" w:hAnsi="Times New Roman" w:cs="Times New Roman"/>
          <w:sz w:val="28"/>
          <w:szCs w:val="28"/>
        </w:rPr>
        <w:t>) на испрашиваемом земельном участке).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2.10.4.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866A4A" w:rsidRPr="00866A4A" w:rsidRDefault="00866A4A">
      <w:pPr>
        <w:pStyle w:val="ConsPlusNormal"/>
        <w:spacing w:before="220"/>
        <w:ind w:firstLine="540"/>
        <w:jc w:val="both"/>
        <w:rPr>
          <w:rFonts w:ascii="Times New Roman" w:hAnsi="Times New Roman" w:cs="Times New Roman"/>
          <w:sz w:val="28"/>
          <w:szCs w:val="28"/>
        </w:rPr>
      </w:pPr>
      <w:bookmarkStart w:id="10" w:name="P114"/>
      <w:bookmarkEnd w:id="10"/>
      <w:r w:rsidRPr="00866A4A">
        <w:rPr>
          <w:rFonts w:ascii="Times New Roman" w:hAnsi="Times New Roman" w:cs="Times New Roman"/>
          <w:sz w:val="28"/>
          <w:szCs w:val="28"/>
        </w:rPr>
        <w:t>2.11. Основания для отказа в приеме (рассмотрении) заявления о предоставлении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2.11.1. Не предоставлены или предоставлены не в полном объеме документы, предусмотренные </w:t>
      </w:r>
      <w:hyperlink w:anchor="P89">
        <w:r w:rsidRPr="00866A4A">
          <w:rPr>
            <w:rFonts w:ascii="Times New Roman" w:hAnsi="Times New Roman" w:cs="Times New Roman"/>
            <w:color w:val="0000FF"/>
            <w:sz w:val="28"/>
            <w:szCs w:val="28"/>
          </w:rPr>
          <w:t>пунктом 2.9</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2.11.2. Представлены незаверенные копии документов или копии документов, которые должны быть представлены в подлиннике.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2.11.3. Документы имеют подчистки, приписки, наличие зачеркнутых </w:t>
      </w:r>
      <w:r w:rsidRPr="00866A4A">
        <w:rPr>
          <w:rFonts w:ascii="Times New Roman" w:hAnsi="Times New Roman" w:cs="Times New Roman"/>
          <w:sz w:val="28"/>
          <w:szCs w:val="28"/>
        </w:rPr>
        <w:lastRenderedPageBreak/>
        <w:t>слов, нерасшифрованные сокращения, исправления, за исключением исправлений, скрепленных печатью и заверенных подписью уполномоченного должностного лица.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2.11.4. Текст заявления не поддается прочтению или не подписан уполномоченным лицом.</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2.11.5. 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2.11.6. С заявлением о предоставлении муниципальной услуги обратилось ненадлежащее лицо.</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2.11.7. Письменное обращение или запрос анонимного характера.</w:t>
      </w:r>
    </w:p>
    <w:p w:rsidR="00866A4A" w:rsidRPr="00866A4A" w:rsidRDefault="00866A4A">
      <w:pPr>
        <w:pStyle w:val="ConsPlusNormal"/>
        <w:spacing w:before="220"/>
        <w:ind w:firstLine="540"/>
        <w:jc w:val="both"/>
        <w:rPr>
          <w:rFonts w:ascii="Times New Roman" w:hAnsi="Times New Roman" w:cs="Times New Roman"/>
          <w:sz w:val="28"/>
          <w:szCs w:val="28"/>
        </w:rPr>
      </w:pPr>
      <w:bookmarkStart w:id="11" w:name="P122"/>
      <w:bookmarkEnd w:id="11"/>
      <w:r w:rsidRPr="00866A4A">
        <w:rPr>
          <w:rFonts w:ascii="Times New Roman" w:hAnsi="Times New Roman" w:cs="Times New Roman"/>
          <w:sz w:val="28"/>
          <w:szCs w:val="28"/>
        </w:rPr>
        <w:t>2.12. Основанием для отказа в предоставлении муниципальной услуги может являться: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2.12.4. На указанном в заявлении о предоставлении земельного участка земельном участке расположены здание, сооружение, объект незавершенного </w:t>
      </w:r>
      <w:r w:rsidRPr="00866A4A">
        <w:rPr>
          <w:rFonts w:ascii="Times New Roman" w:hAnsi="Times New Roman" w:cs="Times New Roman"/>
          <w:sz w:val="28"/>
          <w:szCs w:val="28"/>
        </w:rPr>
        <w:lastRenderedPageBreak/>
        <w:t xml:space="preserve">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r w:rsidRPr="00866A4A">
          <w:rPr>
            <w:rFonts w:ascii="Times New Roman" w:hAnsi="Times New Roman" w:cs="Times New Roman"/>
            <w:color w:val="0000FF"/>
            <w:sz w:val="28"/>
            <w:szCs w:val="28"/>
          </w:rPr>
          <w:t>статьей 39.36</w:t>
        </w:r>
      </w:hyperlink>
      <w:r w:rsidRPr="00866A4A">
        <w:rPr>
          <w:rFonts w:ascii="Times New Roman" w:hAnsi="Times New Roman" w:cs="Times New Roman"/>
          <w:sz w:val="28"/>
          <w:szCs w:val="28"/>
        </w:rPr>
        <w:t xml:space="preserve">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8">
        <w:r w:rsidRPr="00866A4A">
          <w:rPr>
            <w:rFonts w:ascii="Times New Roman" w:hAnsi="Times New Roman" w:cs="Times New Roman"/>
            <w:color w:val="0000FF"/>
            <w:sz w:val="28"/>
            <w:szCs w:val="28"/>
          </w:rPr>
          <w:t>частью 11 статьи 55.32</w:t>
        </w:r>
      </w:hyperlink>
      <w:r w:rsidRPr="00866A4A">
        <w:rPr>
          <w:rFonts w:ascii="Times New Roman" w:hAnsi="Times New Roman" w:cs="Times New Roman"/>
          <w:sz w:val="28"/>
          <w:szCs w:val="28"/>
        </w:rPr>
        <w:t xml:space="preserve"> Градостроительного кодекса Российской Федерации.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2.12.5.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r w:rsidRPr="00866A4A">
          <w:rPr>
            <w:rFonts w:ascii="Times New Roman" w:hAnsi="Times New Roman" w:cs="Times New Roman"/>
            <w:color w:val="0000FF"/>
            <w:sz w:val="28"/>
            <w:szCs w:val="28"/>
          </w:rPr>
          <w:t>статьей 39.36</w:t>
        </w:r>
      </w:hyperlink>
      <w:r w:rsidRPr="00866A4A">
        <w:rPr>
          <w:rFonts w:ascii="Times New Roman" w:hAnsi="Times New Roman" w:cs="Times New Roman"/>
          <w:sz w:val="28"/>
          <w:szCs w:val="28"/>
        </w:rPr>
        <w:t xml:space="preserve"> Земельного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2.12.7. Наличие противоречий в предоставленных документах.</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2.12.9.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w:t>
      </w:r>
      <w:r w:rsidRPr="00866A4A">
        <w:rPr>
          <w:rFonts w:ascii="Times New Roman" w:hAnsi="Times New Roman" w:cs="Times New Roman"/>
          <w:sz w:val="28"/>
          <w:szCs w:val="28"/>
        </w:rPr>
        <w:lastRenderedPageBreak/>
        <w:t>исключением случаев, если с заявлением о предоставлении земельного участка обратился собственник здания, сооружения, помещений в них, расположенных на таком земельном участке, или правообладатель такого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2.12.10.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2.12.11. Предоставление земельного участка на заявленном виде прав не допускается.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2.12.12. В отношении земельного участка, указанного в заявлении о его предоставлении, не установлен вид разрешенного использования.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2.12.13. Указанный в заявлении о предоставлении земельного участка земельный участок не отнесен к определенной категории земель.</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2.12.14. Распоряжение земельным участком не относится к компетенции Администрации Комсомольского муниципального района.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2.12.15.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2.12.16. Границы земельного участка, указанного в заявлении о его предоставлении, подлежат уточнению в соответствии с Федеральным </w:t>
      </w:r>
      <w:hyperlink r:id="rId20">
        <w:r w:rsidRPr="00866A4A">
          <w:rPr>
            <w:rFonts w:ascii="Times New Roman" w:hAnsi="Times New Roman" w:cs="Times New Roman"/>
            <w:color w:val="0000FF"/>
            <w:sz w:val="28"/>
            <w:szCs w:val="28"/>
          </w:rPr>
          <w:t>законом</w:t>
        </w:r>
      </w:hyperlink>
      <w:r w:rsidRPr="00866A4A">
        <w:rPr>
          <w:rFonts w:ascii="Times New Roman" w:hAnsi="Times New Roman" w:cs="Times New Roman"/>
          <w:sz w:val="28"/>
          <w:szCs w:val="28"/>
        </w:rPr>
        <w:t xml:space="preserve"> "О государственной регистрации недвижимости".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2.12.17. Отсутствие в Едином государственном реестре недвижимости сведений об имущественных правах на объекты недвижимого имущества, расположенные на земельном участке, отсутствие документов, подтверждающих имущественные права, возникшие на данные объекты недвижимости до вступления в силу Федерального </w:t>
      </w:r>
      <w:hyperlink r:id="rId21">
        <w:r w:rsidRPr="00866A4A">
          <w:rPr>
            <w:rFonts w:ascii="Times New Roman" w:hAnsi="Times New Roman" w:cs="Times New Roman"/>
            <w:color w:val="0000FF"/>
            <w:sz w:val="28"/>
            <w:szCs w:val="28"/>
          </w:rPr>
          <w:t>закона</w:t>
        </w:r>
      </w:hyperlink>
      <w:r w:rsidRPr="00866A4A">
        <w:rPr>
          <w:rFonts w:ascii="Times New Roman" w:hAnsi="Times New Roman" w:cs="Times New Roman"/>
          <w:sz w:val="28"/>
          <w:szCs w:val="28"/>
        </w:rPr>
        <w:t xml:space="preserve"> от 21.07.1997 N 122-ФЗ "О государственной регистрации прав на недвижимое имущество и сделок с ним", а также отсутствие в Едином государственном реестре недвижимости сведений о зданиях, сооружениях, расположенных на земельном участке.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2.12.18. Наличие судебного разбирательства в отношении земельного участка и (или) расположенных на нем зданий, сооружений при наличии соответствующих сведений в Едином государственном реестре </w:t>
      </w:r>
      <w:r w:rsidRPr="00866A4A">
        <w:rPr>
          <w:rFonts w:ascii="Times New Roman" w:hAnsi="Times New Roman" w:cs="Times New Roman"/>
          <w:sz w:val="28"/>
          <w:szCs w:val="28"/>
        </w:rPr>
        <w:lastRenderedPageBreak/>
        <w:t>недвижимости, запрошенных уполномоченным органом.</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2.12.19. Наличие прав третьих лиц на земельный участок, оформленных в установленном порядке и препятствующих в соответствии с федеральным законодательством принятию решения о предоставлении земельного участка без проведения торгов.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2.12.20. Наличие противоречий между сведениями о земельном участке, содержащимися в представленных заявителем документах, и сведениями об этом земельном участке, полученными уполномоченным органом в порядке межведомственного информационного взаимодействия в соответствии с требованиями Земельного </w:t>
      </w:r>
      <w:hyperlink r:id="rId22">
        <w:r w:rsidRPr="00866A4A">
          <w:rPr>
            <w:rFonts w:ascii="Times New Roman" w:hAnsi="Times New Roman" w:cs="Times New Roman"/>
            <w:color w:val="0000FF"/>
            <w:sz w:val="28"/>
            <w:szCs w:val="28"/>
          </w:rPr>
          <w:t>кодекса</w:t>
        </w:r>
      </w:hyperlink>
      <w:r w:rsidRPr="00866A4A">
        <w:rPr>
          <w:rFonts w:ascii="Times New Roman" w:hAnsi="Times New Roman" w:cs="Times New Roman"/>
          <w:sz w:val="28"/>
          <w:szCs w:val="28"/>
        </w:rPr>
        <w:t xml:space="preserve"> Российской Федерации в случае, если такие документы не представлены заявителем.</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2.12.21. Отсутствие в государственном кадастре недвижимости кадастровых сведений о координатах характерных точек границ, разрешенном использовании, кадастровой стоимости испрашиваемого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2.12.22. Наличие в границах земельного участка многоквартирного дома.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2.12.23. Расположение границ здания, сооружения полностью или частично за пределами границ испрашиваемого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2.12.24. Наличие пересечения границ земельного участка с границами других земельных участков, сведения о которых содержатся в государственном кадастре недвижимости.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2.12.25. Наличие ранее принятого в установленном порядке решения о предоставлении заявителю на испрашиваемом праве или ином праве испрашиваемого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2.13. Муниципальная услуга предоставляется бесплатно.</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2.13.1. Основания для приостановления предоставления муниципальной услуги отсутствуют.</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2.13.2.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а) изменение требований нормативных правовых актов, касающихся </w:t>
      </w:r>
      <w:r w:rsidRPr="00866A4A">
        <w:rPr>
          <w:rFonts w:ascii="Times New Roman" w:hAnsi="Times New Roman" w:cs="Times New Roman"/>
          <w:sz w:val="28"/>
          <w:szCs w:val="28"/>
        </w:rPr>
        <w:lastRenderedPageBreak/>
        <w:t>предоставления муниципальной услуги, после первоначальной подачи заявления о предоставлении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2.14. 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- 15 минут.</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2.15. Заявление о предоставлении муниципальной услуги регистрируется в Управлении либо в многофункциональном центре в порядке, указанном в </w:t>
      </w:r>
      <w:hyperlink w:anchor="P247">
        <w:r w:rsidRPr="00866A4A">
          <w:rPr>
            <w:rFonts w:ascii="Times New Roman" w:hAnsi="Times New Roman" w:cs="Times New Roman"/>
            <w:color w:val="0000FF"/>
            <w:sz w:val="28"/>
            <w:szCs w:val="28"/>
          </w:rPr>
          <w:t>пункте 3.2.3</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2.16. Требования к месту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Прием Заявителя (Заявителей) для предоставления муниципальной услуги осуществляется специалистами Управления либо специалистами многофункционального центра согласно графику приема граждан, указанному в </w:t>
      </w:r>
      <w:hyperlink w:anchor="P63">
        <w:r w:rsidRPr="00866A4A">
          <w:rPr>
            <w:rFonts w:ascii="Times New Roman" w:hAnsi="Times New Roman" w:cs="Times New Roman"/>
            <w:color w:val="0000FF"/>
            <w:sz w:val="28"/>
            <w:szCs w:val="28"/>
          </w:rPr>
          <w:t>пункте 2.3</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Рабочее место специалиста Управления оборудуется необходимой функциональной мебелью, оргтехникой и телефонной связью.</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Рядом с помещением для предоставления муниципальной услуги предусматривается размещение места для ожидания, оборудованного стульями и информационным стендом. Места для заполнения заявлений (и иных документов) расположены в помещении, в котором предоставляется </w:t>
      </w:r>
      <w:r w:rsidRPr="00866A4A">
        <w:rPr>
          <w:rFonts w:ascii="Times New Roman" w:hAnsi="Times New Roman" w:cs="Times New Roman"/>
          <w:sz w:val="28"/>
          <w:szCs w:val="28"/>
        </w:rPr>
        <w:lastRenderedPageBreak/>
        <w:t>муниципальная услуга.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На информационном стенде, расположенном рядом со входом в помещение, в котором предоставляется муниципальная услуга, размещается следующая информация: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образцы заполнения заявлений;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перечень документов для получения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Инвалидам (включая инвалидов, использующих кресла-коляски и собак-проводников) обеспечиваются: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1) условия беспрепятственного доступа к объекту (зданию, помещению), в котором предоставляется муниципальная услуга;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 сопровождение инвалидов, имеющих стойкие расстройства функции зрения и самостоятельного передвижения;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4) допуск </w:t>
      </w:r>
      <w:proofErr w:type="spellStart"/>
      <w:r w:rsidRPr="00866A4A">
        <w:rPr>
          <w:rFonts w:ascii="Times New Roman" w:hAnsi="Times New Roman" w:cs="Times New Roman"/>
          <w:sz w:val="28"/>
          <w:szCs w:val="28"/>
        </w:rPr>
        <w:t>сурдопереводчика</w:t>
      </w:r>
      <w:proofErr w:type="spellEnd"/>
      <w:r w:rsidRPr="00866A4A">
        <w:rPr>
          <w:rFonts w:ascii="Times New Roman" w:hAnsi="Times New Roman" w:cs="Times New Roman"/>
          <w:sz w:val="28"/>
          <w:szCs w:val="28"/>
        </w:rPr>
        <w:t xml:space="preserve"> и </w:t>
      </w:r>
      <w:proofErr w:type="spellStart"/>
      <w:r w:rsidRPr="00866A4A">
        <w:rPr>
          <w:rFonts w:ascii="Times New Roman" w:hAnsi="Times New Roman" w:cs="Times New Roman"/>
          <w:sz w:val="28"/>
          <w:szCs w:val="28"/>
        </w:rPr>
        <w:t>тифлосурдопереводчика</w:t>
      </w:r>
      <w:proofErr w:type="spellEnd"/>
      <w:r w:rsidRPr="00866A4A">
        <w:rPr>
          <w:rFonts w:ascii="Times New Roman" w:hAnsi="Times New Roman" w:cs="Times New Roman"/>
          <w:sz w:val="28"/>
          <w:szCs w:val="28"/>
        </w:rPr>
        <w:t>;</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5)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6) оказание инвалидам помощи в преодолении барьеров, мешающих получению ими услуг наравне с другими лицами;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7) возможность самостоятельного передвижения по территории, на которой расположен объект (здания, помещения), в котором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8) дублирование необходимой для инвалидов звуковой и зрительной информации.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2.17. Порядок информирования о предоставлении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Информирование о предоставлении муниципальной услуги осуществляется: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lastRenderedPageBreak/>
        <w:t>- посредством размещения соответствующей информации на официальном сайте органов местного самоуправления Комсомольского муниципального района в сети Интернет;</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на информационном стенде, расположенном в непосредственной близости от помещения, где предоставляется муниципальная услуга;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 в Управлении: 155150, Ивановская область, г. Комсомольск, ул. 50 лет ВЛКСМ, д. 2, </w:t>
      </w:r>
      <w:proofErr w:type="spellStart"/>
      <w:r w:rsidRPr="00866A4A">
        <w:rPr>
          <w:rFonts w:ascii="Times New Roman" w:hAnsi="Times New Roman" w:cs="Times New Roman"/>
          <w:sz w:val="28"/>
          <w:szCs w:val="28"/>
        </w:rPr>
        <w:t>каб</w:t>
      </w:r>
      <w:proofErr w:type="spellEnd"/>
      <w:r w:rsidRPr="00866A4A">
        <w:rPr>
          <w:rFonts w:ascii="Times New Roman" w:hAnsi="Times New Roman" w:cs="Times New Roman"/>
          <w:sz w:val="28"/>
          <w:szCs w:val="28"/>
        </w:rPr>
        <w:t>. 23, с использованием средств телефонной связи: телефон: (4932) 4-11-74.</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На официальном сайте органов местного самоуправления Комсомольского муниципального района в сети Интернет:</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наименование и процедура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место нахождения, почтовый адрес, номера телефонов, график работы специалистов Управления;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образцы заявлений;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извлечения из нормативных правовых актов по вопросам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полный текст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Информирование Заявителя (Заявителей) о процедуре предоставления муниципальной услуги может осуществляться в устной (на личном приеме и по телефону) и письменной формах. 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или на личном приеме.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При невозможности специалиста Управления,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Информация о предоставлении муниципальной услуги должна содержать:</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сведения о порядке получения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lastRenderedPageBreak/>
        <w:t>- адрес места и график приема заявлений для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перечень документов, необходимых для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сведения о результате оказания услуги и порядке передачи результата Заявителю.</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Информирование Заявителя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Письменное информирование осуществляется на основании поступившего в Управление обращения Заявителя (Заявителей) о процедуре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Ответы на письменные обращения, связанные с разъяснением процедуры предоставления муниципальной услуги, направляются почтой в адрес Заявителя в соответствии с реквизитами, указанными в обращении, в срок, не превышающий 30 дней с момента регистрации таких обращений, либо выдаются на руки Заявителю или его представителю в Управлении с соблюдением вышеуказанного срока в соответствии с графиком приема граждан, указанным в </w:t>
      </w:r>
      <w:hyperlink w:anchor="P63">
        <w:r w:rsidRPr="00866A4A">
          <w:rPr>
            <w:rFonts w:ascii="Times New Roman" w:hAnsi="Times New Roman" w:cs="Times New Roman"/>
            <w:color w:val="0000FF"/>
            <w:sz w:val="28"/>
            <w:szCs w:val="28"/>
          </w:rPr>
          <w:t>пункте 2.3</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2.18. Показатели доступности и качества муниципальных услуг.</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2.18.1. Показателями доступности муниципальной услуги являются: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простота и ясность изложения информационных документов;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наличие различных каналов получения информации о предоставлении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короткое время ожидания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удобный график работы органа, осуществляющего предоставление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удобное территориальное расположение органа, осуществляющего предоставление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2.18.2. Показателями качества муниципальной услуги являются: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точность исполнения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профессиональная подготовка специалистов Управления;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высокая культура обслуживания Заявителей;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lastRenderedPageBreak/>
        <w:t>- строгое соблюдение сроков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количество обоснованных обжалований решений органа, осуществляющего предоставление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2.19. Информацию о ходе рассмотрения заявления о предоставлении муниципальной услуги, поданного при личном обращении или направленного почтой, Заявитель может получить по телефону или на личном приеме.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2.20. Иные требования, в том числе учитывающие особенности предоставления муниципальной услуги в многофункциональном центре.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В целях организации предоставления муниципальной услуги в МФЦ осуществляются следующие полномочия: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консультирование Заявителей по процедуре получения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представление интересов Заявителя при взаимодействии с Управлением;</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представление интересов Управления при взаимодействии с Заявителем;</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прием и регистрация заявления и документов, необходимых для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2.21. При поступлении заявления о получении муниципальной услуги в электронном виде специалист выполняет следующие административные действия: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а) проверяет,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б) проверяет подлинность усиленной квалифицированной электронной подписи через установленный федеральный информационный ресурс;</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в) в случае если заявление о получении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 специалист уполномоченного органа направляет заявителю уведомление об отказе в приеме документов по основаниям, предусмотренным </w:t>
      </w:r>
      <w:hyperlink w:anchor="P122">
        <w:r w:rsidRPr="00866A4A">
          <w:rPr>
            <w:rFonts w:ascii="Times New Roman" w:hAnsi="Times New Roman" w:cs="Times New Roman"/>
            <w:color w:val="0000FF"/>
            <w:sz w:val="28"/>
            <w:szCs w:val="28"/>
          </w:rPr>
          <w:t>пунктом 2.12</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г)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в порядке, предусмотренном </w:t>
      </w:r>
      <w:hyperlink w:anchor="P247">
        <w:r w:rsidRPr="00866A4A">
          <w:rPr>
            <w:rFonts w:ascii="Times New Roman" w:hAnsi="Times New Roman" w:cs="Times New Roman"/>
            <w:color w:val="0000FF"/>
            <w:sz w:val="28"/>
            <w:szCs w:val="28"/>
          </w:rPr>
          <w:t>пунктом 3.2.3</w:t>
        </w:r>
      </w:hyperlink>
      <w:r w:rsidRPr="00866A4A">
        <w:rPr>
          <w:rFonts w:ascii="Times New Roman" w:hAnsi="Times New Roman" w:cs="Times New Roman"/>
          <w:sz w:val="28"/>
          <w:szCs w:val="28"/>
        </w:rPr>
        <w:t xml:space="preserve"> настоящего </w:t>
      </w:r>
      <w:r w:rsidRPr="00866A4A">
        <w:rPr>
          <w:rFonts w:ascii="Times New Roman" w:hAnsi="Times New Roman" w:cs="Times New Roman"/>
          <w:sz w:val="28"/>
          <w:szCs w:val="28"/>
        </w:rPr>
        <w:lastRenderedPageBreak/>
        <w:t>Регламента, и передаются для работы специалисту Управления, уполномоченному на рассмотрение документов.</w:t>
      </w:r>
    </w:p>
    <w:p w:rsidR="00866A4A" w:rsidRPr="00866A4A" w:rsidRDefault="00866A4A">
      <w:pPr>
        <w:pStyle w:val="ConsPlusNormal"/>
        <w:jc w:val="center"/>
        <w:rPr>
          <w:rFonts w:ascii="Times New Roman" w:hAnsi="Times New Roman" w:cs="Times New Roman"/>
          <w:sz w:val="28"/>
          <w:szCs w:val="28"/>
        </w:rPr>
      </w:pPr>
    </w:p>
    <w:p w:rsidR="00866A4A" w:rsidRPr="00866A4A" w:rsidRDefault="00866A4A">
      <w:pPr>
        <w:pStyle w:val="ConsPlusTitle"/>
        <w:jc w:val="center"/>
        <w:outlineLvl w:val="1"/>
        <w:rPr>
          <w:rFonts w:ascii="Times New Roman" w:hAnsi="Times New Roman" w:cs="Times New Roman"/>
          <w:sz w:val="28"/>
          <w:szCs w:val="28"/>
        </w:rPr>
      </w:pPr>
      <w:r w:rsidRPr="00866A4A">
        <w:rPr>
          <w:rFonts w:ascii="Times New Roman" w:hAnsi="Times New Roman" w:cs="Times New Roman"/>
          <w:sz w:val="28"/>
          <w:szCs w:val="28"/>
        </w:rPr>
        <w:t>3. Состав, последовательность и сроки выполнения</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административных процедур, требования к порядку</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их выполнения, в том числе особенности выполнения</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административных процедур в электронной форме,</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а также особенности выполнения административных процедур</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в многофункциональных центрах</w:t>
      </w:r>
    </w:p>
    <w:p w:rsidR="00866A4A" w:rsidRPr="00866A4A" w:rsidRDefault="00866A4A">
      <w:pPr>
        <w:pStyle w:val="ConsPlusNormal"/>
        <w:jc w:val="center"/>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3.1. Последовательность административных действий (процедур).</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прием и регистрация заявления о предоставлении муниципальной услуги и документов;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рассмотрение заявления и документов, предоставляемых для получения муниципальной услуги, направление межведомственных запросов;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подготовка проекта договора купли-продажи, аренды, безвозмездного пользования земельным участком, принятие решения о предоставлении земельного участка в собственность бесплатно, в постоянное (бессрочное) пользование либо отказ в предоставлении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выдача либо направление проекта договора купли-продажи, аренды, безвозмездного пользования земельным участком или решения о предоставлении земельного участка в собственность бесплатно, в постоянное (бессрочное) пользование либо отказа в предоставлении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3.2. Прием и регистрация заявления о предоставлении муниципальной услуги и документов, поступивших от Заявителя при личном обращении в Управление либо в многофункциональный центр.</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3.2.1. Прием Заявителя (Заявителей) ведется согласно графику, указанному в </w:t>
      </w:r>
      <w:hyperlink w:anchor="P63">
        <w:r w:rsidRPr="00866A4A">
          <w:rPr>
            <w:rFonts w:ascii="Times New Roman" w:hAnsi="Times New Roman" w:cs="Times New Roman"/>
            <w:color w:val="0000FF"/>
            <w:sz w:val="28"/>
            <w:szCs w:val="28"/>
          </w:rPr>
          <w:t>пункте 2.3</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Заявитель (Заявители) или его представитель представляет в Управление либо в многофункциональный центр заявление о предоставлении в собственность, постоянное (бессрочное) пользование, безвозмездное пользование или аренду земельного участка. Рекомендуемые формы заявлений приведены в приложениях N 1, 2 и 3 к настоящему Регламенту.</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Специалист Управления либо специалист многофункционального центра, осуществляющий прием, выполняет следующие административные действия: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а) дает устные консультации на поставленные вопросы;</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lastRenderedPageBreak/>
        <w:t>б) в случае если для подготовки ответа требуется продолжительное время, специалист Управления предлагает Заявителю направить в Управление обращение о предоставлении письменной консультации по процедуре предоставления муниципальной услуги либо назначает другое время для консультации;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в) осуществляет прием заявлений и документов, необходимых для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проверяет правильность заполнения заявления;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проверяет предъявленный Заявителем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готовит и заверяет копию предъявленного документа, приобщает к поданному заявлению;</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 проверяет наличие всех документов, предусмотренных </w:t>
      </w:r>
      <w:hyperlink w:anchor="P89">
        <w:r w:rsidRPr="00866A4A">
          <w:rPr>
            <w:rFonts w:ascii="Times New Roman" w:hAnsi="Times New Roman" w:cs="Times New Roman"/>
            <w:color w:val="0000FF"/>
            <w:sz w:val="28"/>
            <w:szCs w:val="28"/>
          </w:rPr>
          <w:t>пунктом 2.9</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г) определяет наличие (либо отсутствие) оснований для отказа в приеме документов, установленных </w:t>
      </w:r>
      <w:hyperlink w:anchor="P114">
        <w:r w:rsidRPr="00866A4A">
          <w:rPr>
            <w:rFonts w:ascii="Times New Roman" w:hAnsi="Times New Roman" w:cs="Times New Roman"/>
            <w:color w:val="0000FF"/>
            <w:sz w:val="28"/>
            <w:szCs w:val="28"/>
          </w:rPr>
          <w:t>пунктом 2.11</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3.2.2. При наличии оснований для отказа в приеме документов специалист Управления либо специалист многофункционального центра письменно информирует Заявителя (Заявителей) об отказе в приеме заявления.</w:t>
      </w:r>
    </w:p>
    <w:p w:rsidR="00866A4A" w:rsidRPr="00866A4A" w:rsidRDefault="00866A4A">
      <w:pPr>
        <w:pStyle w:val="ConsPlusNormal"/>
        <w:spacing w:before="220"/>
        <w:ind w:firstLine="540"/>
        <w:jc w:val="both"/>
        <w:rPr>
          <w:rFonts w:ascii="Times New Roman" w:hAnsi="Times New Roman" w:cs="Times New Roman"/>
          <w:sz w:val="28"/>
          <w:szCs w:val="28"/>
        </w:rPr>
      </w:pPr>
      <w:bookmarkStart w:id="12" w:name="P247"/>
      <w:bookmarkEnd w:id="12"/>
      <w:r w:rsidRPr="00866A4A">
        <w:rPr>
          <w:rFonts w:ascii="Times New Roman" w:hAnsi="Times New Roman" w:cs="Times New Roman"/>
          <w:sz w:val="28"/>
          <w:szCs w:val="28"/>
        </w:rPr>
        <w:t xml:space="preserve">3.2.3. В случае отсутствия оснований для отказа в приеме документов, предусмотренных </w:t>
      </w:r>
      <w:hyperlink w:anchor="P114">
        <w:r w:rsidRPr="00866A4A">
          <w:rPr>
            <w:rFonts w:ascii="Times New Roman" w:hAnsi="Times New Roman" w:cs="Times New Roman"/>
            <w:color w:val="0000FF"/>
            <w:sz w:val="28"/>
            <w:szCs w:val="28"/>
          </w:rPr>
          <w:t>пунктом 2.11</w:t>
        </w:r>
      </w:hyperlink>
      <w:r w:rsidRPr="00866A4A">
        <w:rPr>
          <w:rFonts w:ascii="Times New Roman" w:hAnsi="Times New Roman" w:cs="Times New Roman"/>
          <w:sz w:val="28"/>
          <w:szCs w:val="28"/>
        </w:rPr>
        <w:t xml:space="preserve"> настоящего Регламента, заявление о предоставлении муниципальной услуги регистрируется в Управлении либо в многофункциональном центре.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3.2.4. Регистрация заявлений о предоставлении муниципальной услуги, поданных до 15.00 рабочего дня Управления в многофункциональный центр, осуществляется многофункциональным центром в день их поступления, после 15.00 - в рабочий день Управления, следующий за днем подачи такого заявления. Заявление о предоставлении муниципальной услуги, поданное в многофункциональный центр, направляется для рассмотрения в Управление на следующий день после его регистрации.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3.2.5. Максимальный срок выполнения административной процедуры составляет два дня.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3.3. Рассмотрение заявления и документов, предоставляемых для получения муниципальной услуги, направление межведомственных запросов.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3.3.1. Руководитель структурного подразделения Управления в течение </w:t>
      </w:r>
      <w:r w:rsidRPr="00866A4A">
        <w:rPr>
          <w:rFonts w:ascii="Times New Roman" w:hAnsi="Times New Roman" w:cs="Times New Roman"/>
          <w:sz w:val="28"/>
          <w:szCs w:val="28"/>
        </w:rPr>
        <w:lastRenderedPageBreak/>
        <w:t>одного рабочего дня со дня регистрации заявления назначает исполнителя для рассмотрения поступившего заявления.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3.3.2. Специалист Управления в течение одного рабочего дня со дня регистрации заявления проверяет правильность заполнения заявления и комплектность документов.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3.3.3. В случае если заявление не соответствует положениям </w:t>
      </w:r>
      <w:hyperlink w:anchor="P90">
        <w:r w:rsidRPr="00866A4A">
          <w:rPr>
            <w:rFonts w:ascii="Times New Roman" w:hAnsi="Times New Roman" w:cs="Times New Roman"/>
            <w:color w:val="0000FF"/>
            <w:sz w:val="28"/>
            <w:szCs w:val="28"/>
          </w:rPr>
          <w:t>пункта 2.9.1</w:t>
        </w:r>
      </w:hyperlink>
      <w:r w:rsidRPr="00866A4A">
        <w:rPr>
          <w:rFonts w:ascii="Times New Roman" w:hAnsi="Times New Roman" w:cs="Times New Roman"/>
          <w:sz w:val="28"/>
          <w:szCs w:val="28"/>
        </w:rPr>
        <w:t xml:space="preserve"> настоящего Регламента, подано в иной уполномоченный орган или к заявлению не приложены документы, предоставляемые в соответствии с </w:t>
      </w:r>
      <w:hyperlink w:anchor="P102">
        <w:r w:rsidRPr="00866A4A">
          <w:rPr>
            <w:rFonts w:ascii="Times New Roman" w:hAnsi="Times New Roman" w:cs="Times New Roman"/>
            <w:color w:val="0000FF"/>
            <w:sz w:val="28"/>
            <w:szCs w:val="28"/>
          </w:rPr>
          <w:t>пунктами 2.9.2</w:t>
        </w:r>
      </w:hyperlink>
      <w:r w:rsidRPr="00866A4A">
        <w:rPr>
          <w:rFonts w:ascii="Times New Roman" w:hAnsi="Times New Roman" w:cs="Times New Roman"/>
          <w:sz w:val="28"/>
          <w:szCs w:val="28"/>
        </w:rPr>
        <w:t xml:space="preserve"> - </w:t>
      </w:r>
      <w:hyperlink w:anchor="P108">
        <w:r w:rsidRPr="00866A4A">
          <w:rPr>
            <w:rFonts w:ascii="Times New Roman" w:hAnsi="Times New Roman" w:cs="Times New Roman"/>
            <w:color w:val="0000FF"/>
            <w:sz w:val="28"/>
            <w:szCs w:val="28"/>
          </w:rPr>
          <w:t>2.9.8</w:t>
        </w:r>
      </w:hyperlink>
      <w:r w:rsidRPr="00866A4A">
        <w:rPr>
          <w:rFonts w:ascii="Times New Roman" w:hAnsi="Times New Roman" w:cs="Times New Roman"/>
          <w:sz w:val="28"/>
          <w:szCs w:val="28"/>
        </w:rPr>
        <w:t xml:space="preserve"> настоящего Регламента, Управление в течение 10 дней со дня поступления заявления о предоставлении земельного участка возвращает это заявление Заявителю. При этом Управлением должны быть указаны причины возврата заявления о предоставлении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3.3.4. В случае если заявление о получении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Управления в течение пяти рабочих дней со дня регистрации заявления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в Управление не позднее пяти рабочих дней, следующих за днем направления уведомления, для предоставления оригиналов документов. Если Заявителем представлен неполный комплект документов, специалист Управления вместе с уведомлением о явке на личный прием в Управление информирует Заявителя о недостающих и (или) неверно оформленных документах.</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Если Заявитель не представил оригиналы документов либо не представил недостающие и (или) неверно оформленные документы, предусмотренные </w:t>
      </w:r>
      <w:hyperlink w:anchor="P89">
        <w:r w:rsidRPr="00866A4A">
          <w:rPr>
            <w:rFonts w:ascii="Times New Roman" w:hAnsi="Times New Roman" w:cs="Times New Roman"/>
            <w:color w:val="0000FF"/>
            <w:sz w:val="28"/>
            <w:szCs w:val="28"/>
          </w:rPr>
          <w:t>пунктом 2.9</w:t>
        </w:r>
      </w:hyperlink>
      <w:r w:rsidRPr="00866A4A">
        <w:rPr>
          <w:rFonts w:ascii="Times New Roman" w:hAnsi="Times New Roman" w:cs="Times New Roman"/>
          <w:sz w:val="28"/>
          <w:szCs w:val="28"/>
        </w:rPr>
        <w:t xml:space="preserve"> настоящего Регламента, в течение пяти рабочих дней после направления уведомления, специалист Управления направляет письменный отказ в предоставлении муниципальной услуги по основаниям, предусмотренным </w:t>
      </w:r>
      <w:hyperlink w:anchor="P122">
        <w:r w:rsidRPr="00866A4A">
          <w:rPr>
            <w:rFonts w:ascii="Times New Roman" w:hAnsi="Times New Roman" w:cs="Times New Roman"/>
            <w:color w:val="0000FF"/>
            <w:sz w:val="28"/>
            <w:szCs w:val="28"/>
          </w:rPr>
          <w:t>пунктом 2.12</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3.3.5. Если Заявителем не представлены документы, предусмотренные </w:t>
      </w:r>
      <w:hyperlink w:anchor="P109">
        <w:r w:rsidRPr="00866A4A">
          <w:rPr>
            <w:rFonts w:ascii="Times New Roman" w:hAnsi="Times New Roman" w:cs="Times New Roman"/>
            <w:color w:val="0000FF"/>
            <w:sz w:val="28"/>
            <w:szCs w:val="28"/>
          </w:rPr>
          <w:t>пунктом 2.10</w:t>
        </w:r>
      </w:hyperlink>
      <w:r w:rsidRPr="00866A4A">
        <w:rPr>
          <w:rFonts w:ascii="Times New Roman" w:hAnsi="Times New Roman" w:cs="Times New Roman"/>
          <w:sz w:val="28"/>
          <w:szCs w:val="28"/>
        </w:rPr>
        <w:t xml:space="preserve"> настоящего Регламента, специалист Управления в течение одного рабочего дня со дня регистрации заявления направляет в порядке межведомственного взаимодействия запросы в органы, уполномоченные на предоставление соответствующих сведений.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3.3.6. В случае если в порядке межведомственного взаимодействия получена информация из органов, уполномоченных на предоставление соответствующих сведений, об отсутствии запрашиваемых сведений, предусмотренных </w:t>
      </w:r>
      <w:hyperlink w:anchor="P104">
        <w:r w:rsidRPr="00866A4A">
          <w:rPr>
            <w:rFonts w:ascii="Times New Roman" w:hAnsi="Times New Roman" w:cs="Times New Roman"/>
            <w:color w:val="0000FF"/>
            <w:sz w:val="28"/>
            <w:szCs w:val="28"/>
          </w:rPr>
          <w:t>подпунктами 2.9.4</w:t>
        </w:r>
      </w:hyperlink>
      <w:r w:rsidRPr="00866A4A">
        <w:rPr>
          <w:rFonts w:ascii="Times New Roman" w:hAnsi="Times New Roman" w:cs="Times New Roman"/>
          <w:sz w:val="28"/>
          <w:szCs w:val="28"/>
        </w:rPr>
        <w:t xml:space="preserve"> и </w:t>
      </w:r>
      <w:hyperlink w:anchor="P105">
        <w:r w:rsidRPr="00866A4A">
          <w:rPr>
            <w:rFonts w:ascii="Times New Roman" w:hAnsi="Times New Roman" w:cs="Times New Roman"/>
            <w:color w:val="0000FF"/>
            <w:sz w:val="28"/>
            <w:szCs w:val="28"/>
          </w:rPr>
          <w:t>2.9.5 пункта 2.9</w:t>
        </w:r>
      </w:hyperlink>
      <w:r w:rsidRPr="00866A4A">
        <w:rPr>
          <w:rFonts w:ascii="Times New Roman" w:hAnsi="Times New Roman" w:cs="Times New Roman"/>
          <w:sz w:val="28"/>
          <w:szCs w:val="28"/>
        </w:rPr>
        <w:t xml:space="preserve"> настоящего Регламента, специалист Управления готовит письменное уведомление в адрес </w:t>
      </w:r>
      <w:r w:rsidRPr="00866A4A">
        <w:rPr>
          <w:rFonts w:ascii="Times New Roman" w:hAnsi="Times New Roman" w:cs="Times New Roman"/>
          <w:sz w:val="28"/>
          <w:szCs w:val="28"/>
        </w:rPr>
        <w:lastRenderedPageBreak/>
        <w:t xml:space="preserve">Заявителя (Заявителей) об отказе в предоставлении муниципальной услуги по основаниям, предусмотренным </w:t>
      </w:r>
      <w:hyperlink w:anchor="P122">
        <w:r w:rsidRPr="00866A4A">
          <w:rPr>
            <w:rFonts w:ascii="Times New Roman" w:hAnsi="Times New Roman" w:cs="Times New Roman"/>
            <w:color w:val="0000FF"/>
            <w:sz w:val="28"/>
            <w:szCs w:val="28"/>
          </w:rPr>
          <w:t>пунктом 2.12</w:t>
        </w:r>
      </w:hyperlink>
      <w:r w:rsidRPr="00866A4A">
        <w:rPr>
          <w:rFonts w:ascii="Times New Roman" w:hAnsi="Times New Roman" w:cs="Times New Roman"/>
          <w:sz w:val="28"/>
          <w:szCs w:val="28"/>
        </w:rPr>
        <w:t xml:space="preserve"> настоящего Регламента.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3.3.7. Максимальный срок выполнения административной процедуры составляет 10 дней.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3.4. Подготовка проекта договора купли-продажи, аренды, безвозмездного пользования земельным участком, принятие решения о предоставлении земельного участка в собственность бесплатно, в постоянное (бессрочное) пользование либо отказ в предоставлении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3.4.1. После получения необходимых для оказания муниципальной услуги сведений в порядке межведомственного взаимодействия или в случае самостоятельного предоставления Заявителем документов, предусмотренных </w:t>
      </w:r>
      <w:hyperlink w:anchor="P109">
        <w:r w:rsidRPr="00866A4A">
          <w:rPr>
            <w:rFonts w:ascii="Times New Roman" w:hAnsi="Times New Roman" w:cs="Times New Roman"/>
            <w:color w:val="0000FF"/>
            <w:sz w:val="28"/>
            <w:szCs w:val="28"/>
          </w:rPr>
          <w:t>пунктом 2.10</w:t>
        </w:r>
      </w:hyperlink>
      <w:r w:rsidRPr="00866A4A">
        <w:rPr>
          <w:rFonts w:ascii="Times New Roman" w:hAnsi="Times New Roman" w:cs="Times New Roman"/>
          <w:sz w:val="28"/>
          <w:szCs w:val="28"/>
        </w:rPr>
        <w:t xml:space="preserve"> настоящего Регламента, специалист Управления осуществляет подготовку проекта договора купли-продажи, аренды, безвозмездного пользования земельным участком, принятие решения о предоставлении земельного участка в собственность бесплатно, в постоянное (бессрочное) пользование.</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3.4.2. При наличии оснований, установленных </w:t>
      </w:r>
      <w:hyperlink w:anchor="P122">
        <w:r w:rsidRPr="00866A4A">
          <w:rPr>
            <w:rFonts w:ascii="Times New Roman" w:hAnsi="Times New Roman" w:cs="Times New Roman"/>
            <w:color w:val="0000FF"/>
            <w:sz w:val="28"/>
            <w:szCs w:val="28"/>
          </w:rPr>
          <w:t>пунктом 2.12</w:t>
        </w:r>
      </w:hyperlink>
      <w:r w:rsidRPr="00866A4A">
        <w:rPr>
          <w:rFonts w:ascii="Times New Roman" w:hAnsi="Times New Roman" w:cs="Times New Roman"/>
          <w:sz w:val="28"/>
          <w:szCs w:val="28"/>
        </w:rPr>
        <w:t xml:space="preserve"> настоящего Регламента, для отказа в предоставлении муниципальной услуги, специалист Управления готовит письменное уведомление в адрес Заявителя с обоснованием причин отказа в предоставлении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3.4.3. Максимальный срок выполнения административной процедуры составляет 15 дней.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3.5. Выдача либо направление проекта договора купли-продажи, аренды, безвозмездного пользования земельным участком или решения о предоставлении земельного участка в собственность бесплатно, в постоянное (бессрочное) пользование либо решения об отказе в предоставлении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3.5.1. В течение 3 рабочих дней с момента подготовки решения о предоставлении земельного участка в постоянное (бессрочное) пользование, в собственность бесплатно, проекта договора купли-продажи, аренды, безвозмездного пользования земельного участка либо отказа в предоставлении услуги результат предоставления муниципальной услуги или отказ в предоставлении муниципальной услуги направляется почтовой связью по адресу, содержащемуся в заявлении о предоставлении.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Проекты договоров, направленные заявителю, должны быть им подписаны и представлены в комитет не позднее чем в течение тридцати дней со дня направления проектов указанных договоров.</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Муниципальная услуга считается предоставленной со дня направления заявителю решения о предоставлении земельного участка в постоянное </w:t>
      </w:r>
      <w:r w:rsidRPr="00866A4A">
        <w:rPr>
          <w:rFonts w:ascii="Times New Roman" w:hAnsi="Times New Roman" w:cs="Times New Roman"/>
          <w:sz w:val="28"/>
          <w:szCs w:val="28"/>
        </w:rPr>
        <w:lastRenderedPageBreak/>
        <w:t>(бессрочное) пользование, в собственность бесплатно, проекта договора купли-продажи, аренды, безвозмездного пользования земельного участка.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3.5.2. Выдача решения о предоставлении земельного участка в постоянное (бессрочное) пользование, договора аренды, безвозмездного пользования либо решения об отказе в предоставлении земельного участка может быть осуществлена в соответствии с графиком приема граждан, указанным в </w:t>
      </w:r>
      <w:hyperlink w:anchor="P63">
        <w:r w:rsidRPr="00866A4A">
          <w:rPr>
            <w:rFonts w:ascii="Times New Roman" w:hAnsi="Times New Roman" w:cs="Times New Roman"/>
            <w:color w:val="0000FF"/>
            <w:sz w:val="28"/>
            <w:szCs w:val="28"/>
          </w:rPr>
          <w:t>пункте 2.3</w:t>
        </w:r>
      </w:hyperlink>
      <w:r w:rsidRPr="00866A4A">
        <w:rPr>
          <w:rFonts w:ascii="Times New Roman" w:hAnsi="Times New Roman" w:cs="Times New Roman"/>
          <w:sz w:val="28"/>
          <w:szCs w:val="28"/>
        </w:rPr>
        <w:t xml:space="preserve"> настоящего Регламента. Максимальный срок ожидания в очереди составляет 15 минут.</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Title"/>
        <w:jc w:val="center"/>
        <w:outlineLvl w:val="1"/>
        <w:rPr>
          <w:rFonts w:ascii="Times New Roman" w:hAnsi="Times New Roman" w:cs="Times New Roman"/>
          <w:sz w:val="28"/>
          <w:szCs w:val="28"/>
        </w:rPr>
      </w:pPr>
      <w:r w:rsidRPr="00866A4A">
        <w:rPr>
          <w:rFonts w:ascii="Times New Roman" w:hAnsi="Times New Roman" w:cs="Times New Roman"/>
          <w:sz w:val="28"/>
          <w:szCs w:val="28"/>
        </w:rPr>
        <w:t>4. Формы контроля за исполнением Регламента</w:t>
      </w:r>
    </w:p>
    <w:p w:rsidR="00866A4A" w:rsidRPr="00866A4A" w:rsidRDefault="00866A4A">
      <w:pPr>
        <w:pStyle w:val="ConsPlusNormal"/>
        <w:jc w:val="center"/>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t>4.1. Текущий контроль за соблюдением и исполнением ответственными специалистами Управления и специалистами многофункционального центра, в рамках предоставленных полномочий, требований настоящего Регламента осуществляется начальником Управления и руководителем многофункционального центра.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4.2. Специалисты Управления, принимающие участие в предоставлении муниципальной услуги, несут персональную ответственность за полноту и доступность предоставляемой при консультировании информации, соблюдение установленного срока рассмотрения обращений, правильность выполнения процедур, установленных настоящим Регламентом.</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4.3. Специалисты многофункционального центра несут персональную ответственность за соблюдение сроков и порядка приема документов, предоставляемых Заявителями, за правильность выполнения процедур, установленных настоящим Регламентом.</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4.4.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подготовку ответов на обращения Заявителей, содержащие жалобы на решения, действия (бездействие) должностных лиц.</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4.5. По результатам проведенных проверок в случае выявления нарушений прав Заявителей осуществляется привлечение виновных лиц к административной, дисциплинарной или иной ответственности в соответствии с законодательством Российской Федерации.</w:t>
      </w:r>
    </w:p>
    <w:p w:rsidR="00866A4A" w:rsidRPr="00866A4A" w:rsidRDefault="00866A4A">
      <w:pPr>
        <w:pStyle w:val="ConsPlusNormal"/>
        <w:jc w:val="both"/>
        <w:rPr>
          <w:rFonts w:ascii="Times New Roman" w:hAnsi="Times New Roman" w:cs="Times New Roman"/>
          <w:sz w:val="28"/>
          <w:szCs w:val="28"/>
        </w:rPr>
      </w:pPr>
    </w:p>
    <w:p w:rsidR="00866A4A" w:rsidRPr="00866A4A" w:rsidRDefault="00866A4A">
      <w:pPr>
        <w:pStyle w:val="ConsPlusTitle"/>
        <w:jc w:val="center"/>
        <w:outlineLvl w:val="1"/>
        <w:rPr>
          <w:rFonts w:ascii="Times New Roman" w:hAnsi="Times New Roman" w:cs="Times New Roman"/>
          <w:sz w:val="28"/>
          <w:szCs w:val="28"/>
        </w:rPr>
      </w:pPr>
      <w:r w:rsidRPr="00866A4A">
        <w:rPr>
          <w:rFonts w:ascii="Times New Roman" w:hAnsi="Times New Roman" w:cs="Times New Roman"/>
          <w:sz w:val="28"/>
          <w:szCs w:val="28"/>
        </w:rPr>
        <w:t>5. Досудебный (внесудебный) порядок обжалования</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заявителем решений и действий (бездействия) органа,</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предоставляющего муниципальную услугу, должностного лица</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или муниципального служащего, многофункционального центра,</w:t>
      </w:r>
    </w:p>
    <w:p w:rsidR="00866A4A" w:rsidRPr="00866A4A" w:rsidRDefault="00866A4A">
      <w:pPr>
        <w:pStyle w:val="ConsPlusTitle"/>
        <w:jc w:val="center"/>
        <w:rPr>
          <w:rFonts w:ascii="Times New Roman" w:hAnsi="Times New Roman" w:cs="Times New Roman"/>
          <w:sz w:val="28"/>
          <w:szCs w:val="28"/>
        </w:rPr>
      </w:pPr>
      <w:r w:rsidRPr="00866A4A">
        <w:rPr>
          <w:rFonts w:ascii="Times New Roman" w:hAnsi="Times New Roman" w:cs="Times New Roman"/>
          <w:sz w:val="28"/>
          <w:szCs w:val="28"/>
        </w:rPr>
        <w:t>работника многофункционального центра</w:t>
      </w:r>
    </w:p>
    <w:p w:rsidR="00866A4A" w:rsidRPr="00866A4A" w:rsidRDefault="00866A4A">
      <w:pPr>
        <w:pStyle w:val="ConsPlusNormal"/>
        <w:ind w:firstLine="540"/>
        <w:jc w:val="both"/>
        <w:rPr>
          <w:rFonts w:ascii="Times New Roman" w:hAnsi="Times New Roman" w:cs="Times New Roman"/>
          <w:sz w:val="28"/>
          <w:szCs w:val="28"/>
        </w:rPr>
      </w:pPr>
    </w:p>
    <w:p w:rsidR="00866A4A" w:rsidRPr="00866A4A" w:rsidRDefault="00866A4A">
      <w:pPr>
        <w:pStyle w:val="ConsPlusNormal"/>
        <w:ind w:firstLine="540"/>
        <w:jc w:val="both"/>
        <w:rPr>
          <w:rFonts w:ascii="Times New Roman" w:hAnsi="Times New Roman" w:cs="Times New Roman"/>
          <w:sz w:val="28"/>
          <w:szCs w:val="28"/>
        </w:rPr>
      </w:pPr>
      <w:r w:rsidRPr="00866A4A">
        <w:rPr>
          <w:rFonts w:ascii="Times New Roman" w:hAnsi="Times New Roman" w:cs="Times New Roman"/>
          <w:sz w:val="28"/>
          <w:szCs w:val="28"/>
        </w:rPr>
        <w:lastRenderedPageBreak/>
        <w:t xml:space="preserve">5.1. Заявитель имеет право на досудебное (внесудебное) обжалование действий (бездействия) и решений Администрации, МФЦ, должностного лица Администрации, </w:t>
      </w:r>
      <w:proofErr w:type="gramStart"/>
      <w:r w:rsidRPr="00866A4A">
        <w:rPr>
          <w:rFonts w:ascii="Times New Roman" w:hAnsi="Times New Roman" w:cs="Times New Roman"/>
          <w:sz w:val="28"/>
          <w:szCs w:val="28"/>
        </w:rPr>
        <w:t>МФЦ</w:t>
      </w:r>
      <w:proofErr w:type="gramEnd"/>
      <w:r w:rsidRPr="00866A4A">
        <w:rPr>
          <w:rFonts w:ascii="Times New Roman" w:hAnsi="Times New Roman" w:cs="Times New Roman"/>
          <w:sz w:val="28"/>
          <w:szCs w:val="28"/>
        </w:rPr>
        <w:t xml:space="preserve"> а также структурных подразделений - юридических лиц, принятых в ходе предоставления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5.2.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управления,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6A4A" w:rsidRPr="00866A4A" w:rsidRDefault="00866A4A">
      <w:pPr>
        <w:pStyle w:val="ConsPlusNormal"/>
        <w:spacing w:before="220"/>
        <w:ind w:firstLine="540"/>
        <w:jc w:val="both"/>
        <w:rPr>
          <w:rFonts w:ascii="Times New Roman" w:hAnsi="Times New Roman" w:cs="Times New Roman"/>
          <w:sz w:val="28"/>
          <w:szCs w:val="28"/>
        </w:rPr>
      </w:pPr>
      <w:bookmarkStart w:id="13" w:name="P285"/>
      <w:bookmarkEnd w:id="13"/>
      <w:r w:rsidRPr="00866A4A">
        <w:rPr>
          <w:rFonts w:ascii="Times New Roman" w:hAnsi="Times New Roman" w:cs="Times New Roman"/>
          <w:sz w:val="28"/>
          <w:szCs w:val="28"/>
        </w:rPr>
        <w:t>5.3. Жалоба должна содержать:</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наименование органа местного самоуправления, должностного лица органа местного самоуправления или муниципального служащего, многофункционального центра, его руководителя и (или) работника, решения и действия (бездействия) которого обжалуются;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сведения об обжалуемых решениях и действиях (бездействии) органа местного самоуправления, должностного лица органа местного самоуправления, либо муниципального служащего, многофункционального центра, работника многофункционального центра;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доводы, на основании которых Заявитель не согласен с решением и действиями (бездействием) органа местного самоуправления, должностного лица органа местного самоуправления либо муниципального служащего, многофункционального центра, работника многофункционального центра.</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5.4. Заявитель может обратиться с жалобой в том числе в случаях, установленных </w:t>
      </w:r>
      <w:hyperlink r:id="rId23">
        <w:r w:rsidRPr="00866A4A">
          <w:rPr>
            <w:rFonts w:ascii="Times New Roman" w:hAnsi="Times New Roman" w:cs="Times New Roman"/>
            <w:color w:val="0000FF"/>
            <w:sz w:val="28"/>
            <w:szCs w:val="28"/>
          </w:rPr>
          <w:t>статьей 11.1</w:t>
        </w:r>
      </w:hyperlink>
      <w:r w:rsidRPr="00866A4A">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5.5. Жалоба, поступившая в Администрацию, Управление или многофункциональный центр,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 в течение пяти рабочих </w:t>
      </w:r>
      <w:r w:rsidRPr="00866A4A">
        <w:rPr>
          <w:rFonts w:ascii="Times New Roman" w:hAnsi="Times New Roman" w:cs="Times New Roman"/>
          <w:sz w:val="28"/>
          <w:szCs w:val="28"/>
        </w:rPr>
        <w:lastRenderedPageBreak/>
        <w:t>дней со дня ее регистрации в Управлении, Администрации или многофункциональном центре.</w:t>
      </w:r>
    </w:p>
    <w:p w:rsidR="00866A4A" w:rsidRPr="00866A4A" w:rsidRDefault="00866A4A">
      <w:pPr>
        <w:pStyle w:val="ConsPlusNormal"/>
        <w:spacing w:before="220"/>
        <w:ind w:firstLine="540"/>
        <w:jc w:val="both"/>
        <w:rPr>
          <w:rFonts w:ascii="Times New Roman" w:hAnsi="Times New Roman" w:cs="Times New Roman"/>
          <w:sz w:val="28"/>
          <w:szCs w:val="28"/>
        </w:rPr>
      </w:pPr>
      <w:bookmarkStart w:id="14" w:name="P293"/>
      <w:bookmarkEnd w:id="14"/>
      <w:r w:rsidRPr="00866A4A">
        <w:rPr>
          <w:rFonts w:ascii="Times New Roman" w:hAnsi="Times New Roman" w:cs="Times New Roman"/>
          <w:sz w:val="28"/>
          <w:szCs w:val="28"/>
        </w:rPr>
        <w:t>5.6. По результатам рассмотрения жалобы принимается одно из следующих решений:</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а)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б) в удовлетворении жалобы отказывается.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5.7. Не позднее дня, следующего за днем принятия решения, указанного в </w:t>
      </w:r>
      <w:hyperlink w:anchor="P293">
        <w:r w:rsidRPr="00866A4A">
          <w:rPr>
            <w:rFonts w:ascii="Times New Roman" w:hAnsi="Times New Roman" w:cs="Times New Roman"/>
            <w:color w:val="0000FF"/>
            <w:sz w:val="28"/>
            <w:szCs w:val="28"/>
          </w:rPr>
          <w:t>пункте 5.6</w:t>
        </w:r>
      </w:hyperlink>
      <w:r w:rsidRPr="00866A4A">
        <w:rPr>
          <w:rFonts w:ascii="Times New Roman" w:hAnsi="Times New Roman" w:cs="Times New Roman"/>
          <w:sz w:val="28"/>
          <w:szCs w:val="28"/>
        </w:rPr>
        <w:t>,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66A4A" w:rsidRPr="00866A4A" w:rsidRDefault="00866A4A">
      <w:pPr>
        <w:pStyle w:val="ConsPlusNormal"/>
        <w:spacing w:before="220"/>
        <w:ind w:firstLine="540"/>
        <w:jc w:val="both"/>
        <w:rPr>
          <w:rFonts w:ascii="Times New Roman" w:hAnsi="Times New Roman" w:cs="Times New Roman"/>
          <w:sz w:val="28"/>
          <w:szCs w:val="28"/>
        </w:rPr>
      </w:pPr>
      <w:r w:rsidRPr="00866A4A">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или структурного подразделения - юридического лица, работник наделенные полномочиями по рассмотрению жалоб, в соответствии с </w:t>
      </w:r>
      <w:hyperlink w:anchor="P285">
        <w:r w:rsidRPr="00866A4A">
          <w:rPr>
            <w:rFonts w:ascii="Times New Roman" w:hAnsi="Times New Roman" w:cs="Times New Roman"/>
            <w:color w:val="0000FF"/>
            <w:sz w:val="28"/>
            <w:szCs w:val="28"/>
          </w:rPr>
          <w:t>пунктом 5.3</w:t>
        </w:r>
      </w:hyperlink>
      <w:r w:rsidRPr="00866A4A">
        <w:rPr>
          <w:rFonts w:ascii="Times New Roman" w:hAnsi="Times New Roman" w:cs="Times New Roman"/>
          <w:sz w:val="28"/>
          <w:szCs w:val="28"/>
        </w:rPr>
        <w:t>, незамедлительно направляют имеющиеся материалы в органы прокуратуры.</w:t>
      </w:r>
    </w:p>
    <w:p w:rsidR="00866A4A" w:rsidRPr="00866A4A" w:rsidRDefault="00866A4A">
      <w:pPr>
        <w:pStyle w:val="ConsPlusNormal"/>
        <w:jc w:val="right"/>
        <w:rPr>
          <w:rFonts w:ascii="Times New Roman" w:hAnsi="Times New Roman" w:cs="Times New Roman"/>
          <w:sz w:val="28"/>
          <w:szCs w:val="28"/>
        </w:rPr>
      </w:pPr>
    </w:p>
    <w:p w:rsidR="00866A4A" w:rsidRPr="00866A4A" w:rsidRDefault="00866A4A">
      <w:pPr>
        <w:pStyle w:val="ConsPlusNormal"/>
        <w:jc w:val="both"/>
        <w:rPr>
          <w:rFonts w:ascii="Times New Roman" w:hAnsi="Times New Roman" w:cs="Times New Roman"/>
          <w:sz w:val="28"/>
          <w:szCs w:val="28"/>
        </w:rPr>
      </w:pPr>
    </w:p>
    <w:p w:rsidR="00866A4A" w:rsidRPr="00866A4A" w:rsidRDefault="00866A4A">
      <w:pPr>
        <w:pStyle w:val="ConsPlusNormal"/>
        <w:pBdr>
          <w:bottom w:val="single" w:sz="6" w:space="0" w:color="auto"/>
        </w:pBdr>
        <w:spacing w:before="100" w:after="100"/>
        <w:jc w:val="both"/>
        <w:rPr>
          <w:rFonts w:ascii="Times New Roman" w:hAnsi="Times New Roman" w:cs="Times New Roman"/>
          <w:sz w:val="28"/>
          <w:szCs w:val="28"/>
        </w:rPr>
      </w:pPr>
    </w:p>
    <w:p w:rsidR="005144DF" w:rsidRPr="00866A4A" w:rsidRDefault="005144DF">
      <w:pPr>
        <w:rPr>
          <w:sz w:val="28"/>
          <w:szCs w:val="28"/>
        </w:rPr>
      </w:pPr>
    </w:p>
    <w:sectPr w:rsidR="005144DF" w:rsidRPr="00866A4A" w:rsidSect="00475D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A4A"/>
    <w:rsid w:val="00451196"/>
    <w:rsid w:val="005144DF"/>
    <w:rsid w:val="00866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ABA45"/>
  <w15:chartTrackingRefBased/>
  <w15:docId w15:val="{E58FB219-0A76-4D87-9D60-562CD8B5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19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51196"/>
    <w:pPr>
      <w:keepNext/>
      <w:jc w:val="center"/>
      <w:outlineLvl w:val="0"/>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6A4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66A4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66A4A"/>
    <w:pPr>
      <w:widowControl w:val="0"/>
      <w:autoSpaceDE w:val="0"/>
      <w:autoSpaceDN w:val="0"/>
      <w:spacing w:after="0" w:line="240" w:lineRule="auto"/>
    </w:pPr>
    <w:rPr>
      <w:rFonts w:ascii="Tahoma" w:eastAsiaTheme="minorEastAsia" w:hAnsi="Tahoma" w:cs="Tahoma"/>
      <w:sz w:val="20"/>
      <w:lang w:eastAsia="ru-RU"/>
    </w:rPr>
  </w:style>
  <w:style w:type="character" w:customStyle="1" w:styleId="10">
    <w:name w:val="Заголовок 1 Знак"/>
    <w:basedOn w:val="a0"/>
    <w:link w:val="1"/>
    <w:rsid w:val="00451196"/>
    <w:rPr>
      <w:rFonts w:ascii="Times New Roman" w:eastAsia="Times New Roman" w:hAnsi="Times New Roman" w:cs="Times New Roman"/>
      <w:b/>
      <w:bCs/>
      <w:sz w:val="24"/>
      <w:szCs w:val="24"/>
      <w:lang w:val="x-none" w:eastAsia="ru-RU"/>
    </w:rPr>
  </w:style>
  <w:style w:type="character" w:styleId="a3">
    <w:name w:val="Hyperlink"/>
    <w:rsid w:val="004511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18E0CDB9261FD77FD41792841C3D3A665A166C993A81679A96DD861245881D9BF7404C109F4431B49E646DE32B4F0127SAF2I" TargetMode="External"/><Relationship Id="rId13" Type="http://schemas.openxmlformats.org/officeDocument/2006/relationships/hyperlink" Target="consultantplus://offline/ref=E818E0CDB9261FD77FD4099F9270613566524D69903A8931C5C0DBD14D158E48C9B71E1540D80F3CB183786DE5S3F6I" TargetMode="External"/><Relationship Id="rId18" Type="http://schemas.openxmlformats.org/officeDocument/2006/relationships/hyperlink" Target="consultantplus://offline/ref=E818E0CDB9261FD77FD4099F9270613566524E65993C8931C5C0DBD14D158E48DBB7461A46D21937E1CC3E38EA344E1F25A5321E5BFESDFFI" TargetMode="External"/><Relationship Id="rId3" Type="http://schemas.openxmlformats.org/officeDocument/2006/relationships/webSettings" Target="webSettings.xml"/><Relationship Id="rId21" Type="http://schemas.openxmlformats.org/officeDocument/2006/relationships/hyperlink" Target="consultantplus://offline/ref=E818E0CDB9261FD77FD4099F92706135605149699A3D8931C5C0DBD14D158E48C9B71E1540D80F3CB183786DE5S3F6I" TargetMode="External"/><Relationship Id="rId7" Type="http://schemas.openxmlformats.org/officeDocument/2006/relationships/hyperlink" Target="consultantplus://offline/ref=E818E0CDB9261FD77FD4099F92706135665248679B388931C5C0DBD14D158E48C9B71E1540D80F3CB183786DE5S3F6I" TargetMode="External"/><Relationship Id="rId12" Type="http://schemas.openxmlformats.org/officeDocument/2006/relationships/hyperlink" Target="consultantplus://offline/ref=E818E0CDB9261FD77FD4099F92706135665248679B388931C5C0DBD14D158E48C9B71E1540D80F3CB183786DE5S3F6I" TargetMode="External"/><Relationship Id="rId17" Type="http://schemas.openxmlformats.org/officeDocument/2006/relationships/hyperlink" Target="consultantplus://offline/ref=E818E0CDB9261FD77FD4099F9270613566534D6491388931C5C0DBD14D158E48DBB7461941D21437E1CC3E38EA344E1F25A5321E5BFESDFFI"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E818E0CDB9261FD77FD4099F9270613566534D6491388931C5C0DBD14D158E48DBB7461D49D81A68E4D92F60E636530121BF2E1C59SFFFI" TargetMode="External"/><Relationship Id="rId20" Type="http://schemas.openxmlformats.org/officeDocument/2006/relationships/hyperlink" Target="consultantplus://offline/ref=E818E0CDB9261FD77FD4099F9270613566554A629F388931C5C0DBD14D158E48C9B71E1540D80F3CB183786DE5S3F6I" TargetMode="External"/><Relationship Id="rId1" Type="http://schemas.openxmlformats.org/officeDocument/2006/relationships/styles" Target="styles.xml"/><Relationship Id="rId6" Type="http://schemas.openxmlformats.org/officeDocument/2006/relationships/hyperlink" Target="consultantplus://offline/ref=E818E0CDB9261FD77FD4099F927061356652416091398931C5C0DBD14D158E48C9B71E1540D80F3CB183786DE5S3F6I" TargetMode="External"/><Relationship Id="rId11" Type="http://schemas.openxmlformats.org/officeDocument/2006/relationships/hyperlink" Target="consultantplus://offline/ref=E818E0CDB9261FD77FD4099F9270613566534D6491388931C5C0DBD14D158E48C9B71E1540D80F3CB183786DE5S3F6I" TargetMode="External"/><Relationship Id="rId24" Type="http://schemas.openxmlformats.org/officeDocument/2006/relationships/fontTable" Target="fontTable.xml"/><Relationship Id="rId5" Type="http://schemas.openxmlformats.org/officeDocument/2006/relationships/hyperlink" Target="mailto:admin.komsomolsk@mail.ru" TargetMode="External"/><Relationship Id="rId15" Type="http://schemas.openxmlformats.org/officeDocument/2006/relationships/hyperlink" Target="consultantplus://offline/ref=E818E0CDB9261FD77FD4099F9270613566554A61913B8931C5C0DBD14D158E48C9B71E1540D80F3CB183786DE5S3F6I" TargetMode="External"/><Relationship Id="rId23" Type="http://schemas.openxmlformats.org/officeDocument/2006/relationships/hyperlink" Target="consultantplus://offline/ref=E818E0CDB9261FD77FD4099F92706135665248679B388931C5C0DBD14D158E48DBB7461A40D21A68E4D92F60E636530121BF2E1C59SFFFI" TargetMode="External"/><Relationship Id="rId10" Type="http://schemas.openxmlformats.org/officeDocument/2006/relationships/hyperlink" Target="consultantplus://offline/ref=E818E0CDB9261FD77FD4099F92706135665248679B388931C5C0DBD14D158E48C9B71E1540D80F3CB183786DE5S3F6I" TargetMode="External"/><Relationship Id="rId19" Type="http://schemas.openxmlformats.org/officeDocument/2006/relationships/hyperlink" Target="consultantplus://offline/ref=E818E0CDB9261FD77FD4099F9270613566534D6491388931C5C0DBD14D158E48DBB7461941D21437E1CC3E38EA344E1F25A5321E5BFESDFFI" TargetMode="External"/><Relationship Id="rId4" Type="http://schemas.openxmlformats.org/officeDocument/2006/relationships/image" Target="media/image1.jpeg"/><Relationship Id="rId9" Type="http://schemas.openxmlformats.org/officeDocument/2006/relationships/hyperlink" Target="consultantplus://offline/ref=E818E0CDB9261FD77FD41792841C3D3A665A166C993C82669A95DD861245881D9BF7404C109F4431B49E646DE32B4F0127SAF2I" TargetMode="External"/><Relationship Id="rId14" Type="http://schemas.openxmlformats.org/officeDocument/2006/relationships/hyperlink" Target="consultantplus://offline/ref=E818E0CDB9261FD77FD4099F9270613563564D6690398931C5C0DBD14D158E48C9B71E1540D80F3CB183786DE5S3F6I" TargetMode="External"/><Relationship Id="rId22" Type="http://schemas.openxmlformats.org/officeDocument/2006/relationships/hyperlink" Target="consultantplus://offline/ref=E818E0CDB9261FD77FD4099F9270613566534D6491388931C5C0DBD14D158E48C9B71E1540D80F3CB183786DE5S3F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24</Pages>
  <Words>8052</Words>
  <Characters>45901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GERASIMOVA</dc:creator>
  <cp:keywords/>
  <dc:description/>
  <cp:lastModifiedBy>GERASIMOVA</cp:lastModifiedBy>
  <cp:revision>2</cp:revision>
  <dcterms:created xsi:type="dcterms:W3CDTF">2023-04-13T08:05:00Z</dcterms:created>
  <dcterms:modified xsi:type="dcterms:W3CDTF">2023-04-14T05:52:00Z</dcterms:modified>
</cp:coreProperties>
</file>