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46" w:rsidRDefault="00990AF7">
      <w:pPr>
        <w:jc w:val="center"/>
        <w:rPr>
          <w:color w:val="000080"/>
        </w:rPr>
      </w:pPr>
      <w:r>
        <w:rPr>
          <w:color w:val="000080"/>
        </w:rPr>
        <w:t xml:space="preserve">                              </w:t>
      </w:r>
    </w:p>
    <w:p w:rsidR="008B5746" w:rsidRDefault="00990AF7">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7"/>
                    <a:stretch>
                      <a:fillRect/>
                    </a:stretch>
                  </pic:blipFill>
                  <pic:spPr bwMode="auto">
                    <a:xfrm>
                      <a:off x="0" y="0"/>
                      <a:ext cx="542925" cy="676275"/>
                    </a:xfrm>
                    <a:prstGeom prst="rect">
                      <a:avLst/>
                    </a:prstGeom>
                  </pic:spPr>
                </pic:pic>
              </a:graphicData>
            </a:graphic>
          </wp:inline>
        </w:drawing>
      </w:r>
    </w:p>
    <w:p w:rsidR="008B5746" w:rsidRDefault="008B5746">
      <w:pPr>
        <w:jc w:val="center"/>
      </w:pPr>
    </w:p>
    <w:p w:rsidR="008B5746" w:rsidRDefault="00990AF7">
      <w:pPr>
        <w:pStyle w:val="1"/>
        <w:rPr>
          <w:color w:val="003366"/>
        </w:rPr>
      </w:pPr>
      <w:r>
        <w:rPr>
          <w:color w:val="003366"/>
        </w:rPr>
        <w:t>ПОСТАНОВЛЕНИЕ</w:t>
      </w:r>
    </w:p>
    <w:p w:rsidR="008B5746" w:rsidRDefault="00990AF7">
      <w:pPr>
        <w:jc w:val="center"/>
        <w:rPr>
          <w:b/>
          <w:color w:val="003366"/>
        </w:rPr>
      </w:pPr>
      <w:r>
        <w:rPr>
          <w:b/>
          <w:color w:val="003366"/>
        </w:rPr>
        <w:t>АДМИНИСТРАЦИИ</w:t>
      </w:r>
    </w:p>
    <w:p w:rsidR="008B5746" w:rsidRDefault="00990AF7">
      <w:pPr>
        <w:jc w:val="center"/>
        <w:rPr>
          <w:b/>
          <w:color w:val="003366"/>
        </w:rPr>
      </w:pPr>
      <w:r>
        <w:rPr>
          <w:b/>
          <w:color w:val="003366"/>
        </w:rPr>
        <w:t>КОМСОМОЛЬСКОГО МУНИЦИПАЛЬНОГО  РАЙОНА</w:t>
      </w:r>
    </w:p>
    <w:p w:rsidR="008B5746" w:rsidRDefault="00990AF7">
      <w:pPr>
        <w:jc w:val="center"/>
        <w:rPr>
          <w:b/>
          <w:color w:val="003366"/>
        </w:rPr>
      </w:pPr>
      <w:r>
        <w:rPr>
          <w:b/>
          <w:color w:val="003366"/>
        </w:rPr>
        <w:t>ИВАНОВСКОЙ ОБЛАСТИ</w:t>
      </w:r>
    </w:p>
    <w:p w:rsidR="008B5746" w:rsidRDefault="008B5746">
      <w:pPr>
        <w:jc w:val="both"/>
      </w:pPr>
    </w:p>
    <w:tbl>
      <w:tblPr>
        <w:tblW w:w="9072" w:type="dxa"/>
        <w:tblInd w:w="109" w:type="dxa"/>
        <w:tblBorders>
          <w:top w:val="thickThinSmallGap" w:sz="24" w:space="0" w:color="00000A"/>
        </w:tblBorders>
        <w:tblLook w:val="0000" w:firstRow="0" w:lastRow="0" w:firstColumn="0" w:lastColumn="0" w:noHBand="0" w:noVBand="0"/>
      </w:tblPr>
      <w:tblGrid>
        <w:gridCol w:w="9072"/>
      </w:tblGrid>
      <w:tr w:rsidR="008B5746">
        <w:trPr>
          <w:trHeight w:val="100"/>
        </w:trPr>
        <w:tc>
          <w:tcPr>
            <w:tcW w:w="9072" w:type="dxa"/>
            <w:tcBorders>
              <w:top w:val="thickThinSmallGap" w:sz="24" w:space="0" w:color="00000A"/>
            </w:tcBorders>
            <w:shd w:val="clear" w:color="auto" w:fill="auto"/>
          </w:tcPr>
          <w:p w:rsidR="008B5746" w:rsidRDefault="00990AF7">
            <w:pPr>
              <w:jc w:val="center"/>
              <w:rPr>
                <w:color w:val="003366"/>
              </w:rPr>
            </w:pPr>
            <w:r>
              <w:rPr>
                <w:color w:val="003366"/>
              </w:rPr>
              <w:t xml:space="preserve">155150, Ивановская область, </w:t>
            </w:r>
            <w:proofErr w:type="spellStart"/>
            <w:r>
              <w:rPr>
                <w:color w:val="003366"/>
              </w:rPr>
              <w:t>г</w:t>
            </w:r>
            <w:proofErr w:type="gramStart"/>
            <w:r>
              <w:rPr>
                <w:color w:val="003366"/>
              </w:rPr>
              <w:t>.К</w:t>
            </w:r>
            <w:proofErr w:type="gramEnd"/>
            <w:r>
              <w:rPr>
                <w:color w:val="003366"/>
              </w:rPr>
              <w:t>омсомольск</w:t>
            </w:r>
            <w:proofErr w:type="spellEnd"/>
            <w:r>
              <w:rPr>
                <w:color w:val="003366"/>
              </w:rPr>
              <w:t>, ул.50 лет ВЛКСМ, д.2,</w:t>
            </w:r>
          </w:p>
          <w:p w:rsidR="008B5746" w:rsidRDefault="00990AF7">
            <w:pPr>
              <w:jc w:val="center"/>
            </w:pPr>
            <w:r>
              <w:rPr>
                <w:color w:val="003366"/>
              </w:rPr>
              <w:t>ИНН 3714002224,КПП 371401001, ОГРН 1023701625595, Тел./Факс (49352) 4-11-78, e-</w:t>
            </w:r>
            <w:proofErr w:type="spellStart"/>
            <w:r>
              <w:rPr>
                <w:color w:val="003366"/>
              </w:rPr>
              <w:t>mail</w:t>
            </w:r>
            <w:proofErr w:type="spellEnd"/>
            <w:r>
              <w:rPr>
                <w:color w:val="003366"/>
              </w:rPr>
              <w:t xml:space="preserve">: </w:t>
            </w:r>
            <w:hyperlink r:id="rId8">
              <w:r>
                <w:rPr>
                  <w:rStyle w:val="-"/>
                </w:rPr>
                <w:t>admin.komsomolsk@mail.ru</w:t>
              </w:r>
            </w:hyperlink>
          </w:p>
          <w:p w:rsidR="008B5746" w:rsidRDefault="008B5746">
            <w:pPr>
              <w:jc w:val="both"/>
              <w:rPr>
                <w:color w:val="003366"/>
              </w:rPr>
            </w:pPr>
          </w:p>
        </w:tc>
      </w:tr>
    </w:tbl>
    <w:p w:rsidR="008B5746" w:rsidRDefault="008B5746">
      <w:pPr>
        <w:ind w:firstLine="720"/>
        <w:jc w:val="both"/>
      </w:pPr>
    </w:p>
    <w:p w:rsidR="008B5746" w:rsidRDefault="00990AF7">
      <w:pPr>
        <w:jc w:val="both"/>
        <w:rPr>
          <w:sz w:val="28"/>
          <w:szCs w:val="28"/>
        </w:rPr>
      </w:pPr>
      <w:r w:rsidRPr="00CB0AE3">
        <w:rPr>
          <w:sz w:val="28"/>
          <w:szCs w:val="28"/>
        </w:rPr>
        <w:t xml:space="preserve">« </w:t>
      </w:r>
      <w:r w:rsidR="00CB0AE3" w:rsidRPr="00CB0AE3">
        <w:rPr>
          <w:sz w:val="28"/>
          <w:szCs w:val="28"/>
        </w:rPr>
        <w:t>20</w:t>
      </w:r>
      <w:r w:rsidRPr="00CB0AE3">
        <w:rPr>
          <w:sz w:val="28"/>
          <w:szCs w:val="28"/>
        </w:rPr>
        <w:t xml:space="preserve"> »</w:t>
      </w:r>
      <w:r w:rsidR="005C0D66">
        <w:rPr>
          <w:sz w:val="28"/>
          <w:szCs w:val="28"/>
        </w:rPr>
        <w:t>__</w:t>
      </w:r>
      <w:r w:rsidR="00CB0AE3" w:rsidRPr="00CB0AE3">
        <w:rPr>
          <w:sz w:val="28"/>
          <w:szCs w:val="28"/>
          <w:u w:val="single"/>
        </w:rPr>
        <w:t>10</w:t>
      </w:r>
      <w:r w:rsidR="005C0D66">
        <w:rPr>
          <w:sz w:val="28"/>
          <w:szCs w:val="28"/>
        </w:rPr>
        <w:t>_______</w:t>
      </w:r>
      <w:r>
        <w:rPr>
          <w:sz w:val="28"/>
          <w:szCs w:val="28"/>
        </w:rPr>
        <w:t xml:space="preserve">  2020г.                                            </w:t>
      </w:r>
      <w:r w:rsidR="00CB0AE3">
        <w:rPr>
          <w:sz w:val="28"/>
          <w:szCs w:val="28"/>
        </w:rPr>
        <w:t xml:space="preserve">                             </w:t>
      </w:r>
      <w:r w:rsidR="00CB0AE3" w:rsidRPr="00CB0AE3">
        <w:rPr>
          <w:sz w:val="28"/>
          <w:szCs w:val="28"/>
          <w:u w:val="single"/>
        </w:rPr>
        <w:t>№ 245</w:t>
      </w:r>
      <w:r>
        <w:rPr>
          <w:sz w:val="28"/>
          <w:szCs w:val="28"/>
        </w:rPr>
        <w:t xml:space="preserve">  </w:t>
      </w:r>
    </w:p>
    <w:p w:rsidR="008B5746" w:rsidRDefault="008B5746">
      <w:pPr>
        <w:ind w:firstLine="720"/>
        <w:jc w:val="both"/>
      </w:pPr>
      <w:bookmarkStart w:id="0" w:name="_GoBack"/>
      <w:bookmarkEnd w:id="0"/>
    </w:p>
    <w:p w:rsidR="008B5746" w:rsidRDefault="00990AF7">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Pr>
          <w:sz w:val="28"/>
          <w:szCs w:val="28"/>
        </w:rPr>
        <w:t xml:space="preserve"> </w:t>
      </w:r>
    </w:p>
    <w:p w:rsidR="008B5746" w:rsidRDefault="008B5746">
      <w:pPr>
        <w:ind w:firstLine="720"/>
        <w:jc w:val="both"/>
        <w:rPr>
          <w:b/>
          <w:sz w:val="28"/>
          <w:szCs w:val="28"/>
        </w:rPr>
      </w:pPr>
    </w:p>
    <w:p w:rsidR="008B5746" w:rsidRDefault="00990AF7">
      <w:pPr>
        <w:tabs>
          <w:tab w:val="left" w:pos="9355"/>
        </w:tabs>
        <w:ind w:firstLine="709"/>
        <w:jc w:val="both"/>
      </w:pPr>
      <w:proofErr w:type="gramStart"/>
      <w:r>
        <w:rPr>
          <w:sz w:val="28"/>
          <w:szCs w:val="28"/>
        </w:rPr>
        <w:t>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и решени</w:t>
      </w:r>
      <w:r w:rsidR="001B5BC9">
        <w:rPr>
          <w:sz w:val="28"/>
          <w:szCs w:val="28"/>
        </w:rPr>
        <w:t>е</w:t>
      </w:r>
      <w:r>
        <w:rPr>
          <w:sz w:val="28"/>
          <w:szCs w:val="28"/>
        </w:rPr>
        <w:t>м Совета Комсомольского городского поселения №</w:t>
      </w:r>
      <w:r w:rsidR="001B5BC9">
        <w:rPr>
          <w:sz w:val="28"/>
          <w:szCs w:val="28"/>
        </w:rPr>
        <w:t>306</w:t>
      </w:r>
      <w:r>
        <w:rPr>
          <w:sz w:val="28"/>
          <w:szCs w:val="28"/>
        </w:rPr>
        <w:t xml:space="preserve"> от 13.12.201</w:t>
      </w:r>
      <w:r w:rsidR="001B5BC9">
        <w:rPr>
          <w:sz w:val="28"/>
          <w:szCs w:val="28"/>
        </w:rPr>
        <w:t>9г.</w:t>
      </w:r>
      <w:r>
        <w:rPr>
          <w:sz w:val="28"/>
          <w:szCs w:val="28"/>
        </w:rPr>
        <w:t xml:space="preserve"> «О бюджете Комсомольского городского поселения на 20</w:t>
      </w:r>
      <w:r w:rsidR="001B5BC9">
        <w:rPr>
          <w:sz w:val="28"/>
          <w:szCs w:val="28"/>
        </w:rPr>
        <w:t>20</w:t>
      </w:r>
      <w:r>
        <w:rPr>
          <w:sz w:val="28"/>
          <w:szCs w:val="28"/>
        </w:rPr>
        <w:t xml:space="preserve"> год и на плановый период 202</w:t>
      </w:r>
      <w:r w:rsidR="001B5BC9">
        <w:rPr>
          <w:sz w:val="28"/>
          <w:szCs w:val="28"/>
        </w:rPr>
        <w:t>1</w:t>
      </w:r>
      <w:r>
        <w:rPr>
          <w:sz w:val="28"/>
          <w:szCs w:val="28"/>
        </w:rPr>
        <w:t xml:space="preserve"> и 202</w:t>
      </w:r>
      <w:r w:rsidR="001B5BC9">
        <w:rPr>
          <w:sz w:val="28"/>
          <w:szCs w:val="28"/>
        </w:rPr>
        <w:t>2</w:t>
      </w:r>
      <w:r>
        <w:rPr>
          <w:sz w:val="28"/>
          <w:szCs w:val="28"/>
        </w:rPr>
        <w:t xml:space="preserve"> г</w:t>
      </w:r>
      <w:r w:rsidR="001B5BC9">
        <w:rPr>
          <w:sz w:val="28"/>
          <w:szCs w:val="28"/>
        </w:rPr>
        <w:t>одов</w:t>
      </w:r>
      <w:r>
        <w:rPr>
          <w:sz w:val="28"/>
          <w:szCs w:val="28"/>
        </w:rPr>
        <w:t>»</w:t>
      </w:r>
      <w:r w:rsidR="001B5BC9">
        <w:rPr>
          <w:sz w:val="28"/>
          <w:szCs w:val="28"/>
        </w:rPr>
        <w:t xml:space="preserve"> в актуальной редакции Администрация</w:t>
      </w:r>
      <w:proofErr w:type="gramEnd"/>
      <w:r>
        <w:rPr>
          <w:sz w:val="28"/>
          <w:szCs w:val="28"/>
        </w:rPr>
        <w:t xml:space="preserve"> Комсомольского муниципального района</w:t>
      </w:r>
    </w:p>
    <w:p w:rsidR="008B5746" w:rsidRDefault="00990AF7">
      <w:pPr>
        <w:ind w:firstLine="709"/>
        <w:jc w:val="both"/>
      </w:pPr>
      <w:r>
        <w:rPr>
          <w:b/>
          <w:sz w:val="26"/>
          <w:szCs w:val="26"/>
        </w:rPr>
        <w:t xml:space="preserve">  </w:t>
      </w:r>
      <w:r>
        <w:rPr>
          <w:b/>
          <w:sz w:val="28"/>
          <w:szCs w:val="28"/>
        </w:rPr>
        <w:t>ПОСТАНОВЛЯЕТ:</w:t>
      </w:r>
    </w:p>
    <w:p w:rsidR="008B5746" w:rsidRDefault="00990AF7">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 xml:space="preserve">   </w:t>
      </w:r>
      <w:r>
        <w:rPr>
          <w:sz w:val="28"/>
          <w:szCs w:val="28"/>
        </w:rPr>
        <w:t xml:space="preserve"> изменения,  изложив  приложение к постановлению в новой редакции (прилагается).</w:t>
      </w:r>
    </w:p>
    <w:p w:rsidR="008B5746" w:rsidRDefault="00990AF7">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8B5746" w:rsidRDefault="00990AF7">
      <w:pPr>
        <w:jc w:val="both"/>
        <w:rPr>
          <w:sz w:val="28"/>
          <w:szCs w:val="28"/>
        </w:rPr>
      </w:pPr>
      <w:r>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8B5746" w:rsidRDefault="00990AF7">
      <w:pPr>
        <w:jc w:val="both"/>
        <w:rPr>
          <w:sz w:val="28"/>
          <w:szCs w:val="28"/>
        </w:rPr>
      </w:pPr>
      <w:r>
        <w:rPr>
          <w:sz w:val="28"/>
          <w:szCs w:val="28"/>
        </w:rPr>
        <w:lastRenderedPageBreak/>
        <w:t xml:space="preserve">4. Контроль за исполнением данного постановления возложить на </w:t>
      </w:r>
      <w:proofErr w:type="spellStart"/>
      <w:r>
        <w:rPr>
          <w:sz w:val="28"/>
          <w:szCs w:val="28"/>
        </w:rPr>
        <w:t>и.о</w:t>
      </w:r>
      <w:proofErr w:type="spellEnd"/>
      <w:r>
        <w:rPr>
          <w:sz w:val="28"/>
          <w:szCs w:val="28"/>
        </w:rPr>
        <w:t xml:space="preserve">. заместителя Главы Администрации Комсомольского муниципального района Ивановской области, начальника Управления по вопросу </w:t>
      </w:r>
      <w:proofErr w:type="gramStart"/>
      <w:r>
        <w:rPr>
          <w:sz w:val="28"/>
          <w:szCs w:val="28"/>
        </w:rPr>
        <w:t>развития инфраструктуры Администрации Комсомольского муниципального района Ивановской области</w:t>
      </w:r>
      <w:proofErr w:type="gramEnd"/>
      <w:r>
        <w:rPr>
          <w:sz w:val="28"/>
          <w:szCs w:val="28"/>
        </w:rPr>
        <w:t xml:space="preserve"> Нехода М.В.</w:t>
      </w:r>
    </w:p>
    <w:p w:rsidR="008B5746" w:rsidRDefault="008B5746">
      <w:pPr>
        <w:jc w:val="both"/>
      </w:pPr>
    </w:p>
    <w:tbl>
      <w:tblPr>
        <w:tblW w:w="9286" w:type="dxa"/>
        <w:tblCellMar>
          <w:left w:w="113" w:type="dxa"/>
        </w:tblCellMar>
        <w:tblLook w:val="04A0" w:firstRow="1" w:lastRow="0" w:firstColumn="1" w:lastColumn="0" w:noHBand="0" w:noVBand="1"/>
      </w:tblPr>
      <w:tblGrid>
        <w:gridCol w:w="9286"/>
      </w:tblGrid>
      <w:tr w:rsidR="008B5746">
        <w:trPr>
          <w:trHeight w:val="1470"/>
        </w:trPr>
        <w:tc>
          <w:tcPr>
            <w:tcW w:w="9286" w:type="dxa"/>
            <w:shd w:val="clear" w:color="auto" w:fill="auto"/>
          </w:tcPr>
          <w:p w:rsidR="008B5746" w:rsidRDefault="008B5746">
            <w:pPr>
              <w:jc w:val="both"/>
              <w:rPr>
                <w:b/>
                <w:sz w:val="26"/>
                <w:szCs w:val="26"/>
              </w:rPr>
            </w:pPr>
          </w:p>
          <w:p w:rsidR="008B5746" w:rsidRDefault="00990AF7">
            <w:pPr>
              <w:jc w:val="both"/>
              <w:rPr>
                <w:b/>
                <w:sz w:val="28"/>
                <w:szCs w:val="28"/>
              </w:rPr>
            </w:pPr>
            <w:r>
              <w:rPr>
                <w:b/>
                <w:sz w:val="28"/>
                <w:szCs w:val="28"/>
              </w:rPr>
              <w:t xml:space="preserve">Глава </w:t>
            </w:r>
            <w:proofErr w:type="gramStart"/>
            <w:r>
              <w:rPr>
                <w:b/>
                <w:sz w:val="28"/>
                <w:szCs w:val="28"/>
              </w:rPr>
              <w:t>Комсомольского</w:t>
            </w:r>
            <w:proofErr w:type="gramEnd"/>
            <w:r>
              <w:rPr>
                <w:b/>
                <w:sz w:val="28"/>
                <w:szCs w:val="28"/>
              </w:rPr>
              <w:t xml:space="preserve"> </w:t>
            </w:r>
          </w:p>
          <w:p w:rsidR="008B5746" w:rsidRDefault="00990AF7">
            <w:pPr>
              <w:jc w:val="both"/>
              <w:rPr>
                <w:b/>
                <w:sz w:val="26"/>
                <w:szCs w:val="26"/>
              </w:rPr>
            </w:pPr>
            <w:r>
              <w:rPr>
                <w:b/>
                <w:sz w:val="28"/>
                <w:szCs w:val="28"/>
              </w:rPr>
              <w:t xml:space="preserve">муниципального района                                                     О.В. </w:t>
            </w:r>
            <w:proofErr w:type="spellStart"/>
            <w:r>
              <w:rPr>
                <w:b/>
                <w:sz w:val="28"/>
                <w:szCs w:val="28"/>
              </w:rPr>
              <w:t>Бузулуцкая</w:t>
            </w:r>
            <w:proofErr w:type="spellEnd"/>
          </w:p>
        </w:tc>
      </w:tr>
    </w:tbl>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right"/>
      </w:pPr>
    </w:p>
    <w:p w:rsidR="008B5746" w:rsidRDefault="008B5746">
      <w:pPr>
        <w:jc w:val="right"/>
      </w:pPr>
    </w:p>
    <w:p w:rsidR="008B5746" w:rsidRDefault="008B5746">
      <w:pPr>
        <w:jc w:val="right"/>
      </w:pPr>
    </w:p>
    <w:p w:rsidR="008B5746" w:rsidRDefault="008B5746">
      <w:pPr>
        <w:jc w:val="right"/>
      </w:pPr>
    </w:p>
    <w:p w:rsidR="008B5746" w:rsidRDefault="008B5746">
      <w:pPr>
        <w:jc w:val="right"/>
      </w:pPr>
    </w:p>
    <w:p w:rsidR="008B5746" w:rsidRDefault="00990AF7">
      <w:pPr>
        <w:jc w:val="right"/>
      </w:pPr>
      <w:r>
        <w:lastRenderedPageBreak/>
        <w:t>Приложение  к постановлению</w:t>
      </w:r>
    </w:p>
    <w:p w:rsidR="008B5746" w:rsidRDefault="00990AF7">
      <w:pPr>
        <w:jc w:val="right"/>
      </w:pPr>
      <w:r>
        <w:t xml:space="preserve"> Администрации </w:t>
      </w:r>
      <w:proofErr w:type="gramStart"/>
      <w:r>
        <w:t>Комсомольского</w:t>
      </w:r>
      <w:proofErr w:type="gramEnd"/>
    </w:p>
    <w:p w:rsidR="008B5746" w:rsidRDefault="00990AF7">
      <w:pPr>
        <w:jc w:val="right"/>
      </w:pPr>
      <w:r>
        <w:t xml:space="preserve"> муниципального района</w:t>
      </w:r>
    </w:p>
    <w:p w:rsidR="008B5746" w:rsidRDefault="00990AF7">
      <w:pPr>
        <w:jc w:val="right"/>
      </w:pPr>
      <w:r>
        <w:t xml:space="preserve">                                                                                                  от </w:t>
      </w:r>
      <w:r w:rsidR="005C0D66">
        <w:t>________________2020г. № _____</w:t>
      </w:r>
      <w:r>
        <w:t xml:space="preserve"> </w:t>
      </w:r>
    </w:p>
    <w:p w:rsidR="008B5746" w:rsidRDefault="00990AF7">
      <w:pPr>
        <w:jc w:val="right"/>
      </w:pPr>
      <w:r>
        <w:t>Приложение  к постановлению</w:t>
      </w:r>
    </w:p>
    <w:p w:rsidR="008B5746" w:rsidRDefault="00990AF7">
      <w:pPr>
        <w:jc w:val="right"/>
      </w:pPr>
      <w:r>
        <w:t xml:space="preserve"> Администрации </w:t>
      </w:r>
      <w:proofErr w:type="gramStart"/>
      <w:r>
        <w:t>Комсомольского</w:t>
      </w:r>
      <w:proofErr w:type="gramEnd"/>
    </w:p>
    <w:p w:rsidR="008B5746" w:rsidRDefault="00990AF7">
      <w:pPr>
        <w:jc w:val="right"/>
      </w:pPr>
      <w:r>
        <w:t xml:space="preserve"> муниципального района</w:t>
      </w:r>
    </w:p>
    <w:p w:rsidR="008B5746" w:rsidRDefault="00990AF7">
      <w:pPr>
        <w:jc w:val="right"/>
      </w:pPr>
      <w:r>
        <w:t xml:space="preserve">                                                                                                  от  20.07.2016г.  № 280</w:t>
      </w:r>
    </w:p>
    <w:p w:rsidR="008B5746" w:rsidRDefault="008B5746">
      <w:pPr>
        <w:jc w:val="right"/>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both"/>
      </w:pPr>
      <w:r>
        <w:rPr>
          <w:b/>
        </w:rPr>
        <w:tab/>
      </w:r>
    </w:p>
    <w:p w:rsidR="008B5746" w:rsidRDefault="00990AF7">
      <w:pPr>
        <w:ind w:right="425"/>
        <w:jc w:val="center"/>
        <w:rPr>
          <w:b/>
        </w:rPr>
      </w:pPr>
      <w:r>
        <w:rPr>
          <w:b/>
        </w:rPr>
        <w:t>Муниципальная программа</w:t>
      </w:r>
    </w:p>
    <w:p w:rsidR="008B5746" w:rsidRDefault="00990AF7">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ind w:right="425"/>
        <w:jc w:val="center"/>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center"/>
        <w:rPr>
          <w:b/>
        </w:rPr>
      </w:pPr>
      <w:r>
        <w:rPr>
          <w:b/>
        </w:rPr>
        <w:lastRenderedPageBreak/>
        <w:t>Муниципальная программа</w:t>
      </w:r>
    </w:p>
    <w:p w:rsidR="008B5746" w:rsidRDefault="008B5746">
      <w:pPr>
        <w:jc w:val="center"/>
        <w:rPr>
          <w:b/>
        </w:rPr>
      </w:pPr>
    </w:p>
    <w:p w:rsidR="008B5746" w:rsidRDefault="00990AF7">
      <w:pPr>
        <w:jc w:val="center"/>
        <w:rPr>
          <w:b/>
        </w:rPr>
      </w:pPr>
      <w:r>
        <w:rPr>
          <w:b/>
        </w:rPr>
        <w:t>«Благоустройство муниципального образования</w:t>
      </w:r>
    </w:p>
    <w:p w:rsidR="008B5746" w:rsidRDefault="00990AF7">
      <w:pPr>
        <w:jc w:val="center"/>
        <w:rPr>
          <w:b/>
        </w:rPr>
      </w:pPr>
      <w:r>
        <w:rPr>
          <w:b/>
        </w:rPr>
        <w:t xml:space="preserve">«Комсомольское городское поселение </w:t>
      </w:r>
      <w:proofErr w:type="gramStart"/>
      <w:r>
        <w:rPr>
          <w:b/>
        </w:rPr>
        <w:t>Комсомольского</w:t>
      </w:r>
      <w:proofErr w:type="gramEnd"/>
    </w:p>
    <w:p w:rsidR="008B5746" w:rsidRDefault="00990AF7">
      <w:pPr>
        <w:jc w:val="center"/>
        <w:rPr>
          <w:b/>
        </w:rPr>
      </w:pPr>
      <w:r>
        <w:rPr>
          <w:b/>
        </w:rPr>
        <w:t>муниципального района Ивановской области»</w:t>
      </w:r>
    </w:p>
    <w:p w:rsidR="008B5746" w:rsidRDefault="008B5746">
      <w:pPr>
        <w:jc w:val="center"/>
        <w:rPr>
          <w:b/>
        </w:rPr>
      </w:pPr>
    </w:p>
    <w:p w:rsidR="008B5746" w:rsidRDefault="00990AF7">
      <w:pPr>
        <w:pStyle w:val="ae"/>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p w:rsidR="008B5746" w:rsidRDefault="008B5746">
      <w:pPr>
        <w:pStyle w:val="ae"/>
        <w:spacing w:after="0" w:line="240" w:lineRule="auto"/>
        <w:ind w:left="0"/>
        <w:jc w:val="both"/>
        <w:rPr>
          <w:rFonts w:ascii="Times New Roman" w:hAnsi="Times New Roman"/>
          <w:b/>
          <w:sz w:val="24"/>
          <w:szCs w:val="24"/>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401"/>
        <w:gridCol w:w="5955"/>
      </w:tblGrid>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8B5746">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Срок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2020-2022 годы</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Перечень подпрограмм</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8B5746" w:rsidRDefault="00990AF7">
            <w:pPr>
              <w:jc w:val="both"/>
            </w:pPr>
            <w:r>
              <w:t>2. Организация  благоустройства и озеленение территории Комсомольского городского поселения</w:t>
            </w:r>
          </w:p>
          <w:p w:rsidR="008B5746" w:rsidRDefault="00990AF7">
            <w:pPr>
              <w:jc w:val="both"/>
            </w:pPr>
            <w:r>
              <w:t>3. Организация  ритуальных услуг  и содержание  мест захоронения на территории Комсомольского городского поселения</w:t>
            </w:r>
          </w:p>
          <w:p w:rsidR="008B5746" w:rsidRDefault="00990AF7">
            <w:pPr>
              <w:jc w:val="both"/>
            </w:pPr>
            <w:r>
              <w:t>4  Ликвидация   несанкционированных  свалок и уборка мусора на территории Комсомольского городского поселения</w:t>
            </w:r>
          </w:p>
          <w:p w:rsidR="008B5746" w:rsidRDefault="00990AF7">
            <w:pPr>
              <w:jc w:val="both"/>
            </w:pPr>
            <w:r>
              <w:t>5. Прочие мероприятия по благоустройству на территории  Комсомольского городского поселения</w:t>
            </w:r>
          </w:p>
          <w:p w:rsidR="008B5746" w:rsidRDefault="00990AF7">
            <w:pPr>
              <w:jc w:val="both"/>
            </w:pPr>
            <w:r>
              <w:t>6. Организация водоснабжения населения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Администратор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Исполнители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Цель (цели) программы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Объем вывоза  твердых бытовых отходов с несанкционированных свалок</w:t>
            </w:r>
          </w:p>
          <w:p w:rsidR="008B5746" w:rsidRDefault="00990AF7">
            <w:pPr>
              <w:shd w:val="clear" w:color="auto" w:fill="FFFFFF"/>
              <w:jc w:val="both"/>
              <w:rPr>
                <w:bCs/>
              </w:rPr>
            </w:pPr>
            <w:r>
              <w:rPr>
                <w:bCs/>
              </w:rPr>
              <w:lastRenderedPageBreak/>
              <w:t>10.     оборудование мест для установки контейнеров;</w:t>
            </w:r>
          </w:p>
          <w:p w:rsidR="008B5746" w:rsidRDefault="00990AF7">
            <w:pPr>
              <w:shd w:val="clear" w:color="auto" w:fill="FFFFFF"/>
              <w:tabs>
                <w:tab w:val="left" w:pos="601"/>
              </w:tabs>
              <w:jc w:val="both"/>
              <w:rPr>
                <w:bCs/>
              </w:rPr>
            </w:pPr>
            <w:r>
              <w:rPr>
                <w:bCs/>
              </w:rPr>
              <w:t>11. содержание дождеприемных колодцев, водоотводных канав;</w:t>
            </w:r>
          </w:p>
          <w:p w:rsidR="008B5746" w:rsidRDefault="00990AF7">
            <w:pPr>
              <w:shd w:val="clear" w:color="auto" w:fill="FFFFFF"/>
              <w:jc w:val="both"/>
              <w:rPr>
                <w:bCs/>
              </w:rPr>
            </w:pPr>
            <w:r>
              <w:rPr>
                <w:bCs/>
              </w:rPr>
              <w:t xml:space="preserve">12.     содержание парков;  </w:t>
            </w:r>
          </w:p>
          <w:p w:rsidR="008B5746" w:rsidRDefault="00990AF7">
            <w:pPr>
              <w:shd w:val="clear" w:color="auto" w:fill="FFFFFF"/>
              <w:tabs>
                <w:tab w:val="left" w:pos="0"/>
                <w:tab w:val="left" w:pos="284"/>
              </w:tabs>
              <w:jc w:val="both"/>
              <w:rPr>
                <w:bCs/>
              </w:rPr>
            </w:pPr>
            <w:r>
              <w:rPr>
                <w:bCs/>
              </w:rPr>
              <w:t xml:space="preserve">13.  установка, содержание, текущий  ремонт детских  площадок, скамеек и урн;                                                                         14. текущий ремонт  и содержание  памятников воинам, погибшим в ВОВ;                                                                                                                                                      15.     </w:t>
            </w:r>
            <w:proofErr w:type="spellStart"/>
            <w:r>
              <w:rPr>
                <w:bCs/>
              </w:rPr>
              <w:t>акарицидная</w:t>
            </w:r>
            <w:proofErr w:type="spellEnd"/>
            <w:r>
              <w:rPr>
                <w:bCs/>
              </w:rPr>
              <w:t xml:space="preserve"> обработка территории;                         </w:t>
            </w:r>
          </w:p>
          <w:p w:rsidR="008B5746" w:rsidRDefault="00990AF7">
            <w:pPr>
              <w:shd w:val="clear" w:color="auto" w:fill="FFFFFF"/>
              <w:tabs>
                <w:tab w:val="left" w:pos="0"/>
                <w:tab w:val="left" w:pos="284"/>
              </w:tabs>
              <w:jc w:val="both"/>
              <w:rPr>
                <w:bCs/>
              </w:rPr>
            </w:pPr>
            <w:r>
              <w:rPr>
                <w:bCs/>
              </w:rPr>
              <w:t>16.   текущий ремонт и содержание мостов;</w:t>
            </w:r>
          </w:p>
          <w:p w:rsidR="008B5746" w:rsidRDefault="00990AF7">
            <w:pPr>
              <w:shd w:val="clear" w:color="auto" w:fill="FFFFFF"/>
              <w:tabs>
                <w:tab w:val="left" w:pos="0"/>
                <w:tab w:val="left" w:pos="284"/>
              </w:tabs>
              <w:jc w:val="both"/>
              <w:rPr>
                <w:bCs/>
              </w:rPr>
            </w:pPr>
            <w:r>
              <w:rPr>
                <w:bCs/>
              </w:rPr>
              <w:t>17. приобретение баннеров по тематике благоустройства;</w:t>
            </w:r>
          </w:p>
          <w:p w:rsidR="008B5746" w:rsidRDefault="00990AF7">
            <w:pPr>
              <w:shd w:val="clear" w:color="auto" w:fill="FFFFFF"/>
              <w:tabs>
                <w:tab w:val="left" w:pos="0"/>
                <w:tab w:val="left" w:pos="284"/>
              </w:tabs>
              <w:jc w:val="both"/>
              <w:rPr>
                <w:bCs/>
              </w:rPr>
            </w:pPr>
            <w:r>
              <w:rPr>
                <w:bCs/>
              </w:rPr>
              <w:t xml:space="preserve">18.  обработка территории от борщевика Сосновского;         </w:t>
            </w:r>
          </w:p>
          <w:p w:rsidR="008B5746" w:rsidRDefault="00990AF7">
            <w:pPr>
              <w:shd w:val="clear" w:color="auto" w:fill="FFFFFF"/>
              <w:tabs>
                <w:tab w:val="left" w:pos="0"/>
                <w:tab w:val="left" w:pos="284"/>
              </w:tabs>
              <w:jc w:val="both"/>
              <w:rPr>
                <w:bCs/>
              </w:rPr>
            </w:pPr>
            <w:r>
              <w:rPr>
                <w:bCs/>
              </w:rPr>
              <w:t xml:space="preserve">19.   устройство снежных (ледяных) горок </w:t>
            </w:r>
          </w:p>
          <w:p w:rsidR="008B5746" w:rsidRDefault="00990AF7">
            <w:pPr>
              <w:pStyle w:val="ae"/>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pPr>
            <w:r>
              <w:rPr>
                <w:rFonts w:ascii="Times New Roman" w:hAnsi="Times New Roman"/>
                <w:color w:val="000000"/>
                <w:sz w:val="24"/>
                <w:szCs w:val="24"/>
              </w:rPr>
              <w:t>Объем бюджетных ассигнований – 3</w:t>
            </w:r>
            <w:r w:rsidR="001E38EE">
              <w:rPr>
                <w:rFonts w:ascii="Times New Roman" w:hAnsi="Times New Roman"/>
                <w:color w:val="000000"/>
                <w:sz w:val="24"/>
                <w:szCs w:val="24"/>
              </w:rPr>
              <w:t>7 379701</w:t>
            </w:r>
            <w:r>
              <w:rPr>
                <w:rFonts w:ascii="Times New Roman" w:hAnsi="Times New Roman"/>
                <w:color w:val="000000"/>
                <w:sz w:val="24"/>
                <w:szCs w:val="24"/>
              </w:rPr>
              <w:t>,</w:t>
            </w:r>
            <w:r w:rsidR="001E38EE">
              <w:rPr>
                <w:rFonts w:ascii="Times New Roman" w:hAnsi="Times New Roman"/>
                <w:color w:val="000000"/>
                <w:sz w:val="24"/>
                <w:szCs w:val="24"/>
              </w:rPr>
              <w:t>46</w:t>
            </w:r>
            <w:r>
              <w:rPr>
                <w:rFonts w:ascii="Times New Roman" w:hAnsi="Times New Roman"/>
                <w:color w:val="000000"/>
                <w:sz w:val="24"/>
                <w:szCs w:val="24"/>
              </w:rPr>
              <w:t xml:space="preserve">  рублей, в том числе:</w:t>
            </w:r>
          </w:p>
          <w:p w:rsidR="008B5746" w:rsidRDefault="00990AF7">
            <w:pPr>
              <w:pStyle w:val="ae"/>
              <w:spacing w:after="0" w:line="240" w:lineRule="auto"/>
              <w:ind w:left="0"/>
              <w:jc w:val="both"/>
            </w:pPr>
            <w:r>
              <w:rPr>
                <w:rFonts w:ascii="Times New Roman" w:hAnsi="Times New Roman"/>
                <w:color w:val="000000"/>
                <w:sz w:val="24"/>
                <w:szCs w:val="24"/>
              </w:rPr>
              <w:t>2020 год – 18 </w:t>
            </w:r>
            <w:r w:rsidR="001E38EE">
              <w:rPr>
                <w:rFonts w:ascii="Times New Roman" w:hAnsi="Times New Roman"/>
                <w:color w:val="000000"/>
                <w:sz w:val="24"/>
                <w:szCs w:val="24"/>
              </w:rPr>
              <w:t>483</w:t>
            </w:r>
            <w:r>
              <w:rPr>
                <w:rFonts w:ascii="Times New Roman" w:hAnsi="Times New Roman"/>
                <w:color w:val="000000"/>
                <w:sz w:val="24"/>
                <w:szCs w:val="24"/>
              </w:rPr>
              <w:t xml:space="preserve"> </w:t>
            </w:r>
            <w:r w:rsidR="001E38EE">
              <w:rPr>
                <w:rFonts w:ascii="Times New Roman" w:hAnsi="Times New Roman"/>
                <w:color w:val="000000"/>
                <w:sz w:val="24"/>
                <w:szCs w:val="24"/>
              </w:rPr>
              <w:t>694</w:t>
            </w:r>
            <w:r>
              <w:rPr>
                <w:rFonts w:ascii="Times New Roman" w:hAnsi="Times New Roman"/>
                <w:color w:val="000000"/>
                <w:sz w:val="24"/>
                <w:szCs w:val="24"/>
              </w:rPr>
              <w:t>,</w:t>
            </w:r>
            <w:r w:rsidR="001E38EE">
              <w:rPr>
                <w:rFonts w:ascii="Times New Roman" w:hAnsi="Times New Roman"/>
                <w:color w:val="000000"/>
                <w:sz w:val="24"/>
                <w:szCs w:val="24"/>
              </w:rPr>
              <w:t>36</w:t>
            </w:r>
            <w:r>
              <w:rPr>
                <w:rFonts w:ascii="Times New Roman" w:hAnsi="Times New Roman"/>
                <w:color w:val="000000"/>
                <w:sz w:val="24"/>
                <w:szCs w:val="24"/>
              </w:rPr>
              <w:t xml:space="preserve"> рублей,</w:t>
            </w:r>
          </w:p>
          <w:p w:rsidR="008B5746" w:rsidRDefault="00990AF7">
            <w:pPr>
              <w:pStyle w:val="ae"/>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2021 год –   9 247 222,90 рублей,</w:t>
            </w:r>
          </w:p>
          <w:p w:rsidR="008B5746" w:rsidRDefault="00990AF7">
            <w:pPr>
              <w:pStyle w:val="ae"/>
              <w:spacing w:after="0" w:line="240" w:lineRule="auto"/>
              <w:ind w:left="0"/>
              <w:jc w:val="both"/>
              <w:rPr>
                <w:rFonts w:ascii="Times New Roman" w:hAnsi="Times New Roman"/>
                <w:color w:val="000000"/>
                <w:sz w:val="24"/>
                <w:szCs w:val="24"/>
              </w:rPr>
            </w:pPr>
            <w:bookmarkStart w:id="1" w:name="OLE_LINK5"/>
            <w:bookmarkStart w:id="2" w:name="OLE_LINK4"/>
            <w:bookmarkStart w:id="3" w:name="OLE_LINK3"/>
            <w:r>
              <w:rPr>
                <w:rFonts w:ascii="Times New Roman" w:hAnsi="Times New Roman"/>
                <w:color w:val="000000"/>
                <w:sz w:val="24"/>
                <w:szCs w:val="24"/>
              </w:rPr>
              <w:t>2022 год -    9 648 784,20 рублей</w:t>
            </w:r>
            <w:bookmarkEnd w:id="1"/>
            <w:bookmarkEnd w:id="2"/>
            <w:bookmarkEnd w:id="3"/>
            <w:r>
              <w:rPr>
                <w:rFonts w:ascii="Times New Roman" w:hAnsi="Times New Roman"/>
                <w:color w:val="000000"/>
                <w:sz w:val="24"/>
                <w:szCs w:val="24"/>
              </w:rPr>
              <w:t xml:space="preserve">, </w:t>
            </w:r>
          </w:p>
          <w:p w:rsidR="001E38EE" w:rsidRDefault="00990AF7" w:rsidP="001E38EE">
            <w:pPr>
              <w:pStyle w:val="ae"/>
              <w:spacing w:after="0" w:line="240" w:lineRule="auto"/>
              <w:ind w:left="0"/>
              <w:jc w:val="both"/>
            </w:pPr>
            <w:r>
              <w:rPr>
                <w:rFonts w:ascii="Times New Roman" w:hAnsi="Times New Roman"/>
                <w:color w:val="000000"/>
                <w:sz w:val="24"/>
                <w:szCs w:val="24"/>
              </w:rPr>
              <w:t xml:space="preserve">- бюджет Комсомольского городского поселения -    </w:t>
            </w:r>
            <w:r w:rsidR="001E38EE">
              <w:rPr>
                <w:rFonts w:ascii="Times New Roman" w:hAnsi="Times New Roman"/>
                <w:color w:val="000000"/>
                <w:sz w:val="24"/>
                <w:szCs w:val="24"/>
              </w:rPr>
              <w:t>37 379701,46  рублей, в том числе:</w:t>
            </w:r>
          </w:p>
          <w:p w:rsidR="001E38EE" w:rsidRDefault="001E38EE" w:rsidP="001E38EE">
            <w:pPr>
              <w:pStyle w:val="ae"/>
              <w:spacing w:after="0" w:line="240" w:lineRule="auto"/>
              <w:ind w:left="0"/>
              <w:jc w:val="both"/>
            </w:pPr>
            <w:r>
              <w:rPr>
                <w:rFonts w:ascii="Times New Roman" w:hAnsi="Times New Roman"/>
                <w:color w:val="000000"/>
                <w:sz w:val="24"/>
                <w:szCs w:val="24"/>
              </w:rPr>
              <w:t>2020 год – 18 483 694,36 рублей,</w:t>
            </w:r>
          </w:p>
          <w:p w:rsidR="001E38EE" w:rsidRDefault="001E38EE" w:rsidP="001E38EE">
            <w:pPr>
              <w:pStyle w:val="ae"/>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2021 год –   9 247 222,90 рублей,</w:t>
            </w:r>
          </w:p>
          <w:p w:rsidR="008B5746" w:rsidRDefault="001E38EE" w:rsidP="001E38EE">
            <w:pPr>
              <w:pStyle w:val="ae"/>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2022 год -    9 648 784,20 рублей</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8B5746" w:rsidRDefault="008B5746">
      <w:pPr>
        <w:pStyle w:val="ae"/>
        <w:spacing w:after="0" w:line="240" w:lineRule="auto"/>
        <w:ind w:left="0"/>
        <w:jc w:val="both"/>
        <w:rPr>
          <w:rFonts w:ascii="Times New Roman" w:hAnsi="Times New Roman"/>
          <w:b/>
          <w:sz w:val="24"/>
          <w:szCs w:val="24"/>
        </w:rPr>
      </w:pPr>
    </w:p>
    <w:p w:rsidR="008B5746" w:rsidRDefault="00990AF7">
      <w:pPr>
        <w:tabs>
          <w:tab w:val="left" w:pos="0"/>
        </w:tabs>
        <w:ind w:right="708"/>
        <w:jc w:val="both"/>
      </w:pPr>
      <w:r>
        <w:t xml:space="preserve">            Целью </w:t>
      </w:r>
      <w:proofErr w:type="gramStart"/>
      <w:r>
        <w:t>разработки программы развития благоустройства города</w:t>
      </w:r>
      <w:proofErr w:type="gramEnd"/>
      <w:r>
        <w:t xml:space="preserve">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8B5746" w:rsidRDefault="00990AF7">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8B5746" w:rsidRDefault="00990AF7">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озеленение территории города в соответствии с нормативными требованиями; </w:t>
      </w:r>
    </w:p>
    <w:p w:rsidR="008B5746" w:rsidRDefault="00990AF7">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8B5746" w:rsidRDefault="00990AF7">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5746" w:rsidRDefault="00990AF7">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8B5746" w:rsidRDefault="00990AF7">
      <w:pPr>
        <w:ind w:right="708"/>
        <w:jc w:val="both"/>
      </w:pPr>
      <w:r>
        <w:lastRenderedPageBreak/>
        <w:tab/>
        <w:t>Благоустройство охватывает вопросы технического и санитарного содержания территории города.</w:t>
      </w:r>
    </w:p>
    <w:p w:rsidR="008B5746" w:rsidRDefault="00990AF7">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8B5746" w:rsidRDefault="00990AF7">
      <w:pPr>
        <w:tabs>
          <w:tab w:val="left" w:pos="1276"/>
        </w:tabs>
        <w:jc w:val="both"/>
      </w:pPr>
      <w:r>
        <w:t xml:space="preserve">- организация уличного освещения;                                                                                               </w:t>
      </w:r>
    </w:p>
    <w:p w:rsidR="008B5746" w:rsidRDefault="00990AF7">
      <w:pPr>
        <w:tabs>
          <w:tab w:val="left" w:pos="1276"/>
        </w:tabs>
        <w:jc w:val="both"/>
      </w:pPr>
      <w:r>
        <w:t xml:space="preserve">- организация  благоустройства и озеленение;                                                                        </w:t>
      </w:r>
    </w:p>
    <w:p w:rsidR="008B5746" w:rsidRDefault="00990AF7">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8B5746" w:rsidRDefault="00990AF7">
      <w:pPr>
        <w:ind w:right="708"/>
        <w:jc w:val="both"/>
      </w:pPr>
      <w:r>
        <w:t>- прочие мероприятия по благоустройству на территории Комсомольского городского поселения.</w:t>
      </w:r>
    </w:p>
    <w:p w:rsidR="008B5746" w:rsidRDefault="008B5746">
      <w:pPr>
        <w:jc w:val="both"/>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pStyle w:val="ae"/>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w:t>
      </w:r>
      <w:proofErr w:type="gramStart"/>
      <w:r>
        <w:rPr>
          <w:rFonts w:ascii="Times New Roman" w:hAnsi="Times New Roman"/>
          <w:sz w:val="24"/>
          <w:szCs w:val="24"/>
        </w:rPr>
        <w:t>дств в т</w:t>
      </w:r>
      <w:proofErr w:type="gramEnd"/>
      <w:r>
        <w:rPr>
          <w:rFonts w:ascii="Times New Roman" w:hAnsi="Times New Roman"/>
          <w:sz w:val="24"/>
          <w:szCs w:val="24"/>
        </w:rPr>
        <w:t>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8B5746" w:rsidRDefault="00990AF7">
      <w:pPr>
        <w:pStyle w:val="ae"/>
        <w:spacing w:after="0" w:line="240" w:lineRule="auto"/>
        <w:ind w:left="0" w:right="708"/>
        <w:jc w:val="both"/>
        <w:rPr>
          <w:rFonts w:ascii="Times New Roman" w:hAnsi="Times New Roman"/>
          <w:sz w:val="24"/>
          <w:szCs w:val="24"/>
        </w:rPr>
      </w:pPr>
      <w:r>
        <w:rPr>
          <w:rFonts w:ascii="Times New Roman" w:hAnsi="Times New Roman"/>
          <w:sz w:val="24"/>
          <w:szCs w:val="24"/>
        </w:rPr>
        <w:tab/>
        <w:t xml:space="preserve">Комплекс работ по организации уличного освещения в границах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омсомольска</w:t>
      </w:r>
      <w:proofErr w:type="spellEnd"/>
      <w:r>
        <w:rPr>
          <w:rFonts w:ascii="Times New Roman" w:hAnsi="Times New Roman"/>
          <w:sz w:val="24"/>
          <w:szCs w:val="24"/>
        </w:rPr>
        <w:t xml:space="preserve">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8B5746" w:rsidRDefault="00990AF7">
      <w:pPr>
        <w:pStyle w:val="ae"/>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2020 году в вечернее и ночное  время  суток  будет освещено 70  улиц. Протяженность  освещенных  улиц  составит  30,4 км.</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1</w:t>
      </w:r>
    </w:p>
    <w:p w:rsidR="008B5746" w:rsidRDefault="00990AF7">
      <w:pPr>
        <w:jc w:val="center"/>
        <w:rPr>
          <w:b/>
        </w:rPr>
      </w:pPr>
      <w:r>
        <w:rPr>
          <w:b/>
        </w:rPr>
        <w:t>Показатели, характеризующие  текущую  ситуацию  в сфере  содержания</w:t>
      </w:r>
    </w:p>
    <w:p w:rsidR="008B5746" w:rsidRDefault="00990AF7">
      <w:pPr>
        <w:jc w:val="center"/>
        <w:rPr>
          <w:b/>
        </w:rPr>
      </w:pPr>
      <w:r>
        <w:rPr>
          <w:b/>
        </w:rPr>
        <w:t>сети уличного освещения</w:t>
      </w: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537"/>
        <w:gridCol w:w="1420"/>
        <w:gridCol w:w="1133"/>
        <w:gridCol w:w="850"/>
        <w:gridCol w:w="849"/>
      </w:tblGrid>
      <w:tr w:rsidR="008B5746" w:rsidTr="001E38E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roofErr w:type="gramStart"/>
            <w:r>
              <w:t>п</w:t>
            </w:r>
            <w:proofErr w:type="gramEnd"/>
            <w:r>
              <w:t>/п</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показателя</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Единица</w:t>
            </w:r>
          </w:p>
          <w:p w:rsidR="008B5746" w:rsidRDefault="00990AF7">
            <w:pPr>
              <w:jc w:val="both"/>
            </w:pPr>
            <w:r>
              <w:t>измерения</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2017г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2019г</w:t>
            </w:r>
          </w:p>
        </w:tc>
      </w:tr>
      <w:tr w:rsidR="008B5746" w:rsidTr="001E38E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87</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89</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85</w:t>
            </w:r>
          </w:p>
        </w:tc>
      </w:tr>
      <w:tr w:rsidR="008B5746" w:rsidTr="001E38E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10</w:t>
            </w:r>
          </w:p>
        </w:tc>
      </w:tr>
      <w:tr w:rsidR="008B5746" w:rsidTr="001E38EE">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8B5746" w:rsidRDefault="00990AF7">
      <w:pPr>
        <w:pStyle w:val="ae"/>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8B5746" w:rsidRDefault="00990AF7">
      <w:pPr>
        <w:shd w:val="clear" w:color="auto" w:fill="FFFFFF"/>
        <w:ind w:firstLine="284"/>
        <w:jc w:val="both"/>
      </w:pPr>
      <w:r>
        <w:tab/>
        <w:t xml:space="preserve">К видам работ по благоустройству территории относятся: </w:t>
      </w:r>
    </w:p>
    <w:p w:rsidR="008B5746" w:rsidRDefault="00990AF7">
      <w:pPr>
        <w:shd w:val="clear" w:color="auto" w:fill="FFFFFF"/>
        <w:ind w:firstLine="284"/>
        <w:jc w:val="both"/>
      </w:pPr>
      <w:r>
        <w:tab/>
        <w:t xml:space="preserve">-  уход за зелеными насаждениями;  </w:t>
      </w:r>
    </w:p>
    <w:p w:rsidR="008B5746" w:rsidRDefault="00990AF7">
      <w:pPr>
        <w:shd w:val="clear" w:color="auto" w:fill="FFFFFF"/>
        <w:ind w:firstLine="284"/>
        <w:jc w:val="both"/>
      </w:pPr>
      <w:r>
        <w:tab/>
        <w:t xml:space="preserve">-  содержание элементов внешнего благоустройства; </w:t>
      </w:r>
    </w:p>
    <w:p w:rsidR="008B5746" w:rsidRDefault="00990AF7">
      <w:pPr>
        <w:shd w:val="clear" w:color="auto" w:fill="FFFFFF"/>
        <w:ind w:firstLine="708"/>
        <w:jc w:val="both"/>
      </w:pPr>
      <w:r>
        <w:t xml:space="preserve">-  озеленение территории городского поселения;                  </w:t>
      </w:r>
    </w:p>
    <w:p w:rsidR="008B5746" w:rsidRDefault="00990AF7">
      <w:pPr>
        <w:shd w:val="clear" w:color="auto" w:fill="FFFFFF"/>
        <w:ind w:firstLine="284"/>
        <w:jc w:val="both"/>
      </w:pPr>
      <w:r>
        <w:tab/>
        <w:t xml:space="preserve">-  опиловка  аварийных деревьев;    </w:t>
      </w:r>
    </w:p>
    <w:p w:rsidR="008B5746" w:rsidRDefault="00990AF7">
      <w:pPr>
        <w:shd w:val="clear" w:color="auto" w:fill="FFFFFF"/>
        <w:ind w:firstLine="284"/>
        <w:jc w:val="both"/>
      </w:pPr>
      <w:r>
        <w:lastRenderedPageBreak/>
        <w:tab/>
        <w:t xml:space="preserve">-  скашивание  травы.     </w:t>
      </w:r>
    </w:p>
    <w:p w:rsidR="008B5746" w:rsidRDefault="00990AF7">
      <w:pPr>
        <w:shd w:val="clear" w:color="auto" w:fill="FFFFFF"/>
        <w:ind w:firstLine="284"/>
        <w:jc w:val="both"/>
      </w:pPr>
      <w:r>
        <w:t xml:space="preserve">                                                                                                                                                                                                                       </w:t>
      </w:r>
      <w:r>
        <w:tab/>
        <w:t>В 2020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8B5746" w:rsidRDefault="00990AF7">
      <w:pPr>
        <w:shd w:val="clear" w:color="auto" w:fill="FFFFFF"/>
        <w:ind w:firstLine="284"/>
        <w:jc w:val="both"/>
        <w:rPr>
          <w:b/>
        </w:rPr>
      </w:pPr>
      <w:r>
        <w:t xml:space="preserve">  </w:t>
      </w:r>
      <w:r>
        <w:rPr>
          <w:b/>
        </w:rPr>
        <w:t xml:space="preserve">                                                                                                                         </w:t>
      </w:r>
    </w:p>
    <w:p w:rsidR="008B5746" w:rsidRDefault="008B5746">
      <w:pPr>
        <w:shd w:val="clear" w:color="auto" w:fill="FFFFFF"/>
        <w:ind w:firstLine="284"/>
        <w:jc w:val="both"/>
        <w:rPr>
          <w:b/>
        </w:rPr>
      </w:pPr>
    </w:p>
    <w:p w:rsidR="008B5746" w:rsidRDefault="00990AF7">
      <w:pPr>
        <w:shd w:val="clear" w:color="auto" w:fill="FFFFFF"/>
        <w:ind w:right="566" w:firstLine="284"/>
        <w:jc w:val="right"/>
        <w:rPr>
          <w:b/>
        </w:rPr>
      </w:pPr>
      <w:r>
        <w:rPr>
          <w:b/>
        </w:rPr>
        <w:t xml:space="preserve"> Таблица 2</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4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539"/>
        <w:gridCol w:w="1417"/>
        <w:gridCol w:w="992"/>
        <w:gridCol w:w="999"/>
        <w:gridCol w:w="983"/>
      </w:tblGrid>
      <w:tr w:rsidR="008B5746">
        <w:trPr>
          <w:trHeight w:val="60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w:t>
            </w:r>
          </w:p>
          <w:p w:rsidR="008B5746" w:rsidRDefault="00990AF7">
            <w:pPr>
              <w:pStyle w:val="ae"/>
              <w:spacing w:after="0" w:line="240" w:lineRule="auto"/>
              <w:ind w:left="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2017г</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2019г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Доля аварийных  деревьев к общему количеству  деревьев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24</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территории  окашиваемой травы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105910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105910</w:t>
            </w:r>
          </w:p>
          <w:p w:rsidR="008B5746" w:rsidRDefault="008B5746">
            <w:pPr>
              <w:pStyle w:val="ae"/>
              <w:spacing w:after="0" w:line="240" w:lineRule="auto"/>
              <w:ind w:left="0"/>
              <w:jc w:val="both"/>
              <w:rPr>
                <w:rFonts w:ascii="Times New Roman" w:hAnsi="Times New Roman"/>
                <w:sz w:val="24"/>
                <w:szCs w:val="24"/>
              </w:rP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105910</w:t>
            </w:r>
          </w:p>
          <w:p w:rsidR="008B5746" w:rsidRDefault="008B5746">
            <w:pPr>
              <w:pStyle w:val="ae"/>
              <w:spacing w:after="0" w:line="240" w:lineRule="auto"/>
              <w:ind w:left="0"/>
              <w:jc w:val="both"/>
              <w:rPr>
                <w:rFonts w:ascii="Times New Roman" w:hAnsi="Times New Roman"/>
                <w:sz w:val="24"/>
                <w:szCs w:val="24"/>
              </w:rPr>
            </w:pPr>
          </w:p>
        </w:tc>
      </w:tr>
      <w:tr w:rsidR="008B5746">
        <w:trPr>
          <w:trHeight w:val="37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r>
    </w:tbl>
    <w:p w:rsidR="008B5746" w:rsidRDefault="008B5746">
      <w:pPr>
        <w:pStyle w:val="ae"/>
        <w:shd w:val="clear" w:color="auto" w:fill="FFFFFF"/>
        <w:spacing w:after="0" w:line="240" w:lineRule="auto"/>
        <w:ind w:left="0"/>
        <w:jc w:val="both"/>
        <w:rPr>
          <w:rFonts w:ascii="Times New Roman" w:hAnsi="Times New Roman"/>
          <w:b/>
          <w:sz w:val="24"/>
          <w:szCs w:val="24"/>
        </w:rPr>
      </w:pPr>
    </w:p>
    <w:p w:rsidR="008B5746" w:rsidRDefault="008B5746">
      <w:pPr>
        <w:pStyle w:val="ae"/>
        <w:shd w:val="clear" w:color="auto" w:fill="FFFFFF"/>
        <w:spacing w:after="0" w:line="240" w:lineRule="auto"/>
        <w:ind w:left="0"/>
        <w:jc w:val="both"/>
        <w:rPr>
          <w:rFonts w:ascii="Times New Roman" w:hAnsi="Times New Roman"/>
          <w:b/>
          <w:sz w:val="24"/>
          <w:szCs w:val="24"/>
        </w:rPr>
      </w:pPr>
    </w:p>
    <w:p w:rsidR="008B5746" w:rsidRDefault="00990AF7">
      <w:pPr>
        <w:pStyle w:val="ae"/>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Организация  ритуальных услуг  и содержание мест захоронения </w:t>
      </w:r>
      <w:proofErr w:type="gramStart"/>
      <w:r>
        <w:rPr>
          <w:rFonts w:ascii="Times New Roman" w:hAnsi="Times New Roman"/>
          <w:b/>
          <w:sz w:val="24"/>
          <w:szCs w:val="24"/>
        </w:rPr>
        <w:t>на</w:t>
      </w:r>
      <w:proofErr w:type="gramEnd"/>
    </w:p>
    <w:p w:rsidR="008B5746" w:rsidRDefault="00990AF7">
      <w:pPr>
        <w:pStyle w:val="ae"/>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8B5746" w:rsidRDefault="008B5746">
      <w:pPr>
        <w:pStyle w:val="ae"/>
        <w:shd w:val="clear" w:color="auto" w:fill="FFFFFF"/>
        <w:spacing w:after="0" w:line="240" w:lineRule="auto"/>
        <w:ind w:left="0"/>
        <w:jc w:val="both"/>
        <w:rPr>
          <w:rFonts w:ascii="Times New Roman" w:hAnsi="Times New Roman"/>
          <w:b/>
          <w:sz w:val="24"/>
          <w:szCs w:val="24"/>
        </w:rPr>
      </w:pPr>
    </w:p>
    <w:p w:rsidR="008B5746" w:rsidRDefault="00990AF7">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8B5746" w:rsidRDefault="00990AF7">
      <w:pPr>
        <w:shd w:val="clear" w:color="auto" w:fill="FFFFFF"/>
        <w:jc w:val="both"/>
        <w:rPr>
          <w:b/>
        </w:rPr>
      </w:pPr>
      <w:r>
        <w:rPr>
          <w:b/>
        </w:rPr>
        <w:t xml:space="preserve">                                                                                                              </w:t>
      </w:r>
    </w:p>
    <w:p w:rsidR="008B5746" w:rsidRDefault="008B5746">
      <w:pPr>
        <w:shd w:val="clear" w:color="auto" w:fill="FFFFFF"/>
        <w:jc w:val="both"/>
        <w:rPr>
          <w:b/>
        </w:rPr>
      </w:pPr>
    </w:p>
    <w:p w:rsidR="008B5746" w:rsidRDefault="00990AF7">
      <w:pPr>
        <w:shd w:val="clear" w:color="auto" w:fill="FFFFFF"/>
        <w:ind w:right="566"/>
        <w:jc w:val="right"/>
        <w:rPr>
          <w:b/>
        </w:rPr>
      </w:pPr>
      <w:r>
        <w:rPr>
          <w:b/>
        </w:rPr>
        <w:t xml:space="preserve">Таблица 3  </w:t>
      </w:r>
    </w:p>
    <w:p w:rsidR="008B5746" w:rsidRDefault="00990AF7">
      <w:pPr>
        <w:shd w:val="clear" w:color="auto" w:fill="FFFFFF"/>
        <w:jc w:val="center"/>
        <w:rPr>
          <w:b/>
        </w:rPr>
      </w:pPr>
      <w:r>
        <w:rPr>
          <w:b/>
        </w:rPr>
        <w:t>Показатели, характеризующие уровень благоустройства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112"/>
        <w:gridCol w:w="1419"/>
        <w:gridCol w:w="1134"/>
        <w:gridCol w:w="992"/>
        <w:gridCol w:w="1132"/>
      </w:tblGrid>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w:t>
            </w:r>
          </w:p>
          <w:p w:rsidR="008B5746" w:rsidRDefault="00990AF7">
            <w:pPr>
              <w:pStyle w:val="ae"/>
              <w:spacing w:after="0" w:line="240" w:lineRule="auto"/>
              <w:ind w:left="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2017г</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2018г</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2019г</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1E38EE" w:rsidRDefault="001E38EE">
      <w:pPr>
        <w:ind w:right="708"/>
        <w:jc w:val="center"/>
        <w:rPr>
          <w:b/>
        </w:rPr>
      </w:pPr>
    </w:p>
    <w:p w:rsidR="001E38EE" w:rsidRDefault="001E38EE">
      <w:pPr>
        <w:ind w:right="708"/>
        <w:jc w:val="center"/>
        <w:rPr>
          <w:b/>
        </w:rPr>
      </w:pPr>
    </w:p>
    <w:p w:rsidR="001E38EE" w:rsidRDefault="001E38EE">
      <w:pPr>
        <w:ind w:right="708"/>
        <w:jc w:val="center"/>
        <w:rPr>
          <w:b/>
        </w:rPr>
      </w:pPr>
    </w:p>
    <w:p w:rsidR="008B5746" w:rsidRDefault="00990AF7">
      <w:pPr>
        <w:ind w:right="708"/>
        <w:jc w:val="center"/>
        <w:rPr>
          <w:b/>
        </w:rPr>
      </w:pPr>
      <w:r>
        <w:rPr>
          <w:b/>
        </w:rPr>
        <w:lastRenderedPageBreak/>
        <w:t>2.4. Ликвидация несанкционированных  свалок и уборка мусора на территории Комсомольского городского поселения</w:t>
      </w:r>
    </w:p>
    <w:p w:rsidR="008B5746" w:rsidRDefault="008B5746">
      <w:pPr>
        <w:ind w:right="708"/>
        <w:jc w:val="both"/>
        <w:rPr>
          <w:b/>
        </w:rPr>
      </w:pPr>
    </w:p>
    <w:p w:rsidR="008B5746" w:rsidRDefault="00990AF7">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8B5746" w:rsidRDefault="00990AF7">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w:t>
      </w:r>
      <w:proofErr w:type="gramStart"/>
      <w:r>
        <w:rPr>
          <w:bCs/>
        </w:rPr>
        <w:t>города</w:t>
      </w:r>
      <w:proofErr w:type="gramEnd"/>
      <w:r>
        <w:rPr>
          <w:bCs/>
        </w:rPr>
        <w:t xml:space="preserve">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8B5746" w:rsidRDefault="008B5746">
      <w:pPr>
        <w:jc w:val="both"/>
        <w:rPr>
          <w:bCs/>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395"/>
        <w:gridCol w:w="1416"/>
        <w:gridCol w:w="994"/>
        <w:gridCol w:w="994"/>
        <w:gridCol w:w="990"/>
      </w:tblGrid>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 </w:t>
            </w:r>
            <w:proofErr w:type="gramStart"/>
            <w:r>
              <w:rPr>
                <w:rFonts w:ascii="Times New Roman" w:hAnsi="Times New Roman"/>
                <w:sz w:val="24"/>
                <w:szCs w:val="24"/>
              </w:rPr>
              <w:t>п</w:t>
            </w:r>
            <w:proofErr w:type="gramEnd"/>
            <w:r>
              <w:rPr>
                <w:rFonts w:ascii="Times New Roman" w:hAnsi="Times New Roman"/>
                <w:sz w:val="24"/>
                <w:szCs w:val="24"/>
              </w:rPr>
              <w:t>/п</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2017г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2019г</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r>
    </w:tbl>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numPr>
          <w:ilvl w:val="1"/>
          <w:numId w:val="10"/>
        </w:numPr>
        <w:spacing w:after="0" w:line="240" w:lineRule="auto"/>
        <w:ind w:left="0" w:firstLine="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p w:rsidR="008B5746" w:rsidRDefault="00990AF7">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8B5746" w:rsidRDefault="00990AF7">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8B5746" w:rsidRDefault="00990AF7">
      <w:pPr>
        <w:shd w:val="clear" w:color="auto" w:fill="FFFFFF"/>
        <w:ind w:right="708"/>
        <w:jc w:val="both"/>
      </w:pPr>
      <w:r>
        <w:rPr>
          <w:bCs/>
        </w:rPr>
        <w:t>-      оборудование мест для установки контейнеров;</w:t>
      </w:r>
    </w:p>
    <w:p w:rsidR="008B5746" w:rsidRDefault="00990AF7">
      <w:pPr>
        <w:shd w:val="clear" w:color="auto" w:fill="FFFFFF"/>
        <w:ind w:right="708"/>
        <w:jc w:val="both"/>
        <w:rPr>
          <w:bCs/>
        </w:rPr>
      </w:pPr>
      <w:r>
        <w:rPr>
          <w:bCs/>
        </w:rPr>
        <w:t>-      содержание дождеприемных колодцев, водоотводных канав;</w:t>
      </w:r>
    </w:p>
    <w:p w:rsidR="008B5746" w:rsidRDefault="00990AF7">
      <w:pPr>
        <w:shd w:val="clear" w:color="auto" w:fill="FFFFFF"/>
        <w:ind w:right="708"/>
        <w:jc w:val="both"/>
        <w:rPr>
          <w:bCs/>
        </w:rPr>
      </w:pPr>
      <w:r>
        <w:rPr>
          <w:bCs/>
        </w:rPr>
        <w:t xml:space="preserve">-      содержание парков;  </w:t>
      </w:r>
    </w:p>
    <w:p w:rsidR="008B5746" w:rsidRDefault="00990AF7">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w:t>
      </w:r>
      <w:proofErr w:type="spellStart"/>
      <w:r>
        <w:rPr>
          <w:bCs/>
        </w:rPr>
        <w:t>акарицидная</w:t>
      </w:r>
      <w:proofErr w:type="spellEnd"/>
      <w:r>
        <w:rPr>
          <w:bCs/>
        </w:rPr>
        <w:t xml:space="preserve"> обработка территории;                         </w:t>
      </w:r>
    </w:p>
    <w:p w:rsidR="008B5746" w:rsidRDefault="00990AF7">
      <w:pPr>
        <w:shd w:val="clear" w:color="auto" w:fill="FFFFFF"/>
        <w:tabs>
          <w:tab w:val="left" w:pos="0"/>
          <w:tab w:val="left" w:pos="284"/>
        </w:tabs>
        <w:ind w:right="708"/>
        <w:jc w:val="both"/>
        <w:rPr>
          <w:bCs/>
        </w:rPr>
      </w:pPr>
      <w:r>
        <w:rPr>
          <w:bCs/>
        </w:rPr>
        <w:t>-     текущий ремонт и содержание мостов;</w:t>
      </w:r>
    </w:p>
    <w:p w:rsidR="008B5746" w:rsidRDefault="00990AF7">
      <w:pPr>
        <w:shd w:val="clear" w:color="auto" w:fill="FFFFFF"/>
        <w:tabs>
          <w:tab w:val="left" w:pos="0"/>
          <w:tab w:val="left" w:pos="284"/>
        </w:tabs>
        <w:ind w:right="708"/>
        <w:jc w:val="both"/>
        <w:rPr>
          <w:bCs/>
        </w:rPr>
      </w:pPr>
      <w:r>
        <w:rPr>
          <w:bCs/>
        </w:rPr>
        <w:t>-     приобретение баннеров по тематике благоустройства;</w:t>
      </w:r>
    </w:p>
    <w:p w:rsidR="008B5746" w:rsidRDefault="00990AF7">
      <w:pPr>
        <w:shd w:val="clear" w:color="auto" w:fill="FFFFFF"/>
        <w:tabs>
          <w:tab w:val="left" w:pos="0"/>
          <w:tab w:val="left" w:pos="284"/>
        </w:tabs>
        <w:jc w:val="both"/>
        <w:rPr>
          <w:bCs/>
        </w:rPr>
      </w:pPr>
      <w:r>
        <w:rPr>
          <w:bCs/>
        </w:rPr>
        <w:t xml:space="preserve">-    обработка территории от борщевика Сосновского;         </w:t>
      </w:r>
    </w:p>
    <w:p w:rsidR="008B5746" w:rsidRDefault="00990AF7">
      <w:pPr>
        <w:shd w:val="clear" w:color="auto" w:fill="FFFFFF"/>
        <w:tabs>
          <w:tab w:val="left" w:pos="0"/>
          <w:tab w:val="left" w:pos="284"/>
        </w:tabs>
        <w:jc w:val="both"/>
        <w:rPr>
          <w:bCs/>
        </w:rPr>
      </w:pPr>
      <w:r>
        <w:rPr>
          <w:bCs/>
        </w:rPr>
        <w:t xml:space="preserve">-    устройство снежных (ледяных) горок </w:t>
      </w:r>
    </w:p>
    <w:p w:rsidR="008B5746" w:rsidRDefault="008B5746">
      <w:pPr>
        <w:shd w:val="clear" w:color="auto" w:fill="FFFFFF"/>
        <w:ind w:firstLine="284"/>
        <w:jc w:val="both"/>
        <w:rPr>
          <w:bCs/>
        </w:rPr>
      </w:pPr>
    </w:p>
    <w:p w:rsidR="008B5746" w:rsidRDefault="00990AF7">
      <w:pPr>
        <w:shd w:val="clear" w:color="auto" w:fill="FFFFFF"/>
        <w:ind w:firstLine="284"/>
        <w:jc w:val="both"/>
        <w:rPr>
          <w:b/>
        </w:rPr>
      </w:pPr>
      <w:r>
        <w:rPr>
          <w:bCs/>
        </w:rPr>
        <w:tab/>
        <w:t>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r>
        <w:rPr>
          <w:b/>
        </w:rPr>
        <w:t xml:space="preserve">                                                                </w:t>
      </w:r>
    </w:p>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5</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640" w:type="dxa"/>
        <w:tblInd w:w="5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625"/>
        <w:gridCol w:w="4497"/>
        <w:gridCol w:w="1275"/>
        <w:gridCol w:w="1270"/>
        <w:gridCol w:w="987"/>
        <w:gridCol w:w="986"/>
      </w:tblGrid>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показателя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2017г</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2018г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2019г</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FF0000"/>
              </w:rPr>
            </w:pPr>
            <w:r>
              <w:t>Оборудование мест установки контейнеров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13</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дождеприемных колодцев, водоотводных канав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Общая площадь парков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4</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детских площадок, требующих ремонта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15</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5</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лавок,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42</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6</w:t>
            </w:r>
          </w:p>
          <w:p w:rsidR="008B5746" w:rsidRDefault="008B5746">
            <w:pPr>
              <w:pStyle w:val="ae"/>
              <w:spacing w:after="0" w:line="240" w:lineRule="auto"/>
              <w:ind w:left="0"/>
              <w:jc w:val="both"/>
              <w:rPr>
                <w:rFonts w:ascii="Times New Roman" w:hAnsi="Times New Roman"/>
                <w:sz w:val="24"/>
                <w:szCs w:val="24"/>
              </w:rPr>
            </w:pP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Количество урн, расположенных на территории КГП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r>
      <w:tr w:rsidR="008B5746">
        <w:trPr>
          <w:trHeight w:val="635"/>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7</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обелисков на территории Комсомольского городского поселения</w:t>
            </w:r>
          </w:p>
          <w:p w:rsidR="008B5746" w:rsidRDefault="008B5746">
            <w:pPr>
              <w:jc w:val="both"/>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8</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Площадь </w:t>
            </w:r>
            <w:proofErr w:type="spellStart"/>
            <w:r>
              <w:t>акарицидной</w:t>
            </w:r>
            <w:proofErr w:type="spellEnd"/>
            <w:r>
              <w:t xml:space="preserve"> обработки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9</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мостов, требующих ремонта,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приобретенных баннеров по тематике благоустройства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0</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11</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обработки территории КГП от борщевика Сосновского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12 </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Устройство снежных (ледяных) горок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8B5746" w:rsidRDefault="008B5746">
      <w:pPr>
        <w:shd w:val="clear" w:color="auto" w:fill="FFFFFF"/>
        <w:ind w:firstLine="284"/>
        <w:jc w:val="both"/>
        <w:rPr>
          <w:b/>
        </w:rPr>
      </w:pPr>
    </w:p>
    <w:p w:rsidR="008B5746" w:rsidRDefault="008B5746">
      <w:pPr>
        <w:shd w:val="clear" w:color="auto" w:fill="FFFFFF"/>
        <w:ind w:firstLine="284"/>
        <w:jc w:val="both"/>
        <w:rPr>
          <w:b/>
        </w:rPr>
      </w:pPr>
    </w:p>
    <w:p w:rsidR="008B5746" w:rsidRDefault="00990AF7">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8B5746" w:rsidRDefault="008B5746">
      <w:pPr>
        <w:shd w:val="clear" w:color="auto" w:fill="FFFFFF"/>
        <w:ind w:firstLine="284"/>
        <w:jc w:val="center"/>
        <w:rPr>
          <w:b/>
        </w:rPr>
      </w:pPr>
    </w:p>
    <w:p w:rsidR="008B5746" w:rsidRDefault="00990AF7">
      <w:pPr>
        <w:pStyle w:val="ae"/>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2017г  в городском  поселении был  отремонтирован - 1  колодец, в 2018 году 5  колодцев. </w:t>
      </w: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5C0D66" w:rsidRDefault="005C0D66">
      <w:pPr>
        <w:pStyle w:val="ae"/>
        <w:spacing w:after="0" w:line="240" w:lineRule="auto"/>
        <w:ind w:left="0"/>
        <w:jc w:val="right"/>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6</w:t>
      </w:r>
    </w:p>
    <w:p w:rsidR="008B5746" w:rsidRDefault="008B5746">
      <w:pPr>
        <w:pStyle w:val="ae"/>
        <w:spacing w:after="0" w:line="240" w:lineRule="auto"/>
        <w:ind w:left="0" w:firstLine="284"/>
        <w:jc w:val="both"/>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394"/>
        <w:gridCol w:w="1561"/>
        <w:gridCol w:w="992"/>
        <w:gridCol w:w="1000"/>
        <w:gridCol w:w="983"/>
      </w:tblGrid>
      <w:tr w:rsidR="008B5746">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2017г</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2019г</w:t>
            </w:r>
          </w:p>
        </w:tc>
      </w:tr>
      <w:tr w:rsidR="008B5746">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Количество обслуживаемых колодцев на территории Комсомольского городского поселения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34</w:t>
            </w:r>
          </w:p>
          <w:p w:rsidR="008B5746" w:rsidRDefault="008B5746">
            <w:pPr>
              <w:pStyle w:val="ae"/>
              <w:spacing w:after="0" w:line="240" w:lineRule="auto"/>
              <w:ind w:left="0"/>
              <w:jc w:val="center"/>
              <w:rPr>
                <w:rFonts w:ascii="Times New Roman" w:hAnsi="Times New Roman"/>
                <w:sz w:val="24"/>
                <w:szCs w:val="24"/>
              </w:rP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34</w:t>
            </w:r>
          </w:p>
          <w:p w:rsidR="008B5746" w:rsidRDefault="008B5746">
            <w:pPr>
              <w:pStyle w:val="ae"/>
              <w:spacing w:after="0" w:line="240" w:lineRule="auto"/>
              <w:ind w:left="0"/>
              <w:jc w:val="center"/>
              <w:rPr>
                <w:rFonts w:ascii="Times New Roman" w:hAnsi="Times New Roman"/>
                <w:sz w:val="24"/>
                <w:szCs w:val="24"/>
              </w:rPr>
            </w:pPr>
          </w:p>
        </w:tc>
      </w:tr>
      <w:tr w:rsidR="008B5746">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rPr>
                <w:color w:val="000000"/>
              </w:rPr>
              <w:t>Текущий ремонт колодцев на улицах: пер</w:t>
            </w:r>
            <w:proofErr w:type="gramStart"/>
            <w:r>
              <w:rPr>
                <w:color w:val="000000"/>
              </w:rPr>
              <w:t>.Ш</w:t>
            </w:r>
            <w:proofErr w:type="gramEnd"/>
            <w:r>
              <w:rPr>
                <w:color w:val="000000"/>
              </w:rPr>
              <w:t>кольный,ул.2-я Железнодорожная, ул. Куйбышева, ул. Люлина, ул. 1-я Железнодорожная, ул. Октябрьская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6</w:t>
            </w:r>
          </w:p>
        </w:tc>
      </w:tr>
    </w:tbl>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7</w:t>
      </w:r>
    </w:p>
    <w:p w:rsidR="008B5746" w:rsidRDefault="00990AF7">
      <w:pPr>
        <w:jc w:val="center"/>
        <w:rPr>
          <w:b/>
        </w:rPr>
      </w:pPr>
      <w:r>
        <w:rPr>
          <w:b/>
        </w:rPr>
        <w:t>3.1. Целевые показатели, характеризующие  ситуацию  в сфере</w:t>
      </w:r>
    </w:p>
    <w:p w:rsidR="008B5746" w:rsidRDefault="00990AF7">
      <w:pPr>
        <w:jc w:val="center"/>
        <w:rPr>
          <w:b/>
        </w:rPr>
      </w:pPr>
      <w:r>
        <w:rPr>
          <w:b/>
        </w:rPr>
        <w:t>содержание сети уличного освещения</w:t>
      </w:r>
    </w:p>
    <w:p w:rsidR="008B5746" w:rsidRDefault="008B5746">
      <w:pPr>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394"/>
        <w:gridCol w:w="1417"/>
        <w:gridCol w:w="1134"/>
        <w:gridCol w:w="1002"/>
        <w:gridCol w:w="983"/>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roofErr w:type="gramStart"/>
            <w:r>
              <w:t>п</w:t>
            </w:r>
            <w:proofErr w:type="gramEnd"/>
            <w:r>
              <w:t>/п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целевого индикатора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Единица</w:t>
            </w:r>
          </w:p>
          <w:p w:rsidR="008B5746" w:rsidRDefault="00990AF7">
            <w:pPr>
              <w:jc w:val="both"/>
            </w:pPr>
            <w:r>
              <w:t>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2020г</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2022г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87</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89</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394"/>
        <w:gridCol w:w="1417"/>
        <w:gridCol w:w="1000"/>
        <w:gridCol w:w="1136"/>
        <w:gridCol w:w="983"/>
      </w:tblGrid>
      <w:tr w:rsidR="008B5746">
        <w:trPr>
          <w:trHeight w:val="72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Доля аварийных  деревьев к общему количеству  деревьев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территории  окашиваемой травы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105910</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105910</w:t>
            </w:r>
          </w:p>
          <w:p w:rsidR="008B5746" w:rsidRDefault="008B5746">
            <w:pPr>
              <w:pStyle w:val="ae"/>
              <w:spacing w:after="0" w:line="240" w:lineRule="auto"/>
              <w:ind w:left="0"/>
              <w:jc w:val="center"/>
              <w:rPr>
                <w:rFonts w:ascii="Times New Roman" w:hAnsi="Times New Roman"/>
                <w:sz w:val="24"/>
                <w:szCs w:val="24"/>
              </w:rP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105910</w:t>
            </w:r>
          </w:p>
          <w:p w:rsidR="008B5746" w:rsidRDefault="008B5746">
            <w:pPr>
              <w:pStyle w:val="ae"/>
              <w:spacing w:after="0" w:line="240" w:lineRule="auto"/>
              <w:ind w:left="0"/>
              <w:jc w:val="center"/>
              <w:rPr>
                <w:rFonts w:ascii="Times New Roman" w:hAnsi="Times New Roman"/>
                <w:sz w:val="24"/>
                <w:szCs w:val="24"/>
              </w:rPr>
            </w:pPr>
          </w:p>
        </w:tc>
      </w:tr>
      <w:tr w:rsidR="008B5746">
        <w:trPr>
          <w:trHeight w:val="44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r>
    </w:tbl>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Таблица 9</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394"/>
        <w:gridCol w:w="1277"/>
        <w:gridCol w:w="1134"/>
        <w:gridCol w:w="1134"/>
        <w:gridCol w:w="991"/>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8B5746" w:rsidRDefault="00990AF7">
            <w:pPr>
              <w:pStyle w:val="ae"/>
              <w:spacing w:after="0" w:line="240" w:lineRule="auto"/>
              <w:ind w:left="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rPr>
          <w:trHeight w:val="42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9,5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10</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536"/>
        <w:gridCol w:w="1276"/>
        <w:gridCol w:w="1134"/>
        <w:gridCol w:w="1001"/>
        <w:gridCol w:w="983"/>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w:t>
            </w:r>
          </w:p>
          <w:p w:rsidR="008B5746" w:rsidRDefault="00990AF7">
            <w:pPr>
              <w:pStyle w:val="ae"/>
              <w:spacing w:after="0" w:line="240" w:lineRule="auto"/>
              <w:ind w:left="0"/>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r>
    </w:tbl>
    <w:p w:rsidR="008B5746" w:rsidRDefault="008B5746">
      <w:pPr>
        <w:pStyle w:val="ae"/>
        <w:spacing w:after="0" w:line="240" w:lineRule="auto"/>
        <w:ind w:left="0"/>
        <w:jc w:val="center"/>
        <w:rPr>
          <w:rFonts w:ascii="Times New Roman" w:hAnsi="Times New Roman"/>
          <w:b/>
          <w:sz w:val="24"/>
          <w:szCs w:val="24"/>
        </w:rPr>
      </w:pP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3.5. Целевые индикаторы, характеризующие уровень благоустройства  территории 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536"/>
        <w:gridCol w:w="1276"/>
        <w:gridCol w:w="1134"/>
        <w:gridCol w:w="1001"/>
        <w:gridCol w:w="983"/>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w:t>
            </w:r>
          </w:p>
          <w:p w:rsidR="008B5746" w:rsidRDefault="00990AF7">
            <w:pPr>
              <w:pStyle w:val="ae"/>
              <w:spacing w:after="0" w:line="240" w:lineRule="auto"/>
              <w:ind w:left="0"/>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rPr>
                <w:color w:val="FF0000"/>
              </w:rPr>
            </w:pPr>
            <w:r>
              <w:t>Оборудование мест установки контейнеров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Содержание дождеприемных колодцев, водоотводных канав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Общая площадь парков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детских площадок, требующих ремонта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лавок,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урн,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7</w:t>
            </w:r>
          </w:p>
          <w:p w:rsidR="008B5746" w:rsidRDefault="008B5746">
            <w:pPr>
              <w:pStyle w:val="ae"/>
              <w:spacing w:after="0" w:line="240" w:lineRule="auto"/>
              <w:ind w:left="0"/>
              <w:jc w:val="both"/>
              <w:rPr>
                <w:rFonts w:ascii="Times New Roman" w:hAnsi="Times New Roman"/>
                <w:sz w:val="24"/>
                <w:szCs w:val="24"/>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обелисков на территории Комсомольского городского поселения</w:t>
            </w:r>
          </w:p>
          <w:p w:rsidR="008B5746" w:rsidRDefault="008B5746"/>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 xml:space="preserve">Площадь </w:t>
            </w:r>
            <w:proofErr w:type="spellStart"/>
            <w:r>
              <w:t>акарицидной</w:t>
            </w:r>
            <w:proofErr w:type="spellEnd"/>
            <w:r>
              <w:t xml:space="preserve"> обработки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мостов, требующих ремонта,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 xml:space="preserve">Количество приобретенных баннеров по тематике благоустройства </w:t>
            </w:r>
            <w:r>
              <w:lastRenderedPageBreak/>
              <w:t>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lastRenderedPageBreak/>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 xml:space="preserve"> 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lastRenderedPageBreak/>
              <w:t>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Площадь обработки территории КГП от борщевика Сосновского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Устройство снежных (ледяных) горок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w:t>
            </w:r>
          </w:p>
        </w:tc>
      </w:tr>
    </w:tbl>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12</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3.6. Целевые индикаторы, характеризующие уровень водоснабжения населения на территории Комсомольского городского поселения </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536"/>
        <w:gridCol w:w="1276"/>
        <w:gridCol w:w="1134"/>
        <w:gridCol w:w="1001"/>
        <w:gridCol w:w="983"/>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8B5746" w:rsidRDefault="00990AF7">
            <w:pPr>
              <w:pStyle w:val="ae"/>
              <w:spacing w:after="0" w:line="240" w:lineRule="auto"/>
              <w:ind w:left="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rPr>
          <w:trHeight w:val="8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Количество обслуживаемых колодцев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19</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19</w:t>
            </w:r>
          </w:p>
        </w:tc>
      </w:tr>
      <w:tr w:rsidR="008B5746">
        <w:trPr>
          <w:trHeight w:val="72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 xml:space="preserve">Текущий ремонт колодцев на улицах: Чкалова, Ломоносова, </w:t>
            </w:r>
            <w:proofErr w:type="spellStart"/>
            <w:r>
              <w:rPr>
                <w:color w:val="000000"/>
              </w:rPr>
              <w:t>Л.Толстого</w:t>
            </w:r>
            <w:proofErr w:type="spellEnd"/>
            <w:r>
              <w:rPr>
                <w:color w:val="000000"/>
              </w:rPr>
              <w:t xml:space="preserve">, Свердлова, Маяковского, </w:t>
            </w:r>
            <w:proofErr w:type="spellStart"/>
            <w:r>
              <w:rPr>
                <w:color w:val="000000"/>
              </w:rPr>
              <w:t>Л.Чайкиной</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6</w:t>
            </w:r>
          </w:p>
        </w:tc>
      </w:tr>
    </w:tbl>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8B5746">
      <w:pPr>
        <w:shd w:val="clear" w:color="auto" w:fill="FFFFFF"/>
        <w:ind w:firstLine="284"/>
        <w:jc w:val="both"/>
      </w:pPr>
    </w:p>
    <w:p w:rsidR="008B5746" w:rsidRDefault="008B5746">
      <w:pPr>
        <w:shd w:val="clear" w:color="auto" w:fill="FFFFFF"/>
        <w:ind w:firstLine="284"/>
        <w:jc w:val="both"/>
      </w:pPr>
    </w:p>
    <w:p w:rsidR="008B5746" w:rsidRDefault="008B5746">
      <w:pPr>
        <w:shd w:val="clear" w:color="auto" w:fill="FFFFFF"/>
        <w:ind w:firstLine="284"/>
        <w:jc w:val="both"/>
      </w:pPr>
    </w:p>
    <w:p w:rsidR="008B5746" w:rsidRDefault="00990AF7">
      <w:pPr>
        <w:shd w:val="clear" w:color="auto" w:fill="FFFFFF"/>
        <w:jc w:val="right"/>
      </w:pPr>
      <w:r>
        <w:rPr>
          <w:sz w:val="20"/>
          <w:szCs w:val="20"/>
        </w:rPr>
        <w:t xml:space="preserve">                                                                                                               Приложение 1              </w:t>
      </w:r>
    </w:p>
    <w:p w:rsidR="008B5746" w:rsidRDefault="00990AF7">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ind w:firstLine="284"/>
        <w:jc w:val="right"/>
        <w:rPr>
          <w:b/>
        </w:rPr>
      </w:pPr>
    </w:p>
    <w:p w:rsidR="008B5746" w:rsidRDefault="008B5746">
      <w:pPr>
        <w:shd w:val="clear" w:color="auto" w:fill="FFFFFF"/>
        <w:ind w:firstLine="284"/>
        <w:jc w:val="both"/>
        <w:rPr>
          <w:b/>
        </w:rPr>
      </w:pPr>
    </w:p>
    <w:p w:rsidR="008B5746" w:rsidRDefault="00990AF7">
      <w:pPr>
        <w:jc w:val="center"/>
        <w:rPr>
          <w:b/>
        </w:rP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numPr>
          <w:ilvl w:val="0"/>
          <w:numId w:val="9"/>
        </w:numPr>
        <w:ind w:left="0" w:firstLine="0"/>
        <w:jc w:val="center"/>
        <w:rPr>
          <w:b/>
        </w:rPr>
      </w:pPr>
      <w:r>
        <w:rPr>
          <w:b/>
        </w:rPr>
        <w:t>Паспорт  подпрограммы муниципальной программы</w:t>
      </w:r>
    </w:p>
    <w:p w:rsidR="008B5746" w:rsidRDefault="00990AF7">
      <w:pPr>
        <w:jc w:val="center"/>
        <w:rPr>
          <w:b/>
        </w:rPr>
      </w:pPr>
      <w:r>
        <w:rPr>
          <w:b/>
        </w:rPr>
        <w:t>«Благоустройство муниципального образования «Комсомольское городское</w:t>
      </w:r>
    </w:p>
    <w:p w:rsidR="008B5746" w:rsidRDefault="00990AF7">
      <w:pPr>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92"/>
        <w:tblW w:w="1015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512"/>
        <w:gridCol w:w="6643"/>
      </w:tblGrid>
      <w:tr w:rsidR="008B5746">
        <w:trPr>
          <w:trHeight w:val="537"/>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 годы</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Обеспечение надежной работы сетей  уличного освещения  Комсомольского городского поселения</w:t>
            </w:r>
          </w:p>
        </w:tc>
      </w:tr>
      <w:tr w:rsidR="008B5746">
        <w:trPr>
          <w:trHeight w:val="5698"/>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Объемы ресурсного обеспечения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Общий объем бюджетных ассигнований </w:t>
            </w:r>
            <w:r w:rsidR="00EA3CAC">
              <w:t>–</w:t>
            </w:r>
            <w:r>
              <w:t xml:space="preserve"> </w:t>
            </w:r>
            <w:r w:rsidR="00EA3CAC">
              <w:t xml:space="preserve">21 274 422,31 </w:t>
            </w:r>
            <w:r>
              <w:t>рублей,  в том числе:</w:t>
            </w:r>
          </w:p>
          <w:p w:rsidR="008B5746" w:rsidRDefault="00990AF7">
            <w:pPr>
              <w:jc w:val="both"/>
            </w:pPr>
            <w:r>
              <w:t>2020 год -  7 82</w:t>
            </w:r>
            <w:r w:rsidR="00EA3CAC">
              <w:t>8</w:t>
            </w:r>
            <w:r>
              <w:t xml:space="preserve"> </w:t>
            </w:r>
            <w:r w:rsidR="00EA3CAC">
              <w:t>910</w:t>
            </w:r>
            <w:r>
              <w:t>,</w:t>
            </w:r>
            <w:r w:rsidR="00EA3CAC">
              <w:t>18</w:t>
            </w:r>
            <w:r>
              <w:t xml:space="preserve"> рублей,</w:t>
            </w:r>
          </w:p>
          <w:p w:rsidR="008B5746" w:rsidRDefault="00990AF7">
            <w:pPr>
              <w:jc w:val="both"/>
            </w:pPr>
            <w:r>
              <w:t>2021 год -  6 579 889,97 рублей,</w:t>
            </w:r>
          </w:p>
          <w:p w:rsidR="008B5746" w:rsidRDefault="00990AF7">
            <w:pPr>
              <w:jc w:val="both"/>
            </w:pPr>
            <w:r>
              <w:t xml:space="preserve">2022 год -  6 865 622,16 рублей, </w:t>
            </w:r>
          </w:p>
          <w:p w:rsidR="00274B0E" w:rsidRDefault="00990AF7" w:rsidP="00274B0E">
            <w:pPr>
              <w:jc w:val="both"/>
            </w:pPr>
            <w:r>
              <w:t xml:space="preserve">в том числе  бюджет Комсомольского городского поселения – </w:t>
            </w:r>
            <w:r w:rsidR="00274B0E">
              <w:t>21 274 422,31 рублей,  в том числе:</w:t>
            </w:r>
          </w:p>
          <w:p w:rsidR="00274B0E" w:rsidRDefault="00274B0E" w:rsidP="00274B0E">
            <w:pPr>
              <w:jc w:val="both"/>
            </w:pPr>
            <w:r>
              <w:t>2020 год -  7 828 910,18 рублей,</w:t>
            </w:r>
          </w:p>
          <w:p w:rsidR="008B5746" w:rsidRDefault="00990AF7">
            <w:pPr>
              <w:jc w:val="both"/>
            </w:pPr>
            <w:r>
              <w:t>2021 год -  6 579 889,97 рублей,</w:t>
            </w:r>
          </w:p>
          <w:p w:rsidR="008B5746" w:rsidRDefault="00990AF7">
            <w:pPr>
              <w:jc w:val="both"/>
            </w:pPr>
            <w:r>
              <w:t xml:space="preserve">2022 год -  6 865 622,16 рублей, </w:t>
            </w:r>
          </w:p>
          <w:p w:rsidR="00274B0E" w:rsidRDefault="00990AF7" w:rsidP="00274B0E">
            <w:pPr>
              <w:jc w:val="both"/>
            </w:pPr>
            <w:r>
              <w:t xml:space="preserve">Общий объем бюджетных ассигнований на основные мероприятия – </w:t>
            </w:r>
            <w:r w:rsidR="00274B0E">
              <w:t>21 274 422,31 рублей,  в том числе:</w:t>
            </w:r>
          </w:p>
          <w:p w:rsidR="00274B0E" w:rsidRDefault="00274B0E" w:rsidP="00274B0E">
            <w:pPr>
              <w:jc w:val="both"/>
            </w:pPr>
            <w:r>
              <w:t>2020 год -  7 828 910,18 рублей,</w:t>
            </w:r>
          </w:p>
          <w:p w:rsidR="008B5746" w:rsidRDefault="00990AF7">
            <w:pPr>
              <w:jc w:val="both"/>
            </w:pPr>
            <w:r>
              <w:t>2021 год -  6 579 889,97 рублей,</w:t>
            </w:r>
          </w:p>
          <w:p w:rsidR="008B5746" w:rsidRDefault="00990AF7">
            <w:pPr>
              <w:jc w:val="both"/>
            </w:pPr>
            <w:r>
              <w:t xml:space="preserve">2022 год -  6 865 622,16 рублей, </w:t>
            </w:r>
          </w:p>
          <w:p w:rsidR="00274B0E" w:rsidRDefault="00990AF7" w:rsidP="00274B0E">
            <w:pPr>
              <w:jc w:val="both"/>
            </w:pPr>
            <w:r>
              <w:t xml:space="preserve">в том числе  бюджет Комсомольского городского поселения – </w:t>
            </w:r>
            <w:r w:rsidR="00274B0E">
              <w:t>21 274 422,31 рублей,  в том числе:</w:t>
            </w:r>
          </w:p>
          <w:p w:rsidR="00274B0E" w:rsidRDefault="00274B0E" w:rsidP="00274B0E">
            <w:pPr>
              <w:jc w:val="both"/>
            </w:pPr>
            <w:r>
              <w:t>2020 год -  7 828 910,18 рублей,</w:t>
            </w:r>
          </w:p>
          <w:p w:rsidR="008B5746" w:rsidRDefault="00990AF7">
            <w:pPr>
              <w:jc w:val="both"/>
            </w:pPr>
            <w:r>
              <w:t>2021 год -  6 579 889,97 рублей,</w:t>
            </w:r>
          </w:p>
          <w:p w:rsidR="008B5746" w:rsidRDefault="00990AF7">
            <w:pPr>
              <w:jc w:val="both"/>
            </w:pPr>
            <w:r>
              <w:t xml:space="preserve">2022 год -  6 865 622,16 рублей, </w:t>
            </w:r>
          </w:p>
          <w:p w:rsidR="008B5746" w:rsidRDefault="008B5746">
            <w:pPr>
              <w:jc w:val="both"/>
            </w:pPr>
          </w:p>
        </w:tc>
      </w:tr>
      <w:tr w:rsidR="008B5746">
        <w:trPr>
          <w:trHeight w:val="1082"/>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8B5746" w:rsidRDefault="008B5746">
      <w:pPr>
        <w:jc w:val="center"/>
        <w:rPr>
          <w:b/>
        </w:rPr>
      </w:pPr>
    </w:p>
    <w:p w:rsidR="008B5746" w:rsidRDefault="00990AF7">
      <w:pPr>
        <w:jc w:val="both"/>
        <w:rPr>
          <w:b/>
        </w:rPr>
      </w:pPr>
      <w:r>
        <w:rPr>
          <w:b/>
        </w:rPr>
        <w:t xml:space="preserve">        </w:t>
      </w:r>
    </w:p>
    <w:p w:rsidR="008B5746" w:rsidRDefault="008B5746">
      <w:pPr>
        <w:jc w:val="both"/>
        <w:rPr>
          <w:b/>
        </w:rPr>
      </w:pPr>
    </w:p>
    <w:p w:rsidR="008B5746" w:rsidRDefault="00990AF7">
      <w:pPr>
        <w:jc w:val="center"/>
      </w:pPr>
      <w:r>
        <w:rPr>
          <w:b/>
        </w:rPr>
        <w:t>2. Характеристика основных  мероприятий подпрограммы</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В целях обеспечения эффективности и результативности расходования бюджетных средств в 2018 году был заключен </w:t>
      </w:r>
      <w:proofErr w:type="spellStart"/>
      <w:r>
        <w:rPr>
          <w:rFonts w:ascii="Times New Roman" w:hAnsi="Times New Roman"/>
          <w:sz w:val="24"/>
          <w:szCs w:val="24"/>
        </w:rPr>
        <w:t>энергосервисный</w:t>
      </w:r>
      <w:proofErr w:type="spellEnd"/>
      <w:r>
        <w:rPr>
          <w:rFonts w:ascii="Times New Roman" w:hAnsi="Times New Roman"/>
          <w:sz w:val="24"/>
          <w:szCs w:val="24"/>
        </w:rPr>
        <w:t xml:space="preserve"> контракт.</w:t>
      </w:r>
    </w:p>
    <w:p w:rsidR="008B5746" w:rsidRDefault="00990AF7">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8B5746" w:rsidRDefault="00990AF7">
      <w:pPr>
        <w:jc w:val="both"/>
      </w:pPr>
      <w:r>
        <w:t xml:space="preserve">       Размер экономии энергетического ресурса, влияющий на объем потребления энергетического ресурса, составляет не менее 3.362.049,8 </w:t>
      </w:r>
      <w:proofErr w:type="gramStart"/>
      <w:r>
        <w:t>кВт-ч</w:t>
      </w:r>
      <w:proofErr w:type="gramEnd"/>
      <w:r>
        <w:t>.</w:t>
      </w:r>
    </w:p>
    <w:p w:rsidR="008B5746" w:rsidRDefault="00990AF7">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8B5746" w:rsidRDefault="00990AF7">
      <w:pPr>
        <w:jc w:val="both"/>
      </w:pPr>
      <w:proofErr w:type="spellStart"/>
      <w:r>
        <w:t>Энергосервисный</w:t>
      </w:r>
      <w:proofErr w:type="spellEnd"/>
      <w:r>
        <w:t xml:space="preserve"> контракт заключен до 2024 года.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 Целевые  индикаторы (показатели) подпрограммы, характеризующие  основные мероприятия (мероприятия)</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Таблица 2</w:t>
      </w:r>
    </w:p>
    <w:p w:rsidR="008B5746" w:rsidRDefault="00990AF7">
      <w:pPr>
        <w:jc w:val="center"/>
        <w:rPr>
          <w:b/>
        </w:rPr>
      </w:pPr>
      <w:r>
        <w:rPr>
          <w:b/>
        </w:rPr>
        <w:t>Перечень  целевых индикаторов (показателей) подпрограммы</w:t>
      </w:r>
    </w:p>
    <w:p w:rsidR="008B5746" w:rsidRDefault="008B5746">
      <w:pPr>
        <w:jc w:val="both"/>
        <w:rPr>
          <w:b/>
        </w:rPr>
      </w:pP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185"/>
        <w:gridCol w:w="1242"/>
        <w:gridCol w:w="1122"/>
        <w:gridCol w:w="1122"/>
        <w:gridCol w:w="1122"/>
      </w:tblGrid>
      <w:tr w:rsidR="008B5746">
        <w:trPr>
          <w:trHeight w:val="540"/>
        </w:trPr>
        <w:tc>
          <w:tcPr>
            <w:tcW w:w="5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roofErr w:type="gramStart"/>
            <w:r>
              <w:t>п</w:t>
            </w:r>
            <w:proofErr w:type="gramEnd"/>
            <w:r>
              <w:t>/п</w:t>
            </w:r>
          </w:p>
        </w:tc>
        <w:tc>
          <w:tcPr>
            <w:tcW w:w="425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Наименование целевого индикатора</w:t>
            </w:r>
          </w:p>
          <w:p w:rsidR="008B5746" w:rsidRDefault="00990AF7">
            <w:pPr>
              <w:jc w:val="both"/>
            </w:pPr>
            <w:r>
              <w:t>(показателя)</w:t>
            </w:r>
          </w:p>
        </w:tc>
        <w:tc>
          <w:tcPr>
            <w:tcW w:w="11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Единица  измерения</w:t>
            </w:r>
          </w:p>
        </w:tc>
        <w:tc>
          <w:tcPr>
            <w:tcW w:w="3399"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jc w:val="both"/>
            </w:pPr>
            <w:r>
              <w:t>Значения целевых  индикаторов (показателей)</w:t>
            </w:r>
          </w:p>
        </w:tc>
      </w:tr>
      <w:tr w:rsidR="008B5746">
        <w:trPr>
          <w:trHeight w:val="485"/>
        </w:trPr>
        <w:tc>
          <w:tcPr>
            <w:tcW w:w="5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425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13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13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t>2020г</w:t>
            </w:r>
          </w:p>
        </w:tc>
        <w:tc>
          <w:tcPr>
            <w:tcW w:w="113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t>2021г</w:t>
            </w:r>
          </w:p>
        </w:tc>
        <w:tc>
          <w:tcPr>
            <w:tcW w:w="113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pPr>
            <w:r>
              <w:t>2022г</w:t>
            </w:r>
          </w:p>
        </w:tc>
      </w:tr>
      <w:tr w:rsidR="008B5746">
        <w:trPr>
          <w:trHeight w:val="744"/>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87</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89</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89</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2,8</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2,8</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r>
      <w:tr w:rsidR="008B5746">
        <w:trPr>
          <w:trHeight w:val="587"/>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0</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0</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8B5746" w:rsidRDefault="00990AF7">
      <w:pPr>
        <w:jc w:val="both"/>
        <w:rPr>
          <w:b/>
        </w:rPr>
      </w:pPr>
      <w:r>
        <w:rPr>
          <w:b/>
        </w:rPr>
        <w:t xml:space="preserve">                                                                                                                                        </w:t>
      </w:r>
    </w:p>
    <w:p w:rsidR="008B5746" w:rsidRDefault="008B5746">
      <w:pPr>
        <w:jc w:val="both"/>
        <w:rPr>
          <w:b/>
        </w:rPr>
      </w:pPr>
    </w:p>
    <w:p w:rsidR="008B5746" w:rsidRDefault="00990AF7">
      <w:pPr>
        <w:jc w:val="right"/>
        <w:rPr>
          <w:b/>
        </w:rPr>
      </w:pPr>
      <w:r>
        <w:rPr>
          <w:b/>
        </w:rPr>
        <w:t>Таблица 3</w:t>
      </w:r>
    </w:p>
    <w:p w:rsidR="008B5746" w:rsidRDefault="00990AF7">
      <w:pPr>
        <w:pStyle w:val="ae"/>
        <w:spacing w:after="0" w:line="240" w:lineRule="auto"/>
        <w:ind w:left="0"/>
        <w:jc w:val="center"/>
      </w:pPr>
      <w:r>
        <w:rPr>
          <w:rFonts w:ascii="Times New Roman" w:hAnsi="Times New Roman"/>
          <w:b/>
          <w:sz w:val="24"/>
          <w:szCs w:val="24"/>
        </w:rPr>
        <w:t>4. Ресурсное  обеспечение  подпрограммы,  рублей</w:t>
      </w:r>
    </w:p>
    <w:tbl>
      <w:tblPr>
        <w:tblpPr w:leftFromText="180" w:rightFromText="180" w:vertAnchor="text" w:horzAnchor="margin" w:tblpXSpec="center" w:tblpY="416"/>
        <w:tblW w:w="10910"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2062"/>
        <w:gridCol w:w="1276"/>
        <w:gridCol w:w="850"/>
        <w:gridCol w:w="1418"/>
        <w:gridCol w:w="1275"/>
        <w:gridCol w:w="1276"/>
        <w:gridCol w:w="1134"/>
        <w:gridCol w:w="1134"/>
      </w:tblGrid>
      <w:tr w:rsidR="008B5746" w:rsidTr="005C0D66">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 </w:t>
            </w:r>
            <w:proofErr w:type="gramStart"/>
            <w:r>
              <w:t>п</w:t>
            </w:r>
            <w:proofErr w:type="gramEnd"/>
            <w:r>
              <w:t>/п</w:t>
            </w:r>
          </w:p>
        </w:tc>
        <w:tc>
          <w:tcPr>
            <w:tcW w:w="20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 xml:space="preserve">Наименование  основного мероприятия </w:t>
            </w:r>
            <w:r>
              <w:rPr>
                <w:b/>
              </w:rPr>
              <w:t>/</w:t>
            </w:r>
          </w:p>
          <w:p w:rsidR="008B5746" w:rsidRDefault="00990AF7">
            <w:pPr>
              <w:jc w:val="both"/>
            </w:pPr>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8B5746" w:rsidRDefault="00990AF7">
            <w:pPr>
              <w:jc w:val="both"/>
            </w:pPr>
            <w:r>
              <w:t>Объемы бюджетных ассигнований</w:t>
            </w:r>
          </w:p>
        </w:tc>
      </w:tr>
      <w:tr w:rsidR="00990AF7" w:rsidTr="005C0D66">
        <w:trPr>
          <w:trHeight w:val="899"/>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206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275"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8B5746" w:rsidRDefault="00990AF7">
            <w:pPr>
              <w:jc w:val="both"/>
            </w:pPr>
            <w: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pPr>
              <w:jc w:val="both"/>
            </w:pPr>
            <w: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pPr>
              <w:jc w:val="both"/>
            </w:pPr>
            <w: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8B5746" w:rsidRDefault="00990AF7">
            <w:pPr>
              <w:jc w:val="both"/>
            </w:pPr>
            <w:r>
              <w:t>2022 год</w:t>
            </w:r>
          </w:p>
        </w:tc>
      </w:tr>
      <w:tr w:rsidR="00FD26BE" w:rsidTr="005C0D6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rPr>
                <w:b/>
              </w:rPr>
              <w:t>Подпрограмма</w:t>
            </w:r>
            <w:r>
              <w:t>,</w:t>
            </w:r>
          </w:p>
          <w:p w:rsidR="00FD26BE" w:rsidRDefault="00FD26BE" w:rsidP="00FD26BE">
            <w:pPr>
              <w:jc w:val="both"/>
            </w:pPr>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r>
              <w:rPr>
                <w:b/>
              </w:rPr>
              <w:t>Бюджет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Default="00FD26BE" w:rsidP="00FD26BE">
            <w:pPr>
              <w:jc w:val="center"/>
              <w:rPr>
                <w:b/>
                <w:sz w:val="18"/>
                <w:szCs w:val="18"/>
              </w:rPr>
            </w:pPr>
          </w:p>
          <w:p w:rsidR="00FD26BE" w:rsidRDefault="00FD26BE" w:rsidP="00FD26BE">
            <w:pPr>
              <w:jc w:val="center"/>
            </w:pPr>
            <w:r>
              <w:rPr>
                <w:b/>
                <w:sz w:val="18"/>
                <w:szCs w:val="18"/>
              </w:rPr>
              <w:t>21 274 422,31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center"/>
              <w:rPr>
                <w:b/>
                <w:sz w:val="18"/>
                <w:szCs w:val="18"/>
              </w:rPr>
            </w:pPr>
          </w:p>
          <w:p w:rsidR="00FD26BE" w:rsidRDefault="00FD26BE" w:rsidP="00FD26BE">
            <w:pPr>
              <w:jc w:val="center"/>
            </w:pPr>
            <w:r>
              <w:rPr>
                <w:b/>
                <w:sz w:val="18"/>
                <w:szCs w:val="18"/>
              </w:rPr>
              <w:t>7 828 910,18</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both"/>
              <w:rPr>
                <w:b/>
                <w:sz w:val="18"/>
                <w:szCs w:val="18"/>
              </w:rPr>
            </w:pPr>
          </w:p>
          <w:p w:rsidR="00FD26BE" w:rsidRDefault="00FD26BE" w:rsidP="00FD26BE">
            <w:pPr>
              <w:jc w:val="both"/>
            </w:pPr>
            <w:r>
              <w:rPr>
                <w:b/>
                <w:sz w:val="18"/>
                <w:szCs w:val="18"/>
              </w:rPr>
              <w:t>6 579 889,97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Default="00FD26BE" w:rsidP="00FD26BE">
            <w:pPr>
              <w:jc w:val="center"/>
              <w:rPr>
                <w:b/>
                <w:sz w:val="18"/>
                <w:szCs w:val="18"/>
              </w:rPr>
            </w:pPr>
          </w:p>
          <w:p w:rsidR="00FD26BE" w:rsidRDefault="00FD26BE" w:rsidP="00FD26BE">
            <w:pPr>
              <w:jc w:val="center"/>
            </w:pPr>
            <w:r>
              <w:rPr>
                <w:b/>
                <w:sz w:val="18"/>
                <w:szCs w:val="18"/>
              </w:rPr>
              <w:t>6 865 622,16</w:t>
            </w:r>
          </w:p>
        </w:tc>
      </w:tr>
      <w:tr w:rsidR="00FD26BE" w:rsidTr="005C0D66">
        <w:trPr>
          <w:trHeight w:val="1835"/>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1.</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rPr>
                <w:b/>
                <w:i/>
              </w:rPr>
              <w:t>Основное мероприятие</w:t>
            </w:r>
          </w:p>
          <w:p w:rsidR="00FD26BE" w:rsidRDefault="00FD26BE" w:rsidP="00FD26BE">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Default="00FD26BE" w:rsidP="00FD26BE">
            <w:pPr>
              <w:jc w:val="both"/>
            </w:pPr>
            <w:r>
              <w:t>2020-</w:t>
            </w:r>
          </w:p>
          <w:p w:rsidR="00FD26BE" w:rsidRDefault="00FD26BE" w:rsidP="00FD26BE">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Default="00FD26BE" w:rsidP="00FD26BE">
            <w:pPr>
              <w:jc w:val="center"/>
              <w:rPr>
                <w:b/>
                <w:sz w:val="18"/>
                <w:szCs w:val="18"/>
              </w:rPr>
            </w:pPr>
          </w:p>
          <w:p w:rsidR="00FD26BE" w:rsidRDefault="00FD26BE" w:rsidP="00FD26BE">
            <w:pPr>
              <w:jc w:val="center"/>
            </w:pPr>
            <w:r>
              <w:rPr>
                <w:b/>
                <w:sz w:val="18"/>
                <w:szCs w:val="18"/>
              </w:rPr>
              <w:t>21 274 422,31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center"/>
              <w:rPr>
                <w:b/>
                <w:sz w:val="18"/>
                <w:szCs w:val="18"/>
              </w:rPr>
            </w:pPr>
          </w:p>
          <w:p w:rsidR="00FD26BE" w:rsidRDefault="00FD26BE" w:rsidP="00FD26BE">
            <w:pPr>
              <w:jc w:val="center"/>
            </w:pPr>
            <w:r>
              <w:rPr>
                <w:b/>
                <w:sz w:val="18"/>
                <w:szCs w:val="18"/>
              </w:rPr>
              <w:t>7 828 910,18</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both"/>
              <w:rPr>
                <w:b/>
                <w:sz w:val="18"/>
                <w:szCs w:val="18"/>
              </w:rPr>
            </w:pPr>
          </w:p>
          <w:p w:rsidR="00FD26BE" w:rsidRDefault="00FD26BE" w:rsidP="00FD26BE">
            <w:pPr>
              <w:jc w:val="both"/>
            </w:pPr>
            <w:r>
              <w:rPr>
                <w:b/>
                <w:sz w:val="18"/>
                <w:szCs w:val="18"/>
              </w:rPr>
              <w:t>6 579 889,97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Default="00FD26BE" w:rsidP="00FD26BE">
            <w:pPr>
              <w:jc w:val="center"/>
              <w:rPr>
                <w:b/>
                <w:sz w:val="18"/>
                <w:szCs w:val="18"/>
              </w:rPr>
            </w:pPr>
          </w:p>
          <w:p w:rsidR="00FD26BE" w:rsidRDefault="00FD26BE" w:rsidP="00FD26BE">
            <w:pPr>
              <w:ind w:hanging="136"/>
              <w:jc w:val="center"/>
              <w:rPr>
                <w:b/>
                <w:sz w:val="18"/>
                <w:szCs w:val="18"/>
              </w:rPr>
            </w:pPr>
            <w:r>
              <w:rPr>
                <w:b/>
                <w:sz w:val="18"/>
                <w:szCs w:val="18"/>
              </w:rPr>
              <w:t xml:space="preserve"> 6 865 622,16</w:t>
            </w:r>
          </w:p>
        </w:tc>
      </w:tr>
      <w:tr w:rsidR="00FD26BE" w:rsidTr="005C0D66">
        <w:trPr>
          <w:trHeight w:val="416"/>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1.1</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r>
              <w:t xml:space="preserve">Оплата за электроэнергию  уличного освещения на территории Комсомольского городского поселения </w:t>
            </w:r>
            <w:r>
              <w:lastRenderedPageBreak/>
              <w:t>(Закупка товаров, работ и услуг для государственных (муниципальных) нужд)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r>
              <w:lastRenderedPageBreak/>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Default="00FD26BE" w:rsidP="00FD26BE">
            <w:pPr>
              <w:jc w:val="both"/>
            </w:pPr>
            <w:r>
              <w:t>2020-</w:t>
            </w:r>
          </w:p>
          <w:p w:rsidR="00FD26BE" w:rsidRDefault="00FD26BE" w:rsidP="00FD26BE">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Бюджет Комсомольского городского поселения</w:t>
            </w:r>
          </w:p>
          <w:p w:rsidR="00FD26BE" w:rsidRDefault="00FD26BE" w:rsidP="00FD26B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Default="00FD26BE" w:rsidP="00FD26BE">
            <w:pPr>
              <w:jc w:val="both"/>
              <w:rPr>
                <w:sz w:val="18"/>
                <w:szCs w:val="18"/>
              </w:rPr>
            </w:pPr>
          </w:p>
          <w:p w:rsidR="00FD26BE" w:rsidRDefault="00FD26BE" w:rsidP="00FD26BE">
            <w:pPr>
              <w:jc w:val="both"/>
            </w:pPr>
            <w:r>
              <w:rPr>
                <w:sz w:val="18"/>
                <w:szCs w:val="18"/>
              </w:rPr>
              <w:t>18 091 512,94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both"/>
              <w:rPr>
                <w:sz w:val="18"/>
                <w:szCs w:val="18"/>
              </w:rPr>
            </w:pPr>
          </w:p>
          <w:p w:rsidR="00FD26BE" w:rsidRDefault="00FD26BE" w:rsidP="00FD26BE">
            <w:pPr>
              <w:jc w:val="both"/>
              <w:rPr>
                <w:sz w:val="18"/>
                <w:szCs w:val="18"/>
              </w:rPr>
            </w:pPr>
          </w:p>
          <w:p w:rsidR="00FD26BE" w:rsidRDefault="00FD26BE" w:rsidP="00FD26BE">
            <w:pPr>
              <w:jc w:val="both"/>
            </w:pPr>
            <w:r>
              <w:rPr>
                <w:sz w:val="18"/>
                <w:szCs w:val="18"/>
              </w:rPr>
              <w:t>6 554 629,38</w:t>
            </w:r>
          </w:p>
          <w:p w:rsidR="00FD26BE" w:rsidRDefault="00FD26BE" w:rsidP="00FD26BE">
            <w:pPr>
              <w:jc w:val="both"/>
              <w:rPr>
                <w:color w:val="DAEEF3"/>
                <w:sz w:val="18"/>
                <w:szCs w:val="18"/>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both"/>
              <w:rPr>
                <w:sz w:val="18"/>
                <w:szCs w:val="18"/>
              </w:rPr>
            </w:pPr>
          </w:p>
          <w:p w:rsidR="00FD26BE" w:rsidRDefault="00FD26BE" w:rsidP="00FD26BE">
            <w:pPr>
              <w:jc w:val="both"/>
            </w:pPr>
            <w:r>
              <w:rPr>
                <w:sz w:val="18"/>
                <w:szCs w:val="18"/>
              </w:rPr>
              <w:t>5 645 855,93</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Default="00FD26BE" w:rsidP="00FD26BE">
            <w:pPr>
              <w:jc w:val="both"/>
              <w:rPr>
                <w:sz w:val="18"/>
                <w:szCs w:val="18"/>
              </w:rPr>
            </w:pPr>
          </w:p>
          <w:p w:rsidR="00FD26BE" w:rsidRDefault="00FD26BE" w:rsidP="00FD26BE">
            <w:pPr>
              <w:ind w:hanging="136"/>
              <w:jc w:val="both"/>
              <w:rPr>
                <w:sz w:val="18"/>
                <w:szCs w:val="18"/>
              </w:rPr>
            </w:pPr>
            <w:r>
              <w:rPr>
                <w:sz w:val="18"/>
                <w:szCs w:val="18"/>
              </w:rPr>
              <w:t xml:space="preserve">  5 891 027,63</w:t>
            </w:r>
          </w:p>
        </w:tc>
      </w:tr>
      <w:tr w:rsidR="00FD26BE" w:rsidTr="005C0D6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lastRenderedPageBreak/>
              <w:t>1.2</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Содержание и ремонт  сетей</w:t>
            </w:r>
          </w:p>
          <w:p w:rsidR="00FD26BE" w:rsidRDefault="00FD26BE" w:rsidP="00FD26BE">
            <w:pPr>
              <w:jc w:val="both"/>
            </w:pPr>
            <w:r>
              <w:t>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Default="00FD26BE" w:rsidP="00FD26BE">
            <w:pPr>
              <w:jc w:val="both"/>
            </w:pPr>
            <w:r>
              <w:t>2020-</w:t>
            </w:r>
          </w:p>
          <w:p w:rsidR="00FD26BE" w:rsidRDefault="00FD26BE" w:rsidP="00FD26BE">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Бюджет Комсомольского городского поселения</w:t>
            </w:r>
          </w:p>
          <w:p w:rsidR="00FD26BE" w:rsidRDefault="00FD26BE" w:rsidP="00FD26BE">
            <w:pPr>
              <w:jc w:val="both"/>
              <w:rPr>
                <w:color w:val="C6D9F1"/>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Default="00FD26BE" w:rsidP="00FD26BE">
            <w:pPr>
              <w:jc w:val="both"/>
              <w:rPr>
                <w:sz w:val="20"/>
                <w:szCs w:val="20"/>
              </w:rPr>
            </w:pPr>
          </w:p>
          <w:p w:rsidR="00FD26BE" w:rsidRDefault="00FD26BE" w:rsidP="00FD26BE">
            <w:pPr>
              <w:jc w:val="both"/>
            </w:pPr>
            <w:r>
              <w:rPr>
                <w:sz w:val="20"/>
                <w:szCs w:val="20"/>
              </w:rPr>
              <w:t>3 177 056,05</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both"/>
              <w:rPr>
                <w:color w:val="000000" w:themeColor="text1"/>
                <w:sz w:val="20"/>
                <w:szCs w:val="20"/>
              </w:rPr>
            </w:pPr>
          </w:p>
          <w:p w:rsidR="00FD26BE" w:rsidRDefault="00FD26BE" w:rsidP="00FD26BE">
            <w:pPr>
              <w:jc w:val="both"/>
            </w:pPr>
            <w:r>
              <w:rPr>
                <w:color w:val="000000" w:themeColor="text1"/>
                <w:sz w:val="20"/>
                <w:szCs w:val="20"/>
              </w:rPr>
              <w:t>1 268 427,48</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both"/>
              <w:rPr>
                <w:sz w:val="20"/>
                <w:szCs w:val="20"/>
              </w:rPr>
            </w:pPr>
          </w:p>
          <w:p w:rsidR="00FD26BE" w:rsidRDefault="00FD26BE" w:rsidP="00FD26BE">
            <w:pPr>
              <w:jc w:val="both"/>
              <w:rPr>
                <w:sz w:val="20"/>
                <w:szCs w:val="20"/>
              </w:rPr>
            </w:pPr>
            <w:r>
              <w:rPr>
                <w:sz w:val="20"/>
                <w:szCs w:val="20"/>
              </w:rPr>
              <w:t>934 034,04</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Default="00FD26BE" w:rsidP="00FD26BE">
            <w:pPr>
              <w:jc w:val="both"/>
              <w:rPr>
                <w:sz w:val="20"/>
                <w:szCs w:val="20"/>
              </w:rPr>
            </w:pPr>
          </w:p>
          <w:p w:rsidR="00FD26BE" w:rsidRDefault="00FD26BE" w:rsidP="00FD26BE">
            <w:pPr>
              <w:jc w:val="both"/>
              <w:rPr>
                <w:sz w:val="20"/>
                <w:szCs w:val="20"/>
              </w:rPr>
            </w:pPr>
            <w:r>
              <w:rPr>
                <w:sz w:val="20"/>
                <w:szCs w:val="20"/>
              </w:rPr>
              <w:t>974 594,53</w:t>
            </w:r>
          </w:p>
        </w:tc>
      </w:tr>
      <w:tr w:rsidR="00FD26BE" w:rsidTr="005C0D6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1.3</w:t>
            </w:r>
          </w:p>
        </w:tc>
        <w:tc>
          <w:tcPr>
            <w:tcW w:w="206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Содержание и ремонт  сетей</w:t>
            </w:r>
          </w:p>
          <w:p w:rsidR="00FD26BE" w:rsidRDefault="00FD26BE" w:rsidP="00FD26BE">
            <w:pPr>
              <w:jc w:val="both"/>
            </w:pPr>
            <w:r>
              <w:t>уличного освещения на территории Комсомольского городского поселения (Иные бюджетные ассигнования)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Default="00FD26BE" w:rsidP="00FD26BE">
            <w:pPr>
              <w:jc w:val="both"/>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Default="00FD26BE" w:rsidP="00FD26BE">
            <w:pPr>
              <w:jc w:val="center"/>
              <w:rPr>
                <w:sz w:val="20"/>
                <w:szCs w:val="20"/>
              </w:rPr>
            </w:pPr>
          </w:p>
          <w:p w:rsidR="00FD26BE" w:rsidRDefault="00FD26BE" w:rsidP="00FD26BE">
            <w:pPr>
              <w:jc w:val="center"/>
              <w:rPr>
                <w:sz w:val="20"/>
                <w:szCs w:val="20"/>
              </w:rPr>
            </w:pPr>
            <w:r>
              <w:rPr>
                <w:color w:val="000000" w:themeColor="text1"/>
                <w:sz w:val="20"/>
                <w:szCs w:val="20"/>
              </w:rPr>
              <w:t>5 853,32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center"/>
              <w:rPr>
                <w:color w:val="000000" w:themeColor="text1"/>
                <w:sz w:val="20"/>
                <w:szCs w:val="20"/>
              </w:rPr>
            </w:pPr>
          </w:p>
          <w:p w:rsidR="00FD26BE" w:rsidRDefault="00FD26BE" w:rsidP="00FD26BE">
            <w:pPr>
              <w:jc w:val="center"/>
            </w:pPr>
            <w:r>
              <w:rPr>
                <w:color w:val="000000" w:themeColor="text1"/>
                <w:sz w:val="20"/>
                <w:szCs w:val="20"/>
              </w:rPr>
              <w:t>5 853,32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Default="00FD26BE" w:rsidP="00FD26BE">
            <w:pPr>
              <w:jc w:val="center"/>
              <w:rPr>
                <w:color w:val="000000" w:themeColor="text1"/>
                <w:sz w:val="20"/>
                <w:szCs w:val="20"/>
              </w:rPr>
            </w:pPr>
          </w:p>
          <w:p w:rsidR="00FD26BE" w:rsidRDefault="00FD26BE" w:rsidP="00FD26BE">
            <w:pPr>
              <w:jc w:val="center"/>
            </w:pPr>
            <w:r>
              <w:rPr>
                <w:color w:val="000000" w:themeColor="text1"/>
                <w:sz w:val="20"/>
                <w:szCs w:val="20"/>
              </w:rPr>
              <w:t xml:space="preserve"> 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Default="00FD26BE" w:rsidP="00FD26BE">
            <w:pPr>
              <w:jc w:val="center"/>
              <w:rPr>
                <w:color w:val="000000" w:themeColor="text1"/>
                <w:sz w:val="20"/>
                <w:szCs w:val="20"/>
              </w:rPr>
            </w:pPr>
          </w:p>
          <w:p w:rsidR="00FD26BE" w:rsidRDefault="00FD26BE" w:rsidP="00FD26BE">
            <w:pPr>
              <w:jc w:val="center"/>
              <w:rPr>
                <w:sz w:val="20"/>
                <w:szCs w:val="20"/>
              </w:rPr>
            </w:pPr>
            <w:r>
              <w:rPr>
                <w:color w:val="000000" w:themeColor="text1"/>
                <w:sz w:val="20"/>
                <w:szCs w:val="20"/>
              </w:rPr>
              <w:t>0,00</w:t>
            </w:r>
          </w:p>
        </w:tc>
      </w:tr>
    </w:tbl>
    <w:p w:rsidR="008B5746" w:rsidRDefault="008B5746">
      <w:pPr>
        <w:shd w:val="clear" w:color="auto" w:fill="FFFFFF"/>
        <w:ind w:firstLine="284"/>
        <w:jc w:val="both"/>
      </w:pPr>
    </w:p>
    <w:p w:rsidR="008B5746" w:rsidRDefault="008B5746">
      <w:pPr>
        <w:shd w:val="clear" w:color="auto" w:fill="FFFFFF"/>
        <w:ind w:firstLine="284"/>
        <w:jc w:val="both"/>
      </w:pPr>
    </w:p>
    <w:p w:rsidR="008B5746" w:rsidRDefault="00990AF7">
      <w:pPr>
        <w:shd w:val="clear" w:color="auto" w:fill="FFFFFF"/>
        <w:ind w:firstLine="284"/>
        <w:jc w:val="right"/>
      </w:pPr>
      <w:r>
        <w:rPr>
          <w:sz w:val="20"/>
          <w:szCs w:val="20"/>
        </w:rPr>
        <w:t xml:space="preserve">                                                                            Приложение 2          </w:t>
      </w:r>
    </w:p>
    <w:p w:rsidR="008B5746" w:rsidRDefault="00990AF7">
      <w:pPr>
        <w:shd w:val="clear" w:color="auto" w:fill="FFFFFF"/>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jc w:val="right"/>
      </w:pPr>
    </w:p>
    <w:p w:rsidR="008B5746" w:rsidRDefault="00990AF7">
      <w:pPr>
        <w:jc w:val="both"/>
        <w:rPr>
          <w:b/>
        </w:rPr>
      </w:pPr>
      <w:r>
        <w:rPr>
          <w:b/>
        </w:rPr>
        <w:t xml:space="preserve">                                                                                                 </w:t>
      </w:r>
    </w:p>
    <w:p w:rsidR="008B5746" w:rsidRDefault="00990AF7">
      <w:pPr>
        <w:jc w:val="center"/>
        <w:rPr>
          <w:b/>
        </w:rP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74"/>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4104"/>
        <w:gridCol w:w="6158"/>
      </w:tblGrid>
      <w:tr w:rsidR="008B5746">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2020-2022годы</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Задачи</w:t>
            </w:r>
          </w:p>
          <w:p w:rsidR="008B5746" w:rsidRDefault="00990AF7">
            <w:pPr>
              <w:jc w:val="both"/>
            </w:pPr>
            <w:r>
              <w:t>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Увеличить долю  территории Комсомольского городского поселения, занятой зелеными насаждениями, снизить долю аварийных  деревьев</w:t>
            </w:r>
          </w:p>
        </w:tc>
      </w:tr>
      <w:tr w:rsidR="008B5746" w:rsidTr="00990AF7">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Общий  объем бюджетных ассигнований – 1 602 550,00    рублей,  в том числе:</w:t>
            </w:r>
          </w:p>
          <w:p w:rsidR="008B5746" w:rsidRDefault="00990AF7">
            <w:pPr>
              <w:jc w:val="both"/>
            </w:pPr>
            <w:r>
              <w:t>2020 год -   1 602 550,00 рублей,</w:t>
            </w:r>
          </w:p>
          <w:p w:rsidR="008B5746" w:rsidRDefault="00990AF7">
            <w:pPr>
              <w:jc w:val="both"/>
            </w:pPr>
            <w:r>
              <w:t>2021 год -                 0,00 рублей,</w:t>
            </w:r>
          </w:p>
          <w:p w:rsidR="008B5746" w:rsidRDefault="00990AF7">
            <w:pPr>
              <w:jc w:val="both"/>
            </w:pPr>
            <w:r>
              <w:t xml:space="preserve">2022 год -                 0,00 рублей, </w:t>
            </w:r>
          </w:p>
          <w:p w:rsidR="008B5746" w:rsidRDefault="00990AF7">
            <w:pPr>
              <w:jc w:val="both"/>
            </w:pPr>
            <w:r>
              <w:t>в том числе  бюджет Комсомольского городского поселения – 1 602 550,00   рублей, в том числе:</w:t>
            </w:r>
          </w:p>
          <w:p w:rsidR="008B5746" w:rsidRDefault="00990AF7">
            <w:pPr>
              <w:jc w:val="both"/>
            </w:pPr>
            <w:r>
              <w:t>2020 год -   1 602 550,00 рублей,</w:t>
            </w:r>
          </w:p>
          <w:p w:rsidR="008B5746" w:rsidRDefault="00990AF7">
            <w:pPr>
              <w:jc w:val="both"/>
            </w:pPr>
            <w:r>
              <w:t>2021 год -                 0,00 рублей,</w:t>
            </w:r>
          </w:p>
          <w:p w:rsidR="008B5746" w:rsidRDefault="00990AF7">
            <w:pPr>
              <w:jc w:val="both"/>
            </w:pPr>
            <w:r>
              <w:t xml:space="preserve">2022 год -                 0,00 рублей, </w:t>
            </w:r>
          </w:p>
          <w:p w:rsidR="008B5746" w:rsidRDefault="00990AF7">
            <w:pPr>
              <w:jc w:val="both"/>
            </w:pPr>
            <w:r>
              <w:t>Общий объем бюджетных ассигнований на основные мероприятия –  1 602 550,00    рублей, в том числе:</w:t>
            </w:r>
          </w:p>
          <w:p w:rsidR="008B5746" w:rsidRDefault="00990AF7">
            <w:pPr>
              <w:jc w:val="both"/>
            </w:pPr>
            <w:r>
              <w:t>2020 год -   1 602 550,00 рублей,</w:t>
            </w:r>
          </w:p>
          <w:p w:rsidR="008B5746" w:rsidRDefault="00990AF7">
            <w:pPr>
              <w:jc w:val="both"/>
            </w:pPr>
            <w:r>
              <w:t>2021 год -                 0,00 рублей,</w:t>
            </w:r>
          </w:p>
          <w:p w:rsidR="008B5746" w:rsidRDefault="00990AF7">
            <w:pPr>
              <w:jc w:val="both"/>
            </w:pPr>
            <w:r>
              <w:t>2022 год -                 0,00 рублей</w:t>
            </w:r>
          </w:p>
          <w:p w:rsidR="008B5746" w:rsidRDefault="00990AF7">
            <w:pPr>
              <w:jc w:val="both"/>
            </w:pPr>
            <w:r>
              <w:t xml:space="preserve"> в том числе  бюджет Комсомольского городского поселения – 1 602 550,00    рублей, в том числе:</w:t>
            </w:r>
          </w:p>
          <w:p w:rsidR="008B5746" w:rsidRDefault="00990AF7">
            <w:pPr>
              <w:jc w:val="both"/>
            </w:pPr>
            <w:r>
              <w:t>2020 год -   1 602 550,00 рублей,</w:t>
            </w:r>
          </w:p>
          <w:p w:rsidR="008B5746" w:rsidRDefault="00990AF7">
            <w:pPr>
              <w:jc w:val="both"/>
            </w:pPr>
            <w:r>
              <w:t>2021 год -                 0,00 рублей,</w:t>
            </w:r>
          </w:p>
          <w:p w:rsidR="008B5746" w:rsidRDefault="00990AF7">
            <w:pPr>
              <w:jc w:val="both"/>
            </w:pPr>
            <w:r>
              <w:t>2022 год -                 0,00 рублей</w:t>
            </w:r>
          </w:p>
          <w:p w:rsidR="008B5746" w:rsidRDefault="008B5746">
            <w:pPr>
              <w:jc w:val="both"/>
            </w:pPr>
          </w:p>
          <w:p w:rsidR="008B5746" w:rsidRDefault="008B5746">
            <w:pPr>
              <w:jc w:val="both"/>
            </w:pPr>
          </w:p>
          <w:p w:rsidR="008B5746" w:rsidRDefault="008B5746">
            <w:pPr>
              <w:jc w:val="both"/>
            </w:pPr>
          </w:p>
        </w:tc>
      </w:tr>
      <w:tr w:rsidR="008B5746">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Улучшение экологической обстановки, повышение качества жизни и охрана здоровья граждан  Комсомольского городского поселения</w:t>
            </w:r>
          </w:p>
        </w:tc>
      </w:tr>
    </w:tbl>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center"/>
      </w:pPr>
      <w:r>
        <w:rPr>
          <w:b/>
        </w:rPr>
        <w:t>2. Характеристика основных  мероприятий подпрограммы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8B5746" w:rsidRDefault="008B5746">
      <w:pPr>
        <w:pStyle w:val="ae"/>
        <w:spacing w:after="0" w:line="240" w:lineRule="auto"/>
        <w:ind w:left="0"/>
        <w:jc w:val="both"/>
        <w:rPr>
          <w:rFonts w:ascii="Times New Roman" w:hAnsi="Times New Roman"/>
          <w:sz w:val="24"/>
          <w:szCs w:val="24"/>
        </w:rPr>
      </w:pPr>
    </w:p>
    <w:p w:rsidR="001E38EE" w:rsidRDefault="001E38EE">
      <w:pPr>
        <w:jc w:val="center"/>
        <w:rPr>
          <w:b/>
        </w:rPr>
      </w:pPr>
    </w:p>
    <w:p w:rsidR="001E38EE" w:rsidRDefault="001E38EE">
      <w:pPr>
        <w:jc w:val="center"/>
        <w:rPr>
          <w:b/>
        </w:rPr>
      </w:pPr>
    </w:p>
    <w:p w:rsidR="001E38EE" w:rsidRDefault="001E38EE">
      <w:pPr>
        <w:jc w:val="center"/>
        <w:rPr>
          <w:b/>
        </w:rPr>
      </w:pPr>
    </w:p>
    <w:p w:rsidR="001E38EE" w:rsidRDefault="001E38EE">
      <w:pPr>
        <w:jc w:val="center"/>
        <w:rPr>
          <w:b/>
        </w:rPr>
      </w:pPr>
    </w:p>
    <w:p w:rsidR="008B5746" w:rsidRDefault="00990AF7">
      <w:pPr>
        <w:jc w:val="center"/>
        <w:rPr>
          <w:b/>
        </w:rPr>
      </w:pPr>
      <w:r>
        <w:rPr>
          <w:b/>
        </w:rPr>
        <w:t>3. Целевые  индикаторы (показатели) подпрограммы, характеризующие  основные мероприятия, мероприятия подпрограммы</w:t>
      </w:r>
    </w:p>
    <w:p w:rsidR="001E38EE" w:rsidRDefault="00990AF7">
      <w:pPr>
        <w:jc w:val="right"/>
        <w:rPr>
          <w:b/>
        </w:rPr>
      </w:pPr>
      <w:r>
        <w:rPr>
          <w:b/>
        </w:rPr>
        <w:t xml:space="preserve">                                                                                                                                                       </w:t>
      </w:r>
    </w:p>
    <w:p w:rsidR="001E38EE" w:rsidRDefault="001E38EE">
      <w:pPr>
        <w:jc w:val="right"/>
        <w:rPr>
          <w:b/>
        </w:rPr>
      </w:pPr>
    </w:p>
    <w:p w:rsidR="001E38EE" w:rsidRDefault="001E38EE">
      <w:pPr>
        <w:jc w:val="right"/>
        <w:rPr>
          <w:b/>
        </w:rPr>
      </w:pPr>
    </w:p>
    <w:p w:rsidR="001E38EE" w:rsidRDefault="001E38EE">
      <w:pPr>
        <w:jc w:val="right"/>
        <w:rPr>
          <w:b/>
        </w:rPr>
      </w:pPr>
    </w:p>
    <w:p w:rsidR="008B5746" w:rsidRDefault="00990AF7">
      <w:pPr>
        <w:jc w:val="right"/>
        <w:rPr>
          <w:b/>
        </w:rPr>
      </w:pPr>
      <w:r>
        <w:rPr>
          <w:b/>
        </w:rPr>
        <w:lastRenderedPageBreak/>
        <w:t xml:space="preserve"> Таблица 1</w:t>
      </w:r>
    </w:p>
    <w:p w:rsidR="008B5746" w:rsidRDefault="00990AF7">
      <w:pPr>
        <w:jc w:val="center"/>
        <w:rPr>
          <w:b/>
        </w:rPr>
      </w:pPr>
      <w:r>
        <w:rPr>
          <w:b/>
        </w:rPr>
        <w:t>Перечень  целевых индикаторов (показателей) подпрограммы</w:t>
      </w:r>
    </w:p>
    <w:p w:rsidR="008B5746" w:rsidRDefault="008B5746">
      <w:pPr>
        <w:jc w:val="right"/>
        <w:rPr>
          <w:b/>
        </w:rPr>
      </w:pPr>
    </w:p>
    <w:tbl>
      <w:tblPr>
        <w:tblW w:w="10207"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59"/>
        <w:gridCol w:w="5551"/>
        <w:gridCol w:w="1152"/>
        <w:gridCol w:w="981"/>
        <w:gridCol w:w="982"/>
        <w:gridCol w:w="982"/>
      </w:tblGrid>
      <w:tr w:rsidR="008B5746">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w:t>
            </w:r>
          </w:p>
          <w:p w:rsidR="008B5746" w:rsidRDefault="00990AF7">
            <w:pPr>
              <w:tabs>
                <w:tab w:val="left" w:pos="426"/>
              </w:tabs>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581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rPr>
                <w:sz w:val="22"/>
                <w:szCs w:val="22"/>
              </w:rPr>
            </w:pPr>
            <w:r>
              <w:rPr>
                <w:sz w:val="22"/>
                <w:szCs w:val="22"/>
              </w:rPr>
              <w:t>Наименование целевого индикатора</w:t>
            </w:r>
          </w:p>
          <w:p w:rsidR="008B5746" w:rsidRDefault="00990AF7">
            <w:pPr>
              <w:tabs>
                <w:tab w:val="left" w:pos="426"/>
              </w:tabs>
              <w:jc w:val="both"/>
              <w:rPr>
                <w:sz w:val="22"/>
                <w:szCs w:val="22"/>
              </w:rPr>
            </w:pPr>
            <w:r>
              <w:rPr>
                <w:sz w:val="22"/>
                <w:szCs w:val="22"/>
              </w:rPr>
              <w:t>(показателя)</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rPr>
                <w:sz w:val="22"/>
                <w:szCs w:val="22"/>
              </w:rPr>
            </w:pPr>
            <w:r>
              <w:rPr>
                <w:sz w:val="22"/>
                <w:szCs w:val="22"/>
              </w:rPr>
              <w:t>Единица  измерения</w:t>
            </w:r>
          </w:p>
        </w:tc>
        <w:tc>
          <w:tcPr>
            <w:tcW w:w="2978"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ind w:firstLine="250"/>
              <w:jc w:val="both"/>
              <w:rPr>
                <w:sz w:val="22"/>
                <w:szCs w:val="22"/>
              </w:rPr>
            </w:pPr>
            <w:r>
              <w:rPr>
                <w:sz w:val="22"/>
                <w:szCs w:val="22"/>
              </w:rPr>
              <w:t>Значения целевых  индикаторов (показателей)</w:t>
            </w:r>
          </w:p>
        </w:tc>
      </w:tr>
      <w:tr w:rsidR="008B5746">
        <w:trPr>
          <w:trHeight w:val="387"/>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sz w:val="22"/>
                <w:szCs w:val="22"/>
              </w:rPr>
            </w:pPr>
          </w:p>
        </w:tc>
        <w:tc>
          <w:tcPr>
            <w:tcW w:w="581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both"/>
            </w:pPr>
            <w:r>
              <w:rPr>
                <w:sz w:val="22"/>
                <w:szCs w:val="22"/>
              </w:rPr>
              <w:t>2020г</w:t>
            </w:r>
          </w:p>
        </w:tc>
        <w:tc>
          <w:tcPr>
            <w:tcW w:w="99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both"/>
            </w:pPr>
            <w:r>
              <w:rPr>
                <w:sz w:val="22"/>
                <w:szCs w:val="22"/>
              </w:rPr>
              <w:t>2021г</w:t>
            </w:r>
          </w:p>
        </w:tc>
        <w:tc>
          <w:tcPr>
            <w:tcW w:w="99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rPr>
                <w:sz w:val="22"/>
                <w:szCs w:val="22"/>
              </w:rPr>
              <w:t>2022г</w:t>
            </w:r>
          </w:p>
        </w:tc>
      </w:tr>
      <w:tr w:rsidR="008B5746">
        <w:trPr>
          <w:trHeight w:val="563"/>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Доля  аварийных  деревьев к общему количеству  деревьев </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20</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20</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20</w:t>
            </w:r>
          </w:p>
        </w:tc>
      </w:tr>
      <w:tr w:rsidR="008B5746">
        <w:trPr>
          <w:trHeight w:val="557"/>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Площадь  территории  окашиваемой травы на территории Комсомольского городского поселения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м</w:t>
            </w:r>
            <w:proofErr w:type="gramStart"/>
            <w:r>
              <w:rPr>
                <w:sz w:val="22"/>
                <w:szCs w:val="22"/>
              </w:rPr>
              <w:t>2</w:t>
            </w:r>
            <w:proofErr w:type="gramEnd"/>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105910</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105910</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rPr>
            </w:pPr>
          </w:p>
          <w:p w:rsidR="008B5746" w:rsidRDefault="00990AF7">
            <w:pPr>
              <w:pStyle w:val="ae"/>
              <w:spacing w:after="0" w:line="240" w:lineRule="auto"/>
              <w:ind w:left="0"/>
              <w:jc w:val="center"/>
              <w:rPr>
                <w:rFonts w:ascii="Times New Roman" w:hAnsi="Times New Roman"/>
              </w:rPr>
            </w:pPr>
            <w:r>
              <w:rPr>
                <w:rFonts w:ascii="Times New Roman" w:hAnsi="Times New Roman"/>
              </w:rPr>
              <w:t>105910</w:t>
            </w:r>
          </w:p>
          <w:p w:rsidR="008B5746" w:rsidRDefault="008B5746">
            <w:pPr>
              <w:pStyle w:val="ae"/>
              <w:spacing w:after="0" w:line="240" w:lineRule="auto"/>
              <w:ind w:left="0"/>
              <w:jc w:val="center"/>
              <w:rPr>
                <w:rFonts w:ascii="Times New Roman" w:hAnsi="Times New Roman"/>
              </w:rPr>
            </w:pPr>
          </w:p>
        </w:tc>
      </w:tr>
      <w:tr w:rsidR="008B5746">
        <w:trPr>
          <w:trHeight w:val="329"/>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3</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Площадь разбитых газонов, клумб, цветников</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м</w:t>
            </w:r>
            <w:proofErr w:type="gramStart"/>
            <w:r>
              <w:rPr>
                <w:sz w:val="22"/>
                <w:szCs w:val="22"/>
              </w:rPr>
              <w:t>2</w:t>
            </w:r>
            <w:proofErr w:type="gramEnd"/>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896</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896</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896</w:t>
            </w:r>
          </w:p>
        </w:tc>
      </w:tr>
    </w:tbl>
    <w:p w:rsidR="008B5746" w:rsidRDefault="008B5746">
      <w:pPr>
        <w:jc w:val="both"/>
        <w:rPr>
          <w:b/>
        </w:rPr>
      </w:pPr>
    </w:p>
    <w:p w:rsidR="008B5746" w:rsidRDefault="00990AF7">
      <w:pPr>
        <w:jc w:val="right"/>
        <w:rPr>
          <w:b/>
        </w:rPr>
      </w:pPr>
      <w:r>
        <w:rPr>
          <w:b/>
        </w:rPr>
        <w:t>Таблица 2</w:t>
      </w:r>
    </w:p>
    <w:p w:rsidR="008B5746" w:rsidRDefault="008B5746">
      <w:pPr>
        <w:jc w:val="right"/>
        <w:rPr>
          <w:b/>
        </w:rPr>
      </w:pP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B5746" w:rsidRDefault="008B5746">
      <w:pPr>
        <w:pStyle w:val="ae"/>
        <w:spacing w:after="0" w:line="240" w:lineRule="auto"/>
        <w:ind w:left="0"/>
        <w:jc w:val="center"/>
        <w:rPr>
          <w:rFonts w:ascii="Times New Roman" w:hAnsi="Times New Roman"/>
          <w:b/>
          <w:sz w:val="24"/>
          <w:szCs w:val="24"/>
        </w:rPr>
      </w:pPr>
    </w:p>
    <w:p w:rsidR="008B5746" w:rsidRDefault="008B5746">
      <w:pPr>
        <w:pStyle w:val="ae"/>
        <w:spacing w:after="0" w:line="240" w:lineRule="auto"/>
        <w:ind w:left="0"/>
        <w:jc w:val="center"/>
        <w:rPr>
          <w:rFonts w:ascii="Times New Roman" w:hAnsi="Times New Roman"/>
          <w:b/>
          <w:sz w:val="24"/>
          <w:szCs w:val="24"/>
        </w:rPr>
      </w:pPr>
    </w:p>
    <w:p w:rsidR="008B5746" w:rsidRDefault="008B5746">
      <w:pPr>
        <w:pStyle w:val="ae"/>
        <w:spacing w:after="0" w:line="240" w:lineRule="auto"/>
        <w:ind w:left="0"/>
        <w:jc w:val="center"/>
        <w:rPr>
          <w:rFonts w:ascii="Times New Roman" w:hAnsi="Times New Roman"/>
          <w:b/>
          <w:sz w:val="24"/>
          <w:szCs w:val="24"/>
        </w:rPr>
      </w:pPr>
    </w:p>
    <w:tbl>
      <w:tblPr>
        <w:tblW w:w="11299" w:type="dxa"/>
        <w:tblInd w:w="-7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19"/>
        <w:gridCol w:w="1888"/>
        <w:gridCol w:w="1663"/>
        <w:gridCol w:w="1275"/>
        <w:gridCol w:w="1560"/>
        <w:gridCol w:w="1134"/>
        <w:gridCol w:w="1134"/>
        <w:gridCol w:w="992"/>
        <w:gridCol w:w="1134"/>
      </w:tblGrid>
      <w:tr w:rsidR="008B5746" w:rsidTr="00990AF7">
        <w:trPr>
          <w:trHeight w:val="557"/>
        </w:trPr>
        <w:tc>
          <w:tcPr>
            <w:tcW w:w="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Наименование  основного мероприятия (мероприятия)  /</w:t>
            </w:r>
          </w:p>
          <w:p w:rsidR="008B5746" w:rsidRDefault="00990AF7">
            <w:pPr>
              <w:jc w:val="both"/>
              <w:rPr>
                <w:sz w:val="22"/>
                <w:szCs w:val="22"/>
              </w:rPr>
            </w:pPr>
            <w:r>
              <w:rPr>
                <w:sz w:val="22"/>
                <w:szCs w:val="22"/>
              </w:rPr>
              <w:t>Источник ресурсного обеспечения</w:t>
            </w:r>
          </w:p>
        </w:tc>
        <w:tc>
          <w:tcPr>
            <w:tcW w:w="16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Исполнитель</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Срок реализации (годы)</w:t>
            </w:r>
          </w:p>
        </w:tc>
        <w:tc>
          <w:tcPr>
            <w:tcW w:w="1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Источник финансирования</w:t>
            </w:r>
          </w:p>
        </w:tc>
        <w:tc>
          <w:tcPr>
            <w:tcW w:w="4394"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Объемы бюджетных ассигнований</w:t>
            </w:r>
          </w:p>
        </w:tc>
      </w:tr>
      <w:tr w:rsidR="008B5746" w:rsidTr="00990AF7">
        <w:trPr>
          <w:trHeight w:val="1099"/>
        </w:trPr>
        <w:tc>
          <w:tcPr>
            <w:tcW w:w="51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6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2020 год</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2022 год</w:t>
            </w:r>
          </w:p>
        </w:tc>
      </w:tr>
      <w:tr w:rsidR="008B5746" w:rsidTr="00990AF7">
        <w:trPr>
          <w:trHeight w:val="1160"/>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Подпрограмма,</w:t>
            </w:r>
          </w:p>
          <w:p w:rsidR="008B5746" w:rsidRDefault="00990AF7">
            <w:pPr>
              <w:jc w:val="both"/>
              <w:rPr>
                <w:sz w:val="22"/>
                <w:szCs w:val="22"/>
              </w:rPr>
            </w:pPr>
            <w:r>
              <w:rPr>
                <w:sz w:val="22"/>
                <w:szCs w:val="22"/>
              </w:rPr>
              <w:t>всего</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2020-2022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b/>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b/>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rPr>
                <w:b/>
                <w:sz w:val="18"/>
                <w:szCs w:val="18"/>
              </w:rPr>
            </w:pPr>
            <w:r>
              <w:rPr>
                <w:b/>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rPr>
                <w:b/>
                <w:sz w:val="18"/>
                <w:szCs w:val="18"/>
              </w:rPr>
            </w:pPr>
            <w:r>
              <w:rPr>
                <w:b/>
                <w:sz w:val="18"/>
                <w:szCs w:val="18"/>
              </w:rPr>
              <w:t>0,00</w:t>
            </w:r>
          </w:p>
        </w:tc>
      </w:tr>
      <w:tr w:rsidR="008B5746" w:rsidTr="00990AF7">
        <w:trPr>
          <w:trHeight w:val="2078"/>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b/>
                <w:i/>
              </w:rPr>
            </w:pPr>
            <w:r>
              <w:rPr>
                <w:rFonts w:ascii="Times New Roman" w:hAnsi="Times New Roman"/>
                <w:b/>
                <w:i/>
              </w:rPr>
              <w:t>Основное мероприятие</w:t>
            </w:r>
          </w:p>
          <w:p w:rsidR="008B5746" w:rsidRDefault="00990AF7">
            <w:pPr>
              <w:tabs>
                <w:tab w:val="left" w:pos="426"/>
              </w:tabs>
              <w:jc w:val="both"/>
              <w:rPr>
                <w:sz w:val="22"/>
                <w:szCs w:val="22"/>
              </w:rPr>
            </w:pPr>
            <w:r>
              <w:rPr>
                <w:sz w:val="22"/>
                <w:szCs w:val="22"/>
              </w:rPr>
              <w:t xml:space="preserve">Организация благоустройства и озеленение  территории </w:t>
            </w:r>
          </w:p>
          <w:p w:rsidR="008B5746" w:rsidRDefault="00990AF7">
            <w:pPr>
              <w:tabs>
                <w:tab w:val="left" w:pos="426"/>
              </w:tabs>
              <w:jc w:val="both"/>
              <w:rPr>
                <w:b/>
                <w:sz w:val="22"/>
                <w:szCs w:val="22"/>
              </w:rPr>
            </w:pPr>
            <w:r>
              <w:rPr>
                <w:sz w:val="22"/>
                <w:szCs w:val="22"/>
              </w:rPr>
              <w:t xml:space="preserve">КГ </w:t>
            </w:r>
            <w:proofErr w:type="gramStart"/>
            <w:r>
              <w:rPr>
                <w:sz w:val="22"/>
                <w:szCs w:val="22"/>
              </w:rPr>
              <w:t>П</w:t>
            </w:r>
            <w:proofErr w:type="gramEnd"/>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2020-</w:t>
            </w:r>
          </w:p>
          <w:p w:rsidR="008B5746" w:rsidRDefault="00990AF7">
            <w:pPr>
              <w:jc w:val="both"/>
              <w:rPr>
                <w:sz w:val="22"/>
                <w:szCs w:val="22"/>
              </w:rPr>
            </w:pPr>
            <w:r>
              <w:rPr>
                <w:sz w:val="22"/>
                <w:szCs w:val="22"/>
              </w:rPr>
              <w:t>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color w:val="DAEEF3"/>
                <w:sz w:val="22"/>
                <w:szCs w:val="22"/>
              </w:rPr>
            </w:pP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b/>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b/>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rPr>
                <w:b/>
                <w:sz w:val="18"/>
                <w:szCs w:val="18"/>
              </w:rPr>
            </w:pPr>
            <w:r>
              <w:rPr>
                <w:b/>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rPr>
                <w:b/>
                <w:sz w:val="18"/>
                <w:szCs w:val="18"/>
              </w:rPr>
            </w:pPr>
            <w:r>
              <w:rPr>
                <w:b/>
                <w:sz w:val="18"/>
                <w:szCs w:val="18"/>
              </w:rPr>
              <w:t>0,00</w:t>
            </w:r>
          </w:p>
        </w:tc>
      </w:tr>
      <w:tr w:rsidR="008B5746" w:rsidTr="00990AF7">
        <w:trPr>
          <w:trHeight w:val="1611"/>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Мероприятия по благоустройству и озеленению территории Комсомольского городского поселения</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Администрация Комсомольского муниципального района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pPr>
              <w:jc w:val="both"/>
            </w:pPr>
            <w:r>
              <w:t>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1E38EE" w:rsidRDefault="00990AF7">
            <w:pPr>
              <w:jc w:val="both"/>
            </w:pPr>
            <w:r w:rsidRPr="001E38EE">
              <w:rPr>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rPr>
                <w:sz w:val="18"/>
                <w:szCs w:val="18"/>
              </w:rPr>
            </w:pPr>
            <w:r>
              <w:rPr>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rPr>
                <w:sz w:val="18"/>
                <w:szCs w:val="18"/>
              </w:rPr>
            </w:pPr>
            <w:r>
              <w:rPr>
                <w:sz w:val="18"/>
                <w:szCs w:val="18"/>
              </w:rPr>
              <w:t>0,00</w:t>
            </w:r>
          </w:p>
        </w:tc>
      </w:tr>
    </w:tbl>
    <w:p w:rsidR="008B5746" w:rsidRDefault="00990AF7">
      <w:pPr>
        <w:shd w:val="clear" w:color="auto" w:fill="FFFFFF"/>
        <w:jc w:val="both"/>
        <w:rPr>
          <w:color w:val="666666"/>
        </w:rPr>
      </w:pPr>
      <w:r>
        <w:rPr>
          <w:color w:val="666666"/>
        </w:rPr>
        <w:t xml:space="preserve">                           </w:t>
      </w:r>
    </w:p>
    <w:p w:rsidR="008B5746" w:rsidRDefault="008B5746">
      <w:pPr>
        <w:shd w:val="clear" w:color="auto" w:fill="FFFFFF"/>
        <w:ind w:firstLine="284"/>
        <w:jc w:val="both"/>
      </w:pPr>
    </w:p>
    <w:p w:rsidR="008B5746" w:rsidRDefault="008B5746">
      <w:pPr>
        <w:shd w:val="clear" w:color="auto" w:fill="FFFFFF"/>
        <w:ind w:firstLine="284"/>
        <w:jc w:val="right"/>
      </w:pPr>
    </w:p>
    <w:p w:rsidR="00990AF7" w:rsidRDefault="00990AF7">
      <w:pPr>
        <w:shd w:val="clear" w:color="auto" w:fill="FFFFFF"/>
        <w:ind w:firstLine="284"/>
        <w:jc w:val="right"/>
      </w:pPr>
    </w:p>
    <w:p w:rsidR="001E38EE" w:rsidRDefault="001E38EE">
      <w:pPr>
        <w:shd w:val="clear" w:color="auto" w:fill="FFFFFF"/>
        <w:ind w:firstLine="284"/>
        <w:jc w:val="right"/>
      </w:pPr>
    </w:p>
    <w:p w:rsidR="00CD5590" w:rsidRDefault="00CD5590">
      <w:pPr>
        <w:shd w:val="clear" w:color="auto" w:fill="FFFFFF"/>
        <w:jc w:val="right"/>
        <w:rPr>
          <w:sz w:val="20"/>
          <w:szCs w:val="20"/>
        </w:rPr>
      </w:pPr>
    </w:p>
    <w:p w:rsidR="00CD5590" w:rsidRDefault="00CD5590">
      <w:pPr>
        <w:shd w:val="clear" w:color="auto" w:fill="FFFFFF"/>
        <w:jc w:val="right"/>
        <w:rPr>
          <w:sz w:val="20"/>
          <w:szCs w:val="20"/>
        </w:rPr>
      </w:pPr>
    </w:p>
    <w:p w:rsidR="008B5746" w:rsidRDefault="00990AF7">
      <w:pPr>
        <w:shd w:val="clear" w:color="auto" w:fill="FFFFFF"/>
        <w:jc w:val="right"/>
      </w:pPr>
      <w:r>
        <w:rPr>
          <w:sz w:val="20"/>
          <w:szCs w:val="20"/>
        </w:rPr>
        <w:t xml:space="preserve">                                                                          Приложение 3            </w:t>
      </w:r>
    </w:p>
    <w:p w:rsidR="008B5746" w:rsidRDefault="00990AF7">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990AF7">
      <w:pPr>
        <w:jc w:val="right"/>
        <w:rPr>
          <w:b/>
          <w:sz w:val="20"/>
          <w:szCs w:val="20"/>
        </w:rPr>
      </w:pPr>
      <w:r>
        <w:rPr>
          <w:b/>
          <w:sz w:val="20"/>
          <w:szCs w:val="20"/>
        </w:rPr>
        <w:t xml:space="preserve">                                                                                                    </w:t>
      </w:r>
    </w:p>
    <w:p w:rsidR="008B5746" w:rsidRDefault="00990AF7">
      <w:pPr>
        <w:jc w:val="cente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pStyle w:val="ae"/>
        <w:spacing w:after="0" w:line="240" w:lineRule="auto"/>
        <w:ind w:left="0"/>
        <w:jc w:val="center"/>
        <w:rPr>
          <w:rFonts w:ascii="Times New Roman" w:hAnsi="Times New Roman"/>
          <w:b/>
          <w:sz w:val="24"/>
          <w:szCs w:val="24"/>
        </w:rPr>
      </w:pPr>
    </w:p>
    <w:tbl>
      <w:tblPr>
        <w:tblpPr w:leftFromText="180" w:rightFromText="180" w:vertAnchor="text" w:tblpY="1"/>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2140"/>
        <w:gridCol w:w="8122"/>
      </w:tblGrid>
      <w:tr w:rsidR="008B5746">
        <w:trPr>
          <w:trHeight w:val="562"/>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2020-2022 годы</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в чистоте  и порядке территорий муниципальных кладбищ, уход за памятниками, надгробиями воинских захоронений</w:t>
            </w:r>
          </w:p>
        </w:tc>
      </w:tr>
      <w:tr w:rsidR="008B5746">
        <w:trPr>
          <w:trHeight w:val="558"/>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Общий  объем бюджетных ассигнований – </w:t>
            </w:r>
            <w:r w:rsidRPr="001E38EE">
              <w:t>1 456 208,05</w:t>
            </w:r>
            <w:r>
              <w:t xml:space="preserve">   рублей,  в том числе:</w:t>
            </w:r>
          </w:p>
          <w:p w:rsidR="008B5746" w:rsidRDefault="00990AF7">
            <w:pPr>
              <w:jc w:val="both"/>
            </w:pPr>
            <w:r>
              <w:t>2020 год -     480 000,00 рублей,</w:t>
            </w:r>
          </w:p>
          <w:p w:rsidR="008B5746" w:rsidRDefault="00990AF7">
            <w:pPr>
              <w:jc w:val="both"/>
            </w:pPr>
            <w:r>
              <w:t>2021 год -      477 731,27  рублей,</w:t>
            </w:r>
          </w:p>
          <w:p w:rsidR="008B5746" w:rsidRDefault="00990AF7">
            <w:pPr>
              <w:jc w:val="both"/>
            </w:pPr>
            <w:r>
              <w:t xml:space="preserve">2022 год -      498 476,78 рублей, </w:t>
            </w:r>
          </w:p>
          <w:p w:rsidR="008B5746" w:rsidRDefault="00990AF7">
            <w:pPr>
              <w:jc w:val="both"/>
            </w:pPr>
            <w:r>
              <w:t xml:space="preserve">в том числе  бюджет Комсомольского городского поселения - </w:t>
            </w:r>
            <w:r w:rsidRPr="001E38EE">
              <w:t>1 456 208,05</w:t>
            </w:r>
            <w:r>
              <w:t xml:space="preserve">    рублей,  в том числе:</w:t>
            </w:r>
          </w:p>
          <w:p w:rsidR="008B5746" w:rsidRDefault="00990AF7">
            <w:pPr>
              <w:jc w:val="both"/>
            </w:pPr>
            <w:r>
              <w:t>2020 год -     480 000,00  рублей,</w:t>
            </w:r>
          </w:p>
          <w:p w:rsidR="008B5746" w:rsidRDefault="00990AF7">
            <w:pPr>
              <w:jc w:val="both"/>
            </w:pPr>
            <w:r>
              <w:t>2021 год -      477 731,27 рублей,</w:t>
            </w:r>
          </w:p>
          <w:p w:rsidR="008B5746" w:rsidRDefault="00990AF7">
            <w:pPr>
              <w:jc w:val="both"/>
            </w:pPr>
            <w:r>
              <w:t xml:space="preserve">2022 год -      498 476,78  рублей, </w:t>
            </w:r>
          </w:p>
          <w:p w:rsidR="008B5746" w:rsidRDefault="00990AF7">
            <w:pPr>
              <w:jc w:val="both"/>
            </w:pPr>
            <w:r>
              <w:t xml:space="preserve"> Общий объем  бюджетных ассигнований на основные мероприятия   -     </w:t>
            </w:r>
          </w:p>
          <w:p w:rsidR="008B5746" w:rsidRDefault="00990AF7">
            <w:pPr>
              <w:jc w:val="both"/>
            </w:pPr>
            <w:r w:rsidRPr="001E38EE">
              <w:t>1 456 208,05</w:t>
            </w:r>
            <w:r>
              <w:t xml:space="preserve"> рублей,  в том числе:</w:t>
            </w:r>
          </w:p>
          <w:p w:rsidR="008B5746" w:rsidRDefault="00990AF7">
            <w:pPr>
              <w:jc w:val="both"/>
            </w:pPr>
            <w:r>
              <w:t>2020 год -      480 000,00  рублей,</w:t>
            </w:r>
          </w:p>
          <w:p w:rsidR="008B5746" w:rsidRDefault="00990AF7">
            <w:pPr>
              <w:jc w:val="both"/>
            </w:pPr>
            <w:r>
              <w:t>2021 год -      477 731,27  рублей,</w:t>
            </w:r>
          </w:p>
          <w:p w:rsidR="008B5746" w:rsidRDefault="00990AF7">
            <w:pPr>
              <w:jc w:val="both"/>
            </w:pPr>
            <w:r>
              <w:t xml:space="preserve">2022 год -      498 476,78  рублей, </w:t>
            </w:r>
          </w:p>
          <w:p w:rsidR="008B5746" w:rsidRDefault="00990AF7">
            <w:pPr>
              <w:jc w:val="both"/>
            </w:pPr>
            <w:r>
              <w:t xml:space="preserve">в том числе  бюджет Комсомольского городского поселения - </w:t>
            </w:r>
            <w:r w:rsidRPr="001E38EE">
              <w:t>1 456 208,05</w:t>
            </w:r>
            <w:r>
              <w:t xml:space="preserve">   рублей,  в том числе:</w:t>
            </w:r>
          </w:p>
          <w:p w:rsidR="008B5746" w:rsidRDefault="00990AF7">
            <w:pPr>
              <w:jc w:val="both"/>
            </w:pPr>
            <w:r>
              <w:t>2020 год -      480 000,00 рублей,</w:t>
            </w:r>
          </w:p>
          <w:p w:rsidR="008B5746" w:rsidRDefault="00990AF7">
            <w:pPr>
              <w:jc w:val="both"/>
            </w:pPr>
            <w:r>
              <w:t>2021 год -      477 731,27  рублей,</w:t>
            </w:r>
          </w:p>
          <w:p w:rsidR="008B5746" w:rsidRDefault="00990AF7">
            <w:pPr>
              <w:jc w:val="both"/>
            </w:pPr>
            <w:r>
              <w:t xml:space="preserve">2022 год -      498 476,78  рублей, </w:t>
            </w:r>
          </w:p>
          <w:p w:rsidR="008B5746" w:rsidRDefault="008B5746">
            <w:pPr>
              <w:jc w:val="both"/>
            </w:pPr>
          </w:p>
        </w:tc>
      </w:tr>
      <w:tr w:rsidR="008B5746">
        <w:trPr>
          <w:trHeight w:val="1136"/>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Ожидаемые  результаты реализации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муниципальных кладбищ в нормативном состоянии, обеспечение чистоты  и порядка.</w:t>
            </w:r>
          </w:p>
        </w:tc>
      </w:tr>
    </w:tbl>
    <w:p w:rsidR="008B5746" w:rsidRDefault="008B5746">
      <w:pPr>
        <w:jc w:val="both"/>
        <w:rPr>
          <w:b/>
        </w:rPr>
      </w:pPr>
    </w:p>
    <w:p w:rsidR="008B5746" w:rsidRDefault="00990AF7">
      <w:pPr>
        <w:jc w:val="center"/>
        <w:rPr>
          <w:b/>
        </w:rPr>
      </w:pPr>
      <w:r>
        <w:rPr>
          <w:b/>
        </w:rPr>
        <w:t>2. Характеристика основных  мероприятий подпрограммы</w:t>
      </w:r>
    </w:p>
    <w:p w:rsidR="008B5746" w:rsidRDefault="008B5746">
      <w:pPr>
        <w:jc w:val="both"/>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опиловка  аварийных деревьев;</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 ремонт и строительство забора на </w:t>
      </w:r>
      <w:proofErr w:type="spellStart"/>
      <w:r>
        <w:rPr>
          <w:rFonts w:ascii="Times New Roman" w:hAnsi="Times New Roman"/>
          <w:sz w:val="24"/>
          <w:szCs w:val="24"/>
        </w:rPr>
        <w:t>кдадбище</w:t>
      </w:r>
      <w:proofErr w:type="spellEnd"/>
    </w:p>
    <w:p w:rsidR="008B5746" w:rsidRDefault="008B5746">
      <w:pPr>
        <w:jc w:val="both"/>
        <w:rPr>
          <w:b/>
        </w:rPr>
      </w:pPr>
    </w:p>
    <w:p w:rsidR="008B5746" w:rsidRDefault="00990AF7">
      <w:pPr>
        <w:jc w:val="center"/>
        <w:rPr>
          <w:b/>
        </w:rPr>
      </w:pPr>
      <w:r>
        <w:rPr>
          <w:b/>
        </w:rPr>
        <w:t>3. Целевые  индикаторы (показатели) подпрограммы, характеризующие  основные мероприятия, мероприятия подпрограммы</w:t>
      </w:r>
    </w:p>
    <w:p w:rsidR="008B5746" w:rsidRDefault="008B5746">
      <w:pPr>
        <w:tabs>
          <w:tab w:val="left" w:pos="8222"/>
        </w:tabs>
        <w:jc w:val="right"/>
        <w:rPr>
          <w:b/>
        </w:rPr>
      </w:pPr>
    </w:p>
    <w:p w:rsidR="008B5746" w:rsidRDefault="00990AF7">
      <w:pPr>
        <w:tabs>
          <w:tab w:val="left" w:pos="8222"/>
        </w:tabs>
        <w:jc w:val="right"/>
        <w:rPr>
          <w:b/>
        </w:rPr>
      </w:pPr>
      <w:r>
        <w:rPr>
          <w:b/>
        </w:rPr>
        <w:t xml:space="preserve">Таблица 1 </w:t>
      </w:r>
    </w:p>
    <w:p w:rsidR="008B5746" w:rsidRDefault="00990AF7">
      <w:pPr>
        <w:tabs>
          <w:tab w:val="left" w:pos="8647"/>
        </w:tabs>
        <w:jc w:val="center"/>
        <w:rPr>
          <w:b/>
        </w:rPr>
      </w:pPr>
      <w:r>
        <w:rPr>
          <w:b/>
        </w:rPr>
        <w:t>Перечень  целевых индикаторов (показателей) подпрограммы</w:t>
      </w:r>
    </w:p>
    <w:p w:rsidR="008B5746" w:rsidRDefault="008B5746">
      <w:pPr>
        <w:tabs>
          <w:tab w:val="left" w:pos="8647"/>
        </w:tabs>
        <w:jc w:val="both"/>
        <w:rPr>
          <w:b/>
        </w:rPr>
      </w:pPr>
    </w:p>
    <w:tbl>
      <w:tblPr>
        <w:tblW w:w="9923"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893"/>
        <w:gridCol w:w="1242"/>
        <w:gridCol w:w="1124"/>
        <w:gridCol w:w="1124"/>
        <w:gridCol w:w="977"/>
      </w:tblGrid>
      <w:tr w:rsidR="008B5746">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w:t>
            </w:r>
          </w:p>
          <w:p w:rsidR="008B5746" w:rsidRDefault="00990AF7">
            <w:pPr>
              <w:tabs>
                <w:tab w:val="left" w:pos="426"/>
              </w:tabs>
              <w:jc w:val="both"/>
            </w:pPr>
            <w:r>
              <w:t xml:space="preserve"> </w:t>
            </w:r>
            <w:proofErr w:type="gramStart"/>
            <w:r>
              <w:t>п</w:t>
            </w:r>
            <w:proofErr w:type="gramEnd"/>
            <w:r>
              <w:t>/п</w:t>
            </w:r>
          </w:p>
        </w:tc>
        <w:tc>
          <w:tcPr>
            <w:tcW w:w="49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Наименование целевого индикатора</w:t>
            </w:r>
          </w:p>
          <w:p w:rsidR="008B5746" w:rsidRDefault="00990AF7">
            <w:pPr>
              <w:tabs>
                <w:tab w:val="left" w:pos="426"/>
              </w:tabs>
              <w:jc w:val="both"/>
            </w:pPr>
            <w:r>
              <w:t>(показателя)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Единица  измерения</w:t>
            </w:r>
          </w:p>
        </w:tc>
        <w:tc>
          <w:tcPr>
            <w:tcW w:w="325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jc w:val="both"/>
            </w:pPr>
            <w:r>
              <w:t>Значения целевых  индикаторов (показателей)</w:t>
            </w:r>
          </w:p>
        </w:tc>
      </w:tr>
      <w:tr w:rsidR="008B5746">
        <w:trPr>
          <w:trHeight w:val="387"/>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497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2020г</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2021г</w:t>
            </w:r>
          </w:p>
        </w:tc>
        <w:tc>
          <w:tcPr>
            <w:tcW w:w="98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2022г</w:t>
            </w:r>
          </w:p>
        </w:tc>
      </w:tr>
      <w:tr w:rsidR="008B574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9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га</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9,5</w:t>
            </w:r>
          </w:p>
        </w:tc>
        <w:tc>
          <w:tcPr>
            <w:tcW w:w="9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9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w:t>
            </w:r>
          </w:p>
        </w:tc>
        <w:tc>
          <w:tcPr>
            <w:tcW w:w="9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8B5746">
      <w:pPr>
        <w:jc w:val="both"/>
        <w:rPr>
          <w:b/>
        </w:rPr>
      </w:pPr>
    </w:p>
    <w:p w:rsidR="008B5746" w:rsidRDefault="008B5746">
      <w:pPr>
        <w:jc w:val="both"/>
        <w:rPr>
          <w:b/>
        </w:rPr>
      </w:pPr>
    </w:p>
    <w:p w:rsidR="008B5746" w:rsidRDefault="00990AF7">
      <w:pPr>
        <w:jc w:val="both"/>
        <w:rPr>
          <w:b/>
        </w:rPr>
      </w:pPr>
      <w:r>
        <w:rPr>
          <w:b/>
        </w:rPr>
        <w:t xml:space="preserve">                                                                                                                          </w:t>
      </w:r>
    </w:p>
    <w:p w:rsidR="008B5746" w:rsidRDefault="00990AF7">
      <w:pPr>
        <w:jc w:val="right"/>
        <w:rPr>
          <w:b/>
        </w:rPr>
      </w:pPr>
      <w:r>
        <w:rPr>
          <w:b/>
        </w:rPr>
        <w:t xml:space="preserve"> Таблица 2</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B5746" w:rsidRDefault="008B5746">
      <w:pPr>
        <w:pStyle w:val="ae"/>
        <w:spacing w:after="0" w:line="240" w:lineRule="auto"/>
        <w:ind w:left="0"/>
        <w:jc w:val="both"/>
        <w:rPr>
          <w:rFonts w:ascii="Times New Roman" w:hAnsi="Times New Roman"/>
          <w:b/>
          <w:sz w:val="24"/>
          <w:szCs w:val="24"/>
        </w:rPr>
      </w:pPr>
    </w:p>
    <w:tbl>
      <w:tblPr>
        <w:tblW w:w="10740"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490"/>
        <w:gridCol w:w="1745"/>
        <w:gridCol w:w="1134"/>
        <w:gridCol w:w="1134"/>
        <w:gridCol w:w="1559"/>
        <w:gridCol w:w="1276"/>
        <w:gridCol w:w="1134"/>
        <w:gridCol w:w="1134"/>
        <w:gridCol w:w="1134"/>
      </w:tblGrid>
      <w:tr w:rsidR="008B5746" w:rsidTr="00EF161D">
        <w:trPr>
          <w:trHeight w:val="559"/>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roofErr w:type="gramStart"/>
            <w:r>
              <w:t>п</w:t>
            </w:r>
            <w:proofErr w:type="gramEnd"/>
            <w:r>
              <w:t>/п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основного мероприятия /</w:t>
            </w:r>
            <w:proofErr w:type="gramStart"/>
            <w:r>
              <w:t>мероприятия</w:t>
            </w:r>
            <w:proofErr w:type="gramEnd"/>
            <w:r>
              <w:t xml:space="preserve"> /</w:t>
            </w:r>
          </w:p>
          <w:p w:rsidR="008B5746" w:rsidRDefault="00990AF7">
            <w:pPr>
              <w:jc w:val="both"/>
            </w:pPr>
            <w: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Источник финансирования</w:t>
            </w:r>
          </w:p>
        </w:tc>
        <w:tc>
          <w:tcPr>
            <w:tcW w:w="4678"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pPr>
            <w:r>
              <w:t>Объемы бюджетных ассигнований</w:t>
            </w:r>
          </w:p>
        </w:tc>
      </w:tr>
      <w:tr w:rsidR="00990AF7" w:rsidTr="00EF161D">
        <w:trPr>
          <w:trHeight w:val="1103"/>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2022 год</w:t>
            </w:r>
          </w:p>
        </w:tc>
      </w:tr>
      <w:tr w:rsidR="00990AF7" w:rsidTr="00EF161D">
        <w:trPr>
          <w:trHeight w:val="1149"/>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Подпрограмма,</w:t>
            </w:r>
          </w:p>
          <w:p w:rsidR="008B5746" w:rsidRDefault="00990AF7">
            <w:pPr>
              <w:jc w:val="both"/>
            </w:pPr>
            <w: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b/>
              </w:rPr>
            </w:pPr>
            <w:r>
              <w:rPr>
                <w:b/>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b/>
                <w:sz w:val="20"/>
                <w:szCs w:val="20"/>
              </w:rP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b/>
                <w:sz w:val="20"/>
                <w:szCs w:val="20"/>
              </w:rPr>
              <w:t>480 000,00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b/>
                <w:sz w:val="20"/>
                <w:szCs w:val="20"/>
              </w:rPr>
            </w:pPr>
            <w:r>
              <w:rPr>
                <w:b/>
                <w:sz w:val="20"/>
                <w:szCs w:val="20"/>
              </w:rP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b/>
                <w:sz w:val="20"/>
                <w:szCs w:val="20"/>
              </w:rPr>
            </w:pPr>
            <w:r>
              <w:rPr>
                <w:b/>
                <w:sz w:val="20"/>
                <w:szCs w:val="20"/>
              </w:rPr>
              <w:t>498 476,78</w:t>
            </w:r>
          </w:p>
        </w:tc>
      </w:tr>
      <w:tr w:rsidR="00990AF7" w:rsidTr="00EF161D">
        <w:trPr>
          <w:trHeight w:val="2312"/>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lastRenderedPageBreak/>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pPr>
              <w:jc w:val="both"/>
            </w:pPr>
            <w:r>
              <w:t>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480 000,00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0"/>
                <w:szCs w:val="20"/>
              </w:rPr>
            </w:pPr>
            <w:r>
              <w:rPr>
                <w:sz w:val="20"/>
                <w:szCs w:val="20"/>
              </w:rP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0"/>
                <w:szCs w:val="20"/>
              </w:rPr>
            </w:pPr>
            <w:r>
              <w:rPr>
                <w:sz w:val="20"/>
                <w:szCs w:val="20"/>
              </w:rPr>
              <w:t>498 476,78</w:t>
            </w:r>
          </w:p>
        </w:tc>
      </w:tr>
      <w:tr w:rsidR="00990AF7" w:rsidTr="00EF161D">
        <w:trPr>
          <w:trHeight w:val="1390"/>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pPr>
              <w:jc w:val="both"/>
            </w:pPr>
            <w:r>
              <w:t>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 xml:space="preserve">480 000,00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0"/>
                <w:szCs w:val="20"/>
              </w:rPr>
            </w:pPr>
            <w:r>
              <w:rPr>
                <w:sz w:val="20"/>
                <w:szCs w:val="20"/>
              </w:rP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0"/>
                <w:szCs w:val="20"/>
              </w:rPr>
            </w:pPr>
            <w:r>
              <w:rPr>
                <w:sz w:val="20"/>
                <w:szCs w:val="20"/>
              </w:rPr>
              <w:t>498 476,78</w:t>
            </w:r>
          </w:p>
        </w:tc>
      </w:tr>
    </w:tbl>
    <w:p w:rsidR="008B5746" w:rsidRDefault="00990AF7">
      <w:pPr>
        <w:shd w:val="clear" w:color="auto" w:fill="FFFFFF"/>
        <w:tabs>
          <w:tab w:val="left" w:pos="7320"/>
        </w:tabs>
        <w:jc w:val="both"/>
        <w:rPr>
          <w:color w:val="666666"/>
        </w:rPr>
      </w:pPr>
      <w:r>
        <w:rPr>
          <w:color w:val="666666"/>
        </w:rPr>
        <w:t xml:space="preserve">                       </w:t>
      </w:r>
    </w:p>
    <w:p w:rsidR="008B5746" w:rsidRDefault="008B5746">
      <w:pPr>
        <w:shd w:val="clear" w:color="auto" w:fill="FFFFFF"/>
        <w:tabs>
          <w:tab w:val="left" w:pos="7320"/>
        </w:tabs>
        <w:jc w:val="both"/>
        <w:rPr>
          <w:color w:val="666666"/>
        </w:rPr>
      </w:pPr>
    </w:p>
    <w:p w:rsidR="008B5746" w:rsidRDefault="008B5746">
      <w:pPr>
        <w:shd w:val="clear" w:color="auto" w:fill="FFFFFF"/>
        <w:tabs>
          <w:tab w:val="left" w:pos="7320"/>
        </w:tabs>
        <w:jc w:val="both"/>
        <w:rPr>
          <w:color w:val="666666"/>
        </w:rPr>
      </w:pPr>
    </w:p>
    <w:p w:rsidR="008B5746" w:rsidRDefault="008B5746">
      <w:pPr>
        <w:shd w:val="clear" w:color="auto" w:fill="FFFFFF"/>
        <w:tabs>
          <w:tab w:val="left" w:pos="7320"/>
        </w:tabs>
        <w:jc w:val="both"/>
        <w:rPr>
          <w:color w:val="666666"/>
        </w:rPr>
      </w:pPr>
    </w:p>
    <w:p w:rsidR="008B5746" w:rsidRDefault="00990AF7">
      <w:pPr>
        <w:shd w:val="clear" w:color="auto" w:fill="FFFFFF"/>
        <w:tabs>
          <w:tab w:val="left" w:pos="7320"/>
        </w:tabs>
        <w:jc w:val="right"/>
        <w:rPr>
          <w:sz w:val="20"/>
          <w:szCs w:val="20"/>
        </w:rPr>
      </w:pPr>
      <w:r>
        <w:rPr>
          <w:color w:val="666666"/>
        </w:rPr>
        <w:t xml:space="preserve">                          </w:t>
      </w:r>
      <w:r>
        <w:rPr>
          <w:sz w:val="20"/>
          <w:szCs w:val="20"/>
        </w:rPr>
        <w:t>Приложение 4</w:t>
      </w:r>
      <w:r>
        <w:rPr>
          <w:color w:val="666666"/>
          <w:sz w:val="20"/>
          <w:szCs w:val="20"/>
        </w:rPr>
        <w:t xml:space="preserve">                                                  </w:t>
      </w:r>
      <w:r>
        <w:rPr>
          <w:sz w:val="20"/>
          <w:szCs w:val="20"/>
        </w:rPr>
        <w:t xml:space="preserve">                                                                                                                        </w:t>
      </w:r>
    </w:p>
    <w:p w:rsidR="008B5746" w:rsidRDefault="00990AF7">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ind w:firstLine="284"/>
        <w:jc w:val="right"/>
        <w:rPr>
          <w:b/>
        </w:rPr>
      </w:pPr>
    </w:p>
    <w:p w:rsidR="008B5746" w:rsidRDefault="008B5746">
      <w:pPr>
        <w:shd w:val="clear" w:color="auto" w:fill="FFFFFF"/>
        <w:ind w:firstLine="284"/>
        <w:jc w:val="right"/>
        <w:rPr>
          <w:b/>
        </w:rPr>
      </w:pPr>
    </w:p>
    <w:p w:rsidR="008B5746" w:rsidRDefault="00990AF7">
      <w:pPr>
        <w:jc w:val="center"/>
        <w:rPr>
          <w:b/>
        </w:rP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8B5746" w:rsidRDefault="00990AF7">
      <w:pPr>
        <w:pStyle w:val="ae"/>
        <w:spacing w:after="0" w:line="240" w:lineRule="auto"/>
        <w:ind w:left="0"/>
        <w:jc w:val="cente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4"/>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169"/>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90"/>
        <w:gridCol w:w="7072"/>
      </w:tblGrid>
      <w:tr w:rsidR="008B5746">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 годы</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Общий  объем бюджетных ассигнований-</w:t>
            </w:r>
            <w:r w:rsidR="00CD5590">
              <w:t xml:space="preserve"> </w:t>
            </w:r>
            <w:r>
              <w:t>5 244 026,85   рублей,  в том числе:</w:t>
            </w:r>
          </w:p>
          <w:p w:rsidR="008B5746" w:rsidRDefault="00990AF7">
            <w:pPr>
              <w:jc w:val="both"/>
            </w:pPr>
            <w:r>
              <w:lastRenderedPageBreak/>
              <w:t>2020 год -   1 990 000,00 рублей,</w:t>
            </w:r>
          </w:p>
          <w:p w:rsidR="008B5746" w:rsidRDefault="00990AF7">
            <w:pPr>
              <w:jc w:val="both"/>
            </w:pPr>
            <w:r>
              <w:t>2021 год -   1 592 437,57 рублей,</w:t>
            </w:r>
          </w:p>
          <w:p w:rsidR="008B5746" w:rsidRDefault="00990AF7">
            <w:pPr>
              <w:jc w:val="both"/>
            </w:pPr>
            <w:r>
              <w:t>2022 год -   1 661 589,28  рублей,</w:t>
            </w:r>
          </w:p>
          <w:p w:rsidR="008B5746" w:rsidRDefault="00990AF7">
            <w:pPr>
              <w:jc w:val="both"/>
            </w:pPr>
            <w:r>
              <w:t xml:space="preserve"> в том числе  бюджет Комсомольского городского поселения – </w:t>
            </w:r>
          </w:p>
          <w:p w:rsidR="008B5746" w:rsidRDefault="00990AF7">
            <w:pPr>
              <w:jc w:val="both"/>
            </w:pPr>
            <w:r>
              <w:t>5 244 026,85рублей,  в том числе:</w:t>
            </w:r>
          </w:p>
          <w:p w:rsidR="008B5746" w:rsidRDefault="00990AF7">
            <w:pPr>
              <w:jc w:val="both"/>
            </w:pPr>
            <w:r>
              <w:t>2020 год -    1 990 000,00 рублей,</w:t>
            </w:r>
          </w:p>
          <w:p w:rsidR="008B5746" w:rsidRDefault="00990AF7">
            <w:pPr>
              <w:jc w:val="both"/>
            </w:pPr>
            <w:r>
              <w:t>2021 год -   1 592 437,57 рублей,</w:t>
            </w:r>
          </w:p>
          <w:p w:rsidR="008B5746" w:rsidRDefault="00990AF7">
            <w:pPr>
              <w:jc w:val="both"/>
            </w:pPr>
            <w:r>
              <w:t>2022 год -   1 661 589,28  рублей,</w:t>
            </w:r>
          </w:p>
          <w:p w:rsidR="008B5746" w:rsidRDefault="00990AF7">
            <w:pPr>
              <w:jc w:val="both"/>
            </w:pPr>
            <w:r>
              <w:t>Общий объем  бюджетных ассигнований на основные мероприятия - 5 244 026,85   рублей,  в том числе:</w:t>
            </w:r>
          </w:p>
          <w:p w:rsidR="008B5746" w:rsidRDefault="00990AF7">
            <w:pPr>
              <w:jc w:val="both"/>
            </w:pPr>
            <w:r>
              <w:t>2020 год -    1 990 000,00 рублей,</w:t>
            </w:r>
          </w:p>
          <w:p w:rsidR="008B5746" w:rsidRDefault="00990AF7">
            <w:pPr>
              <w:jc w:val="both"/>
            </w:pPr>
            <w:r>
              <w:t>2021 год -   1 592 437,57 рублей,</w:t>
            </w:r>
          </w:p>
          <w:p w:rsidR="008B5746" w:rsidRDefault="00990AF7">
            <w:pPr>
              <w:jc w:val="both"/>
            </w:pPr>
            <w:r>
              <w:t>2022 год -   1 661 589,28  рублей,</w:t>
            </w:r>
          </w:p>
          <w:p w:rsidR="008B5746" w:rsidRDefault="00990AF7">
            <w:pPr>
              <w:jc w:val="both"/>
            </w:pPr>
            <w:r>
              <w:t xml:space="preserve">в том числе  бюджет Комсомольского городского поселения – </w:t>
            </w:r>
          </w:p>
          <w:p w:rsidR="008B5746" w:rsidRDefault="00990AF7">
            <w:pPr>
              <w:jc w:val="both"/>
            </w:pPr>
            <w:r>
              <w:t>5 244 026,85   рублей,  в том числе:</w:t>
            </w:r>
          </w:p>
          <w:p w:rsidR="008B5746" w:rsidRDefault="00990AF7">
            <w:pPr>
              <w:jc w:val="both"/>
            </w:pPr>
            <w:r>
              <w:t>2020 год -   1 990 000,00 рублей,</w:t>
            </w:r>
          </w:p>
          <w:p w:rsidR="008B5746" w:rsidRDefault="00990AF7">
            <w:pPr>
              <w:jc w:val="both"/>
            </w:pPr>
            <w:r>
              <w:t>2021 год -   1 592 437,57 рублей,</w:t>
            </w:r>
          </w:p>
          <w:p w:rsidR="008B5746" w:rsidRDefault="00990AF7">
            <w:pPr>
              <w:jc w:val="both"/>
            </w:pPr>
            <w:r>
              <w:t>2022 год -   1 661 589,28  рублей,</w:t>
            </w:r>
          </w:p>
          <w:p w:rsidR="008B5746" w:rsidRDefault="008B5746">
            <w:pPr>
              <w:jc w:val="both"/>
            </w:pPr>
          </w:p>
        </w:tc>
      </w:tr>
      <w:tr w:rsidR="008B5746">
        <w:trPr>
          <w:trHeight w:val="1136"/>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Ожидаемые  результаты реализации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Улучшение экологической обстановки в Комсомольском городском поселении, повышение уровня комфортности и чистоты.</w:t>
            </w:r>
          </w:p>
        </w:tc>
      </w:tr>
    </w:tbl>
    <w:p w:rsidR="008B5746" w:rsidRDefault="008B5746">
      <w:pPr>
        <w:jc w:val="both"/>
        <w:rPr>
          <w:b/>
        </w:rPr>
      </w:pPr>
    </w:p>
    <w:p w:rsidR="008B5746" w:rsidRDefault="00990AF7">
      <w:pPr>
        <w:jc w:val="center"/>
        <w:rPr>
          <w:b/>
        </w:rPr>
      </w:pPr>
      <w:r>
        <w:rPr>
          <w:b/>
        </w:rPr>
        <w:t>2. Характеристика  основных  мероприятий подпрограммы</w:t>
      </w:r>
    </w:p>
    <w:p w:rsidR="008B5746" w:rsidRDefault="008B5746">
      <w:pPr>
        <w:jc w:val="both"/>
        <w:rPr>
          <w:b/>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8B5746" w:rsidRDefault="008B5746">
      <w:pPr>
        <w:jc w:val="both"/>
        <w:rPr>
          <w:b/>
        </w:rPr>
      </w:pPr>
    </w:p>
    <w:p w:rsidR="008B5746" w:rsidRDefault="008B5746">
      <w:pPr>
        <w:jc w:val="both"/>
        <w:rPr>
          <w:b/>
        </w:rPr>
      </w:pPr>
    </w:p>
    <w:p w:rsidR="008B5746" w:rsidRDefault="00990AF7">
      <w:pPr>
        <w:jc w:val="center"/>
        <w:rPr>
          <w:b/>
        </w:rPr>
      </w:pPr>
      <w:r>
        <w:rPr>
          <w:b/>
        </w:rPr>
        <w:t>3.  Целевые  индикаторы (показатели) подпрограммы, характеризующие</w:t>
      </w:r>
    </w:p>
    <w:p w:rsidR="008B5746" w:rsidRDefault="00990AF7">
      <w:pPr>
        <w:jc w:val="center"/>
        <w:rPr>
          <w:b/>
        </w:rPr>
      </w:pPr>
      <w:r>
        <w:rPr>
          <w:b/>
        </w:rPr>
        <w:t>основные мероприятия, мероприятия подпрограммы</w:t>
      </w:r>
    </w:p>
    <w:p w:rsidR="008B5746" w:rsidRDefault="008B5746">
      <w:pPr>
        <w:jc w:val="both"/>
        <w:rPr>
          <w:b/>
        </w:rPr>
      </w:pPr>
    </w:p>
    <w:p w:rsidR="008B5746" w:rsidRDefault="00990AF7">
      <w:pPr>
        <w:jc w:val="right"/>
        <w:rPr>
          <w:b/>
        </w:rPr>
      </w:pPr>
      <w:r>
        <w:rPr>
          <w:b/>
        </w:rPr>
        <w:t xml:space="preserve">                                                                                                                                                        Таблица 1</w:t>
      </w:r>
    </w:p>
    <w:p w:rsidR="008B5746" w:rsidRDefault="00990AF7">
      <w:pPr>
        <w:tabs>
          <w:tab w:val="left" w:pos="426"/>
        </w:tabs>
        <w:jc w:val="center"/>
        <w:rPr>
          <w:b/>
        </w:rPr>
      </w:pPr>
      <w:r>
        <w:rPr>
          <w:b/>
        </w:rPr>
        <w:t>Перечень  целевых индикаторов (показателей) подпрограммы</w:t>
      </w:r>
    </w:p>
    <w:p w:rsidR="008B5746" w:rsidRDefault="008B5746">
      <w:pPr>
        <w:tabs>
          <w:tab w:val="left" w:pos="426"/>
        </w:tabs>
        <w:jc w:val="both"/>
        <w:rPr>
          <w:b/>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10"/>
        <w:gridCol w:w="4253"/>
        <w:gridCol w:w="1275"/>
        <w:gridCol w:w="1134"/>
        <w:gridCol w:w="994"/>
        <w:gridCol w:w="990"/>
      </w:tblGrid>
      <w:tr w:rsidR="008B5746">
        <w:trPr>
          <w:trHeight w:val="540"/>
        </w:trPr>
        <w:tc>
          <w:tcPr>
            <w:tcW w:w="70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 xml:space="preserve">№ </w:t>
            </w:r>
            <w:proofErr w:type="gramStart"/>
            <w:r>
              <w:t>п</w:t>
            </w:r>
            <w:proofErr w:type="gramEnd"/>
            <w:r>
              <w:t>/п</w:t>
            </w:r>
          </w:p>
        </w:tc>
        <w:tc>
          <w:tcPr>
            <w:tcW w:w="42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Наименование целевого индикатора</w:t>
            </w:r>
          </w:p>
          <w:p w:rsidR="008B5746" w:rsidRDefault="00990AF7">
            <w:pPr>
              <w:tabs>
                <w:tab w:val="left" w:pos="426"/>
              </w:tabs>
              <w:jc w:val="both"/>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t>Единица  измерения</w:t>
            </w:r>
          </w:p>
        </w:tc>
        <w:tc>
          <w:tcPr>
            <w:tcW w:w="3118"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tabs>
                <w:tab w:val="left" w:pos="426"/>
              </w:tabs>
              <w:jc w:val="both"/>
            </w:pPr>
            <w:r>
              <w:t>Значения целевых   индикаторов (показателей)</w:t>
            </w:r>
          </w:p>
        </w:tc>
      </w:tr>
      <w:tr w:rsidR="008B5746">
        <w:trPr>
          <w:trHeight w:val="362"/>
        </w:trPr>
        <w:tc>
          <w:tcPr>
            <w:tcW w:w="70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42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tabs>
                <w:tab w:val="left" w:pos="426"/>
              </w:tabs>
              <w:jc w:val="both"/>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2020г</w:t>
            </w:r>
          </w:p>
        </w:tc>
        <w:tc>
          <w:tcPr>
            <w:tcW w:w="99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2021г</w:t>
            </w:r>
          </w:p>
        </w:tc>
        <w:tc>
          <w:tcPr>
            <w:tcW w:w="990"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2022г</w:t>
            </w:r>
          </w:p>
        </w:tc>
      </w:tr>
      <w:tr w:rsidR="008B5746">
        <w:trPr>
          <w:trHeight w:val="483"/>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2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898</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c>
          <w:tcPr>
            <w:tcW w:w="990"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r>
    </w:tbl>
    <w:p w:rsidR="008B5746" w:rsidRDefault="008B5746">
      <w:pPr>
        <w:jc w:val="both"/>
        <w:rPr>
          <w:b/>
        </w:rPr>
      </w:pPr>
    </w:p>
    <w:p w:rsidR="001E38EE" w:rsidRDefault="001E38EE">
      <w:pPr>
        <w:jc w:val="both"/>
        <w:rPr>
          <w:b/>
        </w:rPr>
      </w:pPr>
    </w:p>
    <w:p w:rsidR="001E38EE" w:rsidRDefault="001E38EE">
      <w:pPr>
        <w:jc w:val="both"/>
        <w:rPr>
          <w:b/>
        </w:rPr>
      </w:pPr>
    </w:p>
    <w:p w:rsidR="001E38EE" w:rsidRDefault="001E38EE">
      <w:pPr>
        <w:jc w:val="both"/>
        <w:rPr>
          <w:b/>
        </w:rPr>
      </w:pPr>
    </w:p>
    <w:p w:rsidR="001E38EE" w:rsidRDefault="001E38EE">
      <w:pPr>
        <w:jc w:val="both"/>
        <w:rPr>
          <w:b/>
        </w:rPr>
      </w:pPr>
    </w:p>
    <w:p w:rsidR="008B5746" w:rsidRDefault="00990AF7">
      <w:pPr>
        <w:jc w:val="right"/>
        <w:rPr>
          <w:b/>
        </w:rPr>
      </w:pPr>
      <w:r>
        <w:rPr>
          <w:b/>
        </w:rPr>
        <w:lastRenderedPageBreak/>
        <w:t xml:space="preserve">                                       Таблица 2</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199" w:type="dxa"/>
        <w:tblInd w:w="-6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498"/>
        <w:gridCol w:w="2054"/>
        <w:gridCol w:w="1276"/>
        <w:gridCol w:w="850"/>
        <w:gridCol w:w="1418"/>
        <w:gridCol w:w="1276"/>
        <w:gridCol w:w="1275"/>
        <w:gridCol w:w="1276"/>
        <w:gridCol w:w="1276"/>
      </w:tblGrid>
      <w:tr w:rsidR="008B5746" w:rsidTr="00CD5590">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
          <w:p w:rsidR="008B5746" w:rsidRDefault="00990AF7">
            <w:pPr>
              <w:jc w:val="both"/>
            </w:pPr>
            <w:proofErr w:type="gramStart"/>
            <w:r>
              <w:t>п</w:t>
            </w:r>
            <w:proofErr w:type="gramEnd"/>
            <w:r>
              <w:t>/п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основного мероприятия /</w:t>
            </w:r>
          </w:p>
          <w:p w:rsidR="008B5746" w:rsidRDefault="00990AF7">
            <w:pPr>
              <w:jc w:val="both"/>
            </w:pPr>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ind w:hanging="108"/>
              <w:jc w:val="both"/>
            </w:pPr>
            <w:r>
              <w:t xml:space="preserve">Срок </w:t>
            </w:r>
            <w:proofErr w:type="spellStart"/>
            <w:proofErr w:type="gramStart"/>
            <w:r>
              <w:t>реали-зации</w:t>
            </w:r>
            <w:proofErr w:type="spellEnd"/>
            <w:proofErr w:type="gramEnd"/>
            <w:r>
              <w:t xml:space="preserve">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 xml:space="preserve">Источник </w:t>
            </w:r>
            <w:proofErr w:type="spellStart"/>
            <w:proofErr w:type="gramStart"/>
            <w:r>
              <w:t>финанси-рования</w:t>
            </w:r>
            <w:proofErr w:type="spellEnd"/>
            <w:proofErr w:type="gramEnd"/>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pPr>
            <w:r>
              <w:t>Объемы бюджетных ассигнований</w:t>
            </w:r>
          </w:p>
        </w:tc>
      </w:tr>
      <w:tr w:rsidR="00CD5590" w:rsidTr="00CD5590">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t>2020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t>2021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pPr>
            <w:r>
              <w:t>2022 год</w:t>
            </w:r>
          </w:p>
        </w:tc>
      </w:tr>
      <w:tr w:rsidR="00CD5590" w:rsidTr="00CD5590">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Подпрограмма,</w:t>
            </w:r>
          </w:p>
          <w:p w:rsidR="008B5746" w:rsidRDefault="00990AF7">
            <w:pPr>
              <w:jc w:val="both"/>
            </w:pPr>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2020-2022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center"/>
            </w:pPr>
            <w:r>
              <w:rPr>
                <w:b/>
                <w:sz w:val="20"/>
                <w:szCs w:val="20"/>
              </w:rPr>
              <w:t>5 244 026,85</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rPr>
                <w:b/>
                <w:sz w:val="20"/>
                <w:szCs w:val="20"/>
              </w:rP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b/>
                <w:sz w:val="20"/>
                <w:szCs w:val="20"/>
              </w:rPr>
            </w:pPr>
            <w:r>
              <w:rPr>
                <w:b/>
                <w:sz w:val="20"/>
                <w:szCs w:val="20"/>
              </w:rPr>
              <w:t>1 592 437,57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b/>
                <w:sz w:val="20"/>
                <w:szCs w:val="20"/>
              </w:rPr>
            </w:pPr>
            <w:r>
              <w:rPr>
                <w:b/>
                <w:sz w:val="20"/>
                <w:szCs w:val="20"/>
              </w:rPr>
              <w:t xml:space="preserve">1 661 589,28  </w:t>
            </w:r>
          </w:p>
        </w:tc>
      </w:tr>
      <w:tr w:rsidR="00CD5590" w:rsidTr="00CD5590">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5 244 026,85</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0"/>
                <w:szCs w:val="20"/>
              </w:rPr>
            </w:pPr>
            <w:r>
              <w:rPr>
                <w:sz w:val="20"/>
                <w:szCs w:val="20"/>
              </w:rPr>
              <w:t>1 592 437,57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0"/>
                <w:szCs w:val="20"/>
              </w:rPr>
            </w:pPr>
            <w:r>
              <w:rPr>
                <w:sz w:val="20"/>
                <w:szCs w:val="20"/>
              </w:rPr>
              <w:t xml:space="preserve">1 661 589,28    </w:t>
            </w:r>
          </w:p>
        </w:tc>
      </w:tr>
      <w:tr w:rsidR="00CD5590" w:rsidTr="00CD5590">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2020-</w:t>
            </w:r>
          </w:p>
          <w:p w:rsidR="008B5746" w:rsidRDefault="00990AF7">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5 244 026,85</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0"/>
                <w:szCs w:val="20"/>
              </w:rPr>
            </w:pPr>
            <w:r>
              <w:rPr>
                <w:sz w:val="20"/>
                <w:szCs w:val="20"/>
              </w:rPr>
              <w:t>1 592 437,57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0"/>
                <w:szCs w:val="20"/>
              </w:rPr>
            </w:pPr>
            <w:r>
              <w:rPr>
                <w:sz w:val="20"/>
                <w:szCs w:val="20"/>
              </w:rPr>
              <w:t xml:space="preserve">1 661 589,28    </w:t>
            </w:r>
          </w:p>
        </w:tc>
      </w:tr>
    </w:tbl>
    <w:p w:rsidR="008B5746" w:rsidRDefault="008B5746">
      <w:pPr>
        <w:jc w:val="both"/>
        <w:rPr>
          <w:b/>
        </w:rPr>
      </w:pPr>
    </w:p>
    <w:p w:rsidR="008B5746" w:rsidRDefault="008B5746">
      <w:pPr>
        <w:jc w:val="both"/>
        <w:rPr>
          <w:b/>
        </w:rPr>
      </w:pPr>
    </w:p>
    <w:p w:rsidR="008B5746" w:rsidRDefault="00990AF7">
      <w:pPr>
        <w:shd w:val="clear" w:color="auto" w:fill="FFFFFF"/>
        <w:ind w:firstLine="284"/>
        <w:jc w:val="right"/>
      </w:pPr>
      <w:r>
        <w:rPr>
          <w:color w:val="666666"/>
          <w:sz w:val="20"/>
          <w:szCs w:val="20"/>
        </w:rPr>
        <w:t xml:space="preserve">           </w:t>
      </w: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1E38EE" w:rsidRDefault="001E38EE">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CD5590" w:rsidRDefault="00CD5590">
      <w:pPr>
        <w:shd w:val="clear" w:color="auto" w:fill="FFFFFF"/>
        <w:ind w:firstLine="284"/>
        <w:jc w:val="right"/>
        <w:rPr>
          <w:sz w:val="20"/>
          <w:szCs w:val="20"/>
        </w:rPr>
      </w:pPr>
    </w:p>
    <w:p w:rsidR="008B5746" w:rsidRDefault="00990AF7">
      <w:pPr>
        <w:shd w:val="clear" w:color="auto" w:fill="FFFFFF"/>
        <w:ind w:firstLine="284"/>
        <w:jc w:val="right"/>
      </w:pPr>
      <w:r>
        <w:rPr>
          <w:sz w:val="20"/>
          <w:szCs w:val="20"/>
        </w:rPr>
        <w:lastRenderedPageBreak/>
        <w:t xml:space="preserve">                                                                         Приложение 5              </w:t>
      </w:r>
    </w:p>
    <w:p w:rsidR="008B5746" w:rsidRDefault="00990AF7">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jc w:val="both"/>
        <w:rPr>
          <w:b/>
        </w:rPr>
      </w:pPr>
    </w:p>
    <w:p w:rsidR="008B5746" w:rsidRDefault="00990AF7">
      <w:pPr>
        <w:jc w:val="both"/>
        <w:rPr>
          <w:b/>
        </w:rPr>
      </w:pPr>
      <w:r>
        <w:rPr>
          <w:b/>
        </w:rPr>
        <w:t xml:space="preserve">                                                                                                 </w:t>
      </w:r>
    </w:p>
    <w:p w:rsidR="008B5746" w:rsidRDefault="00990AF7">
      <w:pPr>
        <w:jc w:val="center"/>
        <w:rPr>
          <w:b/>
        </w:rP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 Комсомольское городское поселение Комсомольского муниципального района Ивановской области»</w:t>
      </w:r>
    </w:p>
    <w:p w:rsidR="008B5746" w:rsidRDefault="008B5746">
      <w:pPr>
        <w:jc w:val="both"/>
        <w:rPr>
          <w:b/>
        </w:rPr>
      </w:pPr>
    </w:p>
    <w:tbl>
      <w:tblPr>
        <w:tblW w:w="10632" w:type="dxa"/>
        <w:tblInd w:w="-5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259"/>
        <w:gridCol w:w="7373"/>
      </w:tblGrid>
      <w:tr w:rsidR="008B5746">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Срок реализации подпрограммы </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2020-2022 годы</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Ответственный  исполнитель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Администрация Комсомольского муниципального района</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Исполнители основных мероприятий (мероприятий)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Администрация Комсомольского муниципального района</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Задачи</w:t>
            </w:r>
          </w:p>
          <w:p w:rsidR="008B5746" w:rsidRDefault="00990AF7">
            <w:pPr>
              <w:jc w:val="both"/>
            </w:pPr>
            <w:r>
              <w:t>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Улучшение  условий проживания и отдыха  жителей, организация благоустройства территории Комсомольского городского поселения</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Объемы ресурсного обеспечения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Общий  объем бюджетных ассигнований </w:t>
            </w:r>
            <w:bookmarkStart w:id="4" w:name="OLE_LINK30"/>
            <w:bookmarkStart w:id="5" w:name="OLE_LINK29"/>
            <w:bookmarkStart w:id="6" w:name="OLE_LINK28"/>
            <w:bookmarkStart w:id="7" w:name="OLE_LINK27"/>
            <w:bookmarkStart w:id="8" w:name="OLE_LINK26"/>
            <w:r>
              <w:t>–</w:t>
            </w:r>
            <w:bookmarkEnd w:id="4"/>
            <w:bookmarkEnd w:id="5"/>
            <w:bookmarkEnd w:id="6"/>
            <w:bookmarkEnd w:id="7"/>
            <w:bookmarkEnd w:id="8"/>
            <w:r w:rsidR="006F2894">
              <w:t xml:space="preserve"> </w:t>
            </w:r>
            <w:r w:rsidR="006F2894" w:rsidRPr="001E38EE">
              <w:rPr>
                <w:sz w:val="22"/>
                <w:szCs w:val="22"/>
              </w:rPr>
              <w:t>7 486 244,25</w:t>
            </w:r>
            <w:r>
              <w:t>рублей,  в том числе:</w:t>
            </w:r>
          </w:p>
          <w:p w:rsidR="008B5746" w:rsidRDefault="00990AF7">
            <w:pPr>
              <w:jc w:val="both"/>
            </w:pPr>
            <w:r>
              <w:t xml:space="preserve">2020 год -   </w:t>
            </w:r>
            <w:r w:rsidR="006F2894" w:rsidRPr="001E38EE">
              <w:rPr>
                <w:sz w:val="22"/>
                <w:szCs w:val="22"/>
              </w:rPr>
              <w:t>6 265 984,18</w:t>
            </w:r>
            <w:r>
              <w:t>рублей,</w:t>
            </w:r>
          </w:p>
          <w:p w:rsidR="008B5746" w:rsidRDefault="00990AF7">
            <w:pPr>
              <w:jc w:val="both"/>
            </w:pPr>
            <w:r>
              <w:t xml:space="preserve">2021 год -     </w:t>
            </w:r>
            <w:r w:rsidRPr="001E38EE">
              <w:t>597 164,09</w:t>
            </w:r>
            <w:r>
              <w:rPr>
                <w:b/>
              </w:rPr>
              <w:t xml:space="preserve"> </w:t>
            </w:r>
            <w:r>
              <w:t xml:space="preserve">  рублей,</w:t>
            </w:r>
          </w:p>
          <w:p w:rsidR="008B5746" w:rsidRDefault="00990AF7">
            <w:pPr>
              <w:jc w:val="both"/>
            </w:pPr>
            <w:bookmarkStart w:id="9" w:name="OLE_LINK35"/>
            <w:bookmarkStart w:id="10" w:name="OLE_LINK34"/>
            <w:bookmarkStart w:id="11" w:name="OLE_LINK33"/>
            <w:bookmarkStart w:id="12" w:name="OLE_LINK32"/>
            <w:bookmarkStart w:id="13" w:name="OLE_LINK31"/>
            <w:r>
              <w:t xml:space="preserve">2022 год - </w:t>
            </w:r>
            <w:r w:rsidRPr="001E38EE">
              <w:t>623 095,98</w:t>
            </w:r>
            <w:r>
              <w:t xml:space="preserve"> рублей</w:t>
            </w:r>
            <w:bookmarkEnd w:id="9"/>
            <w:bookmarkEnd w:id="10"/>
            <w:bookmarkEnd w:id="11"/>
            <w:bookmarkEnd w:id="12"/>
            <w:bookmarkEnd w:id="13"/>
            <w:r>
              <w:t>,</w:t>
            </w:r>
          </w:p>
          <w:p w:rsidR="008B5746" w:rsidRDefault="00990AF7">
            <w:pPr>
              <w:jc w:val="both"/>
            </w:pPr>
            <w:r>
              <w:t xml:space="preserve"> в том числе  бюджет Комсомольского городского поселения – </w:t>
            </w:r>
          </w:p>
          <w:p w:rsidR="006F2894" w:rsidRDefault="006F2894" w:rsidP="006F2894">
            <w:pPr>
              <w:jc w:val="both"/>
            </w:pPr>
            <w:r w:rsidRPr="001E38EE">
              <w:rPr>
                <w:sz w:val="22"/>
                <w:szCs w:val="22"/>
              </w:rPr>
              <w:t>7 486 244,25</w:t>
            </w:r>
            <w:r>
              <w:t>рублей,  в том числе:</w:t>
            </w:r>
          </w:p>
          <w:p w:rsidR="006F2894" w:rsidRDefault="006F2894" w:rsidP="006F2894">
            <w:pPr>
              <w:jc w:val="both"/>
            </w:pPr>
            <w:r>
              <w:t xml:space="preserve">2020 год -   </w:t>
            </w:r>
            <w:r w:rsidRPr="001E38EE">
              <w:rPr>
                <w:sz w:val="22"/>
                <w:szCs w:val="22"/>
              </w:rPr>
              <w:t>6 265 984,18</w:t>
            </w:r>
            <w:r>
              <w:t>рублей,</w:t>
            </w:r>
          </w:p>
          <w:p w:rsidR="008B5746" w:rsidRDefault="00990AF7">
            <w:pPr>
              <w:jc w:val="both"/>
            </w:pPr>
            <w:r>
              <w:t xml:space="preserve">2021 год -      </w:t>
            </w:r>
            <w:r w:rsidRPr="001E38EE">
              <w:t>597 164,09</w:t>
            </w:r>
            <w:r>
              <w:rPr>
                <w:b/>
              </w:rPr>
              <w:t xml:space="preserve"> </w:t>
            </w:r>
            <w:r>
              <w:t xml:space="preserve">   рублей,</w:t>
            </w:r>
          </w:p>
          <w:p w:rsidR="008B5746" w:rsidRDefault="00990AF7">
            <w:pPr>
              <w:jc w:val="both"/>
            </w:pPr>
            <w:r>
              <w:t xml:space="preserve">2022 год -    </w:t>
            </w:r>
            <w:r w:rsidRPr="001E38EE">
              <w:t>623 095,98</w:t>
            </w:r>
            <w:r>
              <w:t xml:space="preserve">  рублей,</w:t>
            </w:r>
          </w:p>
          <w:p w:rsidR="006F2894" w:rsidRDefault="00990AF7" w:rsidP="006F2894">
            <w:pPr>
              <w:jc w:val="both"/>
            </w:pPr>
            <w:r>
              <w:t xml:space="preserve">Общий объем  бюджетных ассигнований на основные мероприятия –  </w:t>
            </w:r>
            <w:r w:rsidR="006F2894" w:rsidRPr="001E38EE">
              <w:rPr>
                <w:sz w:val="22"/>
                <w:szCs w:val="22"/>
              </w:rPr>
              <w:t>7 486 244,25</w:t>
            </w:r>
            <w:r w:rsidR="006F2894">
              <w:t>рублей,  в том числе:</w:t>
            </w:r>
          </w:p>
          <w:p w:rsidR="006F2894" w:rsidRDefault="006F2894" w:rsidP="006F2894">
            <w:pPr>
              <w:jc w:val="both"/>
            </w:pPr>
            <w:r>
              <w:t xml:space="preserve">2020 год -   </w:t>
            </w:r>
            <w:r w:rsidRPr="001E38EE">
              <w:rPr>
                <w:sz w:val="22"/>
                <w:szCs w:val="22"/>
              </w:rPr>
              <w:t>6 265 984,18</w:t>
            </w:r>
            <w:r>
              <w:t>рублей,</w:t>
            </w:r>
          </w:p>
          <w:p w:rsidR="008B5746" w:rsidRDefault="00990AF7">
            <w:pPr>
              <w:jc w:val="both"/>
            </w:pPr>
            <w:r>
              <w:t xml:space="preserve">2021 год -      </w:t>
            </w:r>
            <w:r w:rsidRPr="001E38EE">
              <w:t>597 164,09</w:t>
            </w:r>
            <w:r>
              <w:rPr>
                <w:b/>
              </w:rPr>
              <w:t xml:space="preserve"> </w:t>
            </w:r>
            <w:r>
              <w:t xml:space="preserve">  рублей,</w:t>
            </w:r>
          </w:p>
          <w:p w:rsidR="008B5746" w:rsidRDefault="00990AF7">
            <w:pPr>
              <w:jc w:val="both"/>
            </w:pPr>
            <w:r>
              <w:t xml:space="preserve">2022 год </w:t>
            </w:r>
            <w:r w:rsidRPr="001E38EE">
              <w:t>-    623 095,98</w:t>
            </w:r>
            <w:r>
              <w:rPr>
                <w:b/>
              </w:rPr>
              <w:t xml:space="preserve"> </w:t>
            </w:r>
            <w:r>
              <w:t>рублей,</w:t>
            </w:r>
          </w:p>
          <w:p w:rsidR="008B5746" w:rsidRDefault="00990AF7">
            <w:pPr>
              <w:jc w:val="both"/>
            </w:pPr>
            <w:r>
              <w:t xml:space="preserve"> в том числе  бюджет Комсомольского городского поселения - </w:t>
            </w:r>
          </w:p>
          <w:p w:rsidR="006F2894" w:rsidRDefault="006F2894" w:rsidP="006F2894">
            <w:pPr>
              <w:jc w:val="both"/>
            </w:pPr>
            <w:r w:rsidRPr="001E38EE">
              <w:rPr>
                <w:sz w:val="22"/>
                <w:szCs w:val="22"/>
              </w:rPr>
              <w:t>7 486 244,25</w:t>
            </w:r>
            <w:r>
              <w:t>рублей,  в том числе:</w:t>
            </w:r>
          </w:p>
          <w:p w:rsidR="006F2894" w:rsidRDefault="006F2894" w:rsidP="006F2894">
            <w:pPr>
              <w:jc w:val="both"/>
            </w:pPr>
            <w:r>
              <w:t xml:space="preserve">2020 год -   </w:t>
            </w:r>
            <w:r w:rsidRPr="001E38EE">
              <w:rPr>
                <w:sz w:val="22"/>
                <w:szCs w:val="22"/>
              </w:rPr>
              <w:t>6 265 984,18</w:t>
            </w:r>
            <w:r>
              <w:t>рублей,</w:t>
            </w:r>
          </w:p>
          <w:p w:rsidR="008B5746" w:rsidRDefault="00990AF7">
            <w:pPr>
              <w:jc w:val="both"/>
            </w:pPr>
            <w:r>
              <w:t xml:space="preserve">2021 год -      </w:t>
            </w:r>
            <w:r w:rsidRPr="001E38EE">
              <w:t>597 164,09</w:t>
            </w:r>
            <w:r>
              <w:rPr>
                <w:b/>
              </w:rPr>
              <w:t xml:space="preserve"> </w:t>
            </w:r>
            <w:r>
              <w:t xml:space="preserve">  рублей,</w:t>
            </w:r>
          </w:p>
          <w:p w:rsidR="008B5746" w:rsidRDefault="00990AF7">
            <w:pPr>
              <w:jc w:val="both"/>
            </w:pPr>
            <w:r>
              <w:t xml:space="preserve">2022 год -     </w:t>
            </w:r>
            <w:r w:rsidRPr="001E38EE">
              <w:t xml:space="preserve">623 095,98  </w:t>
            </w:r>
            <w:r>
              <w:t>рублей,</w:t>
            </w:r>
          </w:p>
          <w:p w:rsidR="008B5746" w:rsidRDefault="008B5746">
            <w:pPr>
              <w:jc w:val="both"/>
            </w:pPr>
          </w:p>
        </w:tc>
      </w:tr>
      <w:tr w:rsidR="008B5746">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Ожидаемые  результаты реализации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Благоустройство  мест общего пользования территории городского поселения.</w:t>
            </w:r>
          </w:p>
        </w:tc>
      </w:tr>
    </w:tbl>
    <w:p w:rsidR="008B5746" w:rsidRDefault="008B5746">
      <w:pPr>
        <w:jc w:val="both"/>
        <w:rPr>
          <w:b/>
        </w:rPr>
      </w:pPr>
    </w:p>
    <w:p w:rsidR="008B5746" w:rsidRDefault="008B5746">
      <w:pPr>
        <w:jc w:val="center"/>
        <w:rPr>
          <w:b/>
        </w:rPr>
      </w:pPr>
    </w:p>
    <w:p w:rsidR="008B5746" w:rsidRDefault="008B5746">
      <w:pPr>
        <w:jc w:val="center"/>
        <w:rPr>
          <w:b/>
        </w:rPr>
      </w:pPr>
    </w:p>
    <w:p w:rsidR="008B5746" w:rsidRDefault="00990AF7">
      <w:pPr>
        <w:jc w:val="center"/>
        <w:rPr>
          <w:b/>
        </w:rPr>
      </w:pPr>
      <w:r>
        <w:rPr>
          <w:b/>
        </w:rPr>
        <w:lastRenderedPageBreak/>
        <w:t>2. Характеристика основных  мероприятий подпрограммы</w:t>
      </w:r>
    </w:p>
    <w:p w:rsidR="008B5746" w:rsidRDefault="008B5746">
      <w:pPr>
        <w:jc w:val="both"/>
        <w:rPr>
          <w:b/>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содержание дождеприемных колодцев, водоотводных канав;</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w:t>
      </w:r>
      <w:proofErr w:type="spellStart"/>
      <w:r>
        <w:rPr>
          <w:rFonts w:ascii="Times New Roman" w:hAnsi="Times New Roman"/>
          <w:bCs/>
          <w:sz w:val="24"/>
          <w:szCs w:val="24"/>
        </w:rPr>
        <w:t>акарицидная</w:t>
      </w:r>
      <w:proofErr w:type="spellEnd"/>
      <w:r>
        <w:rPr>
          <w:rFonts w:ascii="Times New Roman" w:hAnsi="Times New Roman"/>
          <w:bCs/>
          <w:sz w:val="24"/>
          <w:szCs w:val="24"/>
        </w:rPr>
        <w:t xml:space="preserve"> обработка территории;                         </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приобретение баннеров по тематике благоустройства;</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устройство снежных (ледяных) горок </w:t>
      </w:r>
    </w:p>
    <w:p w:rsidR="008B5746" w:rsidRDefault="008B5746">
      <w:pPr>
        <w:pStyle w:val="ae"/>
        <w:tabs>
          <w:tab w:val="left" w:pos="1134"/>
        </w:tabs>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8B5746" w:rsidRDefault="00990AF7">
      <w:pPr>
        <w:jc w:val="both"/>
        <w:rPr>
          <w:b/>
        </w:rPr>
      </w:pPr>
      <w:r>
        <w:rPr>
          <w:b/>
        </w:rPr>
        <w:t xml:space="preserve">                                                                                                                                   Таблица 1</w:t>
      </w:r>
    </w:p>
    <w:p w:rsidR="008B5746" w:rsidRDefault="00990AF7">
      <w:pPr>
        <w:tabs>
          <w:tab w:val="left" w:pos="426"/>
        </w:tabs>
        <w:jc w:val="center"/>
        <w:rPr>
          <w:b/>
        </w:rPr>
      </w:pPr>
      <w:r>
        <w:rPr>
          <w:b/>
        </w:rPr>
        <w:t>Перечень  целевых индикаторов (показателей) подпрограммы</w:t>
      </w:r>
    </w:p>
    <w:p w:rsidR="008B5746" w:rsidRDefault="008B5746">
      <w:pPr>
        <w:tabs>
          <w:tab w:val="left" w:pos="426"/>
        </w:tabs>
        <w:jc w:val="center"/>
        <w:rPr>
          <w:b/>
        </w:rPr>
      </w:pPr>
    </w:p>
    <w:tbl>
      <w:tblPr>
        <w:tblW w:w="9498" w:type="dxa"/>
        <w:tblInd w:w="7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4894"/>
        <w:gridCol w:w="1242"/>
        <w:gridCol w:w="979"/>
        <w:gridCol w:w="977"/>
        <w:gridCol w:w="844"/>
      </w:tblGrid>
      <w:tr w:rsidR="008B5746">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w:t>
            </w:r>
          </w:p>
          <w:p w:rsidR="008B5746" w:rsidRDefault="00990AF7">
            <w:pPr>
              <w:tabs>
                <w:tab w:val="left" w:pos="426"/>
              </w:tabs>
              <w:jc w:val="both"/>
            </w:pPr>
            <w:r>
              <w:t xml:space="preserve"> </w:t>
            </w:r>
            <w:proofErr w:type="gramStart"/>
            <w:r>
              <w:t>п</w:t>
            </w:r>
            <w:proofErr w:type="gramEnd"/>
            <w:r>
              <w:t>/п</w:t>
            </w:r>
          </w:p>
        </w:tc>
        <w:tc>
          <w:tcPr>
            <w:tcW w:w="51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Наименование целевого индикатора (показателя)</w:t>
            </w:r>
          </w:p>
        </w:tc>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t>Единица  измерения</w:t>
            </w:r>
          </w:p>
        </w:tc>
        <w:tc>
          <w:tcPr>
            <w:tcW w:w="283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pPr>
            <w:r>
              <w:t>Значения целевых  индикаторов (показателей)</w:t>
            </w:r>
          </w:p>
        </w:tc>
      </w:tr>
      <w:tr w:rsidR="008B5746">
        <w:trPr>
          <w:trHeight w:val="387"/>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510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99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99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2020г</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2021г</w:t>
            </w:r>
          </w:p>
        </w:tc>
        <w:tc>
          <w:tcPr>
            <w:tcW w:w="849"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2022г</w:t>
            </w:r>
          </w:p>
        </w:tc>
      </w:tr>
      <w:tr w:rsidR="008B5746">
        <w:trPr>
          <w:trHeight w:val="35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FF0000"/>
              </w:rPr>
            </w:pPr>
            <w:r>
              <w:t>Оборудование мест установки контейнеров</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r>
      <w:tr w:rsidR="008B5746">
        <w:trPr>
          <w:trHeight w:val="48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дождеприемных колодцев, водоотводных канав</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trPr>
          <w:trHeight w:val="26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Общая площадь парков городского поселения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trPr>
          <w:trHeight w:val="489"/>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4</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детских площадок, требующих ремонта</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r>
      <w:tr w:rsidR="008B5746">
        <w:trPr>
          <w:trHeight w:val="49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5</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лавок, расположенных на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r>
      <w:tr w:rsidR="008B5746">
        <w:trPr>
          <w:trHeight w:val="51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6</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Количество урн, расположенных на территории КГП </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r>
      <w:tr w:rsidR="008B5746">
        <w:trPr>
          <w:trHeight w:val="57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7</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3720"/>
              </w:tabs>
              <w:jc w:val="both"/>
            </w:pPr>
            <w:r>
              <w:t>Количество обелисков на территории Комсомольского городского поселения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8</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Площадь </w:t>
            </w:r>
            <w:proofErr w:type="spellStart"/>
            <w:r>
              <w:t>акарицидной</w:t>
            </w:r>
            <w:proofErr w:type="spellEnd"/>
            <w:r>
              <w:t xml:space="preserve"> обработки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9</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мостов, требующих ремонта, на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10</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приобретенных баннеров по тематике благоустройства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обработки территории КГП от борщевика Сосновского</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rPr>
                <w:bCs/>
              </w:rPr>
              <w:t>Устройство снежных (ледяных) горок</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r>
    </w:tbl>
    <w:p w:rsidR="008B5746" w:rsidRDefault="008B5746">
      <w:pPr>
        <w:jc w:val="both"/>
        <w:rPr>
          <w:b/>
        </w:rPr>
      </w:pPr>
    </w:p>
    <w:p w:rsidR="008B5746" w:rsidRDefault="00990AF7">
      <w:pPr>
        <w:jc w:val="both"/>
        <w:rPr>
          <w:b/>
        </w:rPr>
      </w:pPr>
      <w:r>
        <w:rPr>
          <w:b/>
        </w:rPr>
        <w:t xml:space="preserve">                                                                                                                                         </w:t>
      </w:r>
    </w:p>
    <w:p w:rsidR="008B5746" w:rsidRDefault="008B5746">
      <w:pPr>
        <w:jc w:val="right"/>
        <w:rPr>
          <w:b/>
        </w:rPr>
      </w:pPr>
    </w:p>
    <w:p w:rsidR="008B5746" w:rsidRDefault="00990AF7">
      <w:pPr>
        <w:jc w:val="right"/>
        <w:rPr>
          <w:b/>
        </w:rPr>
      </w:pPr>
      <w:r>
        <w:rPr>
          <w:b/>
        </w:rPr>
        <w:t>Таблица 2</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pPr w:leftFromText="180" w:rightFromText="180" w:vertAnchor="text" w:horzAnchor="margin" w:tblpXSpec="center" w:tblpY="177"/>
        <w:tblW w:w="10910"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1637"/>
        <w:gridCol w:w="1275"/>
        <w:gridCol w:w="851"/>
        <w:gridCol w:w="1134"/>
        <w:gridCol w:w="1417"/>
        <w:gridCol w:w="1418"/>
        <w:gridCol w:w="1276"/>
        <w:gridCol w:w="1417"/>
      </w:tblGrid>
      <w:tr w:rsidR="008B5746" w:rsidTr="00E76BB4">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 </w:t>
            </w:r>
            <w:proofErr w:type="gramStart"/>
            <w:r>
              <w:t>п</w:t>
            </w:r>
            <w:proofErr w:type="gramEnd"/>
            <w:r>
              <w:t>/п</w:t>
            </w:r>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Наименование  основного мероприятия </w:t>
            </w:r>
            <w:r>
              <w:rPr>
                <w:b/>
              </w:rPr>
              <w:t>/</w:t>
            </w:r>
          </w:p>
          <w:p w:rsidR="008B5746" w:rsidRDefault="00990AF7">
            <w:pPr>
              <w:jc w:val="both"/>
            </w:pPr>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8B5746" w:rsidRDefault="00990AF7">
            <w:pPr>
              <w:jc w:val="both"/>
            </w:pPr>
            <w:r>
              <w:t>Объемы бюджетных ассигнований</w:t>
            </w:r>
          </w:p>
        </w:tc>
      </w:tr>
      <w:tr w:rsidR="008B5746" w:rsidTr="00E76BB4">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8B5746" w:rsidRDefault="00990AF7">
            <w:pPr>
              <w:jc w:val="both"/>
            </w:pPr>
            <w:r>
              <w:t>всего</w:t>
            </w:r>
          </w:p>
        </w:tc>
        <w:tc>
          <w:tcPr>
            <w:tcW w:w="1418"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pPr>
              <w:jc w:val="both"/>
            </w:pPr>
            <w:r>
              <w:t>2020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pPr>
              <w:jc w:val="both"/>
            </w:pPr>
            <w:r>
              <w:t>2021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8B5746" w:rsidRDefault="00990AF7">
            <w:pPr>
              <w:jc w:val="both"/>
            </w:pPr>
            <w:r>
              <w:t>2022 год</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Подпрограмма,</w:t>
            </w:r>
          </w:p>
          <w:p w:rsidR="008B5746" w:rsidRDefault="00990AF7">
            <w:pPr>
              <w:jc w:val="both"/>
            </w:pPr>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Бюджет КГП</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rsidP="006F444D">
            <w:pPr>
              <w:tabs>
                <w:tab w:val="left" w:pos="426"/>
              </w:tabs>
              <w:jc w:val="both"/>
              <w:rPr>
                <w:sz w:val="22"/>
                <w:szCs w:val="22"/>
              </w:rPr>
            </w:pPr>
            <w:r w:rsidRPr="00CD5590">
              <w:rPr>
                <w:b/>
                <w:sz w:val="22"/>
                <w:szCs w:val="22"/>
              </w:rPr>
              <w:t xml:space="preserve">7 </w:t>
            </w:r>
            <w:r w:rsidR="006F444D">
              <w:rPr>
                <w:b/>
                <w:sz w:val="22"/>
                <w:szCs w:val="22"/>
              </w:rPr>
              <w:t>486</w:t>
            </w:r>
            <w:r w:rsidRPr="00CD5590">
              <w:rPr>
                <w:b/>
                <w:sz w:val="22"/>
                <w:szCs w:val="22"/>
              </w:rPr>
              <w:t xml:space="preserve"> </w:t>
            </w:r>
            <w:r w:rsidR="006F444D">
              <w:rPr>
                <w:b/>
                <w:sz w:val="22"/>
                <w:szCs w:val="22"/>
              </w:rPr>
              <w:t>244</w:t>
            </w:r>
            <w:r w:rsidRPr="00CD5590">
              <w:rPr>
                <w:b/>
                <w:sz w:val="22"/>
                <w:szCs w:val="22"/>
              </w:rPr>
              <w:t>,</w:t>
            </w:r>
            <w:r w:rsidR="006F444D">
              <w:rPr>
                <w:b/>
                <w:sz w:val="22"/>
                <w:szCs w:val="22"/>
              </w:rPr>
              <w:t>25</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6449A7" w:rsidP="006449A7">
            <w:pPr>
              <w:tabs>
                <w:tab w:val="left" w:pos="426"/>
              </w:tabs>
              <w:jc w:val="center"/>
              <w:rPr>
                <w:sz w:val="22"/>
                <w:szCs w:val="22"/>
              </w:rPr>
            </w:pPr>
            <w:r>
              <w:rPr>
                <w:b/>
                <w:sz w:val="22"/>
                <w:szCs w:val="22"/>
              </w:rPr>
              <w:t>6</w:t>
            </w:r>
            <w:r w:rsidR="00990AF7" w:rsidRPr="00CD5590">
              <w:rPr>
                <w:b/>
                <w:sz w:val="22"/>
                <w:szCs w:val="22"/>
              </w:rPr>
              <w:t xml:space="preserve"> </w:t>
            </w:r>
            <w:r>
              <w:rPr>
                <w:b/>
                <w:sz w:val="22"/>
                <w:szCs w:val="22"/>
              </w:rPr>
              <w:t>265</w:t>
            </w:r>
            <w:r w:rsidR="00990AF7" w:rsidRPr="00CD5590">
              <w:rPr>
                <w:b/>
                <w:sz w:val="22"/>
                <w:szCs w:val="22"/>
              </w:rPr>
              <w:t xml:space="preserve"> </w:t>
            </w:r>
            <w:r>
              <w:rPr>
                <w:b/>
                <w:sz w:val="22"/>
                <w:szCs w:val="22"/>
              </w:rPr>
              <w:t>984</w:t>
            </w:r>
            <w:r w:rsidR="00990AF7" w:rsidRPr="00CD5590">
              <w:rPr>
                <w:b/>
                <w:sz w:val="22"/>
                <w:szCs w:val="22"/>
              </w:rPr>
              <w:t>,</w:t>
            </w:r>
            <w:r>
              <w:rPr>
                <w:b/>
                <w:sz w:val="22"/>
                <w:szCs w:val="22"/>
              </w:rPr>
              <w:t>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tabs>
                <w:tab w:val="left" w:pos="426"/>
              </w:tabs>
              <w:jc w:val="both"/>
              <w:rPr>
                <w:b/>
                <w:sz w:val="22"/>
                <w:szCs w:val="22"/>
              </w:rPr>
            </w:pPr>
            <w:r w:rsidRPr="00CD5590">
              <w:rPr>
                <w:b/>
                <w:sz w:val="22"/>
                <w:szCs w:val="22"/>
              </w:rPr>
              <w:t xml:space="preserve">597 164,09  </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tabs>
                <w:tab w:val="left" w:pos="426"/>
              </w:tabs>
              <w:jc w:val="both"/>
              <w:rPr>
                <w:b/>
                <w:sz w:val="22"/>
                <w:szCs w:val="22"/>
              </w:rPr>
            </w:pPr>
            <w:r w:rsidRPr="00CD5590">
              <w:rPr>
                <w:b/>
                <w:sz w:val="22"/>
                <w:szCs w:val="22"/>
              </w:rPr>
              <w:t xml:space="preserve">623 095,98  </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Прочие мероприятия по благоустройству</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sz w:val="24"/>
                <w:szCs w:val="24"/>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rsidP="006449A7">
            <w:pPr>
              <w:tabs>
                <w:tab w:val="left" w:pos="426"/>
              </w:tabs>
              <w:jc w:val="both"/>
              <w:rPr>
                <w:sz w:val="22"/>
                <w:szCs w:val="22"/>
              </w:rPr>
            </w:pPr>
            <w:r w:rsidRPr="00CD5590">
              <w:rPr>
                <w:sz w:val="22"/>
                <w:szCs w:val="22"/>
              </w:rPr>
              <w:t xml:space="preserve">4 </w:t>
            </w:r>
            <w:r w:rsidR="006449A7">
              <w:rPr>
                <w:sz w:val="22"/>
                <w:szCs w:val="22"/>
              </w:rPr>
              <w:t>769</w:t>
            </w:r>
            <w:r w:rsidRPr="00CD5590">
              <w:rPr>
                <w:sz w:val="22"/>
                <w:szCs w:val="22"/>
              </w:rPr>
              <w:t xml:space="preserve"> </w:t>
            </w:r>
            <w:r w:rsidR="006449A7">
              <w:rPr>
                <w:sz w:val="22"/>
                <w:szCs w:val="22"/>
              </w:rPr>
              <w:t>247</w:t>
            </w:r>
            <w:r w:rsidRPr="00CD5590">
              <w:rPr>
                <w:sz w:val="22"/>
                <w:szCs w:val="22"/>
              </w:rPr>
              <w:t>,</w:t>
            </w:r>
            <w:r w:rsidR="006449A7">
              <w:rPr>
                <w:sz w:val="22"/>
                <w:szCs w:val="22"/>
              </w:rPr>
              <w:t>07</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rsidP="006449A7">
            <w:pPr>
              <w:tabs>
                <w:tab w:val="left" w:pos="426"/>
              </w:tabs>
              <w:jc w:val="center"/>
              <w:rPr>
                <w:sz w:val="22"/>
                <w:szCs w:val="22"/>
              </w:rPr>
            </w:pPr>
            <w:r w:rsidRPr="00CD5590">
              <w:rPr>
                <w:sz w:val="22"/>
                <w:szCs w:val="22"/>
              </w:rPr>
              <w:t xml:space="preserve">3 </w:t>
            </w:r>
            <w:r w:rsidR="006449A7">
              <w:rPr>
                <w:sz w:val="22"/>
                <w:szCs w:val="22"/>
              </w:rPr>
              <w:t>548</w:t>
            </w:r>
            <w:r w:rsidRPr="00CD5590">
              <w:rPr>
                <w:sz w:val="22"/>
                <w:szCs w:val="22"/>
              </w:rPr>
              <w:t xml:space="preserve"> </w:t>
            </w:r>
            <w:r w:rsidR="006449A7">
              <w:rPr>
                <w:sz w:val="22"/>
                <w:szCs w:val="22"/>
              </w:rPr>
              <w:t>987</w:t>
            </w:r>
            <w:r w:rsidRPr="00CD5590">
              <w:rPr>
                <w:sz w:val="22"/>
                <w:szCs w:val="22"/>
              </w:rPr>
              <w:t>,0</w:t>
            </w:r>
            <w:r w:rsidR="006449A7">
              <w:rPr>
                <w:sz w:val="22"/>
                <w:szCs w:val="22"/>
              </w:rPr>
              <w:t>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tabs>
                <w:tab w:val="left" w:pos="426"/>
              </w:tabs>
              <w:jc w:val="both"/>
              <w:rPr>
                <w:sz w:val="22"/>
                <w:szCs w:val="22"/>
              </w:rPr>
            </w:pPr>
            <w:r w:rsidRPr="00CD5590">
              <w:rPr>
                <w:sz w:val="22"/>
                <w:szCs w:val="22"/>
              </w:rPr>
              <w:t xml:space="preserve">597 164,09  </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tabs>
                <w:tab w:val="left" w:pos="426"/>
              </w:tabs>
              <w:jc w:val="both"/>
              <w:rPr>
                <w:sz w:val="22"/>
                <w:szCs w:val="22"/>
              </w:rPr>
            </w:pPr>
            <w:r w:rsidRPr="00CD5590">
              <w:rPr>
                <w:sz w:val="22"/>
                <w:szCs w:val="22"/>
              </w:rPr>
              <w:t xml:space="preserve">623 095,98  </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pPr>
              <w:jc w:val="both"/>
              <w:rPr>
                <w:sz w:val="22"/>
                <w:szCs w:val="22"/>
              </w:rPr>
            </w:pPr>
            <w:r w:rsidRPr="00CD5590">
              <w:rPr>
                <w:sz w:val="22"/>
                <w:szCs w:val="22"/>
              </w:rPr>
              <w:t>181 350,67</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both"/>
              <w:rPr>
                <w:rFonts w:ascii="Times New Roman" w:hAnsi="Times New Roman"/>
              </w:rPr>
            </w:pPr>
            <w:r w:rsidRPr="00CD5590">
              <w:rPr>
                <w:rFonts w:ascii="Times New Roman" w:hAnsi="Times New Roman"/>
              </w:rPr>
              <w:t>100 000,00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both"/>
              <w:rPr>
                <w:rFonts w:ascii="Times New Roman" w:hAnsi="Times New Roman"/>
              </w:rPr>
            </w:pPr>
            <w:r w:rsidRPr="00CD5590">
              <w:rPr>
                <w:rFonts w:ascii="Times New Roman" w:hAnsi="Times New Roman"/>
              </w:rPr>
              <w:t>39 810,94</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both"/>
              <w:rPr>
                <w:rFonts w:ascii="Times New Roman" w:hAnsi="Times New Roman"/>
              </w:rPr>
            </w:pPr>
            <w:r w:rsidRPr="00CD5590">
              <w:rPr>
                <w:rFonts w:ascii="Times New Roman" w:hAnsi="Times New Roman"/>
              </w:rPr>
              <w:t>41 539,73</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pPr>
              <w:jc w:val="both"/>
              <w:rPr>
                <w:sz w:val="22"/>
                <w:szCs w:val="22"/>
              </w:rPr>
            </w:pPr>
            <w:r w:rsidRPr="00CD5590">
              <w:rPr>
                <w:sz w:val="22"/>
                <w:szCs w:val="22"/>
              </w:rPr>
              <w:t>1 121 006,71</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both"/>
            </w:pPr>
            <w:r w:rsidRPr="00CD5590">
              <w:rPr>
                <w:rFonts w:ascii="Times New Roman" w:hAnsi="Times New Roman"/>
              </w:rPr>
              <w:t>307 500,00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both"/>
              <w:rPr>
                <w:rFonts w:ascii="Times New Roman" w:hAnsi="Times New Roman"/>
              </w:rPr>
            </w:pPr>
            <w:r w:rsidRPr="00CD5590">
              <w:rPr>
                <w:rFonts w:ascii="Times New Roman" w:hAnsi="Times New Roman"/>
              </w:rPr>
              <w:t>398 109,39</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both"/>
              <w:rPr>
                <w:rFonts w:ascii="Times New Roman" w:hAnsi="Times New Roman"/>
              </w:rPr>
            </w:pPr>
            <w:r w:rsidRPr="00CD5590">
              <w:rPr>
                <w:rFonts w:ascii="Times New Roman" w:hAnsi="Times New Roman"/>
              </w:rPr>
              <w:t>415 397,32</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Установка, содержание, текущий ремонт детских площадок, скамеек и урн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pPr>
              <w:jc w:val="both"/>
              <w:rPr>
                <w:sz w:val="22"/>
                <w:szCs w:val="22"/>
              </w:rPr>
            </w:pPr>
            <w:r w:rsidRPr="00CD5590">
              <w:rPr>
                <w:sz w:val="22"/>
                <w:szCs w:val="22"/>
              </w:rPr>
              <w:t>734 152,69</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both"/>
            </w:pPr>
            <w:r w:rsidRPr="00CD5590">
              <w:rPr>
                <w:rFonts w:ascii="Times New Roman" w:hAnsi="Times New Roman"/>
              </w:rPr>
              <w:t>408 750,00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both"/>
              <w:rPr>
                <w:rFonts w:ascii="Times New Roman" w:hAnsi="Times New Roman"/>
              </w:rPr>
            </w:pPr>
            <w:r w:rsidRPr="00CD5590">
              <w:rPr>
                <w:rFonts w:ascii="Times New Roman" w:hAnsi="Times New Roman"/>
              </w:rPr>
              <w:t>159 243,76</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both"/>
              <w:rPr>
                <w:rFonts w:ascii="Times New Roman" w:hAnsi="Times New Roman"/>
              </w:rPr>
            </w:pPr>
            <w:r w:rsidRPr="00CD5590">
              <w:rPr>
                <w:rFonts w:ascii="Times New Roman" w:hAnsi="Times New Roman"/>
              </w:rPr>
              <w:t>166 158,93</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Текущий ремонт и </w:t>
            </w:r>
            <w:r>
              <w:lastRenderedPageBreak/>
              <w:t>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lastRenderedPageBreak/>
              <w:t xml:space="preserve">Администрация </w:t>
            </w:r>
            <w:r>
              <w:lastRenderedPageBreak/>
              <w:t>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lastRenderedPageBreak/>
              <w:t>2020-</w:t>
            </w:r>
          </w:p>
          <w:p w:rsidR="008B5746" w:rsidRDefault="00990AF7">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w:t>
            </w:r>
            <w:r>
              <w:lastRenderedPageBreak/>
              <w:t>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rsidP="006449A7">
            <w:pPr>
              <w:jc w:val="both"/>
              <w:rPr>
                <w:sz w:val="22"/>
                <w:szCs w:val="22"/>
              </w:rPr>
            </w:pPr>
            <w:r w:rsidRPr="00CD5590">
              <w:rPr>
                <w:sz w:val="22"/>
                <w:szCs w:val="22"/>
              </w:rPr>
              <w:lastRenderedPageBreak/>
              <w:t>192 63</w:t>
            </w:r>
            <w:r w:rsidR="006449A7">
              <w:rPr>
                <w:sz w:val="22"/>
                <w:szCs w:val="22"/>
              </w:rPr>
              <w:t>6</w:t>
            </w:r>
            <w:r w:rsidRPr="00CD5590">
              <w:rPr>
                <w:sz w:val="22"/>
                <w:szCs w:val="22"/>
              </w:rPr>
              <w:t>,</w:t>
            </w:r>
            <w:r w:rsidR="006449A7">
              <w:rPr>
                <w:sz w:val="22"/>
                <w:szCs w:val="22"/>
              </w:rPr>
              <w:t>61</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rsidP="00E76BB4">
            <w:pPr>
              <w:pStyle w:val="ae"/>
              <w:spacing w:after="0" w:line="240" w:lineRule="auto"/>
              <w:ind w:left="0"/>
              <w:jc w:val="both"/>
            </w:pPr>
            <w:r w:rsidRPr="00CD5590">
              <w:rPr>
                <w:rFonts w:ascii="Times New Roman" w:hAnsi="Times New Roman"/>
              </w:rPr>
              <w:t>192 63</w:t>
            </w:r>
            <w:r w:rsidR="00E76BB4">
              <w:rPr>
                <w:rFonts w:ascii="Times New Roman" w:hAnsi="Times New Roman"/>
              </w:rPr>
              <w:t>6</w:t>
            </w:r>
            <w:r w:rsidRPr="00CD5590">
              <w:rPr>
                <w:rFonts w:ascii="Times New Roman" w:hAnsi="Times New Roman"/>
              </w:rPr>
              <w:t>,</w:t>
            </w:r>
            <w:r w:rsidR="00E76BB4">
              <w:rPr>
                <w:rFonts w:ascii="Times New Roman" w:hAnsi="Times New Roman"/>
              </w:rPr>
              <w:t>61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Текущий ремонт и содержание мостов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E76BB4">
            <w:pPr>
              <w:jc w:val="both"/>
              <w:rPr>
                <w:sz w:val="22"/>
                <w:szCs w:val="22"/>
              </w:rPr>
            </w:pPr>
            <w:r>
              <w:t>49</w:t>
            </w:r>
            <w:r w:rsidRPr="00CD5590">
              <w:rPr>
                <w:sz w:val="22"/>
                <w:szCs w:val="22"/>
              </w:rPr>
              <w:t xml:space="preserve"> </w:t>
            </w:r>
            <w:r>
              <w:t>989</w:t>
            </w:r>
            <w:r w:rsidRPr="00CD5590">
              <w:rPr>
                <w:sz w:val="22"/>
                <w:szCs w:val="22"/>
              </w:rPr>
              <w:t>,</w:t>
            </w:r>
            <w:r>
              <w:t>79</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E76BB4" w:rsidP="00E76BB4">
            <w:pPr>
              <w:pStyle w:val="ae"/>
              <w:spacing w:after="0" w:line="240" w:lineRule="auto"/>
              <w:ind w:left="0"/>
              <w:jc w:val="both"/>
              <w:rPr>
                <w:rFonts w:ascii="Times New Roman" w:hAnsi="Times New Roman"/>
              </w:rPr>
            </w:pPr>
            <w:r>
              <w:rPr>
                <w:rFonts w:ascii="Times New Roman" w:hAnsi="Times New Roman"/>
              </w:rPr>
              <w:t>49</w:t>
            </w:r>
            <w:r w:rsidR="00990AF7" w:rsidRPr="00CD5590">
              <w:rPr>
                <w:rFonts w:ascii="Times New Roman" w:hAnsi="Times New Roman"/>
              </w:rPr>
              <w:t xml:space="preserve"> </w:t>
            </w:r>
            <w:r>
              <w:rPr>
                <w:rFonts w:ascii="Times New Roman" w:hAnsi="Times New Roman"/>
              </w:rPr>
              <w:t>989</w:t>
            </w:r>
            <w:r w:rsidR="00990AF7" w:rsidRPr="00CD5590">
              <w:rPr>
                <w:rFonts w:ascii="Times New Roman" w:hAnsi="Times New Roman"/>
              </w:rPr>
              <w:t>,</w:t>
            </w:r>
            <w:r>
              <w:rPr>
                <w:rFonts w:ascii="Times New Roman" w:hAnsi="Times New Roman"/>
              </w:rPr>
              <w:t>79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proofErr w:type="spellStart"/>
            <w:r>
              <w:t>Акарицидная</w:t>
            </w:r>
            <w:proofErr w:type="spellEnd"/>
            <w:r>
              <w:t xml:space="preserve"> обработка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pPr>
              <w:jc w:val="both"/>
              <w:rPr>
                <w:sz w:val="22"/>
                <w:szCs w:val="22"/>
              </w:rPr>
            </w:pPr>
            <w:r w:rsidRPr="00CD5590">
              <w:rPr>
                <w:sz w:val="22"/>
                <w:szCs w:val="22"/>
              </w:rPr>
              <w:t>10 000,00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both"/>
              <w:rPr>
                <w:rFonts w:ascii="Times New Roman" w:hAnsi="Times New Roman"/>
              </w:rPr>
            </w:pPr>
            <w:r w:rsidRPr="00CD5590">
              <w:rPr>
                <w:rFonts w:ascii="Times New Roman" w:hAnsi="Times New Roman"/>
              </w:rPr>
              <w:t>10 000,00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Прочие мероприятия по благоустройству</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E76BB4" w:rsidRPr="00CD5590" w:rsidRDefault="00E76BB4" w:rsidP="00E76BB4">
            <w:pPr>
              <w:jc w:val="both"/>
              <w:rPr>
                <w:sz w:val="22"/>
                <w:szCs w:val="22"/>
              </w:rPr>
            </w:pPr>
            <w:r w:rsidRPr="00CD5590">
              <w:rPr>
                <w:sz w:val="22"/>
                <w:szCs w:val="22"/>
              </w:rPr>
              <w:t xml:space="preserve">2 </w:t>
            </w:r>
            <w:r>
              <w:rPr>
                <w:sz w:val="22"/>
                <w:szCs w:val="22"/>
              </w:rPr>
              <w:t>457</w:t>
            </w:r>
            <w:r w:rsidRPr="00CD5590">
              <w:rPr>
                <w:sz w:val="22"/>
                <w:szCs w:val="22"/>
              </w:rPr>
              <w:t xml:space="preserve"> </w:t>
            </w:r>
            <w:r>
              <w:rPr>
                <w:sz w:val="22"/>
                <w:szCs w:val="22"/>
              </w:rPr>
              <w:t>726</w:t>
            </w:r>
            <w:r w:rsidRPr="00CD5590">
              <w:rPr>
                <w:sz w:val="22"/>
                <w:szCs w:val="22"/>
              </w:rPr>
              <w:t>,0</w:t>
            </w:r>
            <w:r>
              <w:rPr>
                <w:sz w:val="22"/>
                <w:szCs w:val="22"/>
              </w:rPr>
              <w:t>5</w:t>
            </w:r>
          </w:p>
          <w:p w:rsidR="008B5746" w:rsidRPr="00CD5590" w:rsidRDefault="008B5746" w:rsidP="00E76BB4">
            <w:pPr>
              <w:jc w:val="both"/>
              <w:rPr>
                <w:sz w:val="22"/>
                <w:szCs w:val="22"/>
              </w:rPr>
            </w:pP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jc w:val="both"/>
              <w:rPr>
                <w:sz w:val="22"/>
                <w:szCs w:val="22"/>
              </w:rPr>
            </w:pPr>
            <w:r w:rsidRPr="00CD5590">
              <w:rPr>
                <w:sz w:val="22"/>
                <w:szCs w:val="22"/>
              </w:rPr>
              <w:t xml:space="preserve">2 </w:t>
            </w:r>
            <w:r w:rsidR="00E76BB4">
              <w:rPr>
                <w:sz w:val="22"/>
                <w:szCs w:val="22"/>
              </w:rPr>
              <w:t>457</w:t>
            </w:r>
            <w:r w:rsidRPr="00CD5590">
              <w:rPr>
                <w:sz w:val="22"/>
                <w:szCs w:val="22"/>
              </w:rPr>
              <w:t xml:space="preserve"> </w:t>
            </w:r>
            <w:r w:rsidR="00E76BB4">
              <w:rPr>
                <w:sz w:val="22"/>
                <w:szCs w:val="22"/>
              </w:rPr>
              <w:t>726</w:t>
            </w:r>
            <w:r w:rsidRPr="00CD5590">
              <w:rPr>
                <w:sz w:val="22"/>
                <w:szCs w:val="22"/>
              </w:rPr>
              <w:t>,0</w:t>
            </w:r>
            <w:r w:rsidR="00E76BB4">
              <w:rPr>
                <w:sz w:val="22"/>
                <w:szCs w:val="22"/>
              </w:rPr>
              <w:t>5</w:t>
            </w:r>
          </w:p>
          <w:p w:rsidR="008B5746" w:rsidRPr="00CD5590" w:rsidRDefault="008B5746">
            <w:pPr>
              <w:pStyle w:val="ae"/>
              <w:spacing w:after="0" w:line="240" w:lineRule="auto"/>
              <w:ind w:left="0"/>
              <w:jc w:val="both"/>
              <w:rPr>
                <w:rFonts w:ascii="Times New Roman" w:hAnsi="Times New Roman"/>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rPr>
            </w:pPr>
            <w:r>
              <w:rPr>
                <w:rFonts w:ascii="Times New Roman" w:hAnsi="Times New Roman"/>
              </w:rPr>
              <w:t xml:space="preserve">Обработка территории Комсомольского городского поселения от борщевика Сосновского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pPr>
              <w:jc w:val="center"/>
              <w:rPr>
                <w:sz w:val="22"/>
                <w:szCs w:val="22"/>
              </w:rPr>
            </w:pPr>
            <w:r w:rsidRPr="00CD5590">
              <w:rPr>
                <w:sz w:val="22"/>
                <w:szCs w:val="22"/>
              </w:rPr>
              <w:t>22 384,55</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jc w:val="center"/>
              <w:rPr>
                <w:sz w:val="22"/>
                <w:szCs w:val="22"/>
              </w:rPr>
            </w:pPr>
            <w:r w:rsidRPr="00CD5590">
              <w:rPr>
                <w:sz w:val="22"/>
                <w:szCs w:val="22"/>
              </w:rPr>
              <w:t>22 384,55</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pPr>
            <w:r>
              <w:rPr>
                <w:rFonts w:ascii="Times New Roman" w:hAnsi="Times New Roman"/>
              </w:rPr>
              <w:t xml:space="preserve"> Основное мероприятие</w:t>
            </w:r>
          </w:p>
          <w:p w:rsidR="008B5746" w:rsidRDefault="00990AF7">
            <w:pPr>
              <w:pStyle w:val="ae"/>
              <w:spacing w:after="0" w:line="240" w:lineRule="auto"/>
              <w:ind w:left="0"/>
            </w:pPr>
            <w:r>
              <w:rPr>
                <w:rFonts w:ascii="Times New Roman" w:hAnsi="Times New Roman"/>
              </w:rPr>
              <w:t xml:space="preserve"> « Приобретение специализированной техники»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Администрации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pPr>
              <w:jc w:val="center"/>
              <w:rPr>
                <w:sz w:val="22"/>
                <w:szCs w:val="22"/>
              </w:rPr>
            </w:pPr>
            <w:r w:rsidRPr="00CD5590">
              <w:rPr>
                <w:sz w:val="22"/>
                <w:szCs w:val="22"/>
              </w:rPr>
              <w:t>2 716 997,18</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jc w:val="center"/>
              <w:rPr>
                <w:sz w:val="22"/>
                <w:szCs w:val="22"/>
              </w:rPr>
            </w:pPr>
            <w:r w:rsidRPr="00CD5590">
              <w:rPr>
                <w:sz w:val="22"/>
                <w:szCs w:val="22"/>
              </w:rP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center"/>
            </w:pPr>
            <w:r w:rsidRPr="00CD5590">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center"/>
            </w:pPr>
            <w:r w:rsidRPr="00CD5590">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bookmarkStart w:id="14" w:name="__DdeLink__3734_2135111757"/>
            <w:r>
              <w:t>2.</w:t>
            </w:r>
            <w:bookmarkEnd w:id="14"/>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Приобретение специализированной техники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990AF7">
            <w:pPr>
              <w:jc w:val="center"/>
              <w:rPr>
                <w:sz w:val="22"/>
                <w:szCs w:val="22"/>
              </w:rPr>
            </w:pPr>
            <w:bookmarkStart w:id="15" w:name="__DdeLink__3716_1156610030"/>
            <w:bookmarkEnd w:id="15"/>
            <w:r w:rsidRPr="00CD5590">
              <w:rPr>
                <w:sz w:val="22"/>
                <w:szCs w:val="22"/>
              </w:rPr>
              <w:t>2 716 997,18</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jc w:val="center"/>
              <w:rPr>
                <w:sz w:val="22"/>
                <w:szCs w:val="22"/>
              </w:rPr>
            </w:pPr>
            <w:r w:rsidRPr="00CD5590">
              <w:rPr>
                <w:sz w:val="22"/>
                <w:szCs w:val="22"/>
              </w:rP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e"/>
              <w:spacing w:after="0" w:line="240" w:lineRule="auto"/>
              <w:ind w:left="0"/>
              <w:jc w:val="center"/>
              <w:rPr>
                <w:rFonts w:ascii="Times New Roman" w:hAnsi="Times New Roman"/>
              </w:rPr>
            </w:pPr>
            <w:r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990AF7">
            <w:pPr>
              <w:pStyle w:val="ae"/>
              <w:spacing w:after="0" w:line="240" w:lineRule="auto"/>
              <w:ind w:left="0"/>
              <w:jc w:val="center"/>
            </w:pPr>
            <w:bookmarkStart w:id="16" w:name="_Hlk465265884"/>
            <w:bookmarkEnd w:id="16"/>
            <w:r w:rsidRPr="00CD5590">
              <w:rPr>
                <w:rFonts w:ascii="Times New Roman" w:hAnsi="Times New Roman"/>
              </w:rPr>
              <w:t>0,00</w:t>
            </w:r>
          </w:p>
        </w:tc>
      </w:tr>
    </w:tbl>
    <w:p w:rsidR="006F2894" w:rsidRDefault="006F2894">
      <w:pPr>
        <w:jc w:val="right"/>
        <w:rPr>
          <w:sz w:val="20"/>
          <w:szCs w:val="20"/>
        </w:rPr>
      </w:pPr>
    </w:p>
    <w:p w:rsidR="006F2894" w:rsidRDefault="006F2894">
      <w:pPr>
        <w:jc w:val="right"/>
        <w:rPr>
          <w:sz w:val="20"/>
          <w:szCs w:val="20"/>
        </w:rPr>
      </w:pPr>
    </w:p>
    <w:p w:rsidR="006F2894" w:rsidRDefault="006F2894">
      <w:pPr>
        <w:jc w:val="right"/>
        <w:rPr>
          <w:sz w:val="20"/>
          <w:szCs w:val="20"/>
        </w:rPr>
      </w:pPr>
    </w:p>
    <w:p w:rsidR="006F2894" w:rsidRDefault="006F2894">
      <w:pPr>
        <w:jc w:val="right"/>
        <w:rPr>
          <w:sz w:val="20"/>
          <w:szCs w:val="20"/>
        </w:rPr>
      </w:pPr>
    </w:p>
    <w:p w:rsidR="006F2894" w:rsidRDefault="006F2894">
      <w:pPr>
        <w:jc w:val="right"/>
        <w:rPr>
          <w:sz w:val="20"/>
          <w:szCs w:val="20"/>
        </w:rPr>
      </w:pPr>
    </w:p>
    <w:p w:rsidR="008B5746" w:rsidRDefault="00990AF7">
      <w:pPr>
        <w:jc w:val="right"/>
      </w:pPr>
      <w:r>
        <w:rPr>
          <w:sz w:val="20"/>
          <w:szCs w:val="20"/>
        </w:rPr>
        <w:lastRenderedPageBreak/>
        <w:t>Приложение 6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pStyle w:val="ae"/>
        <w:spacing w:after="0" w:line="240" w:lineRule="auto"/>
        <w:ind w:left="0"/>
        <w:jc w:val="right"/>
        <w:rPr>
          <w:rFonts w:ascii="Times New Roman" w:hAnsi="Times New Roman"/>
          <w:sz w:val="20"/>
          <w:szCs w:val="20"/>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поселение Комсомольского муниципального района Ивановской области»</w:t>
      </w:r>
    </w:p>
    <w:tbl>
      <w:tblPr>
        <w:tblpPr w:leftFromText="180" w:rightFromText="180" w:vertAnchor="text" w:horzAnchor="margin" w:tblpY="80"/>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55"/>
        <w:gridCol w:w="7107"/>
      </w:tblGrid>
      <w:tr w:rsidR="008B5746">
        <w:trPr>
          <w:trHeight w:val="700"/>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2020-2022 годы</w:t>
            </w:r>
          </w:p>
        </w:tc>
      </w:tr>
      <w:tr w:rsidR="008B5746">
        <w:trPr>
          <w:trHeight w:val="826"/>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Осуществление мероприятий по обеспечению населения водой нормативного качества на территории Комсомольского городского поселения</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f1"/>
              <w:jc w:val="both"/>
            </w:pPr>
            <w:r>
              <w:rPr>
                <w:rFonts w:ascii="Times New Roman" w:hAnsi="Times New Roman"/>
                <w:sz w:val="24"/>
                <w:szCs w:val="24"/>
              </w:rPr>
              <w:t xml:space="preserve">Общий  объем бюджетных ассигнований  - </w:t>
            </w:r>
            <w:r w:rsidRPr="001E38EE">
              <w:rPr>
                <w:rFonts w:ascii="Times New Roman" w:hAnsi="Times New Roman"/>
                <w:sz w:val="24"/>
                <w:szCs w:val="24"/>
              </w:rPr>
              <w:t>316 250,00</w:t>
            </w:r>
            <w:r>
              <w:rPr>
                <w:rFonts w:ascii="Times New Roman" w:hAnsi="Times New Roman"/>
                <w:sz w:val="24"/>
                <w:szCs w:val="24"/>
              </w:rPr>
              <w:t xml:space="preserve"> рублей,  в том числе:</w:t>
            </w:r>
          </w:p>
          <w:p w:rsidR="008B5746" w:rsidRDefault="00990AF7">
            <w:pPr>
              <w:pStyle w:val="af1"/>
              <w:jc w:val="both"/>
            </w:pPr>
            <w:r>
              <w:rPr>
                <w:rFonts w:ascii="Times New Roman" w:hAnsi="Times New Roman"/>
                <w:sz w:val="24"/>
                <w:szCs w:val="24"/>
              </w:rPr>
              <w:t xml:space="preserve">2020 год -   </w:t>
            </w:r>
            <w:r w:rsidRPr="001E38EE">
              <w:rPr>
                <w:rFonts w:ascii="Times New Roman" w:hAnsi="Times New Roman"/>
                <w:sz w:val="24"/>
                <w:szCs w:val="24"/>
              </w:rPr>
              <w:t>316 250,00</w:t>
            </w:r>
            <w:r>
              <w:rPr>
                <w:rFonts w:ascii="Times New Roman" w:hAnsi="Times New Roman"/>
                <w:sz w:val="24"/>
                <w:szCs w:val="24"/>
              </w:rPr>
              <w:t xml:space="preserve">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2021 год -              0,00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2022 год -              0,00 рублей,</w:t>
            </w:r>
          </w:p>
          <w:p w:rsidR="008B5746" w:rsidRDefault="00990AF7">
            <w:pPr>
              <w:pStyle w:val="af1"/>
              <w:jc w:val="both"/>
            </w:pPr>
            <w:r>
              <w:rPr>
                <w:rFonts w:ascii="Times New Roman" w:hAnsi="Times New Roman"/>
                <w:sz w:val="24"/>
                <w:szCs w:val="24"/>
              </w:rPr>
              <w:t xml:space="preserve"> в том числе  бюджет Комсомольского городского поселения – </w:t>
            </w:r>
          </w:p>
          <w:p w:rsidR="008B5746" w:rsidRDefault="00990AF7">
            <w:pPr>
              <w:pStyle w:val="af1"/>
              <w:jc w:val="both"/>
            </w:pPr>
            <w:r w:rsidRPr="001E38EE">
              <w:rPr>
                <w:rFonts w:ascii="Times New Roman" w:hAnsi="Times New Roman"/>
                <w:sz w:val="24"/>
                <w:szCs w:val="24"/>
              </w:rPr>
              <w:t>316 250,00</w:t>
            </w:r>
            <w:r>
              <w:rPr>
                <w:rFonts w:ascii="Times New Roman" w:hAnsi="Times New Roman"/>
                <w:sz w:val="24"/>
                <w:szCs w:val="24"/>
              </w:rPr>
              <w:t xml:space="preserve"> рублей,  в том числе:</w:t>
            </w:r>
          </w:p>
          <w:p w:rsidR="008B5746" w:rsidRDefault="00990AF7">
            <w:pPr>
              <w:pStyle w:val="af1"/>
              <w:jc w:val="both"/>
            </w:pPr>
            <w:r>
              <w:rPr>
                <w:rFonts w:ascii="Times New Roman" w:hAnsi="Times New Roman"/>
                <w:sz w:val="24"/>
                <w:szCs w:val="24"/>
              </w:rPr>
              <w:t xml:space="preserve">2020 год -  </w:t>
            </w:r>
            <w:r w:rsidRPr="001E38EE">
              <w:rPr>
                <w:rFonts w:ascii="Times New Roman" w:hAnsi="Times New Roman"/>
                <w:sz w:val="24"/>
                <w:szCs w:val="24"/>
              </w:rPr>
              <w:t>316 250,00</w:t>
            </w:r>
            <w:r>
              <w:rPr>
                <w:rFonts w:ascii="Times New Roman" w:hAnsi="Times New Roman"/>
                <w:sz w:val="24"/>
                <w:szCs w:val="24"/>
              </w:rPr>
              <w:t xml:space="preserve">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2021 год -              0,00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2022 год -              0,00 рублей,</w:t>
            </w:r>
          </w:p>
          <w:p w:rsidR="008B5746" w:rsidRDefault="00990AF7">
            <w:pPr>
              <w:pStyle w:val="af1"/>
              <w:jc w:val="both"/>
            </w:pPr>
            <w:r>
              <w:rPr>
                <w:rFonts w:ascii="Times New Roman" w:hAnsi="Times New Roman"/>
                <w:sz w:val="24"/>
                <w:szCs w:val="24"/>
              </w:rPr>
              <w:t xml:space="preserve">Общий объем  бюджетных ассигнований на основные мероприятия –  </w:t>
            </w:r>
            <w:r w:rsidRPr="001E38EE">
              <w:rPr>
                <w:rFonts w:ascii="Times New Roman" w:hAnsi="Times New Roman"/>
                <w:sz w:val="24"/>
                <w:szCs w:val="24"/>
              </w:rPr>
              <w:t>316 250,00</w:t>
            </w:r>
            <w:r>
              <w:rPr>
                <w:rFonts w:ascii="Times New Roman" w:hAnsi="Times New Roman"/>
                <w:sz w:val="24"/>
                <w:szCs w:val="24"/>
              </w:rPr>
              <w:t xml:space="preserve">  рублей,  в том числе:</w:t>
            </w:r>
          </w:p>
          <w:p w:rsidR="008B5746" w:rsidRDefault="00990AF7">
            <w:pPr>
              <w:pStyle w:val="af1"/>
              <w:jc w:val="both"/>
            </w:pPr>
            <w:r>
              <w:rPr>
                <w:rFonts w:ascii="Times New Roman" w:hAnsi="Times New Roman"/>
                <w:sz w:val="24"/>
                <w:szCs w:val="24"/>
              </w:rPr>
              <w:t xml:space="preserve">2020 год -   </w:t>
            </w:r>
            <w:r w:rsidRPr="001E38EE">
              <w:rPr>
                <w:rFonts w:ascii="Times New Roman" w:hAnsi="Times New Roman"/>
                <w:sz w:val="24"/>
                <w:szCs w:val="24"/>
              </w:rPr>
              <w:t>316 250,00</w:t>
            </w:r>
            <w:r>
              <w:rPr>
                <w:rFonts w:ascii="Times New Roman" w:hAnsi="Times New Roman"/>
                <w:b/>
                <w:sz w:val="24"/>
                <w:szCs w:val="24"/>
              </w:rPr>
              <w:t xml:space="preserve"> </w:t>
            </w:r>
            <w:r>
              <w:rPr>
                <w:rFonts w:ascii="Times New Roman" w:hAnsi="Times New Roman"/>
                <w:sz w:val="24"/>
                <w:szCs w:val="24"/>
              </w:rPr>
              <w:t>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2021 год -              0,00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2022 год -              0,00 рублей,</w:t>
            </w:r>
          </w:p>
          <w:p w:rsidR="008B5746" w:rsidRDefault="00990AF7">
            <w:pPr>
              <w:pStyle w:val="af1"/>
              <w:jc w:val="both"/>
            </w:pPr>
            <w:r>
              <w:rPr>
                <w:rFonts w:ascii="Times New Roman" w:hAnsi="Times New Roman"/>
                <w:sz w:val="24"/>
                <w:szCs w:val="24"/>
              </w:rPr>
              <w:t xml:space="preserve">в том числе  бюджет Комсомольского городского поселения – </w:t>
            </w:r>
          </w:p>
          <w:p w:rsidR="008B5746" w:rsidRDefault="00990AF7">
            <w:pPr>
              <w:pStyle w:val="af1"/>
              <w:jc w:val="both"/>
            </w:pPr>
            <w:r w:rsidRPr="001E38EE">
              <w:rPr>
                <w:rFonts w:ascii="Times New Roman" w:hAnsi="Times New Roman"/>
                <w:sz w:val="24"/>
                <w:szCs w:val="24"/>
              </w:rPr>
              <w:t>316 250,00</w:t>
            </w:r>
            <w:r>
              <w:rPr>
                <w:rFonts w:ascii="Times New Roman" w:hAnsi="Times New Roman"/>
                <w:b/>
                <w:sz w:val="24"/>
                <w:szCs w:val="24"/>
              </w:rPr>
              <w:t xml:space="preserve"> </w:t>
            </w:r>
            <w:r>
              <w:rPr>
                <w:rFonts w:ascii="Times New Roman" w:hAnsi="Times New Roman"/>
                <w:sz w:val="24"/>
                <w:szCs w:val="24"/>
              </w:rPr>
              <w:t>рублей,  в том числе:</w:t>
            </w:r>
          </w:p>
          <w:p w:rsidR="008B5746" w:rsidRDefault="00990AF7">
            <w:pPr>
              <w:pStyle w:val="af1"/>
              <w:jc w:val="both"/>
            </w:pPr>
            <w:r>
              <w:rPr>
                <w:rFonts w:ascii="Times New Roman" w:hAnsi="Times New Roman"/>
                <w:sz w:val="24"/>
                <w:szCs w:val="24"/>
              </w:rPr>
              <w:t xml:space="preserve">2020 год -   </w:t>
            </w:r>
            <w:r w:rsidRPr="001E38EE">
              <w:rPr>
                <w:rFonts w:ascii="Times New Roman" w:hAnsi="Times New Roman"/>
                <w:sz w:val="24"/>
                <w:szCs w:val="24"/>
              </w:rPr>
              <w:t>316 250,00</w:t>
            </w:r>
            <w:r>
              <w:rPr>
                <w:rFonts w:ascii="Times New Roman" w:hAnsi="Times New Roman"/>
                <w:sz w:val="24"/>
                <w:szCs w:val="24"/>
              </w:rPr>
              <w:t xml:space="preserve">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2021 год -              0,00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2022 год -              0,00 рублей</w:t>
            </w:r>
          </w:p>
          <w:p w:rsidR="008B5746" w:rsidRDefault="008B5746">
            <w:pPr>
              <w:pStyle w:val="af1"/>
              <w:jc w:val="both"/>
              <w:rPr>
                <w:rFonts w:ascii="Times New Roman" w:hAnsi="Times New Roman"/>
                <w:sz w:val="24"/>
                <w:szCs w:val="24"/>
              </w:rPr>
            </w:pPr>
          </w:p>
        </w:tc>
      </w:tr>
      <w:tr w:rsidR="008B5746">
        <w:trPr>
          <w:trHeight w:val="665"/>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Обеспечение населения водой нормативного качества на территории Комсомольского городского поселения</w:t>
            </w:r>
          </w:p>
        </w:tc>
      </w:tr>
    </w:tbl>
    <w:p w:rsidR="001E38EE" w:rsidRDefault="00990AF7">
      <w:pPr>
        <w:jc w:val="both"/>
        <w:rPr>
          <w:b/>
        </w:rPr>
      </w:pPr>
      <w:r>
        <w:rPr>
          <w:b/>
        </w:rPr>
        <w:t xml:space="preserve">                    </w:t>
      </w:r>
    </w:p>
    <w:p w:rsidR="001E38EE" w:rsidRDefault="001E38EE">
      <w:pPr>
        <w:jc w:val="both"/>
        <w:rPr>
          <w:b/>
        </w:rPr>
      </w:pPr>
    </w:p>
    <w:p w:rsidR="001E38EE" w:rsidRDefault="001E38EE">
      <w:pPr>
        <w:jc w:val="both"/>
        <w:rPr>
          <w:b/>
        </w:rPr>
      </w:pPr>
    </w:p>
    <w:p w:rsidR="001E38EE" w:rsidRDefault="001E38EE">
      <w:pPr>
        <w:jc w:val="both"/>
        <w:rPr>
          <w:b/>
        </w:rPr>
      </w:pPr>
    </w:p>
    <w:p w:rsidR="008B5746" w:rsidRDefault="00990AF7" w:rsidP="001E38EE">
      <w:pPr>
        <w:jc w:val="center"/>
      </w:pPr>
      <w:r>
        <w:rPr>
          <w:b/>
        </w:rPr>
        <w:lastRenderedPageBreak/>
        <w:t>2. Характеристика основных  мероприятий подпрограммы</w:t>
      </w:r>
    </w:p>
    <w:p w:rsidR="008B5746" w:rsidRDefault="008B5746">
      <w:pPr>
        <w:jc w:val="both"/>
        <w:rPr>
          <w:b/>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7" w:name="0be2b"/>
      <w:bookmarkEnd w:id="17"/>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8B5746" w:rsidRDefault="00990AF7">
      <w:pPr>
        <w:jc w:val="both"/>
        <w:rPr>
          <w:b/>
        </w:rPr>
      </w:pPr>
      <w:r>
        <w:rPr>
          <w:b/>
        </w:rPr>
        <w:t xml:space="preserve">                                                                                                                                         Таблица 1</w:t>
      </w:r>
    </w:p>
    <w:p w:rsidR="008B5746" w:rsidRDefault="00990AF7">
      <w:pPr>
        <w:tabs>
          <w:tab w:val="left" w:pos="426"/>
        </w:tabs>
        <w:jc w:val="center"/>
        <w:rPr>
          <w:b/>
        </w:rPr>
      </w:pPr>
      <w:r>
        <w:rPr>
          <w:b/>
        </w:rPr>
        <w:t>Перечень  целевых индикаторов (показателей) подпрограммы</w:t>
      </w:r>
    </w:p>
    <w:tbl>
      <w:tblPr>
        <w:tblW w:w="10632"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5555"/>
        <w:gridCol w:w="1152"/>
        <w:gridCol w:w="1125"/>
        <w:gridCol w:w="1119"/>
        <w:gridCol w:w="1119"/>
      </w:tblGrid>
      <w:tr w:rsidR="008B5746">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56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Наименование целевого индикатора</w:t>
            </w:r>
          </w:p>
          <w:p w:rsidR="008B5746" w:rsidRDefault="00990AF7">
            <w:pPr>
              <w:tabs>
                <w:tab w:val="left" w:pos="426"/>
              </w:tabs>
              <w:jc w:val="both"/>
              <w:rPr>
                <w:sz w:val="22"/>
                <w:szCs w:val="22"/>
              </w:rPr>
            </w:pPr>
            <w:r>
              <w:rPr>
                <w:sz w:val="22"/>
                <w:szCs w:val="22"/>
              </w:rPr>
              <w:t>(показателя)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Единица  измерения</w:t>
            </w:r>
          </w:p>
        </w:tc>
        <w:tc>
          <w:tcPr>
            <w:tcW w:w="3402"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tabs>
                <w:tab w:val="left" w:pos="426"/>
              </w:tabs>
              <w:ind w:firstLine="142"/>
              <w:jc w:val="both"/>
              <w:rPr>
                <w:sz w:val="22"/>
                <w:szCs w:val="22"/>
              </w:rPr>
            </w:pPr>
            <w:r>
              <w:rPr>
                <w:sz w:val="22"/>
                <w:szCs w:val="22"/>
              </w:rPr>
              <w:t>Значения целевых  индикаторов (показателей)</w:t>
            </w:r>
          </w:p>
        </w:tc>
      </w:tr>
      <w:tr w:rsidR="008B5746">
        <w:trPr>
          <w:trHeight w:val="323"/>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sz w:val="22"/>
                <w:szCs w:val="22"/>
              </w:rPr>
            </w:pPr>
          </w:p>
        </w:tc>
        <w:tc>
          <w:tcPr>
            <w:tcW w:w="567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1138"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8B5746" w:rsidRDefault="00990AF7">
            <w:pPr>
              <w:tabs>
                <w:tab w:val="left" w:pos="426"/>
              </w:tabs>
              <w:jc w:val="center"/>
            </w:pPr>
            <w:r>
              <w:rPr>
                <w:sz w:val="22"/>
                <w:szCs w:val="22"/>
              </w:rPr>
              <w:t>2020г</w:t>
            </w:r>
          </w:p>
        </w:tc>
        <w:tc>
          <w:tcPr>
            <w:tcW w:w="1132"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8B5746" w:rsidRDefault="00990AF7">
            <w:pPr>
              <w:tabs>
                <w:tab w:val="left" w:pos="426"/>
              </w:tabs>
              <w:jc w:val="center"/>
            </w:pPr>
            <w:r>
              <w:rPr>
                <w:sz w:val="22"/>
                <w:szCs w:val="22"/>
              </w:rPr>
              <w:t>2021г</w:t>
            </w:r>
          </w:p>
        </w:tc>
        <w:tc>
          <w:tcPr>
            <w:tcW w:w="1132"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8B5746" w:rsidRDefault="00990AF7">
            <w:pPr>
              <w:tabs>
                <w:tab w:val="left" w:pos="426"/>
              </w:tabs>
              <w:jc w:val="center"/>
            </w:pPr>
            <w:r>
              <w:rPr>
                <w:sz w:val="22"/>
                <w:szCs w:val="22"/>
              </w:rPr>
              <w:t>2022г</w:t>
            </w:r>
          </w:p>
        </w:tc>
      </w:tr>
      <w:tr w:rsidR="008B5746">
        <w:trPr>
          <w:trHeight w:val="521"/>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56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sz w:val="22"/>
                <w:szCs w:val="22"/>
              </w:rPr>
            </w:pPr>
            <w:r>
              <w:rPr>
                <w:color w:val="000000"/>
                <w:sz w:val="22"/>
                <w:szCs w:val="22"/>
              </w:rPr>
              <w:t>Количество обслуживаемых колодцев  на территории КГП</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rPr>
                <w:sz w:val="22"/>
                <w:szCs w:val="22"/>
              </w:rPr>
            </w:pPr>
            <w:r>
              <w:rPr>
                <w:sz w:val="22"/>
                <w:szCs w:val="22"/>
              </w:rPr>
              <w:t>ед.</w:t>
            </w:r>
          </w:p>
        </w:tc>
        <w:tc>
          <w:tcPr>
            <w:tcW w:w="113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19</w:t>
            </w:r>
          </w:p>
          <w:p w:rsidR="008B5746" w:rsidRDefault="008B5746">
            <w:pPr>
              <w:pStyle w:val="ae"/>
              <w:spacing w:after="0" w:line="240" w:lineRule="auto"/>
              <w:ind w:left="0"/>
              <w:jc w:val="center"/>
              <w:rPr>
                <w:rFonts w:ascii="Times New Roman" w:hAnsi="Times New Roman"/>
              </w:rPr>
            </w:pPr>
          </w:p>
        </w:tc>
        <w:tc>
          <w:tcPr>
            <w:tcW w:w="113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rPr>
              <w:t>19</w:t>
            </w:r>
          </w:p>
        </w:tc>
        <w:tc>
          <w:tcPr>
            <w:tcW w:w="1132"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rPr>
              <w:t>19</w:t>
            </w:r>
          </w:p>
        </w:tc>
      </w:tr>
      <w:tr w:rsidR="008B574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w:t>
            </w:r>
          </w:p>
        </w:tc>
        <w:tc>
          <w:tcPr>
            <w:tcW w:w="56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proofErr w:type="gramStart"/>
            <w:r>
              <w:rPr>
                <w:color w:val="000000"/>
                <w:sz w:val="22"/>
                <w:szCs w:val="22"/>
              </w:rPr>
              <w:t>Текущий ремонт колодцев на  улицах: ул. Чкалова, ул. Ломоносова, ул. Л. Чайкиной, ул. Маяковского, ул. Свердлова</w:t>
            </w:r>
            <w:r w:rsidR="00FE6933">
              <w:rPr>
                <w:color w:val="000000"/>
                <w:sz w:val="22"/>
                <w:szCs w:val="22"/>
              </w:rPr>
              <w:t>, ул. Л.Толстого.</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rPr>
                <w:sz w:val="22"/>
                <w:szCs w:val="22"/>
              </w:rPr>
            </w:pPr>
            <w:r>
              <w:rPr>
                <w:sz w:val="22"/>
                <w:szCs w:val="22"/>
              </w:rPr>
              <w:t>ед.</w:t>
            </w:r>
          </w:p>
        </w:tc>
        <w:tc>
          <w:tcPr>
            <w:tcW w:w="113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6</w:t>
            </w:r>
          </w:p>
        </w:tc>
        <w:tc>
          <w:tcPr>
            <w:tcW w:w="113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6</w:t>
            </w:r>
          </w:p>
        </w:tc>
        <w:tc>
          <w:tcPr>
            <w:tcW w:w="113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6</w:t>
            </w:r>
          </w:p>
        </w:tc>
      </w:tr>
    </w:tbl>
    <w:p w:rsidR="008B5746" w:rsidRDefault="008B5746">
      <w:pPr>
        <w:jc w:val="right"/>
        <w:rPr>
          <w:b/>
        </w:rPr>
      </w:pPr>
    </w:p>
    <w:p w:rsidR="008B5746" w:rsidRDefault="00990AF7" w:rsidP="001E38EE">
      <w:pPr>
        <w:jc w:val="right"/>
        <w:rPr>
          <w:b/>
        </w:rPr>
      </w:pPr>
      <w:r>
        <w:rPr>
          <w:b/>
        </w:rPr>
        <w:t>Таблица 2</w:t>
      </w:r>
    </w:p>
    <w:p w:rsidR="008B5746" w:rsidRDefault="00990AF7">
      <w:pPr>
        <w:jc w:val="center"/>
        <w:rPr>
          <w:b/>
        </w:rPr>
      </w:pPr>
      <w:r>
        <w:rPr>
          <w:b/>
        </w:rPr>
        <w:t>4. Ресурсное  обеспечение  подпрограммы, рублей</w:t>
      </w:r>
    </w:p>
    <w:p w:rsidR="008B5746" w:rsidRDefault="008B5746">
      <w:pPr>
        <w:jc w:val="both"/>
        <w:rPr>
          <w:b/>
        </w:rPr>
      </w:pPr>
    </w:p>
    <w:tbl>
      <w:tblPr>
        <w:tblW w:w="105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00"/>
        <w:gridCol w:w="1955"/>
        <w:gridCol w:w="1197"/>
        <w:gridCol w:w="851"/>
        <w:gridCol w:w="1559"/>
        <w:gridCol w:w="1276"/>
        <w:gridCol w:w="1134"/>
        <w:gridCol w:w="992"/>
        <w:gridCol w:w="1134"/>
      </w:tblGrid>
      <w:tr w:rsidR="008B5746" w:rsidTr="006F289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Наименование  основного мероприятия  </w:t>
            </w:r>
            <w:r>
              <w:rPr>
                <w:b/>
                <w:sz w:val="22"/>
                <w:szCs w:val="22"/>
              </w:rPr>
              <w:t>/</w:t>
            </w:r>
          </w:p>
          <w:p w:rsidR="008B5746" w:rsidRDefault="00990AF7">
            <w:pPr>
              <w:jc w:val="both"/>
              <w:rPr>
                <w:sz w:val="22"/>
                <w:szCs w:val="22"/>
              </w:rPr>
            </w:pPr>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ind w:right="34"/>
              <w:jc w:val="both"/>
              <w:rPr>
                <w:sz w:val="22"/>
                <w:szCs w:val="22"/>
              </w:rPr>
            </w:pPr>
            <w:r>
              <w:rPr>
                <w:sz w:val="22"/>
                <w:szCs w:val="22"/>
              </w:rPr>
              <w:t>Объемы бюджетных ассигнований</w:t>
            </w:r>
          </w:p>
        </w:tc>
      </w:tr>
      <w:tr w:rsidR="008B5746" w:rsidTr="006F289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2020 год</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2022 год</w:t>
            </w:r>
          </w:p>
        </w:tc>
      </w:tr>
      <w:tr w:rsidR="008B5746" w:rsidTr="006F289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Подпрограмма,</w:t>
            </w:r>
          </w:p>
          <w:p w:rsidR="008B5746" w:rsidRDefault="00990AF7">
            <w:pPr>
              <w:jc w:val="both"/>
              <w:rPr>
                <w:sz w:val="22"/>
                <w:szCs w:val="22"/>
              </w:rPr>
            </w:pPr>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Default="00990AF7">
            <w:pPr>
              <w:jc w:val="both"/>
            </w:pPr>
            <w:r>
              <w:rPr>
                <w:b/>
                <w:sz w:val="20"/>
                <w:szCs w:val="20"/>
              </w:rP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both"/>
            </w:pPr>
            <w:r>
              <w:rPr>
                <w:b/>
                <w:sz w:val="20"/>
                <w:szCs w:val="20"/>
              </w:rPr>
              <w:t>316 250,00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center"/>
              <w:rPr>
                <w:b/>
                <w:sz w:val="20"/>
                <w:szCs w:val="20"/>
              </w:rPr>
            </w:pPr>
            <w:r>
              <w:rPr>
                <w:b/>
                <w:sz w:val="20"/>
                <w:szCs w:val="20"/>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jc w:val="center"/>
              <w:rPr>
                <w:b/>
                <w:sz w:val="20"/>
                <w:szCs w:val="20"/>
              </w:rPr>
            </w:pPr>
            <w:r>
              <w:rPr>
                <w:b/>
                <w:sz w:val="20"/>
                <w:szCs w:val="20"/>
              </w:rPr>
              <w:t>0,00</w:t>
            </w:r>
          </w:p>
        </w:tc>
      </w:tr>
      <w:tr w:rsidR="008B5746" w:rsidTr="006F289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Default="00990AF7">
            <w:pPr>
              <w:jc w:val="both"/>
            </w:pPr>
            <w:r>
              <w:rPr>
                <w:sz w:val="20"/>
                <w:szCs w:val="20"/>
              </w:rP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both"/>
            </w:pPr>
            <w:r>
              <w:rPr>
                <w:sz w:val="20"/>
                <w:szCs w:val="20"/>
              </w:rPr>
              <w:t>316 250,00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center"/>
              <w:rPr>
                <w:sz w:val="20"/>
                <w:szCs w:val="20"/>
              </w:rPr>
            </w:pPr>
            <w:r>
              <w:rPr>
                <w:sz w:val="20"/>
                <w:szCs w:val="20"/>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jc w:val="center"/>
              <w:rPr>
                <w:sz w:val="20"/>
                <w:szCs w:val="20"/>
              </w:rPr>
            </w:pPr>
            <w:r>
              <w:rPr>
                <w:sz w:val="20"/>
                <w:szCs w:val="20"/>
              </w:rPr>
              <w:t>0,00</w:t>
            </w:r>
          </w:p>
        </w:tc>
      </w:tr>
      <w:tr w:rsidR="008B5746" w:rsidTr="006F289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rPr>
                <w:rFonts w:ascii="Times New Roman" w:hAnsi="Times New Roman"/>
              </w:rPr>
            </w:pPr>
            <w:proofErr w:type="gramStart"/>
            <w:r>
              <w:rPr>
                <w:rFonts w:ascii="Times New Roman" w:hAnsi="Times New Roman"/>
              </w:rPr>
              <w:t>Содержание, текущий ремонт колодцев  и артезианских скважин на территории КГП</w:t>
            </w:r>
            <w:r>
              <w:rPr>
                <w:rFonts w:ascii="Times New Roman" w:hAnsi="Times New Roman"/>
                <w:color w:val="000000"/>
              </w:rPr>
              <w:t xml:space="preserve"> </w:t>
            </w:r>
            <w:r>
              <w:rPr>
                <w:rFonts w:ascii="Times New Roman" w:hAnsi="Times New Roman"/>
              </w:rPr>
              <w:t>(</w:t>
            </w:r>
            <w:r>
              <w:rPr>
                <w:rFonts w:ascii="Times New Roman" w:hAnsi="Times New Roman"/>
                <w:color w:val="000000"/>
              </w:rPr>
              <w:t>на  улицах:</w:t>
            </w:r>
            <w:proofErr w:type="gramEnd"/>
            <w:r>
              <w:rPr>
                <w:rFonts w:ascii="Times New Roman" w:hAnsi="Times New Roman"/>
                <w:color w:val="000000"/>
              </w:rPr>
              <w:t xml:space="preserve"> Октябрьская, 2-я Железнодорожная; пер. Школьный, Люлина </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Default="00990AF7">
            <w:pPr>
              <w:jc w:val="both"/>
            </w:pPr>
            <w:r>
              <w:rPr>
                <w:sz w:val="20"/>
                <w:szCs w:val="20"/>
              </w:rP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both"/>
            </w:pPr>
            <w:r>
              <w:rPr>
                <w:sz w:val="20"/>
                <w:szCs w:val="20"/>
              </w:rPr>
              <w:t>316 250,00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center"/>
              <w:rPr>
                <w:sz w:val="20"/>
                <w:szCs w:val="20"/>
              </w:rPr>
            </w:pPr>
            <w:r>
              <w:rPr>
                <w:sz w:val="20"/>
                <w:szCs w:val="20"/>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jc w:val="center"/>
              <w:rPr>
                <w:sz w:val="20"/>
                <w:szCs w:val="20"/>
              </w:rPr>
            </w:pPr>
            <w:r>
              <w:rPr>
                <w:sz w:val="20"/>
                <w:szCs w:val="20"/>
              </w:rPr>
              <w:t>0,00</w:t>
            </w:r>
          </w:p>
        </w:tc>
      </w:tr>
    </w:tbl>
    <w:p w:rsidR="008B5746" w:rsidRDefault="008B5746">
      <w:pPr>
        <w:jc w:val="right"/>
      </w:pPr>
    </w:p>
    <w:sectPr w:rsidR="008B5746">
      <w:pgSz w:w="11906" w:h="16838"/>
      <w:pgMar w:top="1134" w:right="510"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5746"/>
    <w:rsid w:val="001B5BC9"/>
    <w:rsid w:val="001E38EE"/>
    <w:rsid w:val="00274B0E"/>
    <w:rsid w:val="005C0D66"/>
    <w:rsid w:val="006449A7"/>
    <w:rsid w:val="006F2894"/>
    <w:rsid w:val="006F444D"/>
    <w:rsid w:val="008B5746"/>
    <w:rsid w:val="00990AF7"/>
    <w:rsid w:val="00CB0AE3"/>
    <w:rsid w:val="00CD5590"/>
    <w:rsid w:val="00E76BB4"/>
    <w:rsid w:val="00EA3CAC"/>
    <w:rsid w:val="00EF161D"/>
    <w:rsid w:val="00FD26BE"/>
    <w:rsid w:val="00FE69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DE"/>
    <w:rPr>
      <w:color w:val="00000A"/>
      <w:sz w:val="24"/>
      <w:szCs w:val="24"/>
    </w:rPr>
  </w:style>
  <w:style w:type="paragraph" w:styleId="1">
    <w:name w:val="heading 1"/>
    <w:basedOn w:val="a"/>
    <w:link w:val="10"/>
    <w:qFormat/>
    <w:rsid w:val="003D59DE"/>
    <w:pPr>
      <w:keepNext/>
      <w:jc w:val="center"/>
      <w:outlineLvl w:val="0"/>
    </w:pPr>
    <w:rPr>
      <w:b/>
      <w:bCs/>
    </w:rPr>
  </w:style>
  <w:style w:type="paragraph" w:styleId="2">
    <w:name w:val="heading 2"/>
    <w:basedOn w:val="a"/>
    <w:qFormat/>
    <w:rsid w:val="003D59DE"/>
    <w:pPr>
      <w:keepNext/>
      <w:jc w:val="both"/>
      <w:outlineLvl w:val="1"/>
    </w:pPr>
    <w:rPr>
      <w:sz w:val="28"/>
    </w:rPr>
  </w:style>
  <w:style w:type="paragraph" w:styleId="3">
    <w:name w:val="heading 3"/>
    <w:basedOn w:val="a0"/>
    <w:pPr>
      <w:outlineLvl w:val="2"/>
    </w:pPr>
  </w:style>
  <w:style w:type="paragraph" w:styleId="4">
    <w:name w:val="heading 4"/>
    <w:basedOn w:val="a"/>
    <w:link w:val="40"/>
    <w:uiPriority w:val="9"/>
    <w:qFormat/>
    <w:rsid w:val="00E433FA"/>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rsid w:val="00140F5E"/>
    <w:rPr>
      <w:color w:val="0000FF"/>
      <w:u w:val="single"/>
    </w:rPr>
  </w:style>
  <w:style w:type="character" w:customStyle="1" w:styleId="40">
    <w:name w:val="Заголовок 4 Знак"/>
    <w:basedOn w:val="a1"/>
    <w:link w:val="4"/>
    <w:uiPriority w:val="9"/>
    <w:qFormat/>
    <w:rsid w:val="00E433FA"/>
    <w:rPr>
      <w:rFonts w:ascii="Verdana" w:eastAsia="Lucida Sans Unicode" w:hAnsi="Verdana"/>
      <w:b/>
      <w:bCs/>
      <w:szCs w:val="28"/>
      <w:lang w:eastAsia="zh-CN"/>
    </w:rPr>
  </w:style>
  <w:style w:type="character" w:customStyle="1" w:styleId="10">
    <w:name w:val="Заголовок 1 Знак"/>
    <w:basedOn w:val="a1"/>
    <w:link w:val="1"/>
    <w:qFormat/>
    <w:rsid w:val="00E433FA"/>
    <w:rPr>
      <w:b/>
      <w:bCs/>
      <w:sz w:val="24"/>
      <w:szCs w:val="24"/>
    </w:rPr>
  </w:style>
  <w:style w:type="character" w:customStyle="1" w:styleId="a4">
    <w:name w:val="Текст выноски Знак"/>
    <w:basedOn w:val="a1"/>
    <w:uiPriority w:val="99"/>
    <w:semiHidden/>
    <w:qFormat/>
    <w:rsid w:val="00E433FA"/>
    <w:rPr>
      <w:rFonts w:ascii="Tahoma" w:hAnsi="Tahoma" w:cs="Tahoma"/>
      <w:sz w:val="16"/>
      <w:szCs w:val="16"/>
    </w:rPr>
  </w:style>
  <w:style w:type="character" w:customStyle="1" w:styleId="a5">
    <w:name w:val="Гипертекстовая ссылка"/>
    <w:uiPriority w:val="99"/>
    <w:qFormat/>
    <w:rsid w:val="00E433FA"/>
    <w:rPr>
      <w:rFonts w:cs="Times New Roman"/>
      <w:color w:val="106BBE"/>
    </w:rPr>
  </w:style>
  <w:style w:type="character" w:customStyle="1" w:styleId="a6">
    <w:name w:val="Цветовое выделение"/>
    <w:uiPriority w:val="99"/>
    <w:qFormat/>
    <w:rsid w:val="00E433FA"/>
    <w:rPr>
      <w:b/>
      <w:color w:val="26282F"/>
    </w:rPr>
  </w:style>
  <w:style w:type="character" w:customStyle="1" w:styleId="a7">
    <w:name w:val="Верхний колонтитул Знак"/>
    <w:basedOn w:val="a1"/>
    <w:uiPriority w:val="99"/>
    <w:qFormat/>
    <w:rsid w:val="00E433FA"/>
    <w:rPr>
      <w:rFonts w:ascii="Calibri" w:eastAsia="Calibri" w:hAnsi="Calibri"/>
      <w:sz w:val="22"/>
      <w:szCs w:val="22"/>
      <w:lang w:eastAsia="en-US"/>
    </w:rPr>
  </w:style>
  <w:style w:type="character" w:customStyle="1" w:styleId="a8">
    <w:name w:val="Нижний колонтитул Знак"/>
    <w:basedOn w:val="a1"/>
    <w:uiPriority w:val="99"/>
    <w:qFormat/>
    <w:rsid w:val="00E433FA"/>
    <w:rPr>
      <w:rFonts w:ascii="Calibri" w:eastAsia="Calibri" w:hAnsi="Calibri"/>
      <w:sz w:val="22"/>
      <w:szCs w:val="22"/>
      <w:lang w:eastAsia="en-US"/>
    </w:rPr>
  </w:style>
  <w:style w:type="character" w:customStyle="1" w:styleId="Pro-Gramma">
    <w:name w:val="Pro-Gramma Знак"/>
    <w:qFormat/>
    <w:locked/>
    <w:rsid w:val="00E433FA"/>
    <w:rPr>
      <w:rFonts w:ascii="Georgia" w:eastAsia="Lucida Sans Unicode" w:hAnsi="Georgia"/>
      <w:szCs w:val="24"/>
      <w:lang w:eastAsia="zh-CN" w:bidi="ar-SA"/>
    </w:rPr>
  </w:style>
  <w:style w:type="character" w:customStyle="1" w:styleId="s2">
    <w:name w:val="s2"/>
    <w:basedOn w:val="a1"/>
    <w:qFormat/>
    <w:rsid w:val="00E433FA"/>
  </w:style>
  <w:style w:type="character" w:customStyle="1" w:styleId="w">
    <w:name w:val="w"/>
    <w:basedOn w:val="a1"/>
    <w:qFormat/>
    <w:rsid w:val="00E433FA"/>
  </w:style>
  <w:style w:type="character" w:customStyle="1" w:styleId="ListLabel1">
    <w:name w:val="ListLabel 1"/>
    <w:qFormat/>
    <w:rPr>
      <w:color w:val="00000A"/>
    </w:rPr>
  </w:style>
  <w:style w:type="character" w:customStyle="1" w:styleId="ListLabel2">
    <w:name w:val="ListLabel 2"/>
    <w:qFormat/>
    <w:rPr>
      <w:color w:val="C41C16"/>
      <w:sz w:val="24"/>
    </w:rPr>
  </w:style>
  <w:style w:type="paragraph" w:customStyle="1" w:styleId="a0">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3D59DE"/>
    <w:pPr>
      <w:jc w:val="both"/>
    </w:pPr>
  </w:style>
  <w:style w:type="paragraph" w:styleId="aa">
    <w:name w:val="List"/>
    <w:basedOn w:val="a9"/>
    <w:rPr>
      <w:rFonts w:cs="Mangal"/>
    </w:rPr>
  </w:style>
  <w:style w:type="paragraph" w:styleId="ab">
    <w:name w:val="Title"/>
    <w:basedOn w:val="a"/>
    <w:pPr>
      <w:suppressLineNumbers/>
      <w:spacing w:before="120" w:after="120"/>
    </w:pPr>
    <w:rPr>
      <w:rFonts w:cs="Mangal"/>
      <w:i/>
      <w:iCs/>
    </w:rPr>
  </w:style>
  <w:style w:type="paragraph" w:styleId="ac">
    <w:name w:val="index heading"/>
    <w:basedOn w:val="a"/>
    <w:qFormat/>
    <w:pPr>
      <w:suppressLineNumbers/>
    </w:pPr>
    <w:rPr>
      <w:rFonts w:cs="Mangal"/>
    </w:rPr>
  </w:style>
  <w:style w:type="paragraph" w:styleId="ad">
    <w:name w:val="Balloon Text"/>
    <w:basedOn w:val="a"/>
    <w:uiPriority w:val="99"/>
    <w:semiHidden/>
    <w:qFormat/>
    <w:rsid w:val="003D59DE"/>
    <w:rPr>
      <w:rFonts w:ascii="Tahoma" w:hAnsi="Tahoma" w:cs="Tahoma"/>
      <w:sz w:val="16"/>
      <w:szCs w:val="16"/>
    </w:rPr>
  </w:style>
  <w:style w:type="paragraph" w:styleId="20">
    <w:name w:val="Body Text 2"/>
    <w:basedOn w:val="a"/>
    <w:qFormat/>
    <w:rsid w:val="003D59DE"/>
    <w:pPr>
      <w:jc w:val="both"/>
    </w:pPr>
    <w:rPr>
      <w:sz w:val="28"/>
    </w:rPr>
  </w:style>
  <w:style w:type="paragraph" w:styleId="ae">
    <w:name w:val="List Paragraph"/>
    <w:basedOn w:val="a"/>
    <w:uiPriority w:val="34"/>
    <w:qFormat/>
    <w:rsid w:val="00E433F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E433FA"/>
    <w:pPr>
      <w:widowControl w:val="0"/>
      <w:ind w:firstLine="720"/>
    </w:pPr>
    <w:rPr>
      <w:rFonts w:ascii="Arial" w:hAnsi="Arial" w:cs="Arial"/>
      <w:color w:val="00000A"/>
      <w:sz w:val="24"/>
    </w:rPr>
  </w:style>
  <w:style w:type="paragraph" w:customStyle="1" w:styleId="af">
    <w:name w:val="Нормальный (таблица)"/>
    <w:basedOn w:val="a"/>
    <w:uiPriority w:val="99"/>
    <w:qFormat/>
    <w:rsid w:val="00E433FA"/>
    <w:pPr>
      <w:widowControl w:val="0"/>
      <w:jc w:val="both"/>
    </w:pPr>
    <w:rPr>
      <w:rFonts w:ascii="Arial" w:hAnsi="Arial" w:cs="Arial"/>
    </w:rPr>
  </w:style>
  <w:style w:type="paragraph" w:styleId="af0">
    <w:name w:val="Normal (Web)"/>
    <w:basedOn w:val="a"/>
    <w:qFormat/>
    <w:rsid w:val="00E433FA"/>
    <w:pPr>
      <w:spacing w:before="25" w:after="25"/>
    </w:pPr>
    <w:rPr>
      <w:rFonts w:ascii="Arial" w:eastAsia="Calibri" w:hAnsi="Arial" w:cs="Arial"/>
      <w:color w:val="332E2D"/>
      <w:spacing w:val="2"/>
    </w:rPr>
  </w:style>
  <w:style w:type="paragraph" w:styleId="af1">
    <w:name w:val="No Spacing"/>
    <w:uiPriority w:val="1"/>
    <w:qFormat/>
    <w:rsid w:val="00E433FA"/>
    <w:rPr>
      <w:rFonts w:ascii="Calibri" w:eastAsia="Calibri" w:hAnsi="Calibri"/>
      <w:color w:val="00000A"/>
      <w:sz w:val="22"/>
      <w:szCs w:val="22"/>
      <w:lang w:eastAsia="en-US"/>
    </w:rPr>
  </w:style>
  <w:style w:type="paragraph" w:styleId="af2">
    <w:name w:val="head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styleId="af3">
    <w:name w:val="foot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customStyle="1" w:styleId="ConsPlusCell">
    <w:name w:val="ConsPlusCell"/>
    <w:uiPriority w:val="99"/>
    <w:qFormat/>
    <w:rsid w:val="00E433FA"/>
    <w:pPr>
      <w:widowControl w:val="0"/>
    </w:pPr>
    <w:rPr>
      <w:rFonts w:ascii="Arial" w:hAnsi="Arial" w:cs="Arial"/>
      <w:color w:val="00000A"/>
      <w:sz w:val="24"/>
    </w:rPr>
  </w:style>
  <w:style w:type="paragraph" w:customStyle="1" w:styleId="Pro-Gramma0">
    <w:name w:val="Pro-Gramma"/>
    <w:qFormat/>
    <w:rsid w:val="00E433FA"/>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E433FA"/>
    <w:pPr>
      <w:tabs>
        <w:tab w:val="left" w:pos="720"/>
        <w:tab w:val="left" w:pos="2880"/>
      </w:tabs>
      <w:spacing w:before="60"/>
      <w:ind w:left="720" w:hanging="181"/>
      <w:jc w:val="both"/>
    </w:pPr>
  </w:style>
  <w:style w:type="paragraph" w:customStyle="1" w:styleId="af4">
    <w:name w:val="Блочная цитата"/>
    <w:basedOn w:val="a"/>
    <w:qFormat/>
  </w:style>
  <w:style w:type="paragraph" w:customStyle="1" w:styleId="af5">
    <w:name w:val="Заглавие"/>
    <w:basedOn w:val="a0"/>
  </w:style>
  <w:style w:type="paragraph" w:styleId="af6">
    <w:name w:val="Subtitle"/>
    <w:basedOn w:val="a0"/>
  </w:style>
  <w:style w:type="paragraph" w:customStyle="1" w:styleId="af7">
    <w:name w:val="Содержимое таблицы"/>
    <w:basedOn w:val="a"/>
    <w:qFormat/>
  </w:style>
  <w:style w:type="paragraph" w:customStyle="1" w:styleId="af8">
    <w:name w:val="Заголовок таблицы"/>
    <w:basedOn w:val="af7"/>
    <w:qFormat/>
  </w:style>
  <w:style w:type="table" w:styleId="af9">
    <w:name w:val="Table Grid"/>
    <w:basedOn w:val="a2"/>
    <w:uiPriority w:val="59"/>
    <w:rsid w:val="00E5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DA01-7E36-4909-BA84-00881077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29</Pages>
  <Words>8246</Words>
  <Characters>47005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Надежда Леонидовна</cp:lastModifiedBy>
  <cp:revision>65</cp:revision>
  <cp:lastPrinted>2020-08-21T08:59:00Z</cp:lastPrinted>
  <dcterms:created xsi:type="dcterms:W3CDTF">2019-07-09T11:53:00Z</dcterms:created>
  <dcterms:modified xsi:type="dcterms:W3CDTF">2020-10-27T06:27:00Z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