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75" w:rsidRDefault="00707C75" w:rsidP="00707C75">
      <w:pPr>
        <w:jc w:val="center"/>
      </w:pPr>
      <w:bookmarkStart w:id="0" w:name="_GoBack"/>
      <w:bookmarkEnd w:id="0"/>
      <w:r w:rsidRPr="007D53D2">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707C75" w:rsidRDefault="00707C75" w:rsidP="00707C75">
      <w:pPr>
        <w:jc w:val="center"/>
      </w:pPr>
    </w:p>
    <w:p w:rsidR="00707C75" w:rsidRPr="00B7157C" w:rsidRDefault="00707C75" w:rsidP="00707C75">
      <w:pPr>
        <w:pStyle w:val="1"/>
        <w:rPr>
          <w:color w:val="003366"/>
          <w:sz w:val="36"/>
        </w:rPr>
      </w:pPr>
      <w:r>
        <w:rPr>
          <w:color w:val="003366"/>
          <w:sz w:val="36"/>
        </w:rPr>
        <w:t>ПОСТАНОВЛЕНИЕ</w:t>
      </w:r>
    </w:p>
    <w:p w:rsidR="00707C75" w:rsidRPr="00B7157C" w:rsidRDefault="00707C75" w:rsidP="00707C75">
      <w:pPr>
        <w:jc w:val="center"/>
        <w:rPr>
          <w:b/>
          <w:color w:val="003366"/>
        </w:rPr>
      </w:pPr>
      <w:r w:rsidRPr="00B7157C">
        <w:rPr>
          <w:b/>
          <w:color w:val="003366"/>
        </w:rPr>
        <w:t>АДМИНИСТРАЦИИ</w:t>
      </w:r>
    </w:p>
    <w:p w:rsidR="00707C75" w:rsidRPr="00B7157C" w:rsidRDefault="00707C75" w:rsidP="00707C75">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rsidR="00707C75" w:rsidRPr="00B7157C" w:rsidRDefault="00707C75" w:rsidP="00707C75">
      <w:pPr>
        <w:jc w:val="center"/>
        <w:rPr>
          <w:b/>
          <w:color w:val="003366"/>
        </w:rPr>
      </w:pPr>
      <w:r w:rsidRPr="00B7157C">
        <w:rPr>
          <w:b/>
          <w:color w:val="003366"/>
        </w:rPr>
        <w:t>ИВАНОВСКОЙ ОБЛАСТИ</w:t>
      </w:r>
    </w:p>
    <w:p w:rsidR="00707C75" w:rsidRDefault="00707C75" w:rsidP="00707C7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707C75" w:rsidRPr="00B7157C" w:rsidTr="00AB0482">
        <w:trPr>
          <w:trHeight w:val="100"/>
        </w:trPr>
        <w:tc>
          <w:tcPr>
            <w:tcW w:w="9072" w:type="dxa"/>
            <w:tcBorders>
              <w:top w:val="thinThickThinSmallGap" w:sz="24" w:space="0" w:color="auto"/>
              <w:left w:val="nil"/>
              <w:bottom w:val="nil"/>
              <w:right w:val="nil"/>
            </w:tcBorders>
          </w:tcPr>
          <w:p w:rsidR="00707C75" w:rsidRDefault="00707C75" w:rsidP="00AB0482">
            <w:pPr>
              <w:jc w:val="center"/>
              <w:rPr>
                <w:color w:val="003366"/>
                <w:sz w:val="20"/>
              </w:rPr>
            </w:pPr>
            <w:r w:rsidRPr="00B7157C">
              <w:rPr>
                <w:color w:val="003366"/>
                <w:sz w:val="20"/>
              </w:rPr>
              <w:t xml:space="preserve">155150, </w:t>
            </w:r>
            <w:r>
              <w:rPr>
                <w:color w:val="003366"/>
                <w:sz w:val="20"/>
              </w:rPr>
              <w:t xml:space="preserve">Ивановская область, </w:t>
            </w:r>
            <w:proofErr w:type="spellStart"/>
            <w:r>
              <w:rPr>
                <w:color w:val="003366"/>
                <w:sz w:val="20"/>
              </w:rPr>
              <w:t>г.Комсомольск</w:t>
            </w:r>
            <w:proofErr w:type="spellEnd"/>
            <w:r>
              <w:rPr>
                <w:color w:val="003366"/>
                <w:sz w:val="20"/>
              </w:rPr>
              <w:t>, ул.50 лет ВЛКСМ, д.</w:t>
            </w:r>
            <w:r w:rsidRPr="00B7157C">
              <w:rPr>
                <w:color w:val="003366"/>
                <w:sz w:val="20"/>
              </w:rPr>
              <w:t>2</w:t>
            </w:r>
            <w:r>
              <w:rPr>
                <w:color w:val="003366"/>
                <w:sz w:val="20"/>
              </w:rPr>
              <w:t xml:space="preserve">, </w:t>
            </w:r>
            <w:r w:rsidRPr="00B7157C">
              <w:rPr>
                <w:color w:val="003366"/>
                <w:sz w:val="20"/>
                <w:szCs w:val="20"/>
              </w:rPr>
              <w:t xml:space="preserve">ИНН </w:t>
            </w:r>
            <w:proofErr w:type="gramStart"/>
            <w:r w:rsidRPr="00B7157C">
              <w:rPr>
                <w:color w:val="003366"/>
                <w:sz w:val="20"/>
                <w:szCs w:val="20"/>
              </w:rPr>
              <w:t>3714002224</w:t>
            </w:r>
            <w:r>
              <w:rPr>
                <w:color w:val="003366"/>
                <w:sz w:val="20"/>
                <w:szCs w:val="20"/>
              </w:rPr>
              <w:t>,</w:t>
            </w:r>
            <w:r w:rsidRPr="00B7157C">
              <w:rPr>
                <w:color w:val="003366"/>
                <w:sz w:val="20"/>
                <w:szCs w:val="20"/>
              </w:rPr>
              <w:t>КПП</w:t>
            </w:r>
            <w:proofErr w:type="gramEnd"/>
            <w:r w:rsidRPr="00B7157C">
              <w:rPr>
                <w:color w:val="003366"/>
                <w:sz w:val="20"/>
                <w:szCs w:val="20"/>
              </w:rPr>
              <w:t xml:space="preserve"> 371401001</w:t>
            </w:r>
            <w:r>
              <w:rPr>
                <w:color w:val="003366"/>
                <w:sz w:val="20"/>
                <w:szCs w:val="20"/>
              </w:rPr>
              <w:t>,</w:t>
            </w:r>
          </w:p>
          <w:p w:rsidR="00707C75" w:rsidRDefault="00707C75" w:rsidP="00AB0482">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5" w:history="1">
              <w:r w:rsidRPr="00D90A25">
                <w:rPr>
                  <w:rStyle w:val="a3"/>
                  <w:sz w:val="20"/>
                  <w:szCs w:val="20"/>
                </w:rPr>
                <w:t>admin.komsomolsk@mail.ru</w:t>
              </w:r>
            </w:hyperlink>
          </w:p>
          <w:p w:rsidR="00707C75" w:rsidRPr="00AC3C24" w:rsidRDefault="00707C75" w:rsidP="00AB0482">
            <w:pPr>
              <w:rPr>
                <w:color w:val="003366"/>
                <w:sz w:val="28"/>
                <w:szCs w:val="28"/>
              </w:rPr>
            </w:pPr>
          </w:p>
        </w:tc>
      </w:tr>
    </w:tbl>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от 24 июня 2022 г. N 20</w:t>
      </w:r>
      <w:r w:rsidR="00055621">
        <w:rPr>
          <w:rFonts w:ascii="Times New Roman" w:hAnsi="Times New Roman" w:cs="Times New Roman"/>
          <w:sz w:val="28"/>
          <w:szCs w:val="28"/>
        </w:rPr>
        <w:t>0</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ОБ УТВЕРЖДЕНИИ АДМИНИСТРАТИВНОГО РЕГЛАМЕНТА ПРЕДОСТАВЛЕНИЯ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"УСТАНОВЛЕНИЕ ПУБЛИЧНОГО СЕРВИТУТА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 ЗЕМЕЛЬНОГО КОДЕКСА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(в ред. Постановлений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от 07.10.2022 </w:t>
            </w:r>
            <w:hyperlink r:id="rId6">
              <w:r w:rsidRPr="00055621">
                <w:rPr>
                  <w:rFonts w:ascii="Times New Roman" w:hAnsi="Times New Roman" w:cs="Times New Roman"/>
                  <w:color w:val="0000FF"/>
                  <w:sz w:val="28"/>
                  <w:szCs w:val="28"/>
                </w:rPr>
                <w:t>N 308</w:t>
              </w:r>
            </w:hyperlink>
            <w:r w:rsidRPr="00055621">
              <w:rPr>
                <w:rFonts w:ascii="Times New Roman" w:hAnsi="Times New Roman" w:cs="Times New Roman"/>
                <w:color w:val="392C69"/>
                <w:sz w:val="28"/>
                <w:szCs w:val="28"/>
              </w:rPr>
              <w:t xml:space="preserve">, от 24.11.2022 </w:t>
            </w:r>
            <w:hyperlink r:id="rId7">
              <w:r w:rsidRPr="00055621">
                <w:rPr>
                  <w:rFonts w:ascii="Times New Roman" w:hAnsi="Times New Roman" w:cs="Times New Roman"/>
                  <w:color w:val="0000FF"/>
                  <w:sz w:val="28"/>
                  <w:szCs w:val="28"/>
                </w:rPr>
                <w:t>N 345</w:t>
              </w:r>
            </w:hyperlink>
            <w:r w:rsidRPr="00055621">
              <w:rPr>
                <w:rFonts w:ascii="Times New Roman" w:hAnsi="Times New Roman" w:cs="Times New Roman"/>
                <w:color w:val="392C69"/>
                <w:sz w:val="28"/>
                <w:szCs w:val="28"/>
              </w:rPr>
              <w:t xml:space="preserve">, от 20.01.2023 </w:t>
            </w:r>
            <w:hyperlink r:id="rId8">
              <w:r w:rsidRPr="00055621">
                <w:rPr>
                  <w:rFonts w:ascii="Times New Roman" w:hAnsi="Times New Roman" w:cs="Times New Roman"/>
                  <w:color w:val="0000FF"/>
                  <w:sz w:val="28"/>
                  <w:szCs w:val="28"/>
                </w:rPr>
                <w:t>N 19</w:t>
              </w:r>
            </w:hyperlink>
            <w:r>
              <w:rPr>
                <w:rFonts w:ascii="Times New Roman" w:hAnsi="Times New Roman" w:cs="Times New Roman"/>
                <w:color w:val="0000FF"/>
                <w:sz w:val="28"/>
                <w:szCs w:val="28"/>
              </w:rPr>
              <w:t>, от 06.07.2023 № 185</w:t>
            </w:r>
            <w:r w:rsidRPr="0005562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соответствии с федеральными законами от 06.10.2003 </w:t>
      </w:r>
      <w:hyperlink r:id="rId9">
        <w:r w:rsidRPr="00055621">
          <w:rPr>
            <w:rFonts w:ascii="Times New Roman" w:hAnsi="Times New Roman" w:cs="Times New Roman"/>
            <w:color w:val="0000FF"/>
            <w:sz w:val="28"/>
            <w:szCs w:val="28"/>
          </w:rPr>
          <w:t>N 131-ФЗ</w:t>
        </w:r>
      </w:hyperlink>
      <w:r w:rsidRPr="00055621">
        <w:rPr>
          <w:rFonts w:ascii="Times New Roman" w:hAnsi="Times New Roman" w:cs="Times New Roman"/>
          <w:sz w:val="28"/>
          <w:szCs w:val="28"/>
        </w:rPr>
        <w:t xml:space="preserve"> "Об общих принципах организации местного самоуправления в Российской Федерации" и от 27.07.2010 </w:t>
      </w:r>
      <w:hyperlink r:id="rId10">
        <w:r w:rsidRPr="00055621">
          <w:rPr>
            <w:rFonts w:ascii="Times New Roman" w:hAnsi="Times New Roman" w:cs="Times New Roman"/>
            <w:color w:val="0000FF"/>
            <w:sz w:val="28"/>
            <w:szCs w:val="28"/>
          </w:rPr>
          <w:t>N 210-ФЗ</w:t>
        </w:r>
      </w:hyperlink>
      <w:r w:rsidRPr="00055621">
        <w:rPr>
          <w:rFonts w:ascii="Times New Roman" w:hAnsi="Times New Roman" w:cs="Times New Roman"/>
          <w:sz w:val="28"/>
          <w:szCs w:val="28"/>
        </w:rPr>
        <w:t xml:space="preserve"> "Об организации предоставления государственных и муниципальных услуг", Земельным </w:t>
      </w:r>
      <w:hyperlink r:id="rId11">
        <w:r w:rsidRPr="00055621">
          <w:rPr>
            <w:rFonts w:ascii="Times New Roman" w:hAnsi="Times New Roman" w:cs="Times New Roman"/>
            <w:color w:val="0000FF"/>
            <w:sz w:val="28"/>
            <w:szCs w:val="28"/>
          </w:rPr>
          <w:t>кодексом</w:t>
        </w:r>
      </w:hyperlink>
      <w:r w:rsidRPr="00055621">
        <w:rPr>
          <w:rFonts w:ascii="Times New Roman" w:hAnsi="Times New Roman" w:cs="Times New Roman"/>
          <w:sz w:val="28"/>
          <w:szCs w:val="28"/>
        </w:rPr>
        <w:t xml:space="preserve"> РФ, руководствуясь </w:t>
      </w:r>
      <w:hyperlink r:id="rId12">
        <w:r w:rsidRPr="00055621">
          <w:rPr>
            <w:rFonts w:ascii="Times New Roman" w:hAnsi="Times New Roman" w:cs="Times New Roman"/>
            <w:color w:val="0000FF"/>
            <w:sz w:val="28"/>
            <w:szCs w:val="28"/>
          </w:rPr>
          <w:t>Уставом</w:t>
        </w:r>
      </w:hyperlink>
      <w:r w:rsidRPr="00055621">
        <w:rPr>
          <w:rFonts w:ascii="Times New Roman" w:hAnsi="Times New Roman" w:cs="Times New Roman"/>
          <w:sz w:val="28"/>
          <w:szCs w:val="28"/>
        </w:rP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Утвердить прилагаемый административный </w:t>
      </w:r>
      <w:hyperlink w:anchor="P39">
        <w:r w:rsidRPr="00055621">
          <w:rPr>
            <w:rFonts w:ascii="Times New Roman" w:hAnsi="Times New Roman" w:cs="Times New Roman"/>
            <w:color w:val="0000FF"/>
            <w:sz w:val="28"/>
            <w:szCs w:val="28"/>
          </w:rPr>
          <w:t>регламент</w:t>
        </w:r>
      </w:hyperlink>
      <w:r w:rsidRPr="00055621">
        <w:rPr>
          <w:rFonts w:ascii="Times New Roman" w:hAnsi="Times New Roman" w:cs="Times New Roman"/>
          <w:sz w:val="28"/>
          <w:szCs w:val="28"/>
        </w:rP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(Приложение).</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 Опубликовать настоящее постановление в "Вестнике нормативных правовых актов органов местного самоуправления Комсомольского </w:t>
      </w:r>
      <w:r w:rsidRPr="00055621">
        <w:rPr>
          <w:rFonts w:ascii="Times New Roman" w:hAnsi="Times New Roman" w:cs="Times New Roman"/>
          <w:sz w:val="28"/>
          <w:szCs w:val="28"/>
        </w:rPr>
        <w:lastRenderedPageBreak/>
        <w:t>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3. Настоящее постановление вступает в силу со дня его официального опубликования.</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Глава Комсомольского 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О.В.БУЗУЛУЦКАЯ</w:t>
      </w: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Pr="00055621" w:rsidRDefault="00055621" w:rsidP="00055621">
      <w:pPr>
        <w:pStyle w:val="ConsPlusNormal"/>
        <w:jc w:val="right"/>
        <w:outlineLvl w:val="0"/>
        <w:rPr>
          <w:rFonts w:ascii="Times New Roman" w:hAnsi="Times New Roman" w:cs="Times New Roman"/>
          <w:sz w:val="28"/>
          <w:szCs w:val="28"/>
        </w:rPr>
      </w:pPr>
      <w:r w:rsidRPr="00055621">
        <w:rPr>
          <w:rFonts w:ascii="Times New Roman" w:hAnsi="Times New Roman" w:cs="Times New Roman"/>
          <w:sz w:val="28"/>
          <w:szCs w:val="28"/>
        </w:rPr>
        <w:lastRenderedPageBreak/>
        <w:t>Приложение</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постановлению</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Администрации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от 24.06.2022 N 200</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rPr>
          <w:rFonts w:ascii="Times New Roman" w:hAnsi="Times New Roman" w:cs="Times New Roman"/>
          <w:sz w:val="28"/>
          <w:szCs w:val="28"/>
        </w:rPr>
      </w:pPr>
      <w:bookmarkStart w:id="1" w:name="P39"/>
      <w:bookmarkEnd w:id="1"/>
      <w:r w:rsidRPr="00055621">
        <w:rPr>
          <w:rFonts w:ascii="Times New Roman" w:hAnsi="Times New Roman" w:cs="Times New Roman"/>
          <w:sz w:val="28"/>
          <w:szCs w:val="28"/>
        </w:rPr>
        <w:t>АДМИНИСТРАТИВНЫЙ РЕГЛАМЕНТ</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 "УСТАНОВЛЕНИЕ ПУБЛИЧНОГО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СЕРВИТУТА В СООТВЕТСТВИИ С ГЛАВОЙ V.7 ЗЕМЕЛЬНОГО КОДЕКСА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(в ред. Постановлений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от 07.10.2022 </w:t>
            </w:r>
            <w:hyperlink r:id="rId13">
              <w:r w:rsidRPr="00055621">
                <w:rPr>
                  <w:rFonts w:ascii="Times New Roman" w:hAnsi="Times New Roman" w:cs="Times New Roman"/>
                  <w:color w:val="0000FF"/>
                  <w:sz w:val="28"/>
                  <w:szCs w:val="28"/>
                </w:rPr>
                <w:t>N 308</w:t>
              </w:r>
            </w:hyperlink>
            <w:r w:rsidRPr="00055621">
              <w:rPr>
                <w:rFonts w:ascii="Times New Roman" w:hAnsi="Times New Roman" w:cs="Times New Roman"/>
                <w:color w:val="392C69"/>
                <w:sz w:val="28"/>
                <w:szCs w:val="28"/>
              </w:rPr>
              <w:t xml:space="preserve">, от 24.11.2022 </w:t>
            </w:r>
            <w:hyperlink r:id="rId14">
              <w:r w:rsidRPr="00055621">
                <w:rPr>
                  <w:rFonts w:ascii="Times New Roman" w:hAnsi="Times New Roman" w:cs="Times New Roman"/>
                  <w:color w:val="0000FF"/>
                  <w:sz w:val="28"/>
                  <w:szCs w:val="28"/>
                </w:rPr>
                <w:t>N 345</w:t>
              </w:r>
            </w:hyperlink>
            <w:r w:rsidRPr="00055621">
              <w:rPr>
                <w:rFonts w:ascii="Times New Roman" w:hAnsi="Times New Roman" w:cs="Times New Roman"/>
                <w:color w:val="392C69"/>
                <w:sz w:val="28"/>
                <w:szCs w:val="28"/>
              </w:rPr>
              <w:t xml:space="preserve">, от 20.01.2023 </w:t>
            </w:r>
            <w:hyperlink r:id="rId15">
              <w:r w:rsidRPr="00055621">
                <w:rPr>
                  <w:rFonts w:ascii="Times New Roman" w:hAnsi="Times New Roman" w:cs="Times New Roman"/>
                  <w:color w:val="0000FF"/>
                  <w:sz w:val="28"/>
                  <w:szCs w:val="28"/>
                </w:rPr>
                <w:t>N 19</w:t>
              </w:r>
            </w:hyperlink>
            <w:r>
              <w:rPr>
                <w:rFonts w:ascii="Times New Roman" w:hAnsi="Times New Roman" w:cs="Times New Roman"/>
                <w:color w:val="0000FF"/>
                <w:sz w:val="28"/>
                <w:szCs w:val="28"/>
              </w:rPr>
              <w:t>, от 06.07.2023 № 185</w:t>
            </w:r>
            <w:r w:rsidRPr="0005562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I. Общие положения</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Предмет регулирования Административного регламента</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Комсомольском муниципальном районе.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6">
        <w:r w:rsidRPr="00055621">
          <w:rPr>
            <w:rFonts w:ascii="Times New Roman" w:hAnsi="Times New Roman" w:cs="Times New Roman"/>
            <w:color w:val="0000FF"/>
            <w:sz w:val="28"/>
            <w:szCs w:val="28"/>
          </w:rPr>
          <w:t>Главой V.7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17">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 </w:t>
      </w:r>
      <w:hyperlink r:id="rId18">
        <w:r w:rsidRPr="00055621">
          <w:rPr>
            <w:rFonts w:ascii="Times New Roman" w:hAnsi="Times New Roman" w:cs="Times New Roman"/>
            <w:color w:val="0000FF"/>
            <w:sz w:val="28"/>
            <w:szCs w:val="28"/>
          </w:rPr>
          <w:t>7 пункта 4 статьи 23</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Круг Заявителей</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1.3. Заявителями на получение государственной (муниципальной) услуги </w:t>
      </w:r>
      <w:r w:rsidRPr="00055621">
        <w:rPr>
          <w:rFonts w:ascii="Times New Roman" w:hAnsi="Times New Roman" w:cs="Times New Roman"/>
          <w:sz w:val="28"/>
          <w:szCs w:val="28"/>
        </w:rPr>
        <w:lastRenderedPageBreak/>
        <w:t>являются организации (далее - Заявители):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являющиеся организацией связи, - для размещения линий или сооружений связи, указанных в </w:t>
      </w:r>
      <w:hyperlink r:id="rId19">
        <w:r w:rsidRPr="00055621">
          <w:rPr>
            <w:rFonts w:ascii="Times New Roman" w:hAnsi="Times New Roman" w:cs="Times New Roman"/>
            <w:color w:val="0000FF"/>
            <w:sz w:val="28"/>
            <w:szCs w:val="28"/>
          </w:rPr>
          <w:t>подпункте 1 статьи 39.37</w:t>
        </w:r>
      </w:hyperlink>
      <w:r w:rsidRPr="00055621">
        <w:rPr>
          <w:rFonts w:ascii="Times New Roman" w:hAnsi="Times New Roman" w:cs="Times New Roman"/>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20">
        <w:r w:rsidRPr="00055621">
          <w:rPr>
            <w:rFonts w:ascii="Times New Roman" w:hAnsi="Times New Roman" w:cs="Times New Roman"/>
            <w:color w:val="0000FF"/>
            <w:sz w:val="28"/>
            <w:szCs w:val="28"/>
          </w:rPr>
          <w:t>подпунктах 2</w:t>
        </w:r>
      </w:hyperlink>
      <w:r w:rsidRPr="00055621">
        <w:rPr>
          <w:rFonts w:ascii="Times New Roman" w:hAnsi="Times New Roman" w:cs="Times New Roman"/>
          <w:sz w:val="28"/>
          <w:szCs w:val="28"/>
        </w:rPr>
        <w:t xml:space="preserve"> - </w:t>
      </w:r>
      <w:hyperlink r:id="rId21">
        <w:r w:rsidRPr="00055621">
          <w:rPr>
            <w:rFonts w:ascii="Times New Roman" w:hAnsi="Times New Roman" w:cs="Times New Roman"/>
            <w:color w:val="0000FF"/>
            <w:sz w:val="28"/>
            <w:szCs w:val="28"/>
          </w:rPr>
          <w:t>5 статьи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предусмотренные </w:t>
      </w:r>
      <w:hyperlink r:id="rId22">
        <w:r w:rsidRPr="00055621">
          <w:rPr>
            <w:rFonts w:ascii="Times New Roman" w:hAnsi="Times New Roman" w:cs="Times New Roman"/>
            <w:color w:val="0000FF"/>
            <w:sz w:val="28"/>
            <w:szCs w:val="28"/>
          </w:rPr>
          <w:t>пунктом 1 статьи 56.4</w:t>
        </w:r>
      </w:hyperlink>
      <w:r w:rsidRPr="00055621">
        <w:rPr>
          <w:rFonts w:ascii="Times New Roman" w:hAnsi="Times New Roman" w:cs="Times New Roman"/>
          <w:sz w:val="28"/>
          <w:szCs w:val="28"/>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Требования к порядку информирования о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1.4. Информирование о порядке предоставления муниципальной услуги осуществляется: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непосредственно при личном приеме заявителя в Управлении земельно-имущественных отношений Администрации Комсомольского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2) по телефону в Уполномоченном органе или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письменно, в том числе посредством электронной почты, факсимильной связи;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посредством размещения в открытой и доступной форме информации: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официальном сайте Уполномоченного органа (adm-komsomolsk.ru);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 w:name="P76"/>
      <w:bookmarkEnd w:id="2"/>
      <w:r w:rsidRPr="00055621">
        <w:rPr>
          <w:rFonts w:ascii="Times New Roman" w:hAnsi="Times New Roman" w:cs="Times New Roman"/>
          <w:sz w:val="28"/>
          <w:szCs w:val="28"/>
        </w:rPr>
        <w:t>1.5. Информирование осуществляется по вопросам, касающимся: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способов подачи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справочной информации о работе Уполномоченного органа;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и сроков предоставления государственной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w:t>
      </w:r>
      <w:r w:rsidRPr="00055621">
        <w:rPr>
          <w:rFonts w:ascii="Times New Roman" w:hAnsi="Times New Roman" w:cs="Times New Roman"/>
          <w:sz w:val="28"/>
          <w:szCs w:val="28"/>
        </w:rPr>
        <w:lastRenderedPageBreak/>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изложить обращение в письменной форме;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назначить другое время для консультаций.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Продолжительность информирования по телефону не должна превышать 10 минут.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Информирование осуществляется в соответствии с графиком приема граждан.</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76">
        <w:r w:rsidRPr="00055621">
          <w:rPr>
            <w:rFonts w:ascii="Times New Roman" w:hAnsi="Times New Roman" w:cs="Times New Roman"/>
            <w:color w:val="0000FF"/>
            <w:sz w:val="28"/>
            <w:szCs w:val="28"/>
          </w:rPr>
          <w:t>пункте 1.5</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1.8. На ЕПГУ размещаются сведения, предусмотренные </w:t>
      </w:r>
      <w:hyperlink r:id="rId23">
        <w:r w:rsidRPr="00055621">
          <w:rPr>
            <w:rFonts w:ascii="Times New Roman" w:hAnsi="Times New Roman" w:cs="Times New Roman"/>
            <w:color w:val="0000FF"/>
            <w:sz w:val="28"/>
            <w:szCs w:val="28"/>
          </w:rPr>
          <w:t>Положением</w:t>
        </w:r>
      </w:hyperlink>
      <w:r w:rsidRPr="00055621">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055621">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II. Стандарт предоставления муниципальной услуги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 Наименование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 Наименование органа, предоставляющего муниципальную услугу: Управление земельно-имущественных отношений Администрации Комсомольского муниципального района (далее - Уполномоченный орган).</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Муниципальная услуга предоставляется по адресу: 155150, Ивановская область, г. Комсомольск, ул. 50 лет ВЛКСМ, д. 2, кабинет N 23.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Телефоны для справок: 8 (49352) 4-11-74.</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koms.zio@mail.ru.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Участником предоставления муниципальной услуги является муниципальное бюджетное учреждение "Многофункциональный центр </w:t>
      </w:r>
      <w:r w:rsidRPr="00055621">
        <w:rPr>
          <w:rFonts w:ascii="Times New Roman" w:hAnsi="Times New Roman" w:cs="Times New Roman"/>
          <w:sz w:val="28"/>
          <w:szCs w:val="28"/>
        </w:rPr>
        <w:lastRenderedPageBreak/>
        <w:t>предоставления государственных и муниципальных услуг Комсомольского муниципального района" (далее - многофункциональный центр).</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Местонахождение и почтовый адрес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- 155150, Ивановская область, г. Комсомольск, ул. Пионерская, д. 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 работы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понедельник, вторник, среда, пятница - с 08.30 до 17.30;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четверг - с 08.30 до 20.00;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суббота - с 08.30 до 14.30;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воскресенье - выходной день.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Телефон для справок 8 (49352) 4-10-53.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mfc.komsomolsk@mail.ru.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3" w:name="P126"/>
      <w:bookmarkEnd w:id="3"/>
      <w:r w:rsidRPr="00055621">
        <w:rPr>
          <w:rFonts w:ascii="Times New Roman" w:hAnsi="Times New Roman" w:cs="Times New Roman"/>
          <w:sz w:val="28"/>
          <w:szCs w:val="28"/>
        </w:rPr>
        <w:t>2.5. Результатом предоставления государственной (муниципальной) услуги является: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w:t>
      </w:r>
      <w:hyperlink w:anchor="P389">
        <w:r w:rsidRPr="00055621">
          <w:rPr>
            <w:rFonts w:ascii="Times New Roman" w:hAnsi="Times New Roman" w:cs="Times New Roman"/>
            <w:color w:val="0000FF"/>
            <w:sz w:val="28"/>
            <w:szCs w:val="28"/>
          </w:rPr>
          <w:t>решение</w:t>
        </w:r>
      </w:hyperlink>
      <w:r w:rsidRPr="00055621">
        <w:rPr>
          <w:rFonts w:ascii="Times New Roman" w:hAnsi="Times New Roman" w:cs="Times New Roman"/>
          <w:sz w:val="28"/>
          <w:szCs w:val="28"/>
        </w:rPr>
        <w:t xml:space="preserve"> об установлении публичного сервитута (форма приведена в Приложении N 1 к настоящему Административному регламенту);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 xml:space="preserve">2) </w:t>
      </w:r>
      <w:hyperlink w:anchor="P429">
        <w:r w:rsidRPr="00055621">
          <w:rPr>
            <w:rFonts w:ascii="Times New Roman" w:hAnsi="Times New Roman" w:cs="Times New Roman"/>
            <w:color w:val="0000FF"/>
            <w:sz w:val="28"/>
            <w:szCs w:val="28"/>
          </w:rPr>
          <w:t>решение</w:t>
        </w:r>
      </w:hyperlink>
      <w:r w:rsidRPr="00055621">
        <w:rPr>
          <w:rFonts w:ascii="Times New Roman" w:hAnsi="Times New Roman" w:cs="Times New Roman"/>
          <w:sz w:val="28"/>
          <w:szCs w:val="28"/>
        </w:rPr>
        <w:t xml:space="preserve"> об отказе в предоставлении услуги (форма приведена в Приложении N 2 к настоящему Административному регламенту).</w:t>
      </w:r>
    </w:p>
    <w:p w:rsidR="00055621" w:rsidRDefault="00055621" w:rsidP="00055621">
      <w:pPr>
        <w:autoSpaceDE w:val="0"/>
        <w:autoSpaceDN w:val="0"/>
        <w:adjustRightInd w:val="0"/>
        <w:jc w:val="both"/>
        <w:rPr>
          <w:rFonts w:eastAsia="Calibri"/>
          <w:bCs/>
          <w:sz w:val="28"/>
          <w:szCs w:val="28"/>
        </w:rPr>
      </w:pPr>
      <w:r w:rsidRPr="00055621">
        <w:rPr>
          <w:sz w:val="28"/>
          <w:szCs w:val="28"/>
        </w:rPr>
        <w:t xml:space="preserve">2.6. </w:t>
      </w:r>
      <w:r>
        <w:rPr>
          <w:rFonts w:eastAsia="Calibri"/>
          <w:bCs/>
          <w:sz w:val="28"/>
          <w:szCs w:val="28"/>
        </w:rPr>
        <w:t>Срок предоставления муниципальной услуги составляет:</w:t>
      </w:r>
    </w:p>
    <w:p w:rsidR="00055621" w:rsidRDefault="00055621" w:rsidP="00055621">
      <w:pPr>
        <w:autoSpaceDE w:val="0"/>
        <w:autoSpaceDN w:val="0"/>
        <w:adjustRightInd w:val="0"/>
        <w:ind w:firstLine="540"/>
        <w:jc w:val="both"/>
        <w:rPr>
          <w:rFonts w:eastAsia="Calibri"/>
          <w:sz w:val="28"/>
          <w:szCs w:val="28"/>
        </w:rPr>
      </w:pPr>
      <w:r>
        <w:rPr>
          <w:rFonts w:eastAsia="Calibri"/>
          <w:sz w:val="28"/>
          <w:szCs w:val="28"/>
        </w:rP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E7551F">
          <w:rPr>
            <w:rFonts w:eastAsia="Calibri"/>
            <w:color w:val="000000"/>
            <w:sz w:val="28"/>
            <w:szCs w:val="28"/>
          </w:rPr>
          <w:t>подпунктом 3 статьи 39.37</w:t>
        </w:r>
      </w:hyperlink>
      <w:r w:rsidRPr="00E7551F">
        <w:rPr>
          <w:rFonts w:eastAsia="Calibri"/>
          <w:color w:val="000000"/>
          <w:sz w:val="28"/>
          <w:szCs w:val="28"/>
        </w:rPr>
        <w:t xml:space="preserve"> </w:t>
      </w:r>
      <w:r>
        <w:rPr>
          <w:rFonts w:eastAsia="Calibri"/>
          <w:color w:val="000000"/>
          <w:sz w:val="28"/>
          <w:szCs w:val="28"/>
        </w:rPr>
        <w:t>Земельного</w:t>
      </w:r>
      <w:r>
        <w:rPr>
          <w:rFonts w:eastAsia="Calibri"/>
          <w:sz w:val="28"/>
          <w:szCs w:val="28"/>
        </w:rPr>
        <w:t xml:space="preserve"> кодекса Российской Федерации;</w:t>
      </w:r>
    </w:p>
    <w:p w:rsidR="00055621" w:rsidRDefault="00055621" w:rsidP="00055621">
      <w:pPr>
        <w:autoSpaceDE w:val="0"/>
        <w:autoSpaceDN w:val="0"/>
        <w:adjustRightInd w:val="0"/>
        <w:spacing w:before="280"/>
        <w:ind w:firstLine="540"/>
        <w:jc w:val="both"/>
        <w:rPr>
          <w:rFonts w:eastAsia="Calibri"/>
          <w:sz w:val="28"/>
          <w:szCs w:val="28"/>
        </w:rPr>
      </w:pPr>
      <w:r>
        <w:rPr>
          <w:rFonts w:eastAsia="Calibri"/>
          <w:sz w:val="28"/>
          <w:szCs w:val="28"/>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E7551F">
          <w:rPr>
            <w:rFonts w:eastAsia="Calibri"/>
            <w:color w:val="000000"/>
            <w:sz w:val="28"/>
            <w:szCs w:val="28"/>
          </w:rPr>
          <w:t>подпунктами 1</w:t>
        </w:r>
      </w:hyperlink>
      <w:r w:rsidRPr="00E7551F">
        <w:rPr>
          <w:rFonts w:eastAsia="Calibri"/>
          <w:color w:val="000000"/>
          <w:sz w:val="28"/>
          <w:szCs w:val="28"/>
        </w:rPr>
        <w:t xml:space="preserve">, </w:t>
      </w:r>
      <w:hyperlink r:id="rId26" w:history="1">
        <w:r w:rsidRPr="00E7551F">
          <w:rPr>
            <w:rFonts w:eastAsia="Calibri"/>
            <w:color w:val="000000"/>
            <w:sz w:val="28"/>
            <w:szCs w:val="28"/>
          </w:rPr>
          <w:t>2</w:t>
        </w:r>
      </w:hyperlink>
      <w:r w:rsidRPr="00E7551F">
        <w:rPr>
          <w:rFonts w:eastAsia="Calibri"/>
          <w:color w:val="000000"/>
          <w:sz w:val="28"/>
          <w:szCs w:val="28"/>
        </w:rPr>
        <w:t xml:space="preserve">, </w:t>
      </w:r>
      <w:hyperlink r:id="rId27" w:history="1">
        <w:r w:rsidRPr="00E7551F">
          <w:rPr>
            <w:rFonts w:eastAsia="Calibri"/>
            <w:color w:val="000000"/>
            <w:sz w:val="28"/>
            <w:szCs w:val="28"/>
          </w:rPr>
          <w:t>4</w:t>
        </w:r>
      </w:hyperlink>
      <w:r w:rsidRPr="00E7551F">
        <w:rPr>
          <w:rFonts w:eastAsia="Calibri"/>
          <w:color w:val="000000"/>
          <w:sz w:val="28"/>
          <w:szCs w:val="28"/>
        </w:rPr>
        <w:t xml:space="preserve"> и </w:t>
      </w:r>
      <w:hyperlink r:id="rId28" w:history="1">
        <w:r w:rsidRPr="00E7551F">
          <w:rPr>
            <w:rFonts w:eastAsia="Calibri"/>
            <w:color w:val="000000"/>
            <w:sz w:val="28"/>
            <w:szCs w:val="28"/>
          </w:rPr>
          <w:t>5 статьи 39.37</w:t>
        </w:r>
      </w:hyperlink>
      <w:r w:rsidRPr="00E7551F">
        <w:rPr>
          <w:rFonts w:eastAsia="Calibri"/>
          <w:color w:val="000000"/>
          <w:sz w:val="28"/>
          <w:szCs w:val="28"/>
        </w:rPr>
        <w:t xml:space="preserve"> </w:t>
      </w:r>
      <w:r>
        <w:rPr>
          <w:rFonts w:eastAsia="Calibri"/>
          <w:color w:val="000000"/>
          <w:sz w:val="28"/>
          <w:szCs w:val="28"/>
        </w:rPr>
        <w:t>Земельного</w:t>
      </w:r>
      <w:r w:rsidRPr="00E7551F">
        <w:rPr>
          <w:rFonts w:eastAsia="Calibri"/>
          <w:color w:val="000000"/>
          <w:sz w:val="28"/>
          <w:szCs w:val="28"/>
        </w:rPr>
        <w:t xml:space="preserve"> </w:t>
      </w:r>
      <w:r>
        <w:rPr>
          <w:rFonts w:eastAsia="Calibri"/>
          <w:color w:val="000000"/>
          <w:sz w:val="28"/>
          <w:szCs w:val="28"/>
        </w:rPr>
        <w:t>к</w:t>
      </w:r>
      <w:r w:rsidRPr="00E7551F">
        <w:rPr>
          <w:rFonts w:eastAsia="Calibri"/>
          <w:color w:val="000000"/>
          <w:sz w:val="28"/>
          <w:szCs w:val="28"/>
        </w:rPr>
        <w:t>одекса</w:t>
      </w:r>
      <w:r>
        <w:rPr>
          <w:rFonts w:eastAsia="Calibri"/>
          <w:color w:val="000000"/>
          <w:sz w:val="28"/>
          <w:szCs w:val="28"/>
        </w:rPr>
        <w:t xml:space="preserve"> Российской Федерации</w:t>
      </w:r>
      <w:r w:rsidRPr="00E7551F">
        <w:rPr>
          <w:rFonts w:eastAsia="Calibri"/>
          <w:color w:val="000000"/>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E7551F">
          <w:rPr>
            <w:rFonts w:eastAsia="Calibri"/>
            <w:color w:val="000000"/>
            <w:sz w:val="28"/>
            <w:szCs w:val="28"/>
          </w:rPr>
          <w:t>подпунктом 6 статьи 39.37</w:t>
        </w:r>
      </w:hyperlink>
      <w:r w:rsidRPr="00E7551F">
        <w:rPr>
          <w:rFonts w:eastAsia="Calibri"/>
          <w:color w:val="000000"/>
          <w:sz w:val="28"/>
          <w:szCs w:val="28"/>
        </w:rPr>
        <w:t xml:space="preserve"> </w:t>
      </w:r>
      <w:r>
        <w:rPr>
          <w:rFonts w:eastAsia="Calibri"/>
          <w:color w:val="000000"/>
          <w:sz w:val="28"/>
          <w:szCs w:val="28"/>
        </w:rPr>
        <w:t>Земельного</w:t>
      </w:r>
      <w:r w:rsidRPr="00E7551F">
        <w:rPr>
          <w:rFonts w:eastAsia="Calibri"/>
          <w:color w:val="000000"/>
          <w:sz w:val="28"/>
          <w:szCs w:val="28"/>
        </w:rPr>
        <w:t xml:space="preserve"> </w:t>
      </w:r>
      <w:r>
        <w:rPr>
          <w:rFonts w:eastAsia="Calibri"/>
          <w:color w:val="000000"/>
          <w:sz w:val="28"/>
          <w:szCs w:val="28"/>
        </w:rPr>
        <w:t>к</w:t>
      </w:r>
      <w:r w:rsidRPr="00E7551F">
        <w:rPr>
          <w:rFonts w:eastAsia="Calibri"/>
          <w:color w:val="000000"/>
          <w:sz w:val="28"/>
          <w:szCs w:val="28"/>
        </w:rPr>
        <w:t>одекса</w:t>
      </w:r>
      <w:r>
        <w:rPr>
          <w:rFonts w:eastAsia="Calibri"/>
          <w:color w:val="000000"/>
          <w:sz w:val="28"/>
          <w:szCs w:val="28"/>
        </w:rPr>
        <w:t xml:space="preserve"> Российской Федерации</w:t>
      </w:r>
      <w:r w:rsidRPr="00E7551F">
        <w:rPr>
          <w:rFonts w:eastAsia="Calibri"/>
          <w:color w:val="000000"/>
          <w:sz w:val="28"/>
          <w:szCs w:val="28"/>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E7551F">
          <w:rPr>
            <w:rFonts w:eastAsia="Calibri"/>
            <w:color w:val="000000"/>
            <w:sz w:val="28"/>
            <w:szCs w:val="28"/>
          </w:rPr>
          <w:t>подпунктом 1 пункта 3 статьи 39.42</w:t>
        </w:r>
      </w:hyperlink>
      <w:r>
        <w:rPr>
          <w:rFonts w:eastAsia="Calibri"/>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eastAsia="Calibri" w:hAnsi="Times New Roman" w:cs="Times New Roman"/>
          <w:sz w:val="28"/>
          <w:szCs w:val="28"/>
        </w:rPr>
        <w:t>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w:t>
      </w:r>
      <w:r w:rsidRPr="00055621">
        <w:rPr>
          <w:rFonts w:ascii="Times New Roman" w:eastAsia="Calibri" w:hAnsi="Times New Roman" w:cs="Times New Roman"/>
          <w:color w:val="000000"/>
          <w:sz w:val="28"/>
          <w:szCs w:val="28"/>
        </w:rPr>
        <w:t xml:space="preserve">ого </w:t>
      </w:r>
      <w:hyperlink r:id="rId31" w:history="1">
        <w:r w:rsidRPr="00055621">
          <w:rPr>
            <w:rFonts w:ascii="Times New Roman" w:eastAsia="Calibri" w:hAnsi="Times New Roman" w:cs="Times New Roman"/>
            <w:color w:val="000000"/>
            <w:sz w:val="28"/>
            <w:szCs w:val="28"/>
          </w:rPr>
          <w:t>подпунктом 6 статьи 39.37</w:t>
        </w:r>
      </w:hyperlink>
      <w:r w:rsidRPr="00055621">
        <w:rPr>
          <w:rFonts w:ascii="Times New Roman" w:eastAsia="Calibri"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2.7. Правовые основания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Земельный </w:t>
      </w:r>
      <w:hyperlink r:id="rId32">
        <w:r w:rsidRPr="00055621">
          <w:rPr>
            <w:rFonts w:ascii="Times New Roman" w:hAnsi="Times New Roman" w:cs="Times New Roman"/>
            <w:color w:val="0000FF"/>
            <w:sz w:val="28"/>
            <w:szCs w:val="28"/>
          </w:rPr>
          <w:t>кодекс</w:t>
        </w:r>
      </w:hyperlink>
      <w:r w:rsidRPr="00055621">
        <w:rPr>
          <w:rFonts w:ascii="Times New Roman" w:hAnsi="Times New Roman" w:cs="Times New Roman"/>
          <w:sz w:val="28"/>
          <w:szCs w:val="28"/>
        </w:rPr>
        <w:t xml:space="preserve"> Российской Федерации от 25.10.2001 N 136-ФЗ;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 Федеральный </w:t>
      </w:r>
      <w:hyperlink r:id="rId33">
        <w:r w:rsidRPr="00055621">
          <w:rPr>
            <w:rFonts w:ascii="Times New Roman" w:hAnsi="Times New Roman" w:cs="Times New Roman"/>
            <w:color w:val="0000FF"/>
            <w:sz w:val="28"/>
            <w:szCs w:val="28"/>
          </w:rPr>
          <w:t>закон</w:t>
        </w:r>
      </w:hyperlink>
      <w:r w:rsidRPr="00055621">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3) Гражданский </w:t>
      </w:r>
      <w:hyperlink r:id="rId34">
        <w:r w:rsidRPr="00055621">
          <w:rPr>
            <w:rFonts w:ascii="Times New Roman" w:hAnsi="Times New Roman" w:cs="Times New Roman"/>
            <w:color w:val="0000FF"/>
            <w:sz w:val="28"/>
            <w:szCs w:val="28"/>
          </w:rPr>
          <w:t>кодекс</w:t>
        </w:r>
      </w:hyperlink>
      <w:r w:rsidRPr="00055621">
        <w:rPr>
          <w:rFonts w:ascii="Times New Roman" w:hAnsi="Times New Roman" w:cs="Times New Roman"/>
          <w:sz w:val="28"/>
          <w:szCs w:val="28"/>
        </w:rPr>
        <w:t xml:space="preserve"> Российской Федерации (часть первая) от 30.11.1994 N 51-ФЗ;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4) Федеральный </w:t>
      </w:r>
      <w:hyperlink r:id="rId35">
        <w:r w:rsidRPr="00055621">
          <w:rPr>
            <w:rFonts w:ascii="Times New Roman" w:hAnsi="Times New Roman" w:cs="Times New Roman"/>
            <w:color w:val="0000FF"/>
            <w:sz w:val="28"/>
            <w:szCs w:val="28"/>
          </w:rPr>
          <w:t>закон</w:t>
        </w:r>
      </w:hyperlink>
      <w:r w:rsidRPr="00055621">
        <w:rPr>
          <w:rFonts w:ascii="Times New Roman" w:hAnsi="Times New Roman" w:cs="Times New Roman"/>
          <w:sz w:val="28"/>
          <w:szCs w:val="28"/>
        </w:rPr>
        <w:t xml:space="preserve"> от 13.07.2015 N 218-ФЗ "О государственной регистрации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 </w:t>
      </w:r>
      <w:hyperlink r:id="rId36">
        <w:r w:rsidRPr="00055621">
          <w:rPr>
            <w:rFonts w:ascii="Times New Roman" w:hAnsi="Times New Roman" w:cs="Times New Roman"/>
            <w:color w:val="0000FF"/>
            <w:sz w:val="28"/>
            <w:szCs w:val="28"/>
          </w:rPr>
          <w:t>Приказ</w:t>
        </w:r>
      </w:hyperlink>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Настоящий Регламент.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документов, необходимых</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для 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4" w:name="P144"/>
      <w:bookmarkEnd w:id="4"/>
      <w:r w:rsidRPr="00055621">
        <w:rPr>
          <w:rFonts w:ascii="Times New Roman" w:hAnsi="Times New Roman" w:cs="Times New Roman"/>
          <w:sz w:val="28"/>
          <w:szCs w:val="28"/>
        </w:rPr>
        <w:t>2.8. Для получения муниципальной услуги заявитель представляет: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Ходатайство о предоставлении муниципальной услуги по форме, согласно </w:t>
      </w:r>
      <w:hyperlink w:anchor="P544">
        <w:r w:rsidRPr="00055621">
          <w:rPr>
            <w:rFonts w:ascii="Times New Roman" w:hAnsi="Times New Roman" w:cs="Times New Roman"/>
            <w:color w:val="0000FF"/>
            <w:sz w:val="28"/>
            <w:szCs w:val="28"/>
          </w:rPr>
          <w:t>приложению N 4</w:t>
        </w:r>
      </w:hyperlink>
      <w:r w:rsidRPr="00055621">
        <w:rPr>
          <w:rFonts w:ascii="Times New Roman" w:hAnsi="Times New Roman" w:cs="Times New Roman"/>
          <w:sz w:val="28"/>
          <w:szCs w:val="28"/>
        </w:rPr>
        <w:t xml:space="preserve"> к настоящему Административному регламенту.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форме электронного документа в личном кабинете на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бумажном носителе в Уполномоченном органе,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055621">
        <w:rPr>
          <w:rFonts w:ascii="Times New Roman" w:hAnsi="Times New Roman" w:cs="Times New Roman"/>
          <w:sz w:val="28"/>
          <w:szCs w:val="28"/>
        </w:rPr>
        <w:lastRenderedPageBreak/>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2.9. В соответствии с </w:t>
      </w:r>
      <w:hyperlink r:id="rId37">
        <w:r w:rsidRPr="00055621">
          <w:rPr>
            <w:rFonts w:ascii="Times New Roman" w:hAnsi="Times New Roman" w:cs="Times New Roman"/>
            <w:color w:val="0000FF"/>
            <w:sz w:val="28"/>
            <w:szCs w:val="28"/>
          </w:rPr>
          <w:t>ч. 8 ст. 39.41</w:t>
        </w:r>
      </w:hyperlink>
      <w:r w:rsidRPr="00055621">
        <w:rPr>
          <w:rFonts w:ascii="Times New Roman" w:hAnsi="Times New Roman" w:cs="Times New Roman"/>
          <w:sz w:val="28"/>
          <w:szCs w:val="28"/>
        </w:rPr>
        <w:t xml:space="preserve"> Земельного кодекса Российской Федерации документы могут быть предоставлены в форме электронного документа.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2.9.1.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Заявитель вправе по собственной инициативе предоставить нижеперечисленные документы, при этом указанные документы не могут быть затребованы у Заявителя (Заявителей):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информация о правообладателях земельных участков, в отношении </w:t>
      </w:r>
      <w:r w:rsidRPr="00055621">
        <w:rPr>
          <w:rFonts w:ascii="Times New Roman" w:hAnsi="Times New Roman" w:cs="Times New Roman"/>
          <w:sz w:val="28"/>
          <w:szCs w:val="28"/>
        </w:rPr>
        <w:lastRenderedPageBreak/>
        <w:t>которых подано ходатайство об установлении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сведения об основных характеристиках объекта недвижимости в отношении земельного участка, на который накладывается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оснований для отказа в приеме</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документов, необходимых для предоставления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5" w:name="P168"/>
      <w:bookmarkEnd w:id="5"/>
      <w:r w:rsidRPr="00055621">
        <w:rPr>
          <w:rFonts w:ascii="Times New Roman" w:hAnsi="Times New Roman" w:cs="Times New Roman"/>
          <w:sz w:val="28"/>
          <w:szCs w:val="28"/>
        </w:rPr>
        <w:t>2.10. Основаниями для отказа в приеме документов, необходимых для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2.10.3. Представление неполного комплекта документов, необходимых для предоставления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2.10.4. Заявитель не является лицом, предусмотренным </w:t>
      </w:r>
      <w:hyperlink r:id="rId38">
        <w:r w:rsidRPr="00055621">
          <w:rPr>
            <w:rFonts w:ascii="Times New Roman" w:hAnsi="Times New Roman" w:cs="Times New Roman"/>
            <w:color w:val="0000FF"/>
            <w:sz w:val="28"/>
            <w:szCs w:val="28"/>
          </w:rPr>
          <w:t>статьей 39.40</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2.10.5. Подано ходатайство об установлении публичного сервитута в целях, не предусмотренных </w:t>
      </w:r>
      <w:hyperlink r:id="rId39">
        <w:r w:rsidRPr="00055621">
          <w:rPr>
            <w:rFonts w:ascii="Times New Roman" w:hAnsi="Times New Roman" w:cs="Times New Roman"/>
            <w:color w:val="0000FF"/>
            <w:sz w:val="28"/>
            <w:szCs w:val="28"/>
          </w:rPr>
          <w:t>статьей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оснований для приостановления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или отказа в предоставлении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2.11. Оснований для приостановления предоставления муниципальной услуги не предусмотрено.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6" w:name="P179"/>
      <w:bookmarkEnd w:id="6"/>
      <w:r w:rsidRPr="00055621">
        <w:rPr>
          <w:rFonts w:ascii="Times New Roman" w:hAnsi="Times New Roman" w:cs="Times New Roman"/>
          <w:sz w:val="28"/>
          <w:szCs w:val="28"/>
        </w:rPr>
        <w:t>2.12. Основания для отказа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7" w:name="P180"/>
      <w:bookmarkEnd w:id="7"/>
      <w:r w:rsidRPr="00055621">
        <w:rPr>
          <w:rFonts w:ascii="Times New Roman" w:hAnsi="Times New Roman" w:cs="Times New Roman"/>
          <w:sz w:val="28"/>
          <w:szCs w:val="28"/>
        </w:rPr>
        <w:t xml:space="preserve">2.12.1.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0">
        <w:r w:rsidRPr="00055621">
          <w:rPr>
            <w:rFonts w:ascii="Times New Roman" w:hAnsi="Times New Roman" w:cs="Times New Roman"/>
            <w:color w:val="0000FF"/>
            <w:sz w:val="28"/>
            <w:szCs w:val="28"/>
          </w:rPr>
          <w:t>пунктами 2</w:t>
        </w:r>
      </w:hyperlink>
      <w:r w:rsidRPr="00055621">
        <w:rPr>
          <w:rFonts w:ascii="Times New Roman" w:hAnsi="Times New Roman" w:cs="Times New Roman"/>
          <w:sz w:val="28"/>
          <w:szCs w:val="28"/>
        </w:rPr>
        <w:t xml:space="preserve"> и </w:t>
      </w:r>
      <w:hyperlink r:id="rId41">
        <w:r w:rsidRPr="00055621">
          <w:rPr>
            <w:rFonts w:ascii="Times New Roman" w:hAnsi="Times New Roman" w:cs="Times New Roman"/>
            <w:color w:val="0000FF"/>
            <w:sz w:val="28"/>
            <w:szCs w:val="28"/>
          </w:rPr>
          <w:t>3 статьи 39.41</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8" w:name="P181"/>
      <w:bookmarkEnd w:id="8"/>
      <w:r w:rsidRPr="00055621">
        <w:rPr>
          <w:rFonts w:ascii="Times New Roman" w:hAnsi="Times New Roman" w:cs="Times New Roman"/>
          <w:sz w:val="28"/>
          <w:szCs w:val="28"/>
        </w:rPr>
        <w:lastRenderedPageBreak/>
        <w:t xml:space="preserve">2.12.2. Не соблюдены условия установления публичного сервитута, предусмотренные </w:t>
      </w:r>
      <w:hyperlink r:id="rId42">
        <w:r w:rsidRPr="00055621">
          <w:rPr>
            <w:rFonts w:ascii="Times New Roman" w:hAnsi="Times New Roman" w:cs="Times New Roman"/>
            <w:color w:val="0000FF"/>
            <w:sz w:val="28"/>
            <w:szCs w:val="28"/>
          </w:rPr>
          <w:t>статьями 23</w:t>
        </w:r>
      </w:hyperlink>
      <w:r w:rsidRPr="00055621">
        <w:rPr>
          <w:rFonts w:ascii="Times New Roman" w:hAnsi="Times New Roman" w:cs="Times New Roman"/>
          <w:sz w:val="28"/>
          <w:szCs w:val="28"/>
        </w:rPr>
        <w:t xml:space="preserve"> и </w:t>
      </w:r>
      <w:hyperlink r:id="rId43">
        <w:r w:rsidRPr="00055621">
          <w:rPr>
            <w:rFonts w:ascii="Times New Roman" w:hAnsi="Times New Roman" w:cs="Times New Roman"/>
            <w:color w:val="0000FF"/>
            <w:sz w:val="28"/>
            <w:szCs w:val="28"/>
          </w:rPr>
          <w:t>39.39</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9" w:name="P182"/>
      <w:bookmarkEnd w:id="9"/>
      <w:r w:rsidRPr="00055621">
        <w:rPr>
          <w:rFonts w:ascii="Times New Roman" w:hAnsi="Times New Roman" w:cs="Times New Roman"/>
          <w:sz w:val="28"/>
          <w:szCs w:val="28"/>
        </w:rPr>
        <w:t>2.12.3.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0" w:name="P183"/>
      <w:bookmarkEnd w:id="10"/>
      <w:r w:rsidRPr="00055621">
        <w:rPr>
          <w:rFonts w:ascii="Times New Roman" w:hAnsi="Times New Roman" w:cs="Times New Roman"/>
          <w:sz w:val="28"/>
          <w:szCs w:val="28"/>
        </w:rPr>
        <w:t>2.12.4.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1" w:name="P184"/>
      <w:bookmarkEnd w:id="11"/>
      <w:r w:rsidRPr="00055621">
        <w:rPr>
          <w:rFonts w:ascii="Times New Roman" w:hAnsi="Times New Roman" w:cs="Times New Roman"/>
          <w:sz w:val="28"/>
          <w:szCs w:val="28"/>
        </w:rPr>
        <w:t>2.12.5.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2" w:name="P185"/>
      <w:bookmarkEnd w:id="12"/>
      <w:r w:rsidRPr="00055621">
        <w:rPr>
          <w:rFonts w:ascii="Times New Roman" w:hAnsi="Times New Roman" w:cs="Times New Roman"/>
          <w:sz w:val="28"/>
          <w:szCs w:val="28"/>
        </w:rPr>
        <w:t xml:space="preserve">2.12.6.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4">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w:t>
      </w:r>
      <w:hyperlink r:id="rId45">
        <w:r w:rsidRPr="00055621">
          <w:rPr>
            <w:rFonts w:ascii="Times New Roman" w:hAnsi="Times New Roman" w:cs="Times New Roman"/>
            <w:color w:val="0000FF"/>
            <w:sz w:val="28"/>
            <w:szCs w:val="28"/>
          </w:rPr>
          <w:t>3</w:t>
        </w:r>
      </w:hyperlink>
      <w:r w:rsidRPr="00055621">
        <w:rPr>
          <w:rFonts w:ascii="Times New Roman" w:hAnsi="Times New Roman" w:cs="Times New Roman"/>
          <w:sz w:val="28"/>
          <w:szCs w:val="28"/>
        </w:rPr>
        <w:t xml:space="preserve"> и </w:t>
      </w:r>
      <w:hyperlink r:id="rId46">
        <w:r w:rsidRPr="00055621">
          <w:rPr>
            <w:rFonts w:ascii="Times New Roman" w:hAnsi="Times New Roman" w:cs="Times New Roman"/>
            <w:color w:val="0000FF"/>
            <w:sz w:val="28"/>
            <w:szCs w:val="28"/>
          </w:rPr>
          <w:t>4 статьи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3" w:name="P186"/>
      <w:bookmarkEnd w:id="13"/>
      <w:r w:rsidRPr="00055621">
        <w:rPr>
          <w:rFonts w:ascii="Times New Roman" w:hAnsi="Times New Roman" w:cs="Times New Roman"/>
          <w:sz w:val="28"/>
          <w:szCs w:val="28"/>
        </w:rPr>
        <w:t>2.12.7.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4" w:name="P187"/>
      <w:bookmarkEnd w:id="14"/>
      <w:r w:rsidRPr="00055621">
        <w:rPr>
          <w:rFonts w:ascii="Times New Roman" w:hAnsi="Times New Roman" w:cs="Times New Roman"/>
          <w:sz w:val="28"/>
          <w:szCs w:val="28"/>
        </w:rPr>
        <w:t>2.12.8.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5" w:name="P188"/>
      <w:bookmarkEnd w:id="15"/>
      <w:r w:rsidRPr="00055621">
        <w:rPr>
          <w:rFonts w:ascii="Times New Roman" w:hAnsi="Times New Roman" w:cs="Times New Roman"/>
          <w:sz w:val="28"/>
          <w:szCs w:val="28"/>
        </w:rPr>
        <w:t xml:space="preserve">2.12.9. Документы (сведения), представленные заявителем, противоречат документам (сведениям), полученным в рамках межведомственного </w:t>
      </w:r>
      <w:r w:rsidRPr="00055621">
        <w:rPr>
          <w:rFonts w:ascii="Times New Roman" w:hAnsi="Times New Roman" w:cs="Times New Roman"/>
          <w:sz w:val="28"/>
          <w:szCs w:val="28"/>
        </w:rPr>
        <w:lastRenderedPageBreak/>
        <w:t>взаимодействия.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6" w:name="P189"/>
      <w:bookmarkEnd w:id="16"/>
      <w:r w:rsidRPr="00055621">
        <w:rPr>
          <w:rFonts w:ascii="Times New Roman" w:hAnsi="Times New Roman" w:cs="Times New Roman"/>
          <w:sz w:val="28"/>
          <w:szCs w:val="28"/>
        </w:rPr>
        <w:t>2.12.10. Заявление подано в орган местного самоуправления или организацию, в полномочия которых не входит предоставление услуги.</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Размер платы, взимаемой с заявителя при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и способы ее взимания</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2.13. Предоставление муниципальной услуги осуществляется бесплатно.</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Максимальный срок ожидания в очереди при подаче запроса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о предоставлении муниципальной услуги и при получении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результата 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Срок регистрации запроса заявителя о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в том числе в электронной форме</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68">
        <w:r w:rsidRPr="00055621">
          <w:rPr>
            <w:rFonts w:ascii="Times New Roman" w:hAnsi="Times New Roman" w:cs="Times New Roman"/>
            <w:color w:val="0000FF"/>
            <w:sz w:val="28"/>
            <w:szCs w:val="28"/>
          </w:rPr>
          <w:t>пункте 2.10</w:t>
        </w:r>
      </w:hyperlink>
      <w:r w:rsidRPr="00055621">
        <w:rPr>
          <w:rFonts w:ascii="Times New Roman" w:hAnsi="Times New Roman" w:cs="Times New Roman"/>
          <w:sz w:val="28"/>
          <w:szCs w:val="28"/>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487">
        <w:r w:rsidRPr="00055621">
          <w:rPr>
            <w:rFonts w:ascii="Times New Roman" w:hAnsi="Times New Roman" w:cs="Times New Roman"/>
            <w:color w:val="0000FF"/>
            <w:sz w:val="28"/>
            <w:szCs w:val="28"/>
          </w:rPr>
          <w:t>Приложении N 3</w:t>
        </w:r>
      </w:hyperlink>
      <w:r w:rsidRPr="00055621">
        <w:rPr>
          <w:rFonts w:ascii="Times New Roman" w:hAnsi="Times New Roman" w:cs="Times New Roman"/>
          <w:sz w:val="28"/>
          <w:szCs w:val="28"/>
        </w:rPr>
        <w:t xml:space="preserve"> к настоящему Административному регламенту.</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Требования к помещениям, в которых предоставляется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муниципальная услуга</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случае, если имеется возможность организации стоянки (парковки) </w:t>
      </w:r>
      <w:r w:rsidRPr="00055621">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наименование;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местонахождение и юридический адрес;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режим работы;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 приема;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номера телефонов для справок.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Помещения, в которых предоставляется муниципальная услуга, оснащаются: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противопожарной системой и средствами пожаротушения;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системой оповещения о возникновении чрезвычайной ситуации;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средствами оказания первой медицинской помощи;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туалетными комнатами для посетителей.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055621">
        <w:rPr>
          <w:rFonts w:ascii="Times New Roman" w:hAnsi="Times New Roman" w:cs="Times New Roman"/>
          <w:sz w:val="28"/>
          <w:szCs w:val="28"/>
        </w:rPr>
        <w:lastRenderedPageBreak/>
        <w:t>размещения в помещении, а также информационными стендами.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номера кабинета и наименования отдела;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графика приема Заявителей.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предоставлении муниципальной услуги инвалидам обеспечиваются: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 xml:space="preserve">допуск </w:t>
      </w:r>
      <w:proofErr w:type="spellStart"/>
      <w:r w:rsidRPr="00055621">
        <w:rPr>
          <w:rFonts w:ascii="Times New Roman" w:hAnsi="Times New Roman" w:cs="Times New Roman"/>
          <w:sz w:val="28"/>
          <w:szCs w:val="28"/>
        </w:rPr>
        <w:t>сурдопереводчика</w:t>
      </w:r>
      <w:proofErr w:type="spellEnd"/>
      <w:r w:rsidRPr="00055621">
        <w:rPr>
          <w:rFonts w:ascii="Times New Roman" w:hAnsi="Times New Roman" w:cs="Times New Roman"/>
          <w:sz w:val="28"/>
          <w:szCs w:val="28"/>
        </w:rPr>
        <w:t xml:space="preserve"> и </w:t>
      </w:r>
      <w:proofErr w:type="spellStart"/>
      <w:r w:rsidRPr="00055621">
        <w:rPr>
          <w:rFonts w:ascii="Times New Roman" w:hAnsi="Times New Roman" w:cs="Times New Roman"/>
          <w:sz w:val="28"/>
          <w:szCs w:val="28"/>
        </w:rPr>
        <w:t>тифлосурдопереводчика</w:t>
      </w:r>
      <w:proofErr w:type="spellEnd"/>
      <w:r w:rsidRPr="00055621">
        <w:rPr>
          <w:rFonts w:ascii="Times New Roman" w:hAnsi="Times New Roman" w:cs="Times New Roman"/>
          <w:sz w:val="28"/>
          <w:szCs w:val="28"/>
        </w:rPr>
        <w:t>;</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Показатели доступности и качества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2.17. Основными показателями доступности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2.17.2. Возможность получения заявителем уведомлений о предоставлении муниципальной услуги с помощью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 Основными показателями качества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2.18.2. Минимально возможное количество взаимодействий гражданина с должностными лицами, участвующими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2.18.3. Отсутствие обоснованных жалоб на действия (бездействие) сотрудников и их некорректное (невнимательное) отношение к заявителям.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2.18.4. Отсутствие нарушений установленных сроков в процессе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Иные требования, в том числе учитывающие особенности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 в многофункциональных</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центрах, особенности предоставления муниципальной услуги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электронной форме</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17" w:name="P266"/>
      <w:bookmarkEnd w:id="17"/>
      <w:r w:rsidRPr="00055621">
        <w:rPr>
          <w:rFonts w:ascii="Times New Roman" w:hAnsi="Times New Roman" w:cs="Times New Roman"/>
          <w:sz w:val="28"/>
          <w:szCs w:val="28"/>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Результаты предоставления муниципальной услуги, указанные в </w:t>
      </w:r>
      <w:hyperlink w:anchor="P126">
        <w:r w:rsidRPr="00055621">
          <w:rPr>
            <w:rFonts w:ascii="Times New Roman" w:hAnsi="Times New Roman" w:cs="Times New Roman"/>
            <w:color w:val="0000FF"/>
            <w:sz w:val="28"/>
            <w:szCs w:val="28"/>
          </w:rPr>
          <w:t>пункте 2.5</w:t>
        </w:r>
      </w:hyperlink>
      <w:r w:rsidRPr="00055621">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8" w:name="P271"/>
      <w:bookmarkEnd w:id="18"/>
      <w:r w:rsidRPr="00055621">
        <w:rPr>
          <w:rFonts w:ascii="Times New Roman" w:hAnsi="Times New Roman" w:cs="Times New Roman"/>
          <w:sz w:val="28"/>
          <w:szCs w:val="28"/>
        </w:rPr>
        <w:t xml:space="preserve">2.21. Электронные документы могут быть предоставлены в следующих </w:t>
      </w:r>
      <w:r w:rsidRPr="00055621">
        <w:rPr>
          <w:rFonts w:ascii="Times New Roman" w:hAnsi="Times New Roman" w:cs="Times New Roman"/>
          <w:sz w:val="28"/>
          <w:szCs w:val="28"/>
        </w:rPr>
        <w:lastRenderedPageBreak/>
        <w:t xml:space="preserve">форматах: </w:t>
      </w:r>
      <w:proofErr w:type="spellStart"/>
      <w:r w:rsidRPr="00055621">
        <w:rPr>
          <w:rFonts w:ascii="Times New Roman" w:hAnsi="Times New Roman" w:cs="Times New Roman"/>
          <w:sz w:val="28"/>
          <w:szCs w:val="28"/>
        </w:rPr>
        <w:t>xml</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doc</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docx</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odt</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xlsx</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ods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pdf</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jpg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jpeg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zip</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rar</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sig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png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bmp</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tiff</w:t>
      </w:r>
      <w:proofErr w:type="spellEnd"/>
      <w:r w:rsidRPr="00055621">
        <w:rPr>
          <w:rFonts w:ascii="Times New Roman" w:hAnsi="Times New Roman" w:cs="Times New Roman"/>
          <w:sz w:val="28"/>
          <w:szCs w:val="28"/>
        </w:rPr>
        <w:t>.</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Электронные документы должны обеспечивать: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возможность идентифицировать документ и количество листов в документе;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Документы, подлежащие представлению в форматах </w:t>
      </w:r>
      <w:proofErr w:type="spellStart"/>
      <w:r w:rsidRPr="00055621">
        <w:rPr>
          <w:rFonts w:ascii="Times New Roman" w:hAnsi="Times New Roman" w:cs="Times New Roman"/>
          <w:sz w:val="28"/>
          <w:szCs w:val="28"/>
        </w:rPr>
        <w:t>xls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xlsx</w:t>
      </w:r>
      <w:proofErr w:type="spellEnd"/>
      <w:r w:rsidRPr="00055621">
        <w:rPr>
          <w:rFonts w:ascii="Times New Roman" w:hAnsi="Times New Roman" w:cs="Times New Roman"/>
          <w:sz w:val="28"/>
          <w:szCs w:val="28"/>
        </w:rPr>
        <w:t xml:space="preserve"> или </w:t>
      </w:r>
      <w:proofErr w:type="spellStart"/>
      <w:r w:rsidRPr="00055621">
        <w:rPr>
          <w:rFonts w:ascii="Times New Roman" w:hAnsi="Times New Roman" w:cs="Times New Roman"/>
          <w:sz w:val="28"/>
          <w:szCs w:val="28"/>
        </w:rPr>
        <w:t>ods</w:t>
      </w:r>
      <w:proofErr w:type="spellEnd"/>
      <w:r w:rsidRPr="00055621">
        <w:rPr>
          <w:rFonts w:ascii="Times New Roman" w:hAnsi="Times New Roman" w:cs="Times New Roman"/>
          <w:sz w:val="28"/>
          <w:szCs w:val="28"/>
        </w:rPr>
        <w:t>, формируются в виде отдельного электронного документа.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2.22. Иные требования, учитывающие особенности предоставления муниципальной услуги в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Предоставление муниципальной услуги через МФЦ осуществляется в подразделениях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при наличии соглашения о взаимодействии между МФЦ и органом местного самоуправления.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определяет предмет обращения;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проводит проверку полномочий лица, подающего документы;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3. Состав, последовательность и сроки выполнения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административных процедур, требования к порядку</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их выполнения, в том числе особенности выполнения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административных процедур в электронной форме, а также</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многофункциональных центрах</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3.1. Предоставление муниципальной услуги включает в себя следующие этапы и административные процедуры: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прием и регистрация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выдача (направление) заявителю документов, являющихся результатом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Административные процедуры в электронной форме осуществляются с учетом положений </w:t>
      </w:r>
      <w:hyperlink w:anchor="P266">
        <w:r w:rsidRPr="00055621">
          <w:rPr>
            <w:rFonts w:ascii="Times New Roman" w:hAnsi="Times New Roman" w:cs="Times New Roman"/>
            <w:color w:val="0000FF"/>
            <w:sz w:val="28"/>
            <w:szCs w:val="28"/>
          </w:rPr>
          <w:t>пунктов 2.19</w:t>
        </w:r>
      </w:hyperlink>
      <w:r w:rsidRPr="00055621">
        <w:rPr>
          <w:rFonts w:ascii="Times New Roman" w:hAnsi="Times New Roman" w:cs="Times New Roman"/>
          <w:sz w:val="28"/>
          <w:szCs w:val="28"/>
        </w:rPr>
        <w:t xml:space="preserve"> - </w:t>
      </w:r>
      <w:hyperlink w:anchor="P271">
        <w:r w:rsidRPr="00055621">
          <w:rPr>
            <w:rFonts w:ascii="Times New Roman" w:hAnsi="Times New Roman" w:cs="Times New Roman"/>
            <w:color w:val="0000FF"/>
            <w:sz w:val="28"/>
            <w:szCs w:val="28"/>
          </w:rPr>
          <w:t>2.21</w:t>
        </w:r>
      </w:hyperlink>
      <w:r w:rsidRPr="00055621">
        <w:rPr>
          <w:rFonts w:ascii="Times New Roman" w:hAnsi="Times New Roman" w:cs="Times New Roman"/>
          <w:sz w:val="28"/>
          <w:szCs w:val="28"/>
        </w:rPr>
        <w:t xml:space="preserve">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3.2. Прием и регистрация заявления и прилагаемых к нему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144">
        <w:r w:rsidRPr="00055621">
          <w:rPr>
            <w:rFonts w:ascii="Times New Roman" w:hAnsi="Times New Roman" w:cs="Times New Roman"/>
            <w:color w:val="0000FF"/>
            <w:sz w:val="28"/>
            <w:szCs w:val="28"/>
          </w:rPr>
          <w:t>пунктах 2.8</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на втором экземпляре заявления ставит подпись и дату приема документов от Заявителя,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 При поступлении документов по почте, ответственный за прием и регистрацию документов, выполняет следующие действия: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w:t>
      </w:r>
      <w:r w:rsidRPr="00055621">
        <w:rPr>
          <w:rFonts w:ascii="Times New Roman" w:hAnsi="Times New Roman" w:cs="Times New Roman"/>
          <w:sz w:val="28"/>
          <w:szCs w:val="28"/>
        </w:rPr>
        <w:lastRenderedPageBreak/>
        <w:t>уведомлением о явке на личный прием информирует Заявителя о недостающих и (или) неверно оформленных документах;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168">
        <w:r w:rsidRPr="00055621">
          <w:rPr>
            <w:rFonts w:ascii="Times New Roman" w:hAnsi="Times New Roman" w:cs="Times New Roman"/>
            <w:color w:val="0000FF"/>
            <w:sz w:val="28"/>
            <w:szCs w:val="28"/>
          </w:rPr>
          <w:t>пункта 2.10</w:t>
        </w:r>
      </w:hyperlink>
      <w:r w:rsidRPr="00055621">
        <w:rPr>
          <w:rFonts w:ascii="Times New Roman" w:hAnsi="Times New Roman" w:cs="Times New Roman"/>
          <w:sz w:val="28"/>
          <w:szCs w:val="28"/>
        </w:rPr>
        <w:t xml:space="preserve"> настоящего административного регламента. Данное заявление не является обращением Заявителя и не подлежит регистрации.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144">
        <w:r w:rsidRPr="00055621">
          <w:rPr>
            <w:rFonts w:ascii="Times New Roman" w:hAnsi="Times New Roman" w:cs="Times New Roman"/>
            <w:color w:val="0000FF"/>
            <w:sz w:val="28"/>
            <w:szCs w:val="28"/>
          </w:rPr>
          <w:t>пунктов 2.8</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Специалист Управления в случае, если не представлены документы, предусмотренные </w:t>
      </w:r>
      <w:hyperlink w:anchor="P144">
        <w:r w:rsidRPr="00055621">
          <w:rPr>
            <w:rFonts w:ascii="Times New Roman" w:hAnsi="Times New Roman" w:cs="Times New Roman"/>
            <w:color w:val="0000FF"/>
            <w:sz w:val="28"/>
            <w:szCs w:val="28"/>
          </w:rPr>
          <w:t>пунктом 2.8</w:t>
        </w:r>
      </w:hyperlink>
      <w:r w:rsidRPr="00055621">
        <w:rPr>
          <w:rFonts w:ascii="Times New Roman" w:hAnsi="Times New Roman" w:cs="Times New Roman"/>
          <w:sz w:val="28"/>
          <w:szCs w:val="28"/>
        </w:rP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179">
        <w:r w:rsidRPr="00055621">
          <w:rPr>
            <w:rFonts w:ascii="Times New Roman" w:hAnsi="Times New Roman" w:cs="Times New Roman"/>
            <w:color w:val="0000FF"/>
            <w:sz w:val="28"/>
            <w:szCs w:val="28"/>
          </w:rPr>
          <w:t>пунктом 2.12</w:t>
        </w:r>
      </w:hyperlink>
      <w:r w:rsidRPr="00055621">
        <w:rPr>
          <w:rFonts w:ascii="Times New Roman" w:hAnsi="Times New Roman" w:cs="Times New Roman"/>
          <w:sz w:val="28"/>
          <w:szCs w:val="28"/>
        </w:rPr>
        <w:t xml:space="preserve"> настоящего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течение одного рабочего дня со дня подписания письменного уведомления его направляют Заявителю.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3.4. Рассмотрение специалистами Управления заявления и приложенных к нему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результатам рассмотрения заявления Управление принимает решение, в виде Распоряжения об установлении публичного сервитута в предложенных заявителем границах.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3.5. Заявитель, представивший документы для получения услуги, в обязательном порядке информируется: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о решении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об отказе в предоставлении муниципальной услуги и основаниях отказа;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о сроке завершения оформления документов и возможности их получения.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течение 7 дней с момента принятия решения о предоставлении муниципальной услуги специалист Управления готовит извещение о возможном установлении публичного сервитута в отношении земельного участка. Данное извещение размещается на информационном стенде в здании Администрации Комсомольского муниципального района; на официальном сайте органов местного самоуправления Комсомольского муниципального района.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течение 1 рабочего дня после размещения извещения о возможном установлении публичного сервитута, специалист готовит письма </w:t>
      </w:r>
      <w:r w:rsidRPr="00055621">
        <w:rPr>
          <w:rFonts w:ascii="Times New Roman" w:hAnsi="Times New Roman" w:cs="Times New Roman"/>
          <w:sz w:val="28"/>
          <w:szCs w:val="28"/>
        </w:rPr>
        <w:lastRenderedPageBreak/>
        <w:t>правообладателям земельных участков, в отношении которых испрашивается публичный сервитут, если их права (обременение права) не зарегистрированы в Едином государственном реестре недвижимости, они могут обратиться с заявлением об учете их прав на земельные участки с приложением копий документов, об учете их прав на земельные участки с приложением копий документов, подтверждающие эти права в течение 30 дней с момента опубликования извещения о возможном установлении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течение 5 рабочих дней со дня подписания Распоряжения Управление направляет его копию заявителю, правообладателям земельных участков, в филиал ФГБУ "ФКП </w:t>
      </w:r>
      <w:proofErr w:type="spellStart"/>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по Ивановской области.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4. Формы контроля за исполнением регламента</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w:t>
      </w:r>
      <w:r w:rsidRPr="00055621">
        <w:rPr>
          <w:rFonts w:ascii="Times New Roman" w:hAnsi="Times New Roman" w:cs="Times New Roman"/>
          <w:sz w:val="28"/>
          <w:szCs w:val="28"/>
        </w:rPr>
        <w:lastRenderedPageBreak/>
        <w:t>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5. Досудебный (внесудебный) порядок обжалования решений</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 действий (бездействия) органа, предоставляющего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муниципальную услугу, многофункционального центра,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 также должностных лиц, муниципальных служащих, работников</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5.1. Решения и действия (бездействия) Управления, многофункционального центра, а также должностных лиц, муниципальных служащих, работников могут быть обжалованы Заявителем в досудебном (внесудебном) порядке.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5.2. Заявитель может обратиться с жалобой в том числе в следующих случаях: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нарушение срока регистрации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нарушение срока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055621">
        <w:rPr>
          <w:rFonts w:ascii="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sidRPr="00055621">
          <w:rPr>
            <w:rFonts w:ascii="Times New Roman" w:hAnsi="Times New Roman" w:cs="Times New Roman"/>
            <w:color w:val="0000FF"/>
            <w:sz w:val="28"/>
            <w:szCs w:val="28"/>
          </w:rPr>
          <w:t>пунктом 4 части 1 статьи 7</w:t>
        </w:r>
      </w:hyperlink>
      <w:r w:rsidRPr="00055621">
        <w:rPr>
          <w:rFonts w:ascii="Times New Roman" w:hAnsi="Times New Roman" w:cs="Times New Roman"/>
          <w:sz w:val="28"/>
          <w:szCs w:val="28"/>
        </w:rPr>
        <w:t xml:space="preserve"> Федерального закона N 210-ФЗ.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9" w:name="P359"/>
      <w:bookmarkEnd w:id="19"/>
      <w:r w:rsidRPr="0005562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5.5. Жалоба должна содержать: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r w:rsidRPr="00055621">
          <w:rPr>
            <w:rFonts w:ascii="Times New Roman" w:hAnsi="Times New Roman" w:cs="Times New Roman"/>
            <w:color w:val="0000FF"/>
            <w:sz w:val="28"/>
            <w:szCs w:val="28"/>
          </w:rPr>
          <w:t>частью 1.1 статьи 16</w:t>
        </w:r>
      </w:hyperlink>
      <w:r w:rsidRPr="00055621">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0" w:name="P367"/>
      <w:bookmarkEnd w:id="20"/>
      <w:r w:rsidRPr="00055621">
        <w:rPr>
          <w:rFonts w:ascii="Times New Roman" w:hAnsi="Times New Roman" w:cs="Times New Roman"/>
          <w:sz w:val="28"/>
          <w:szCs w:val="28"/>
        </w:rPr>
        <w:t>5.7. По результатам рассмотрения жалобы принимается одно из следующих решений: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2) в удовлетворении жалобы отказывается.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1" w:name="P370"/>
      <w:bookmarkEnd w:id="21"/>
      <w:r w:rsidRPr="00055621">
        <w:rPr>
          <w:rFonts w:ascii="Times New Roman" w:hAnsi="Times New Roman" w:cs="Times New Roman"/>
          <w:sz w:val="28"/>
          <w:szCs w:val="28"/>
        </w:rPr>
        <w:t xml:space="preserve">5.8. Не позднее дня, следующего за днем принятия решения, указанного в </w:t>
      </w:r>
      <w:hyperlink w:anchor="P367">
        <w:r w:rsidRPr="00055621">
          <w:rPr>
            <w:rFonts w:ascii="Times New Roman" w:hAnsi="Times New Roman" w:cs="Times New Roman"/>
            <w:color w:val="0000FF"/>
            <w:sz w:val="28"/>
            <w:szCs w:val="28"/>
          </w:rPr>
          <w:t>пункте 5.7</w:t>
        </w:r>
      </w:hyperlink>
      <w:r w:rsidRPr="00055621">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5.9. В случае признания жалобы подлежащей удовлетворению в ответе заявителю, указанном в </w:t>
      </w:r>
      <w:hyperlink w:anchor="P370">
        <w:r w:rsidRPr="00055621">
          <w:rPr>
            <w:rFonts w:ascii="Times New Roman" w:hAnsi="Times New Roman" w:cs="Times New Roman"/>
            <w:color w:val="0000FF"/>
            <w:sz w:val="28"/>
            <w:szCs w:val="28"/>
          </w:rPr>
          <w:t>пункте 5.8</w:t>
        </w:r>
      </w:hyperlink>
      <w:r w:rsidRPr="00055621">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5.10. В случае признания жалобы не подлежащей удовлетворению в ответе Заявителю, указанном в </w:t>
      </w:r>
      <w:hyperlink w:anchor="P370">
        <w:r w:rsidRPr="00055621">
          <w:rPr>
            <w:rFonts w:ascii="Times New Roman" w:hAnsi="Times New Roman" w:cs="Times New Roman"/>
            <w:color w:val="0000FF"/>
            <w:sz w:val="28"/>
            <w:szCs w:val="28"/>
          </w:rPr>
          <w:t>пункте 5.8</w:t>
        </w:r>
      </w:hyperlink>
      <w:r w:rsidRPr="00055621">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59">
        <w:r w:rsidRPr="00055621">
          <w:rPr>
            <w:rFonts w:ascii="Times New Roman" w:hAnsi="Times New Roman" w:cs="Times New Roman"/>
            <w:color w:val="0000FF"/>
            <w:sz w:val="28"/>
            <w:szCs w:val="28"/>
          </w:rPr>
          <w:t>пунктом 5.3</w:t>
        </w:r>
      </w:hyperlink>
      <w:r w:rsidRPr="00055621">
        <w:rPr>
          <w:rFonts w:ascii="Times New Roman" w:hAnsi="Times New Roman" w:cs="Times New Roman"/>
          <w:sz w:val="28"/>
          <w:szCs w:val="28"/>
        </w:rPr>
        <w:t xml:space="preserve"> настоящего раздела, незамедлительно направляют имеющиеся материалы в органы прокуратуры.</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1</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2" w:name="P389"/>
      <w:bookmarkEnd w:id="22"/>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установлении публичного сервитута</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lastRenderedPageBreak/>
              <w:t xml:space="preserve">(в ред. </w:t>
            </w:r>
            <w:hyperlink r:id="rId49">
              <w:r w:rsidRPr="00055621">
                <w:rPr>
                  <w:rFonts w:ascii="Times New Roman" w:hAnsi="Times New Roman" w:cs="Times New Roman"/>
                  <w:color w:val="0000FF"/>
                  <w:sz w:val="28"/>
                  <w:szCs w:val="28"/>
                </w:rPr>
                <w:t>Постановления</w:t>
              </w:r>
            </w:hyperlink>
            <w:r w:rsidRPr="00055621">
              <w:rPr>
                <w:rFonts w:ascii="Times New Roman" w:hAnsi="Times New Roman" w:cs="Times New Roman"/>
                <w:color w:val="392C69"/>
                <w:sz w:val="28"/>
                <w:szCs w:val="28"/>
              </w:rPr>
              <w:t xml:space="preserve">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РАСПОРЯЖЕНИЕ</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установлении публичного сервитута в отдельных целях</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Рассмотрев ходатайство (наименование заявителя, ИНН, ОГРН для юридических лиц, представитель), об установлении публичного сервитута для (указать цели установления публичного сервитута), руководствуясь положениями Земельного </w:t>
      </w:r>
      <w:hyperlink r:id="rId50">
        <w:r w:rsidRPr="00055621">
          <w:rPr>
            <w:rFonts w:ascii="Times New Roman" w:hAnsi="Times New Roman" w:cs="Times New Roman"/>
            <w:color w:val="0000FF"/>
            <w:sz w:val="28"/>
            <w:szCs w:val="28"/>
          </w:rPr>
          <w:t>кодекса</w:t>
        </w:r>
      </w:hyperlink>
      <w:r w:rsidRPr="00055621">
        <w:rPr>
          <w:rFonts w:ascii="Times New Roman" w:hAnsi="Times New Roman" w:cs="Times New Roman"/>
          <w:sz w:val="28"/>
          <w:szCs w:val="28"/>
        </w:rPr>
        <w:t xml:space="preserve"> Российской Федерации, </w:t>
      </w:r>
      <w:hyperlink r:id="rId51">
        <w:r w:rsidRPr="00055621">
          <w:rPr>
            <w:rFonts w:ascii="Times New Roman" w:hAnsi="Times New Roman" w:cs="Times New Roman"/>
            <w:color w:val="0000FF"/>
            <w:sz w:val="28"/>
            <w:szCs w:val="28"/>
          </w:rPr>
          <w:t>ст. 3.6</w:t>
        </w:r>
      </w:hyperlink>
      <w:r w:rsidRPr="00055621">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Установить публичный сервитут в интересах (полное наименование заявителя, ИНН, ОГРН) в целях (указываются цели установления публичного сервитута), в отношении земельного участка (участков) (кадастровые номера земельных участков, при их наличии, в отношении которых устанавливается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Утвердить схему границ сервитута на кадастровом плане территории земельного участка с кадастровым номером (указать номер). Установленного в целях (указать цели установления публичного сервитута), расположенного по адресу: (указать адрес расположения земельного участка).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Определить, что границы установленного в п. 1 настоящего Распоряжения публичного сервитута, устанавливаются в соответствии со схемой границ сервитута на кадастровом плане территории (прилагается).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Срок действия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Заявителю (полное наименование Заявителя) заключить соглашение об установлении публичного сервитута с правообладателями земельного участка (участков), в отношении которого установлен публичный сервитут, с определением порядка расчета и внесения платы за публичный сервитут в соответствии с действующим законодательством.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7. Обязанность обладателя публичного сервитута привести земельный участок в состояние, пригодное для использования в соответствии с видом </w:t>
      </w:r>
      <w:r w:rsidRPr="00055621">
        <w:rPr>
          <w:rFonts w:ascii="Times New Roman" w:hAnsi="Times New Roman" w:cs="Times New Roman"/>
          <w:sz w:val="28"/>
          <w:szCs w:val="28"/>
        </w:rPr>
        <w:lastRenderedPageBreak/>
        <w:t>разрешенного использования: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8. Управлению земельно-имущественных отношений Администрации Комсомольского муниципального района Ивановской области в течение пяти рабочих дней со дня принятия настоящего распоряжения направить его копию заявителю, а также в филиал ФГБУ "ФКП </w:t>
      </w:r>
      <w:proofErr w:type="spellStart"/>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по Ивановской области.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9.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5"/>
        <w:gridCol w:w="1133"/>
        <w:gridCol w:w="1133"/>
        <w:gridCol w:w="1133"/>
      </w:tblGrid>
      <w:tr w:rsidR="00055621" w:rsidRPr="00055621" w:rsidTr="00FD363B">
        <w:tc>
          <w:tcPr>
            <w:tcW w:w="5665"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1133"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c>
          <w:tcPr>
            <w:tcW w:w="1133"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c>
          <w:tcPr>
            <w:tcW w:w="1133"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9064" w:type="dxa"/>
            <w:gridSpan w:val="4"/>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Подпись:</w:t>
            </w:r>
          </w:p>
        </w:tc>
      </w:tr>
    </w:tbl>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2</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3" w:name="P429"/>
      <w:bookmarkEnd w:id="23"/>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отказе в предоставлении муниципальной услуги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(в ред. </w:t>
            </w:r>
            <w:hyperlink r:id="rId52">
              <w:r w:rsidRPr="00055621">
                <w:rPr>
                  <w:rFonts w:ascii="Times New Roman" w:hAnsi="Times New Roman" w:cs="Times New Roman"/>
                  <w:color w:val="0000FF"/>
                  <w:sz w:val="28"/>
                  <w:szCs w:val="28"/>
                </w:rPr>
                <w:t>Постановления</w:t>
              </w:r>
            </w:hyperlink>
            <w:r w:rsidRPr="00055621">
              <w:rPr>
                <w:rFonts w:ascii="Times New Roman" w:hAnsi="Times New Roman" w:cs="Times New Roman"/>
                <w:color w:val="392C69"/>
                <w:sz w:val="28"/>
                <w:szCs w:val="28"/>
              </w:rPr>
              <w:t xml:space="preserve">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783"/>
        <w:gridCol w:w="1977"/>
      </w:tblGrid>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РАСПОРЯЖЕНИЕ</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отказе в предоставлении муниципальной услуги</w:t>
            </w:r>
          </w:p>
        </w:tc>
      </w:tr>
      <w:tr w:rsidR="00055621" w:rsidRPr="00055621" w:rsidTr="00FD363B">
        <w:tc>
          <w:tcPr>
            <w:tcW w:w="9064" w:type="dxa"/>
            <w:gridSpan w:val="3"/>
            <w:tcBorders>
              <w:top w:val="nil"/>
              <w:left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По результатам рассмотрения заявления по муниципальной услуге __________________ и приложенных к нему документов принято решение отказать в предоставлении услуги, по следующим основаниям:</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lastRenderedPageBreak/>
              <w:t>N пункта административного регламента</w:t>
            </w:r>
          </w:p>
        </w:tc>
        <w:tc>
          <w:tcPr>
            <w:tcW w:w="5783"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основания для отказа в соответствии с единым стандартом</w:t>
            </w:r>
          </w:p>
        </w:tc>
        <w:tc>
          <w:tcPr>
            <w:tcW w:w="197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Разъяснение причин отказа в предоставлении услуги</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0">
              <w:r w:rsidR="00055621" w:rsidRPr="00055621">
                <w:rPr>
                  <w:rFonts w:ascii="Times New Roman" w:hAnsi="Times New Roman" w:cs="Times New Roman"/>
                  <w:color w:val="0000FF"/>
                  <w:sz w:val="28"/>
                  <w:szCs w:val="28"/>
                </w:rPr>
                <w:t>2.12.1</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r w:rsidRPr="00055621">
                <w:rPr>
                  <w:rFonts w:ascii="Times New Roman" w:hAnsi="Times New Roman" w:cs="Times New Roman"/>
                  <w:color w:val="0000FF"/>
                  <w:sz w:val="28"/>
                  <w:szCs w:val="28"/>
                </w:rPr>
                <w:t>пунктами 2</w:t>
              </w:r>
            </w:hyperlink>
            <w:r w:rsidRPr="00055621">
              <w:rPr>
                <w:rFonts w:ascii="Times New Roman" w:hAnsi="Times New Roman" w:cs="Times New Roman"/>
                <w:sz w:val="28"/>
                <w:szCs w:val="28"/>
              </w:rPr>
              <w:t xml:space="preserve"> и </w:t>
            </w:r>
            <w:hyperlink r:id="rId54">
              <w:r w:rsidRPr="00055621">
                <w:rPr>
                  <w:rFonts w:ascii="Times New Roman" w:hAnsi="Times New Roman" w:cs="Times New Roman"/>
                  <w:color w:val="0000FF"/>
                  <w:sz w:val="28"/>
                  <w:szCs w:val="28"/>
                </w:rPr>
                <w:t>3 статьи 39.41</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1">
              <w:r w:rsidR="00055621" w:rsidRPr="00055621">
                <w:rPr>
                  <w:rFonts w:ascii="Times New Roman" w:hAnsi="Times New Roman" w:cs="Times New Roman"/>
                  <w:color w:val="0000FF"/>
                  <w:sz w:val="28"/>
                  <w:szCs w:val="28"/>
                </w:rPr>
                <w:t>2.12.2</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55">
              <w:r w:rsidRPr="00055621">
                <w:rPr>
                  <w:rFonts w:ascii="Times New Roman" w:hAnsi="Times New Roman" w:cs="Times New Roman"/>
                  <w:color w:val="0000FF"/>
                  <w:sz w:val="28"/>
                  <w:szCs w:val="28"/>
                </w:rPr>
                <w:t>статьями 23</w:t>
              </w:r>
            </w:hyperlink>
            <w:r w:rsidRPr="00055621">
              <w:rPr>
                <w:rFonts w:ascii="Times New Roman" w:hAnsi="Times New Roman" w:cs="Times New Roman"/>
                <w:sz w:val="28"/>
                <w:szCs w:val="28"/>
              </w:rPr>
              <w:t xml:space="preserve"> и </w:t>
            </w:r>
            <w:hyperlink r:id="rId56">
              <w:r w:rsidRPr="00055621">
                <w:rPr>
                  <w:rFonts w:ascii="Times New Roman" w:hAnsi="Times New Roman" w:cs="Times New Roman"/>
                  <w:color w:val="0000FF"/>
                  <w:sz w:val="28"/>
                  <w:szCs w:val="28"/>
                </w:rPr>
                <w:t>39.39</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2">
              <w:r w:rsidR="00055621" w:rsidRPr="00055621">
                <w:rPr>
                  <w:rFonts w:ascii="Times New Roman" w:hAnsi="Times New Roman" w:cs="Times New Roman"/>
                  <w:color w:val="0000FF"/>
                  <w:sz w:val="28"/>
                  <w:szCs w:val="28"/>
                </w:rPr>
                <w:t>2.12.3</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3">
              <w:r w:rsidR="00055621" w:rsidRPr="00055621">
                <w:rPr>
                  <w:rFonts w:ascii="Times New Roman" w:hAnsi="Times New Roman" w:cs="Times New Roman"/>
                  <w:color w:val="0000FF"/>
                  <w:sz w:val="28"/>
                  <w:szCs w:val="28"/>
                </w:rPr>
                <w:t>2.12.4</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055621">
              <w:rPr>
                <w:rFonts w:ascii="Times New Roman" w:hAnsi="Times New Roman" w:cs="Times New Roman"/>
                <w:sz w:val="28"/>
                <w:szCs w:val="28"/>
              </w:rPr>
              <w:lastRenderedPageBreak/>
              <w:t>огородничества, или одного года в отношении иных земельных участков</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4">
              <w:r w:rsidR="00055621" w:rsidRPr="00055621">
                <w:rPr>
                  <w:rFonts w:ascii="Times New Roman" w:hAnsi="Times New Roman" w:cs="Times New Roman"/>
                  <w:color w:val="0000FF"/>
                  <w:sz w:val="28"/>
                  <w:szCs w:val="28"/>
                </w:rPr>
                <w:t>2.12.5</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5">
              <w:r w:rsidR="00055621" w:rsidRPr="00055621">
                <w:rPr>
                  <w:rFonts w:ascii="Times New Roman" w:hAnsi="Times New Roman" w:cs="Times New Roman"/>
                  <w:color w:val="0000FF"/>
                  <w:sz w:val="28"/>
                  <w:szCs w:val="28"/>
                </w:rPr>
                <w:t>2.12.6</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57">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w:t>
            </w:r>
            <w:hyperlink r:id="rId58">
              <w:r w:rsidRPr="00055621">
                <w:rPr>
                  <w:rFonts w:ascii="Times New Roman" w:hAnsi="Times New Roman" w:cs="Times New Roman"/>
                  <w:color w:val="0000FF"/>
                  <w:sz w:val="28"/>
                  <w:szCs w:val="28"/>
                </w:rPr>
                <w:t>3</w:t>
              </w:r>
            </w:hyperlink>
            <w:r w:rsidRPr="00055621">
              <w:rPr>
                <w:rFonts w:ascii="Times New Roman" w:hAnsi="Times New Roman" w:cs="Times New Roman"/>
                <w:sz w:val="28"/>
                <w:szCs w:val="28"/>
              </w:rPr>
              <w:t xml:space="preserve"> и </w:t>
            </w:r>
            <w:hyperlink r:id="rId59">
              <w:r w:rsidRPr="00055621">
                <w:rPr>
                  <w:rFonts w:ascii="Times New Roman" w:hAnsi="Times New Roman" w:cs="Times New Roman"/>
                  <w:color w:val="0000FF"/>
                  <w:sz w:val="28"/>
                  <w:szCs w:val="28"/>
                </w:rPr>
                <w:t>4 статьи 39.37</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6">
              <w:r w:rsidR="00055621" w:rsidRPr="00055621">
                <w:rPr>
                  <w:rFonts w:ascii="Times New Roman" w:hAnsi="Times New Roman" w:cs="Times New Roman"/>
                  <w:color w:val="0000FF"/>
                  <w:sz w:val="28"/>
                  <w:szCs w:val="28"/>
                </w:rPr>
                <w:t>2.12.7</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7">
              <w:r w:rsidR="00055621" w:rsidRPr="00055621">
                <w:rPr>
                  <w:rFonts w:ascii="Times New Roman" w:hAnsi="Times New Roman" w:cs="Times New Roman"/>
                  <w:color w:val="0000FF"/>
                  <w:sz w:val="28"/>
                  <w:szCs w:val="28"/>
                </w:rPr>
                <w:t>2.12.8</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8">
              <w:r w:rsidR="00055621" w:rsidRPr="00055621">
                <w:rPr>
                  <w:rFonts w:ascii="Times New Roman" w:hAnsi="Times New Roman" w:cs="Times New Roman"/>
                  <w:color w:val="0000FF"/>
                  <w:sz w:val="28"/>
                  <w:szCs w:val="28"/>
                </w:rPr>
                <w:t>2.12.9</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DE0AF9" w:rsidP="00FD363B">
            <w:pPr>
              <w:pStyle w:val="ConsPlusNormal"/>
              <w:jc w:val="both"/>
              <w:rPr>
                <w:rFonts w:ascii="Times New Roman" w:hAnsi="Times New Roman" w:cs="Times New Roman"/>
                <w:sz w:val="28"/>
                <w:szCs w:val="28"/>
              </w:rPr>
            </w:pPr>
            <w:hyperlink w:anchor="P189">
              <w:r w:rsidR="00055621" w:rsidRPr="00055621">
                <w:rPr>
                  <w:rFonts w:ascii="Times New Roman" w:hAnsi="Times New Roman" w:cs="Times New Roman"/>
                  <w:color w:val="0000FF"/>
                  <w:sz w:val="28"/>
                  <w:szCs w:val="28"/>
                </w:rPr>
                <w:t>2.12.10</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Заявление подано в орган местного </w:t>
            </w:r>
            <w:r w:rsidRPr="00055621">
              <w:rPr>
                <w:rFonts w:ascii="Times New Roman" w:hAnsi="Times New Roman" w:cs="Times New Roman"/>
                <w:sz w:val="28"/>
                <w:szCs w:val="28"/>
              </w:rPr>
              <w:lastRenderedPageBreak/>
              <w:t>самоуправления или организацию, в полномочия которых не входит предоставление услуги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 xml:space="preserve">Указываются </w:t>
            </w:r>
            <w:r w:rsidRPr="00055621">
              <w:rPr>
                <w:rFonts w:ascii="Times New Roman" w:hAnsi="Times New Roman" w:cs="Times New Roman"/>
                <w:sz w:val="28"/>
                <w:szCs w:val="28"/>
              </w:rPr>
              <w:lastRenderedPageBreak/>
              <w:t>основания такого вывода</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2266"/>
        <w:gridCol w:w="2266"/>
      </w:tblGrid>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055621" w:rsidRPr="00055621" w:rsidTr="00FD363B">
        <w:tc>
          <w:tcPr>
            <w:tcW w:w="4532"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2266"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c>
          <w:tcPr>
            <w:tcW w:w="2266" w:type="dxa"/>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(Подпись)</w:t>
            </w:r>
          </w:p>
        </w:tc>
      </w:tr>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3</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4" w:name="P487"/>
      <w:bookmarkEnd w:id="24"/>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 возврате документов, необходимых для предоставления услуги</w:t>
      </w:r>
    </w:p>
    <w:p w:rsidR="00055621" w:rsidRPr="00055621" w:rsidRDefault="00055621" w:rsidP="00055621">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уполномоченного органа)</w:t>
            </w:r>
          </w:p>
        </w:tc>
      </w:tr>
      <w:tr w:rsidR="00055621" w:rsidRPr="00055621" w:rsidTr="00FD363B">
        <w:tc>
          <w:tcPr>
            <w:tcW w:w="5272"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p>
        </w:tc>
        <w:tc>
          <w:tcPr>
            <w:tcW w:w="3798"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Кому:</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Контактные данные:</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/Представитель:</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Контактные данные представителя:</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tc>
      </w:tr>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РЕШЕНИЕ</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 возврате документов, необходимых для предоставления услуги</w:t>
            </w:r>
          </w:p>
        </w:tc>
      </w:tr>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lastRenderedPageBreak/>
              <w:t>По результатам рассмотрения заявления по муниципальной услуге ______________</w:t>
            </w:r>
          </w:p>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t>__________________________________________________________________________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 приложенных к нему документов принято решение о возврате документов, по следующим основаниям:</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669"/>
        <w:gridCol w:w="1984"/>
      </w:tblGrid>
      <w:tr w:rsidR="00055621" w:rsidRPr="00055621" w:rsidTr="00FD363B">
        <w:tc>
          <w:tcPr>
            <w:tcW w:w="141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N пункта административного регламента</w:t>
            </w:r>
          </w:p>
        </w:tc>
        <w:tc>
          <w:tcPr>
            <w:tcW w:w="5669"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основания для отказа в соответствии с единым стандартом</w:t>
            </w:r>
          </w:p>
        </w:tc>
        <w:tc>
          <w:tcPr>
            <w:tcW w:w="1984"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Разъяснение причин отказа в предоставлении услуги</w:t>
            </w:r>
          </w:p>
        </w:tc>
      </w:tr>
      <w:tr w:rsidR="00055621" w:rsidRPr="00055621" w:rsidTr="00FD363B">
        <w:tc>
          <w:tcPr>
            <w:tcW w:w="1417" w:type="dxa"/>
          </w:tcPr>
          <w:p w:rsidR="00055621" w:rsidRPr="00055621" w:rsidRDefault="00DE0AF9" w:rsidP="00FD363B">
            <w:pPr>
              <w:pStyle w:val="ConsPlusNormal"/>
              <w:jc w:val="both"/>
              <w:rPr>
                <w:rFonts w:ascii="Times New Roman" w:hAnsi="Times New Roman" w:cs="Times New Roman"/>
                <w:sz w:val="28"/>
                <w:szCs w:val="28"/>
              </w:rPr>
            </w:pPr>
            <w:hyperlink w:anchor="P180">
              <w:r w:rsidR="00055621" w:rsidRPr="00055621">
                <w:rPr>
                  <w:rFonts w:ascii="Times New Roman" w:hAnsi="Times New Roman" w:cs="Times New Roman"/>
                  <w:color w:val="0000FF"/>
                  <w:sz w:val="28"/>
                  <w:szCs w:val="28"/>
                </w:rPr>
                <w:t>2.12.1</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DE0AF9" w:rsidP="00FD363B">
            <w:pPr>
              <w:pStyle w:val="ConsPlusNormal"/>
              <w:jc w:val="both"/>
              <w:rPr>
                <w:rFonts w:ascii="Times New Roman" w:hAnsi="Times New Roman" w:cs="Times New Roman"/>
                <w:sz w:val="28"/>
                <w:szCs w:val="28"/>
              </w:rPr>
            </w:pPr>
            <w:hyperlink w:anchor="P181">
              <w:r w:rsidR="00055621" w:rsidRPr="00055621">
                <w:rPr>
                  <w:rFonts w:ascii="Times New Roman" w:hAnsi="Times New Roman" w:cs="Times New Roman"/>
                  <w:color w:val="0000FF"/>
                  <w:sz w:val="28"/>
                  <w:szCs w:val="28"/>
                </w:rPr>
                <w:t>2.12.2</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DE0AF9" w:rsidP="00FD363B">
            <w:pPr>
              <w:pStyle w:val="ConsPlusNormal"/>
              <w:jc w:val="both"/>
              <w:rPr>
                <w:rFonts w:ascii="Times New Roman" w:hAnsi="Times New Roman" w:cs="Times New Roman"/>
                <w:sz w:val="28"/>
                <w:szCs w:val="28"/>
              </w:rPr>
            </w:pPr>
            <w:hyperlink w:anchor="P182">
              <w:r w:rsidR="00055621" w:rsidRPr="00055621">
                <w:rPr>
                  <w:rFonts w:ascii="Times New Roman" w:hAnsi="Times New Roman" w:cs="Times New Roman"/>
                  <w:color w:val="0000FF"/>
                  <w:sz w:val="28"/>
                  <w:szCs w:val="28"/>
                </w:rPr>
                <w:t>2.12.3</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Представление неполного комплекта документов, необходимых для предоставления услуги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DE0AF9" w:rsidP="00FD363B">
            <w:pPr>
              <w:pStyle w:val="ConsPlusNormal"/>
              <w:jc w:val="both"/>
              <w:rPr>
                <w:rFonts w:ascii="Times New Roman" w:hAnsi="Times New Roman" w:cs="Times New Roman"/>
                <w:sz w:val="28"/>
                <w:szCs w:val="28"/>
              </w:rPr>
            </w:pPr>
            <w:hyperlink w:anchor="P183">
              <w:r w:rsidR="00055621" w:rsidRPr="00055621">
                <w:rPr>
                  <w:rFonts w:ascii="Times New Roman" w:hAnsi="Times New Roman" w:cs="Times New Roman"/>
                  <w:color w:val="0000FF"/>
                  <w:sz w:val="28"/>
                  <w:szCs w:val="28"/>
                </w:rPr>
                <w:t>2.12.4</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Заявитель не является лицом, предусмотренным </w:t>
            </w:r>
            <w:hyperlink r:id="rId60">
              <w:r w:rsidRPr="00055621">
                <w:rPr>
                  <w:rFonts w:ascii="Times New Roman" w:hAnsi="Times New Roman" w:cs="Times New Roman"/>
                  <w:color w:val="0000FF"/>
                  <w:sz w:val="28"/>
                  <w:szCs w:val="28"/>
                </w:rPr>
                <w:t>статьей 39.40</w:t>
              </w:r>
            </w:hyperlink>
            <w:r w:rsidRPr="00055621">
              <w:rPr>
                <w:rFonts w:ascii="Times New Roman" w:hAnsi="Times New Roman" w:cs="Times New Roman"/>
                <w:sz w:val="28"/>
                <w:szCs w:val="28"/>
              </w:rPr>
              <w:t xml:space="preserve"> Земельного кодекса Российской Федерации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DE0AF9" w:rsidP="00FD363B">
            <w:pPr>
              <w:pStyle w:val="ConsPlusNormal"/>
              <w:jc w:val="both"/>
              <w:rPr>
                <w:rFonts w:ascii="Times New Roman" w:hAnsi="Times New Roman" w:cs="Times New Roman"/>
                <w:sz w:val="28"/>
                <w:szCs w:val="28"/>
              </w:rPr>
            </w:pPr>
            <w:hyperlink w:anchor="P184">
              <w:r w:rsidR="00055621" w:rsidRPr="00055621">
                <w:rPr>
                  <w:rFonts w:ascii="Times New Roman" w:hAnsi="Times New Roman" w:cs="Times New Roman"/>
                  <w:color w:val="0000FF"/>
                  <w:sz w:val="28"/>
                  <w:szCs w:val="28"/>
                </w:rPr>
                <w:t>2.12.5</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hyperlink r:id="rId61">
              <w:r w:rsidRPr="00055621">
                <w:rPr>
                  <w:rFonts w:ascii="Times New Roman" w:hAnsi="Times New Roman" w:cs="Times New Roman"/>
                  <w:color w:val="0000FF"/>
                  <w:sz w:val="28"/>
                  <w:szCs w:val="28"/>
                </w:rPr>
                <w:t>статьей 39.37</w:t>
              </w:r>
            </w:hyperlink>
            <w:r w:rsidRPr="00055621">
              <w:rPr>
                <w:rFonts w:ascii="Times New Roman" w:hAnsi="Times New Roman" w:cs="Times New Roman"/>
                <w:sz w:val="28"/>
                <w:szCs w:val="28"/>
              </w:rPr>
              <w:t xml:space="preserve"> Земельного кодекса Российской Федерации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71"/>
        <w:gridCol w:w="1934"/>
        <w:gridCol w:w="1665"/>
      </w:tblGrid>
      <w:tr w:rsidR="00055621" w:rsidRPr="00055621" w:rsidTr="00FD363B">
        <w:tc>
          <w:tcPr>
            <w:tcW w:w="9070" w:type="dxa"/>
            <w:gridSpan w:val="3"/>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055621" w:rsidRPr="00055621" w:rsidTr="00FD363B">
        <w:tc>
          <w:tcPr>
            <w:tcW w:w="5471"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1934"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(Подпись)</w:t>
            </w:r>
          </w:p>
        </w:tc>
        <w:tc>
          <w:tcPr>
            <w:tcW w:w="1665"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r>
      <w:tr w:rsidR="00055621" w:rsidRPr="00055621" w:rsidTr="00FD363B">
        <w:tc>
          <w:tcPr>
            <w:tcW w:w="9070" w:type="dxa"/>
            <w:gridSpan w:val="3"/>
            <w:tcBorders>
              <w:top w:val="nil"/>
              <w:left w:val="nil"/>
              <w:bottom w:val="nil"/>
              <w:right w:val="nil"/>
            </w:tcBorders>
          </w:tcPr>
          <w:p w:rsidR="00055621" w:rsidRPr="00055621" w:rsidRDefault="00055621" w:rsidP="00FD363B">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Электронная подпись</w:t>
            </w: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4</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 в соответствии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с главой V.7 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 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5" w:name="P544"/>
      <w:bookmarkEnd w:id="25"/>
      <w:r w:rsidRPr="00055621">
        <w:rPr>
          <w:rFonts w:ascii="Times New Roman" w:hAnsi="Times New Roman" w:cs="Times New Roman"/>
          <w:sz w:val="28"/>
          <w:szCs w:val="28"/>
        </w:rPr>
        <w:t>Форма заявления о предоставлении государственной</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"Установление публичного сервитута</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 Земельного кодекса</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0"/>
        <w:gridCol w:w="4880"/>
      </w:tblGrid>
      <w:tr w:rsidR="00055621" w:rsidRPr="00055621" w:rsidTr="00FD363B">
        <w:tc>
          <w:tcPr>
            <w:tcW w:w="4190"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p>
        </w:tc>
        <w:tc>
          <w:tcPr>
            <w:tcW w:w="4880"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Администрацию Комсомольского муниципального района</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от кого</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(контактный телефон, электронная почта, почтовый адрес)</w:t>
            </w:r>
          </w:p>
        </w:tc>
      </w:tr>
    </w:tbl>
    <w:p w:rsidR="00055621" w:rsidRPr="00055621" w:rsidRDefault="00055621" w:rsidP="0005562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5"/>
        <w:gridCol w:w="5953"/>
      </w:tblGrid>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Ходатайство об установлении публичного сервитута</w:t>
            </w:r>
          </w:p>
        </w:tc>
      </w:tr>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Сведения о лице, представившем ходатайство об установлении публичного сервитута (далее - заявитель):</w:t>
            </w: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Полное наименование</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Сокращенное наименование</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Организационно-правовая форма</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Почтовый адрес (индекс, субъект Российской Федерации, населенный </w:t>
            </w:r>
            <w:r w:rsidRPr="00055621">
              <w:rPr>
                <w:rFonts w:ascii="Times New Roman" w:hAnsi="Times New Roman" w:cs="Times New Roman"/>
                <w:sz w:val="28"/>
                <w:szCs w:val="28"/>
              </w:rPr>
              <w:lastRenderedPageBreak/>
              <w:t>пункт, улица, дом)</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Фактический адрес (индекс, субъект Российской Федерации, населенный пункт, улица, дом)</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ОГРН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ИНН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Сведения о представителе заявителя:</w:t>
            </w: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Фамилия</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Имя</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Отчество (при наличии)</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телефон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Наименование и реквизиты документа, подтверждающего полномочия представителя заявителя</w:t>
            </w:r>
          </w:p>
        </w:tc>
        <w:tc>
          <w:tcPr>
            <w:tcW w:w="5953" w:type="dxa"/>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Прошу установить публичный сервитут в отношении земель и (или) земельного(</w:t>
      </w:r>
      <w:proofErr w:type="spellStart"/>
      <w:r w:rsidRPr="00055621">
        <w:rPr>
          <w:rFonts w:ascii="Times New Roman" w:hAnsi="Times New Roman" w:cs="Times New Roman"/>
          <w:sz w:val="28"/>
          <w:szCs w:val="28"/>
        </w:rPr>
        <w:t>ых</w:t>
      </w:r>
      <w:proofErr w:type="spellEnd"/>
      <w:r w:rsidRPr="00055621">
        <w:rPr>
          <w:rFonts w:ascii="Times New Roman" w:hAnsi="Times New Roman" w:cs="Times New Roman"/>
          <w:sz w:val="28"/>
          <w:szCs w:val="28"/>
        </w:rPr>
        <w:t>) участка(</w:t>
      </w:r>
      <w:proofErr w:type="spellStart"/>
      <w:r w:rsidRPr="00055621">
        <w:rPr>
          <w:rFonts w:ascii="Times New Roman" w:hAnsi="Times New Roman" w:cs="Times New Roman"/>
          <w:sz w:val="28"/>
          <w:szCs w:val="28"/>
        </w:rPr>
        <w:t>ов</w:t>
      </w:r>
      <w:proofErr w:type="spellEnd"/>
      <w:r w:rsidRPr="00055621">
        <w:rPr>
          <w:rFonts w:ascii="Times New Roman" w:hAnsi="Times New Roman" w:cs="Times New Roman"/>
          <w:sz w:val="28"/>
          <w:szCs w:val="28"/>
        </w:rPr>
        <w:t xml:space="preserve">) в целях (указываются цели, предусмотренные </w:t>
      </w:r>
      <w:hyperlink r:id="rId62">
        <w:r w:rsidRPr="00055621">
          <w:rPr>
            <w:rFonts w:ascii="Times New Roman" w:hAnsi="Times New Roman" w:cs="Times New Roman"/>
            <w:color w:val="0000FF"/>
            <w:sz w:val="28"/>
            <w:szCs w:val="28"/>
          </w:rPr>
          <w:t>статьей 9.37</w:t>
        </w:r>
      </w:hyperlink>
      <w:r w:rsidRPr="00055621">
        <w:rPr>
          <w:rFonts w:ascii="Times New Roman" w:hAnsi="Times New Roman" w:cs="Times New Roman"/>
          <w:sz w:val="28"/>
          <w:szCs w:val="28"/>
        </w:rPr>
        <w:t xml:space="preserve"> Земельного кодекса Российской Федерации или </w:t>
      </w:r>
      <w:hyperlink r:id="rId63">
        <w:r w:rsidRPr="00055621">
          <w:rPr>
            <w:rFonts w:ascii="Times New Roman" w:hAnsi="Times New Roman" w:cs="Times New Roman"/>
            <w:color w:val="0000FF"/>
            <w:sz w:val="28"/>
            <w:szCs w:val="28"/>
          </w:rPr>
          <w:t>статьей 3.6</w:t>
        </w:r>
      </w:hyperlink>
      <w:r w:rsidRPr="00055621">
        <w:rPr>
          <w:rFonts w:ascii="Times New Roman" w:hAnsi="Times New Roman" w:cs="Times New Roman"/>
          <w:sz w:val="28"/>
          <w:szCs w:val="28"/>
        </w:rPr>
        <w:t xml:space="preserve"> Федерального закона от 25 октября 2001 г.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Испрашиваемый срок публичного сервитута 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4">
        <w:r w:rsidRPr="00055621">
          <w:rPr>
            <w:rFonts w:ascii="Times New Roman" w:hAnsi="Times New Roman" w:cs="Times New Roman"/>
            <w:color w:val="0000FF"/>
            <w:sz w:val="28"/>
            <w:szCs w:val="28"/>
          </w:rPr>
          <w:t>подпунктом 4 пункта 1 статьи 39.41</w:t>
        </w:r>
      </w:hyperlink>
      <w:r w:rsidRPr="00055621">
        <w:rPr>
          <w:rFonts w:ascii="Times New Roman" w:hAnsi="Times New Roman" w:cs="Times New Roman"/>
          <w:sz w:val="28"/>
          <w:szCs w:val="28"/>
        </w:rPr>
        <w:t xml:space="preserve"> Земельного кодекса Российской Федерации невозможно или существенно затруднено (при возникновении таких обстоятельств) 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Обоснование необходимости установления публичного сервитута </w:t>
      </w:r>
      <w:r w:rsidRPr="00055621">
        <w:rPr>
          <w:rFonts w:ascii="Times New Roman" w:hAnsi="Times New Roman" w:cs="Times New Roman"/>
          <w:sz w:val="28"/>
          <w:szCs w:val="28"/>
        </w:rPr>
        <w:lastRenderedPageBreak/>
        <w:t>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p w:rsidR="00055621" w:rsidRPr="00055621" w:rsidRDefault="00055621" w:rsidP="0005562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055621" w:rsidRPr="00055621" w:rsidTr="00FD363B">
        <w:tc>
          <w:tcPr>
            <w:tcW w:w="9070" w:type="dxa"/>
            <w:gridSpan w:val="2"/>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Сведения о способах представления результатов рассмотрения ходатайства:</w:t>
            </w:r>
          </w:p>
        </w:tc>
      </w:tr>
      <w:tr w:rsidR="00055621" w:rsidRPr="00055621" w:rsidTr="00FD363B">
        <w:tc>
          <w:tcPr>
            <w:tcW w:w="680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tc>
        <w:tc>
          <w:tcPr>
            <w:tcW w:w="226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(да/нет)</w:t>
            </w:r>
          </w:p>
        </w:tc>
      </w:tr>
      <w:tr w:rsidR="00055621" w:rsidRPr="00055621" w:rsidTr="00FD363B">
        <w:tc>
          <w:tcPr>
            <w:tcW w:w="680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(да/нет)</w:t>
            </w:r>
          </w:p>
        </w:tc>
      </w:tr>
    </w:tbl>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Документы, прилагаемые к ходатайству: 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055621" w:rsidRPr="00055621" w:rsidRDefault="00055621" w:rsidP="0005562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8"/>
        <w:gridCol w:w="3568"/>
        <w:gridCol w:w="2834"/>
      </w:tblGrid>
      <w:tr w:rsidR="00055621" w:rsidRPr="00055621" w:rsidTr="00FD363B">
        <w:tc>
          <w:tcPr>
            <w:tcW w:w="9070" w:type="dxa"/>
            <w:gridSpan w:val="3"/>
            <w:tcBorders>
              <w:top w:val="single" w:sz="4" w:space="0" w:color="auto"/>
              <w:bottom w:val="single" w:sz="4" w:space="0" w:color="auto"/>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5">
              <w:r w:rsidRPr="00055621">
                <w:rPr>
                  <w:rFonts w:ascii="Times New Roman" w:hAnsi="Times New Roman" w:cs="Times New Roman"/>
                  <w:color w:val="0000FF"/>
                  <w:sz w:val="28"/>
                  <w:szCs w:val="28"/>
                </w:rPr>
                <w:t>статьей 39.41</w:t>
              </w:r>
            </w:hyperlink>
            <w:r w:rsidRPr="00055621">
              <w:rPr>
                <w:rFonts w:ascii="Times New Roman" w:hAnsi="Times New Roman" w:cs="Times New Roman"/>
                <w:sz w:val="28"/>
                <w:szCs w:val="28"/>
              </w:rPr>
              <w:t xml:space="preserve"> Земельного кодекса Российской Федерации.</w:t>
            </w:r>
          </w:p>
        </w:tc>
      </w:tr>
      <w:tr w:rsidR="00055621" w:rsidRPr="00055621" w:rsidTr="00FD363B">
        <w:tblPrEx>
          <w:tblBorders>
            <w:insideH w:val="none" w:sz="0" w:space="0" w:color="auto"/>
          </w:tblBorders>
        </w:tblPrEx>
        <w:tc>
          <w:tcPr>
            <w:tcW w:w="6236" w:type="dxa"/>
            <w:gridSpan w:val="2"/>
            <w:tcBorders>
              <w:top w:val="single" w:sz="4" w:space="0" w:color="auto"/>
              <w:bottom w:val="nil"/>
            </w:tcBorders>
          </w:tcPr>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lastRenderedPageBreak/>
              <w:t>Подпись:</w:t>
            </w:r>
          </w:p>
        </w:tc>
        <w:tc>
          <w:tcPr>
            <w:tcW w:w="2834" w:type="dxa"/>
            <w:tcBorders>
              <w:top w:val="single" w:sz="4" w:space="0" w:color="auto"/>
              <w:bottom w:val="nil"/>
            </w:tcBorders>
          </w:tcPr>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t>Дата:</w:t>
            </w:r>
          </w:p>
        </w:tc>
      </w:tr>
      <w:tr w:rsidR="00055621" w:rsidRPr="00055621" w:rsidTr="00FD363B">
        <w:tblPrEx>
          <w:tblBorders>
            <w:insideH w:val="none" w:sz="0" w:space="0" w:color="auto"/>
            <w:insideV w:val="nil"/>
          </w:tblBorders>
        </w:tblPrEx>
        <w:tc>
          <w:tcPr>
            <w:tcW w:w="2668" w:type="dxa"/>
            <w:tcBorders>
              <w:top w:val="nil"/>
              <w:left w:val="single" w:sz="4" w:space="0" w:color="auto"/>
              <w:bottom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________________</w:t>
            </w:r>
          </w:p>
        </w:tc>
        <w:tc>
          <w:tcPr>
            <w:tcW w:w="3568" w:type="dxa"/>
            <w:tcBorders>
              <w:top w:val="nil"/>
              <w:bottom w:val="nil"/>
              <w:right w:val="single" w:sz="4" w:space="0" w:color="auto"/>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________________________</w:t>
            </w:r>
          </w:p>
        </w:tc>
        <w:tc>
          <w:tcPr>
            <w:tcW w:w="2834" w:type="dxa"/>
            <w:vMerge w:val="restart"/>
            <w:tcBorders>
              <w:top w:val="nil"/>
              <w:left w:val="single" w:sz="4" w:space="0" w:color="auto"/>
              <w:bottom w:val="single" w:sz="4" w:space="0" w:color="auto"/>
              <w:right w:val="single" w:sz="4" w:space="0" w:color="auto"/>
            </w:tcBorders>
          </w:tcPr>
          <w:p w:rsidR="00055621" w:rsidRPr="00055621" w:rsidRDefault="00055621" w:rsidP="00FD363B">
            <w:pPr>
              <w:pStyle w:val="ConsPlusNormal"/>
              <w:jc w:val="both"/>
              <w:rPr>
                <w:rFonts w:ascii="Times New Roman" w:hAnsi="Times New Roman" w:cs="Times New Roman"/>
                <w:sz w:val="28"/>
                <w:szCs w:val="28"/>
              </w:rPr>
            </w:pPr>
          </w:p>
        </w:tc>
      </w:tr>
      <w:tr w:rsidR="00055621" w:rsidRPr="00055621" w:rsidTr="00FD363B">
        <w:tblPrEx>
          <w:tblBorders>
            <w:insideH w:val="none" w:sz="0" w:space="0" w:color="auto"/>
            <w:insideV w:val="nil"/>
          </w:tblBorders>
        </w:tblPrEx>
        <w:tc>
          <w:tcPr>
            <w:tcW w:w="2668" w:type="dxa"/>
            <w:tcBorders>
              <w:top w:val="nil"/>
              <w:left w:val="single" w:sz="4" w:space="0" w:color="auto"/>
              <w:bottom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(подпись)</w:t>
            </w:r>
          </w:p>
        </w:tc>
        <w:tc>
          <w:tcPr>
            <w:tcW w:w="3568" w:type="dxa"/>
            <w:tcBorders>
              <w:top w:val="nil"/>
              <w:bottom w:val="nil"/>
              <w:right w:val="single" w:sz="4" w:space="0" w:color="auto"/>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(инициалы, фамилия)</w:t>
            </w:r>
          </w:p>
        </w:tc>
        <w:tc>
          <w:tcPr>
            <w:tcW w:w="2834" w:type="dxa"/>
            <w:vMerge/>
            <w:tcBorders>
              <w:top w:val="nil"/>
              <w:left w:val="single" w:sz="4" w:space="0" w:color="auto"/>
              <w:bottom w:val="single" w:sz="4" w:space="0" w:color="auto"/>
              <w:right w:val="single" w:sz="4" w:space="0" w:color="auto"/>
            </w:tcBorders>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blPrEx>
          <w:tblBorders>
            <w:insideH w:val="none" w:sz="0" w:space="0" w:color="auto"/>
          </w:tblBorders>
        </w:tblPrEx>
        <w:tc>
          <w:tcPr>
            <w:tcW w:w="6236" w:type="dxa"/>
            <w:gridSpan w:val="2"/>
            <w:tcBorders>
              <w:top w:val="nil"/>
              <w:bottom w:val="single" w:sz="4" w:space="0" w:color="auto"/>
            </w:tcBorders>
          </w:tcPr>
          <w:p w:rsidR="00055621" w:rsidRPr="00055621" w:rsidRDefault="00055621" w:rsidP="00FD363B">
            <w:pPr>
              <w:pStyle w:val="ConsPlusNormal"/>
              <w:rPr>
                <w:rFonts w:ascii="Times New Roman" w:hAnsi="Times New Roman" w:cs="Times New Roman"/>
                <w:sz w:val="28"/>
                <w:szCs w:val="28"/>
              </w:rPr>
            </w:pPr>
          </w:p>
        </w:tc>
        <w:tc>
          <w:tcPr>
            <w:tcW w:w="2834" w:type="dxa"/>
            <w:vMerge/>
            <w:tcBorders>
              <w:top w:val="nil"/>
              <w:bottom w:val="single" w:sz="4" w:space="0" w:color="auto"/>
            </w:tcBorders>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ind w:firstLine="540"/>
        <w:jc w:val="both"/>
        <w:rPr>
          <w:rFonts w:ascii="Times New Roman" w:hAnsi="Times New Roman" w:cs="Times New Roman"/>
          <w:sz w:val="28"/>
          <w:szCs w:val="28"/>
        </w:rPr>
      </w:pPr>
    </w:p>
    <w:p w:rsidR="00217A72" w:rsidRPr="00055621" w:rsidRDefault="00217A72">
      <w:pPr>
        <w:pStyle w:val="ConsPlusTitle"/>
        <w:jc w:val="center"/>
        <w:rPr>
          <w:rFonts w:ascii="Times New Roman" w:hAnsi="Times New Roman" w:cs="Times New Roman"/>
          <w:sz w:val="28"/>
          <w:szCs w:val="28"/>
        </w:rPr>
      </w:pPr>
    </w:p>
    <w:sectPr w:rsidR="00217A72" w:rsidRPr="00055621" w:rsidSect="00C64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72"/>
    <w:rsid w:val="00055621"/>
    <w:rsid w:val="00217A72"/>
    <w:rsid w:val="00707C75"/>
    <w:rsid w:val="00B95AE1"/>
    <w:rsid w:val="00DE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4D11A-D794-4083-B1B8-2B3C928F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C75"/>
    <w:pPr>
      <w:keepNext/>
      <w:jc w:val="center"/>
      <w:outlineLvl w:val="0"/>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7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7A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7A7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707C75"/>
    <w:rPr>
      <w:rFonts w:ascii="Times New Roman" w:eastAsia="Times New Roman" w:hAnsi="Times New Roman" w:cs="Times New Roman"/>
      <w:b/>
      <w:bCs/>
      <w:sz w:val="24"/>
      <w:szCs w:val="24"/>
      <w:lang w:val="x-none" w:eastAsia="ru-RU"/>
    </w:rPr>
  </w:style>
  <w:style w:type="character" w:styleId="a3">
    <w:name w:val="Hyperlink"/>
    <w:rsid w:val="00707C75"/>
    <w:rPr>
      <w:color w:val="0000FF"/>
      <w:u w:val="single"/>
    </w:rPr>
  </w:style>
  <w:style w:type="paragraph" w:customStyle="1" w:styleId="ConsPlusNonformat">
    <w:name w:val="ConsPlusNonformat"/>
    <w:rsid w:val="00055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055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5621"/>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0556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562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055621"/>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81CA23F11174FA950C0C2B700A19DF57B031B4568BDB77E872BBCF2CC6031D4B85E608083309E3CB1F7E8E11C973F339CC67434F7D673586B0C578M9QFO" TargetMode="External"/><Relationship Id="rId18" Type="http://schemas.openxmlformats.org/officeDocument/2006/relationships/hyperlink" Target="consultantplus://offline/ref=0781CA23F11174FA950C1226666645D057BF66BF518CD127BD21BD98739605480BC5E05D427002E99F4E3ADB1AC220BC7D9E74414861M6Q4O" TargetMode="External"/><Relationship Id="rId26" Type="http://schemas.openxmlformats.org/officeDocument/2006/relationships/hyperlink" Target="consultantplus://offline/ref=7DDDF8504A8C991D6DC062AEBE1543CC2AFB77603363347E592B209D7894710E559B68D16C2772A36513958720239F64251691717D87jCY1O" TargetMode="External"/><Relationship Id="rId39" Type="http://schemas.openxmlformats.org/officeDocument/2006/relationships/hyperlink" Target="consultantplus://offline/ref=0781CA23F11174FA950C1226666645D057BF66BF518CD127BD21BD98739605480BC5E05E4B7600E99F4E3ADB1AC220BC7D9E74414861M6Q4O" TargetMode="External"/><Relationship Id="rId21" Type="http://schemas.openxmlformats.org/officeDocument/2006/relationships/hyperlink" Target="consultantplus://offline/ref=0781CA23F11174FA950C1226666645D057BF66BF518CD127BD21BD98739605480BC5E05E4B7504E99F4E3ADB1AC220BC7D9E74414861M6Q4O" TargetMode="External"/><Relationship Id="rId34" Type="http://schemas.openxmlformats.org/officeDocument/2006/relationships/hyperlink" Target="consultantplus://offline/ref=0781CA23F11174FA950C1226666645D057B867BD508DD127BD21BD987396054819C5B8514B701AE2CC017C8E15MCQ1O" TargetMode="External"/><Relationship Id="rId42" Type="http://schemas.openxmlformats.org/officeDocument/2006/relationships/hyperlink" Target="consultantplus://offline/ref=0781CA23F11174FA950C1226666645D057BF66BF518CD127BD21BD98739605480BC5E05D427101E99F4E3ADB1AC220BC7D9E74414861M6Q4O" TargetMode="External"/><Relationship Id="rId47" Type="http://schemas.openxmlformats.org/officeDocument/2006/relationships/hyperlink" Target="consultantplus://offline/ref=0781CA23F11174FA950C1226666645D057B86FBF5489D127BD21BD98739605480BC5E05E42770FB69A5B2B8317C539A27A8768434AM6Q0O" TargetMode="External"/><Relationship Id="rId50" Type="http://schemas.openxmlformats.org/officeDocument/2006/relationships/hyperlink" Target="consultantplus://offline/ref=0781CA23F11174FA950C1226666645D057BF66BF518CD127BD21BD987396054819C5B8514B701AE2CC017C8E15MCQ1O" TargetMode="External"/><Relationship Id="rId55" Type="http://schemas.openxmlformats.org/officeDocument/2006/relationships/hyperlink" Target="consultantplus://offline/ref=0781CA23F11174FA950C1226666645D057BF66BF518CD127BD21BD98739605480BC5E05D427101E99F4E3ADB1AC220BC7D9E74414861M6Q4O" TargetMode="External"/><Relationship Id="rId63" Type="http://schemas.openxmlformats.org/officeDocument/2006/relationships/hyperlink" Target="consultantplus://offline/ref=0781CA23F11174FA950C1226666645D057BF66BF5285D127BD21BD98739605480BC5E05E48730FB69A5B2B8317C539A27A8768434AM6Q0O" TargetMode="External"/><Relationship Id="rId7" Type="http://schemas.openxmlformats.org/officeDocument/2006/relationships/hyperlink" Target="consultantplus://offline/ref=0781CA23F11174FA950C0C2B700A19DF57B031B4568BDF76E372BBCF2CC6031D4B85E608083309E3CB1F7E8E12C973F339CC67434F7D673586B0C578M9QFO" TargetMode="External"/><Relationship Id="rId2" Type="http://schemas.openxmlformats.org/officeDocument/2006/relationships/settings" Target="settings.xml"/><Relationship Id="rId16" Type="http://schemas.openxmlformats.org/officeDocument/2006/relationships/hyperlink" Target="consultantplus://offline/ref=0781CA23F11174FA950C1226666645D057BF66BF518CD127BD21BD98739605480BC5E05E4B7607E99F4E3ADB1AC220BC7D9E74414861M6Q4O" TargetMode="External"/><Relationship Id="rId29" Type="http://schemas.openxmlformats.org/officeDocument/2006/relationships/hyperlink" Target="consultantplus://offline/ref=7DDDF8504A8C991D6DC062AEBE1543CC2AFB77603363347E592B209D7894710E559B68D1682777A36513958720239F64251691717D87jCY1O" TargetMode="External"/><Relationship Id="rId1" Type="http://schemas.openxmlformats.org/officeDocument/2006/relationships/styles" Target="styles.xml"/><Relationship Id="rId6" Type="http://schemas.openxmlformats.org/officeDocument/2006/relationships/hyperlink" Target="consultantplus://offline/ref=0781CA23F11174FA950C0C2B700A19DF57B031B4568BDB77E872BBCF2CC6031D4B85E608083309E3CB1F7E8E12C973F339CC67434F7D673586B0C578M9QFO" TargetMode="External"/><Relationship Id="rId11" Type="http://schemas.openxmlformats.org/officeDocument/2006/relationships/hyperlink" Target="consultantplus://offline/ref=0781CA23F11174FA950C1226666645D057BF66BF518CD127BD21BD987396054819C5B8514B701AE2CC017C8E15MCQ1O" TargetMode="External"/><Relationship Id="rId24" Type="http://schemas.openxmlformats.org/officeDocument/2006/relationships/hyperlink" Target="consultantplus://offline/ref=7DDDF8504A8C991D6DC062AEBE1543CC2AFB77603363347E592B209D7894710E559B68D16C277DA36513958720239F64251691717D87jCY1O" TargetMode="External"/><Relationship Id="rId32" Type="http://schemas.openxmlformats.org/officeDocument/2006/relationships/hyperlink" Target="consultantplus://offline/ref=0781CA23F11174FA950C1226666645D057BF66BF518CD127BD21BD987396054819C5B8514B701AE2CC017C8E15MCQ1O" TargetMode="External"/><Relationship Id="rId37" Type="http://schemas.openxmlformats.org/officeDocument/2006/relationships/hyperlink" Target="consultantplus://offline/ref=0781CA23F11174FA950C1226666645D057BF66BF518CD127BD21BD98739605480BC5E05E4B7007E99F4E3ADB1AC220BC7D9E74414861M6Q4O" TargetMode="External"/><Relationship Id="rId40" Type="http://schemas.openxmlformats.org/officeDocument/2006/relationships/hyperlink" Target="consultantplus://offline/ref=0781CA23F11174FA950C1226666645D057BF66BF518CD127BD21BD98739605480BC5E05E4B7201E99F4E3ADB1AC220BC7D9E74414861M6Q4O" TargetMode="External"/><Relationship Id="rId45" Type="http://schemas.openxmlformats.org/officeDocument/2006/relationships/hyperlink" Target="consultantplus://offline/ref=0781CA23F11174FA950C1226666645D057BF66BF518CD127BD21BD98739605480BC5E05E4B760CE99F4E3ADB1AC220BC7D9E74414861M6Q4O" TargetMode="External"/><Relationship Id="rId53" Type="http://schemas.openxmlformats.org/officeDocument/2006/relationships/hyperlink" Target="consultantplus://offline/ref=0781CA23F11174FA950C1226666645D057BF66BF518CD127BD21BD98739605480BC5E05E4B7201E99F4E3ADB1AC220BC7D9E74414861M6Q4O" TargetMode="External"/><Relationship Id="rId58" Type="http://schemas.openxmlformats.org/officeDocument/2006/relationships/hyperlink" Target="consultantplus://offline/ref=0781CA23F11174FA950C1226666645D057BF66BF518CD127BD21BD98739605480BC5E05E4B760CE99F4E3ADB1AC220BC7D9E74414861M6Q4O" TargetMode="External"/><Relationship Id="rId66" Type="http://schemas.openxmlformats.org/officeDocument/2006/relationships/fontTable" Target="fontTable.xml"/><Relationship Id="rId5" Type="http://schemas.openxmlformats.org/officeDocument/2006/relationships/hyperlink" Target="mailto:admin.komsomolsk@mail.ru" TargetMode="External"/><Relationship Id="rId15" Type="http://schemas.openxmlformats.org/officeDocument/2006/relationships/hyperlink" Target="consultantplus://offline/ref=0781CA23F11174FA950C0C2B700A19DF57B031B4568BDF78E576BBCF2CC6031D4B85E608083309E3CB1F7E8E11C973F339CC67434F7D673586B0C578M9QFO" TargetMode="External"/><Relationship Id="rId23" Type="http://schemas.openxmlformats.org/officeDocument/2006/relationships/hyperlink" Target="consultantplus://offline/ref=0781CA23F11174FA950C1226666645D057BF6AB95F88D127BD21BD98739605480BC5E05D4B7704E0C8142ADF53972AA27A876A4456616730M9QBO" TargetMode="External"/><Relationship Id="rId28" Type="http://schemas.openxmlformats.org/officeDocument/2006/relationships/hyperlink" Target="consultantplus://offline/ref=7DDDF8504A8C991D6DC062AEBE1543CC2AFB77603363347E592B209D7894710E559B68D16C2475A36513958720239F64251691717D87jCY1O" TargetMode="External"/><Relationship Id="rId36" Type="http://schemas.openxmlformats.org/officeDocument/2006/relationships/hyperlink" Target="consultantplus://offline/ref=0781CA23F11174FA950C1226666645D057B869BD518ED127BD21BD987396054819C5B8514B701AE2CC017C8E15MCQ1O" TargetMode="External"/><Relationship Id="rId49" Type="http://schemas.openxmlformats.org/officeDocument/2006/relationships/hyperlink" Target="consultantplus://offline/ref=0781CA23F11174FA950C0C2B700A19DF57B031B4568BDF76E372BBCF2CC6031D4B85E608083309E3CB1F7E8F1EC973F339CC67434F7D673586B0C578M9QFO" TargetMode="External"/><Relationship Id="rId57" Type="http://schemas.openxmlformats.org/officeDocument/2006/relationships/hyperlink" Target="consultantplus://offline/ref=0781CA23F11174FA950C1226666645D057BF66BF518CD127BD21BD98739605480BC5E05E4F7605E99F4E3ADB1AC220BC7D9E74414861M6Q4O" TargetMode="External"/><Relationship Id="rId61" Type="http://schemas.openxmlformats.org/officeDocument/2006/relationships/hyperlink" Target="consultantplus://offline/ref=0781CA23F11174FA950C1226666645D057BF66BF518CD127BD21BD98739605480BC5E05E4B7600E99F4E3ADB1AC220BC7D9E74414861M6Q4O" TargetMode="External"/><Relationship Id="rId10" Type="http://schemas.openxmlformats.org/officeDocument/2006/relationships/hyperlink" Target="consultantplus://offline/ref=0781CA23F11174FA950C1226666645D057B86FBF5489D127BD21BD987396054819C5B8514B701AE2CC017C8E15MCQ1O" TargetMode="External"/><Relationship Id="rId19" Type="http://schemas.openxmlformats.org/officeDocument/2006/relationships/hyperlink" Target="consultantplus://offline/ref=0781CA23F11174FA950C1226666645D057BF66BF518CD127BD21BD98739605480BC5E05E4B7602E99F4E3ADB1AC220BC7D9E74414861M6Q4O" TargetMode="External"/><Relationship Id="rId31" Type="http://schemas.openxmlformats.org/officeDocument/2006/relationships/hyperlink" Target="consultantplus://offline/ref=7DDDF8504A8C991D6DC062AEBE1543CC2AFB77603363347E592B209D7894710E559B68D1682777A36513958720239F64251691717D87jCY1O" TargetMode="External"/><Relationship Id="rId44" Type="http://schemas.openxmlformats.org/officeDocument/2006/relationships/hyperlink" Target="consultantplus://offline/ref=0781CA23F11174FA950C1226666645D057BF66BF518CD127BD21BD98739605480BC5E05E4B7602E99F4E3ADB1AC220BC7D9E74414861M6Q4O" TargetMode="External"/><Relationship Id="rId52" Type="http://schemas.openxmlformats.org/officeDocument/2006/relationships/hyperlink" Target="consultantplus://offline/ref=0781CA23F11174FA950C0C2B700A19DF57B031B4568BDF76E372BBCF2CC6031D4B85E608083309E3CB1F7E8D1EC973F339CC67434F7D673586B0C578M9QFO" TargetMode="External"/><Relationship Id="rId60" Type="http://schemas.openxmlformats.org/officeDocument/2006/relationships/hyperlink" Target="consultantplus://offline/ref=0781CA23F11174FA950C1226666645D057BF66BF518CD127BD21BD98739605480BC5E05E4B7403E99F4E3ADB1AC220BC7D9E74414861M6Q4O" TargetMode="External"/><Relationship Id="rId65" Type="http://schemas.openxmlformats.org/officeDocument/2006/relationships/hyperlink" Target="consultantplus://offline/ref=0781CA23F11174FA950C1226666645D057BF66BF518CD127BD21BD98739605480BC5E05E4B7300E99F4E3ADB1AC220BC7D9E74414861M6Q4O" TargetMode="External"/><Relationship Id="rId4" Type="http://schemas.openxmlformats.org/officeDocument/2006/relationships/image" Target="media/image1.jpeg"/><Relationship Id="rId9" Type="http://schemas.openxmlformats.org/officeDocument/2006/relationships/hyperlink" Target="consultantplus://offline/ref=0781CA23F11174FA950C1226666645D057BF67B85E8BD127BD21BD987396054819C5B8514B701AE2CC017C8E15MCQ1O" TargetMode="External"/><Relationship Id="rId14" Type="http://schemas.openxmlformats.org/officeDocument/2006/relationships/hyperlink" Target="consultantplus://offline/ref=0781CA23F11174FA950C0C2B700A19DF57B031B4568BDF76E372BBCF2CC6031D4B85E608083309E3CB1F7E8E11C973F339CC67434F7D673586B0C578M9QFO" TargetMode="External"/><Relationship Id="rId22" Type="http://schemas.openxmlformats.org/officeDocument/2006/relationships/hyperlink" Target="consultantplus://offline/ref=0781CA23F11174FA950C1226666645D057BF66BF518CD127BD21BD98739605480BC5E05D497E0DE99F4E3ADB1AC220BC7D9E74414861M6Q4O" TargetMode="External"/><Relationship Id="rId27" Type="http://schemas.openxmlformats.org/officeDocument/2006/relationships/hyperlink" Target="consultantplus://offline/ref=7DDDF8504A8C991D6DC062AEBE1543CC2AFB77603363347E592B209D7894710E559B68D16C277CA36513958720239F64251691717D87jCY1O" TargetMode="External"/><Relationship Id="rId30" Type="http://schemas.openxmlformats.org/officeDocument/2006/relationships/hyperlink" Target="consultantplus://offline/ref=7DDDF8504A8C991D6DC062AEBE1543CC2AFB77603363347E592B209D7894710E559B68D16C2E70A36513958720239F64251691717D87jCY1O" TargetMode="External"/><Relationship Id="rId35" Type="http://schemas.openxmlformats.org/officeDocument/2006/relationships/hyperlink" Target="consultantplus://offline/ref=0781CA23F11174FA950C1226666645D057B869B1528FD127BD21BD987396054819C5B8514B701AE2CC017C8E15MCQ1O" TargetMode="External"/><Relationship Id="rId43" Type="http://schemas.openxmlformats.org/officeDocument/2006/relationships/hyperlink" Target="consultantplus://offline/ref=0781CA23F11174FA950C1226666645D057BF66BF518CD127BD21BD98739605480BC5E05E4B750CE99F4E3ADB1AC220BC7D9E74414861M6Q4O" TargetMode="External"/><Relationship Id="rId48" Type="http://schemas.openxmlformats.org/officeDocument/2006/relationships/hyperlink" Target="consultantplus://offline/ref=0781CA23F11174FA950C1226666645D057B86FBF5489D127BD21BD98739605480BC5E05D4B7707E7C9142ADF53972AA27A876A4456616730M9QBO" TargetMode="External"/><Relationship Id="rId56" Type="http://schemas.openxmlformats.org/officeDocument/2006/relationships/hyperlink" Target="consultantplus://offline/ref=0781CA23F11174FA950C1226666645D057BF66BF518CD127BD21BD98739605480BC5E05E4B750CE99F4E3ADB1AC220BC7D9E74414861M6Q4O" TargetMode="External"/><Relationship Id="rId64" Type="http://schemas.openxmlformats.org/officeDocument/2006/relationships/hyperlink" Target="consultantplus://offline/ref=0781CA23F11174FA950C1226666645D057BF66BF518CD127BD21BD98739605480BC5E05E4B730DE99F4E3ADB1AC220BC7D9E74414861M6Q4O" TargetMode="External"/><Relationship Id="rId8" Type="http://schemas.openxmlformats.org/officeDocument/2006/relationships/hyperlink" Target="consultantplus://offline/ref=0781CA23F11174FA950C0C2B700A19DF57B031B4568BDF78E576BBCF2CC6031D4B85E608083309E3CB1F7E8E12C973F339CC67434F7D673586B0C578M9QFO" TargetMode="External"/><Relationship Id="rId51" Type="http://schemas.openxmlformats.org/officeDocument/2006/relationships/hyperlink" Target="consultantplus://offline/ref=0781CA23F11174FA950C1226666645D057BF66BF5285D127BD21BD98739605480BC5E05E48730FB69A5B2B8317C539A27A8768434AM6Q0O" TargetMode="External"/><Relationship Id="rId3" Type="http://schemas.openxmlformats.org/officeDocument/2006/relationships/webSettings" Target="webSettings.xml"/><Relationship Id="rId12" Type="http://schemas.openxmlformats.org/officeDocument/2006/relationships/hyperlink" Target="consultantplus://offline/ref=0781CA23F11174FA950C0C2B700A19DF57B031B4568BD971E277BBCF2CC6031D4B85E6081A3351EFCB18608E10DC25A27FM9QAO" TargetMode="External"/><Relationship Id="rId17" Type="http://schemas.openxmlformats.org/officeDocument/2006/relationships/hyperlink" Target="consultantplus://offline/ref=0781CA23F11174FA950C1226666645D057BF66BF518CD127BD21BD98739605480BC5E05D427004E99F4E3ADB1AC220BC7D9E74414861M6Q4O" TargetMode="External"/><Relationship Id="rId25" Type="http://schemas.openxmlformats.org/officeDocument/2006/relationships/hyperlink" Target="consultantplus://offline/ref=7DDDF8504A8C991D6DC062AEBE1543CC2AFB77603363347E592B209D7894710E559B68D1682774A36513958720239F64251691717D87jCY1O" TargetMode="External"/><Relationship Id="rId33" Type="http://schemas.openxmlformats.org/officeDocument/2006/relationships/hyperlink" Target="consultantplus://offline/ref=0781CA23F11174FA950C1226666645D057BF66BF5285D127BD21BD987396054819C5B8514B701AE2CC017C8E15MCQ1O" TargetMode="External"/><Relationship Id="rId38" Type="http://schemas.openxmlformats.org/officeDocument/2006/relationships/hyperlink" Target="consultantplus://offline/ref=0781CA23F11174FA950C1226666645D057BF66BF518CD127BD21BD98739605480BC5E05E4B7403E99F4E3ADB1AC220BC7D9E74414861M6Q4O" TargetMode="External"/><Relationship Id="rId46" Type="http://schemas.openxmlformats.org/officeDocument/2006/relationships/hyperlink" Target="consultantplus://offline/ref=0781CA23F11174FA950C1226666645D057BF66BF518CD127BD21BD98739605480BC5E05E4B760DE99F4E3ADB1AC220BC7D9E74414861M6Q4O" TargetMode="External"/><Relationship Id="rId59" Type="http://schemas.openxmlformats.org/officeDocument/2006/relationships/hyperlink" Target="consultantplus://offline/ref=0781CA23F11174FA950C1226666645D057BF66BF518CD127BD21BD98739605480BC5E05E4B760DE99F4E3ADB1AC220BC7D9E74414861M6Q4O" TargetMode="External"/><Relationship Id="rId67" Type="http://schemas.openxmlformats.org/officeDocument/2006/relationships/theme" Target="theme/theme1.xml"/><Relationship Id="rId20" Type="http://schemas.openxmlformats.org/officeDocument/2006/relationships/hyperlink" Target="consultantplus://offline/ref=0781CA23F11174FA950C1226666645D057BF66BF518CD127BD21BD98739605480BC5E05E4B7603E99F4E3ADB1AC220BC7D9E74414861M6Q4O" TargetMode="External"/><Relationship Id="rId41" Type="http://schemas.openxmlformats.org/officeDocument/2006/relationships/hyperlink" Target="consultantplus://offline/ref=0781CA23F11174FA950C1226666645D057BF66BF518CD127BD21BD98739605480BC5E05E4B7106E99F4E3ADB1AC220BC7D9E74414861M6Q4O" TargetMode="External"/><Relationship Id="rId54" Type="http://schemas.openxmlformats.org/officeDocument/2006/relationships/hyperlink" Target="consultantplus://offline/ref=0781CA23F11174FA950C1226666645D057BF66BF518CD127BD21BD98739605480BC5E05E4B7106E99F4E3ADB1AC220BC7D9E74414861M6Q4O" TargetMode="External"/><Relationship Id="rId62" Type="http://schemas.openxmlformats.org/officeDocument/2006/relationships/hyperlink" Target="consultantplus://offline/ref=0781CA23F11174FA950C1226666645D057BF66BF518CD127BD21BD987396054819C5B8514B701AE2CC017C8E15MCQ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12098</Words>
  <Characters>68965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KozlovaTA</cp:lastModifiedBy>
  <cp:revision>2</cp:revision>
  <dcterms:created xsi:type="dcterms:W3CDTF">2023-07-11T05:08:00Z</dcterms:created>
  <dcterms:modified xsi:type="dcterms:W3CDTF">2023-07-11T05:08:00Z</dcterms:modified>
</cp:coreProperties>
</file>