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5" w:rsidRDefault="00465B85" w:rsidP="009F2255">
      <w:pPr>
        <w:widowControl w:val="0"/>
        <w:autoSpaceDE w:val="0"/>
        <w:autoSpaceDN w:val="0"/>
        <w:adjustRightInd w:val="0"/>
        <w:jc w:val="center"/>
        <w:rPr>
          <w:b/>
          <w:color w:val="auto"/>
          <w:sz w:val="28"/>
          <w:szCs w:val="28"/>
          <w:lang w:eastAsia="en-US"/>
        </w:rPr>
      </w:pPr>
    </w:p>
    <w:p w:rsidR="009F2255" w:rsidRPr="002F758A" w:rsidRDefault="009F2255" w:rsidP="009F2255">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672FF429" wp14:editId="35B6C547">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F2255" w:rsidRPr="002F758A" w:rsidRDefault="009F2255" w:rsidP="009F2255">
      <w:pPr>
        <w:keepNext/>
        <w:jc w:val="center"/>
        <w:outlineLvl w:val="0"/>
        <w:rPr>
          <w:b/>
          <w:bCs/>
          <w:color w:val="003366"/>
          <w:sz w:val="36"/>
          <w:lang w:eastAsia="en-US"/>
        </w:rPr>
      </w:pPr>
      <w:r w:rsidRPr="002F758A">
        <w:rPr>
          <w:b/>
          <w:bCs/>
          <w:color w:val="003366"/>
          <w:sz w:val="36"/>
          <w:lang w:eastAsia="en-US"/>
        </w:rPr>
        <w:t>ПОСТАНОВЛЕНИЕ</w:t>
      </w:r>
    </w:p>
    <w:p w:rsidR="009F2255" w:rsidRPr="002F758A" w:rsidRDefault="009F2255" w:rsidP="009F2255">
      <w:pPr>
        <w:jc w:val="center"/>
        <w:rPr>
          <w:b/>
          <w:color w:val="003366"/>
          <w:lang w:eastAsia="en-US"/>
        </w:rPr>
      </w:pPr>
      <w:r w:rsidRPr="002F758A">
        <w:rPr>
          <w:b/>
          <w:color w:val="003366"/>
          <w:lang w:eastAsia="en-US"/>
        </w:rPr>
        <w:t>АДМИНИСТРАЦИИ</w:t>
      </w:r>
    </w:p>
    <w:p w:rsidR="009F2255" w:rsidRPr="002F758A" w:rsidRDefault="009F2255" w:rsidP="009F2255">
      <w:pPr>
        <w:jc w:val="center"/>
        <w:rPr>
          <w:b/>
          <w:color w:val="003366"/>
          <w:lang w:eastAsia="en-US"/>
        </w:rPr>
      </w:pPr>
      <w:r w:rsidRPr="002F758A">
        <w:rPr>
          <w:b/>
          <w:color w:val="003366"/>
          <w:lang w:eastAsia="en-US"/>
        </w:rPr>
        <w:t xml:space="preserve"> КОМСОМОЛЬСКОГО МУНИЦИПАЛЬНОГО  РАЙОНА</w:t>
      </w:r>
    </w:p>
    <w:p w:rsidR="009F2255" w:rsidRPr="002F758A" w:rsidRDefault="009F2255" w:rsidP="009F2255">
      <w:pPr>
        <w:jc w:val="center"/>
        <w:rPr>
          <w:b/>
          <w:color w:val="003366"/>
          <w:lang w:eastAsia="en-US"/>
        </w:rPr>
      </w:pPr>
      <w:r w:rsidRPr="002F758A">
        <w:rPr>
          <w:b/>
          <w:color w:val="003366"/>
          <w:lang w:eastAsia="en-US"/>
        </w:rPr>
        <w:t>ИВАНОВСКОЙ ОБЛАСТИ</w:t>
      </w:r>
    </w:p>
    <w:p w:rsidR="009F2255" w:rsidRPr="002F758A" w:rsidRDefault="009F2255" w:rsidP="009F2255">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F2255" w:rsidRPr="002F758A" w:rsidTr="00EF6E32">
        <w:trPr>
          <w:trHeight w:val="100"/>
        </w:trPr>
        <w:tc>
          <w:tcPr>
            <w:tcW w:w="9072" w:type="dxa"/>
            <w:gridSpan w:val="10"/>
            <w:tcBorders>
              <w:top w:val="thinThickThinSmallGap" w:sz="24" w:space="0" w:color="auto"/>
              <w:left w:val="nil"/>
              <w:bottom w:val="nil"/>
              <w:right w:val="nil"/>
            </w:tcBorders>
          </w:tcPr>
          <w:p w:rsidR="009F2255" w:rsidRPr="002F758A" w:rsidRDefault="009F2255" w:rsidP="00EF6E32">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9F2255" w:rsidRPr="002F758A" w:rsidRDefault="009F2255" w:rsidP="00EF6E32">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7" w:history="1">
              <w:r w:rsidRPr="002F758A">
                <w:rPr>
                  <w:color w:val="0000FF"/>
                  <w:sz w:val="20"/>
                  <w:u w:val="single"/>
                  <w:lang w:eastAsia="en-US"/>
                </w:rPr>
                <w:t>admin.komsomolsk@mail.ru</w:t>
              </w:r>
            </w:hyperlink>
          </w:p>
          <w:p w:rsidR="009F2255" w:rsidRPr="002F758A" w:rsidRDefault="009F2255" w:rsidP="00EF6E32">
            <w:pPr>
              <w:rPr>
                <w:color w:val="003366"/>
                <w:sz w:val="28"/>
                <w:szCs w:val="28"/>
                <w:lang w:eastAsia="en-US"/>
              </w:rPr>
            </w:pPr>
          </w:p>
        </w:tc>
      </w:tr>
      <w:tr w:rsidR="009F2255" w:rsidRPr="002F758A" w:rsidTr="00EF6E32">
        <w:tblPrEx>
          <w:tblBorders>
            <w:top w:val="none" w:sz="0" w:space="0" w:color="auto"/>
          </w:tblBorders>
        </w:tblPrEx>
        <w:trPr>
          <w:gridAfter w:val="1"/>
          <w:wAfter w:w="497" w:type="dxa"/>
          <w:trHeight w:val="415"/>
        </w:trPr>
        <w:tc>
          <w:tcPr>
            <w:tcW w:w="1582" w:type="dxa"/>
          </w:tcPr>
          <w:p w:rsidR="009F2255" w:rsidRPr="002F758A" w:rsidRDefault="009F2255" w:rsidP="00EF6E32">
            <w:pPr>
              <w:ind w:right="-108"/>
              <w:jc w:val="center"/>
              <w:rPr>
                <w:color w:val="auto"/>
                <w:sz w:val="28"/>
                <w:szCs w:val="28"/>
                <w:lang w:eastAsia="en-US"/>
              </w:rPr>
            </w:pPr>
          </w:p>
        </w:tc>
        <w:tc>
          <w:tcPr>
            <w:tcW w:w="360" w:type="dxa"/>
          </w:tcPr>
          <w:p w:rsidR="009F2255" w:rsidRPr="002F758A" w:rsidRDefault="009F2255" w:rsidP="00EF6E32">
            <w:pPr>
              <w:ind w:right="-108"/>
              <w:jc w:val="center"/>
              <w:rPr>
                <w:color w:val="auto"/>
                <w:sz w:val="28"/>
                <w:szCs w:val="28"/>
                <w:lang w:eastAsia="en-US"/>
              </w:rPr>
            </w:pPr>
          </w:p>
          <w:p w:rsidR="009F2255" w:rsidRPr="002F758A" w:rsidRDefault="009F2255" w:rsidP="00EF6E32">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9F2255" w:rsidRPr="002F758A" w:rsidRDefault="009F2255" w:rsidP="00EF6E32">
            <w:pPr>
              <w:ind w:right="-108"/>
              <w:jc w:val="center"/>
              <w:rPr>
                <w:color w:val="auto"/>
                <w:sz w:val="28"/>
                <w:szCs w:val="28"/>
                <w:lang w:eastAsia="en-US"/>
              </w:rPr>
            </w:pPr>
          </w:p>
          <w:p w:rsidR="009F2255" w:rsidRPr="002F758A" w:rsidRDefault="00F31D46" w:rsidP="00EF6E32">
            <w:pPr>
              <w:ind w:right="-108"/>
              <w:jc w:val="center"/>
              <w:rPr>
                <w:color w:val="auto"/>
                <w:sz w:val="28"/>
                <w:szCs w:val="28"/>
                <w:lang w:eastAsia="en-US"/>
              </w:rPr>
            </w:pPr>
            <w:r>
              <w:rPr>
                <w:color w:val="auto"/>
                <w:sz w:val="28"/>
                <w:szCs w:val="28"/>
                <w:lang w:eastAsia="en-US"/>
              </w:rPr>
              <w:t>27</w:t>
            </w:r>
          </w:p>
        </w:tc>
        <w:tc>
          <w:tcPr>
            <w:tcW w:w="540" w:type="dxa"/>
            <w:vAlign w:val="bottom"/>
          </w:tcPr>
          <w:p w:rsidR="009F2255" w:rsidRPr="002F758A" w:rsidRDefault="009F2255" w:rsidP="00EF6E32">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9F2255" w:rsidRPr="002F758A" w:rsidRDefault="009F2255" w:rsidP="00EF6E32">
            <w:pPr>
              <w:jc w:val="center"/>
              <w:rPr>
                <w:color w:val="auto"/>
                <w:sz w:val="28"/>
                <w:szCs w:val="28"/>
                <w:lang w:eastAsia="en-US"/>
              </w:rPr>
            </w:pPr>
          </w:p>
          <w:p w:rsidR="009F2255" w:rsidRPr="002F758A" w:rsidRDefault="00F31D46" w:rsidP="00EF6E32">
            <w:pPr>
              <w:jc w:val="center"/>
              <w:rPr>
                <w:color w:val="auto"/>
                <w:sz w:val="28"/>
                <w:szCs w:val="28"/>
                <w:lang w:eastAsia="en-US"/>
              </w:rPr>
            </w:pPr>
            <w:r>
              <w:rPr>
                <w:color w:val="auto"/>
                <w:sz w:val="28"/>
                <w:szCs w:val="28"/>
                <w:lang w:eastAsia="en-US"/>
              </w:rPr>
              <w:t>12</w:t>
            </w:r>
          </w:p>
        </w:tc>
        <w:tc>
          <w:tcPr>
            <w:tcW w:w="1417" w:type="dxa"/>
            <w:vAlign w:val="bottom"/>
          </w:tcPr>
          <w:p w:rsidR="009F2255" w:rsidRPr="002F758A" w:rsidRDefault="009F2255" w:rsidP="00EF6E32">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9F2255" w:rsidRPr="002F758A" w:rsidRDefault="009F2255" w:rsidP="00EF6E32">
            <w:pPr>
              <w:jc w:val="center"/>
              <w:rPr>
                <w:color w:val="auto"/>
                <w:sz w:val="28"/>
                <w:szCs w:val="28"/>
                <w:lang w:eastAsia="en-US"/>
              </w:rPr>
            </w:pPr>
          </w:p>
          <w:p w:rsidR="009F2255" w:rsidRPr="002F758A" w:rsidRDefault="00F31D46" w:rsidP="00EF6E32">
            <w:pPr>
              <w:jc w:val="center"/>
              <w:rPr>
                <w:color w:val="auto"/>
                <w:sz w:val="28"/>
                <w:szCs w:val="28"/>
                <w:lang w:eastAsia="en-US"/>
              </w:rPr>
            </w:pPr>
            <w:r>
              <w:rPr>
                <w:color w:val="auto"/>
                <w:sz w:val="28"/>
                <w:szCs w:val="28"/>
                <w:lang w:eastAsia="en-US"/>
              </w:rPr>
              <w:t>332</w:t>
            </w:r>
          </w:p>
        </w:tc>
        <w:tc>
          <w:tcPr>
            <w:tcW w:w="520" w:type="dxa"/>
            <w:tcBorders>
              <w:left w:val="nil"/>
            </w:tcBorders>
            <w:vAlign w:val="bottom"/>
          </w:tcPr>
          <w:p w:rsidR="009F2255" w:rsidRPr="002F758A" w:rsidRDefault="009F2255" w:rsidP="00EF6E32">
            <w:pPr>
              <w:jc w:val="center"/>
              <w:rPr>
                <w:color w:val="auto"/>
                <w:sz w:val="28"/>
                <w:szCs w:val="28"/>
                <w:lang w:eastAsia="en-US"/>
              </w:rPr>
            </w:pPr>
          </w:p>
        </w:tc>
        <w:tc>
          <w:tcPr>
            <w:tcW w:w="780" w:type="dxa"/>
            <w:tcBorders>
              <w:left w:val="nil"/>
            </w:tcBorders>
            <w:vAlign w:val="bottom"/>
          </w:tcPr>
          <w:p w:rsidR="009F2255" w:rsidRPr="002F758A" w:rsidRDefault="009F2255" w:rsidP="00EF6E32">
            <w:pPr>
              <w:jc w:val="center"/>
              <w:rPr>
                <w:color w:val="auto"/>
                <w:lang w:eastAsia="en-US"/>
              </w:rPr>
            </w:pPr>
          </w:p>
        </w:tc>
      </w:tr>
    </w:tbl>
    <w:p w:rsidR="009F2255" w:rsidRPr="002F758A" w:rsidRDefault="009F2255" w:rsidP="009F2255">
      <w:pPr>
        <w:spacing w:before="100" w:beforeAutospacing="1" w:after="100" w:afterAutospacing="1"/>
        <w:jc w:val="center"/>
        <w:rPr>
          <w:b/>
          <w:color w:val="000000"/>
          <w:sz w:val="27"/>
          <w:szCs w:val="27"/>
        </w:rPr>
      </w:pPr>
    </w:p>
    <w:p w:rsidR="00566C3A" w:rsidRDefault="009F2255" w:rsidP="009F2255">
      <w:pPr>
        <w:shd w:val="clear" w:color="auto" w:fill="FFFFFF"/>
        <w:jc w:val="center"/>
        <w:rPr>
          <w:b/>
          <w:sz w:val="27"/>
          <w:szCs w:val="27"/>
        </w:rPr>
      </w:pPr>
      <w:r w:rsidRPr="002F758A">
        <w:rPr>
          <w:b/>
          <w:color w:val="000000"/>
          <w:sz w:val="27"/>
          <w:szCs w:val="27"/>
        </w:rPr>
        <w:t xml:space="preserve">Об утверждении муниципальной программы </w:t>
      </w:r>
      <w:r w:rsidR="009D2096">
        <w:rPr>
          <w:b/>
          <w:color w:val="000000"/>
          <w:sz w:val="27"/>
          <w:szCs w:val="27"/>
        </w:rPr>
        <w:t xml:space="preserve">Комсомольского городского поселения </w:t>
      </w:r>
      <w:r w:rsidRPr="002F758A">
        <w:rPr>
          <w:b/>
          <w:sz w:val="27"/>
          <w:szCs w:val="27"/>
        </w:rPr>
        <w:t>«</w:t>
      </w:r>
      <w:r w:rsidRPr="009F2255">
        <w:rPr>
          <w:b/>
          <w:sz w:val="27"/>
          <w:szCs w:val="27"/>
        </w:rPr>
        <w:t>Дорожная деятельность в отношении автомобильных дорог общего пользования Комсомольского городского поселения</w:t>
      </w:r>
      <w:r w:rsidRPr="002F758A">
        <w:rPr>
          <w:b/>
          <w:sz w:val="27"/>
          <w:szCs w:val="27"/>
        </w:rPr>
        <w:t xml:space="preserve">»  </w:t>
      </w:r>
    </w:p>
    <w:p w:rsidR="009F2255" w:rsidRPr="00566C3A" w:rsidRDefault="00566C3A" w:rsidP="009F2255">
      <w:pPr>
        <w:shd w:val="clear" w:color="auto" w:fill="FFFFFF"/>
        <w:jc w:val="center"/>
        <w:rPr>
          <w:sz w:val="27"/>
          <w:szCs w:val="27"/>
        </w:rPr>
      </w:pPr>
      <w:r w:rsidRPr="00566C3A">
        <w:rPr>
          <w:sz w:val="27"/>
          <w:szCs w:val="27"/>
        </w:rPr>
        <w:t>(в актуальной редакции от 22.04.2024 № 124</w:t>
      </w:r>
      <w:r w:rsidR="004E1E91">
        <w:rPr>
          <w:sz w:val="27"/>
          <w:szCs w:val="27"/>
        </w:rPr>
        <w:t>; от 14.10.2024 №261</w:t>
      </w:r>
      <w:r w:rsidR="005468A4">
        <w:rPr>
          <w:sz w:val="27"/>
          <w:szCs w:val="27"/>
        </w:rPr>
        <w:t>; от 28.12.2024 №353</w:t>
      </w:r>
      <w:r w:rsidRPr="00566C3A">
        <w:rPr>
          <w:sz w:val="27"/>
          <w:szCs w:val="27"/>
        </w:rPr>
        <w:t>)</w:t>
      </w:r>
      <w:r w:rsidR="009F2255" w:rsidRPr="00566C3A">
        <w:rPr>
          <w:sz w:val="27"/>
          <w:szCs w:val="27"/>
        </w:rPr>
        <w:t xml:space="preserve">                                                                                                                   </w:t>
      </w:r>
    </w:p>
    <w:p w:rsidR="009F2255" w:rsidRPr="002F758A" w:rsidRDefault="009F2255" w:rsidP="009F2255">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9D2096">
        <w:rPr>
          <w:color w:val="000000"/>
          <w:sz w:val="27"/>
          <w:szCs w:val="27"/>
        </w:rPr>
        <w:t xml:space="preserve"> Комсомольского городского поселения</w:t>
      </w:r>
      <w:r w:rsidRPr="002F758A">
        <w:rPr>
          <w:color w:val="000000"/>
          <w:sz w:val="27"/>
          <w:szCs w:val="27"/>
        </w:rPr>
        <w:t xml:space="preserve"> «</w:t>
      </w:r>
      <w:r>
        <w:rPr>
          <w:color w:val="000000"/>
          <w:sz w:val="27"/>
          <w:szCs w:val="27"/>
        </w:rPr>
        <w:t>Дорожная деятельность в отношении автомобильных дорог общего пользования Комсомольского городского поселения»</w:t>
      </w:r>
      <w:r w:rsidRPr="002F758A">
        <w:rPr>
          <w:color w:val="000000"/>
          <w:sz w:val="27"/>
          <w:szCs w:val="27"/>
        </w:rPr>
        <w:t xml:space="preserve"> (прилагается).</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16.06</w:t>
      </w:r>
      <w:r w:rsidRPr="002F758A">
        <w:rPr>
          <w:color w:val="000000"/>
          <w:sz w:val="27"/>
          <w:szCs w:val="27"/>
        </w:rPr>
        <w:t xml:space="preserve">.2016 г. № </w:t>
      </w:r>
      <w:r>
        <w:rPr>
          <w:color w:val="000000"/>
          <w:sz w:val="27"/>
          <w:szCs w:val="27"/>
        </w:rPr>
        <w:t>48</w:t>
      </w:r>
      <w:r w:rsidRPr="002F758A">
        <w:rPr>
          <w:color w:val="000000"/>
          <w:sz w:val="27"/>
          <w:szCs w:val="27"/>
        </w:rPr>
        <w:t xml:space="preserve"> «Об утверждении муниципальной программы «</w:t>
      </w:r>
      <w:r>
        <w:rPr>
          <w:color w:val="000000"/>
          <w:sz w:val="27"/>
          <w:szCs w:val="27"/>
        </w:rPr>
        <w:t>Дорожная деятельность в отношении автомобильных дорог общего пользования Комсомольского городского поселения</w:t>
      </w:r>
      <w:r w:rsidRPr="002F758A">
        <w:rPr>
          <w:color w:val="000000"/>
          <w:sz w:val="27"/>
          <w:szCs w:val="27"/>
        </w:rPr>
        <w:t>»</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w:t>
      </w:r>
      <w:r w:rsidRPr="002F758A">
        <w:rPr>
          <w:color w:val="000000"/>
          <w:sz w:val="27"/>
          <w:szCs w:val="27"/>
        </w:rPr>
        <w:lastRenderedPageBreak/>
        <w:t>«Вестнике нормативных правовых актов органов местного</w:t>
      </w:r>
      <w:r w:rsidR="00A9749D">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9F2255" w:rsidRPr="002F758A" w:rsidRDefault="009F2255" w:rsidP="009F2255">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4E1E91">
        <w:rPr>
          <w:color w:val="000000"/>
          <w:sz w:val="27"/>
          <w:szCs w:val="27"/>
        </w:rPr>
        <w:t>Новикову И.Г</w:t>
      </w:r>
      <w:r w:rsidRPr="002F758A">
        <w:rPr>
          <w:color w:val="000000"/>
          <w:sz w:val="27"/>
          <w:szCs w:val="27"/>
        </w:rPr>
        <w:t xml:space="preserve">. </w:t>
      </w: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ind w:firstLine="720"/>
        <w:jc w:val="both"/>
        <w:rPr>
          <w:b/>
          <w:color w:val="auto"/>
          <w:sz w:val="23"/>
          <w:szCs w:val="23"/>
          <w:lang w:eastAsia="en-US"/>
        </w:rPr>
      </w:pPr>
    </w:p>
    <w:p w:rsidR="009F2255" w:rsidRPr="002F758A" w:rsidRDefault="009F2255" w:rsidP="009F2255">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9F2255" w:rsidRPr="002F758A" w:rsidRDefault="009F2255" w:rsidP="009F2255">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9F2255" w:rsidRPr="002F758A" w:rsidRDefault="009F2255" w:rsidP="009F2255">
      <w:pPr>
        <w:spacing w:after="200" w:line="0" w:lineRule="atLeast"/>
        <w:ind w:left="-142" w:right="-2"/>
        <w:contextualSpacing/>
        <w:rPr>
          <w:b/>
          <w:color w:val="auto"/>
          <w:sz w:val="28"/>
          <w:szCs w:val="23"/>
          <w:lang w:eastAsia="en-US"/>
        </w:rPr>
      </w:pPr>
    </w:p>
    <w:p w:rsidR="009F2255" w:rsidRPr="002F758A" w:rsidRDefault="009F2255" w:rsidP="009F2255">
      <w:pPr>
        <w:spacing w:after="200" w:line="0" w:lineRule="atLeast"/>
        <w:ind w:left="-142" w:right="-2"/>
        <w:contextualSpacing/>
        <w:rPr>
          <w:b/>
          <w:color w:val="auto"/>
          <w:sz w:val="28"/>
          <w:szCs w:val="23"/>
          <w:lang w:eastAsia="en-US"/>
        </w:rPr>
      </w:pPr>
    </w:p>
    <w:p w:rsidR="009F2255" w:rsidRPr="002F758A" w:rsidRDefault="009F2255" w:rsidP="009F2255">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9F2255">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9F2255" w:rsidRDefault="009F2255" w:rsidP="00F2417A">
      <w:pPr>
        <w:pStyle w:val="a3"/>
        <w:spacing w:after="0" w:line="240" w:lineRule="auto"/>
        <w:ind w:left="0"/>
        <w:jc w:val="right"/>
      </w:pP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Приложение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к постановлению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Администрации Комсомольского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муниципального района</w:t>
      </w:r>
    </w:p>
    <w:p w:rsidR="005468A4" w:rsidRPr="005468A4" w:rsidRDefault="005468A4" w:rsidP="005468A4">
      <w:pPr>
        <w:spacing w:line="0" w:lineRule="atLeast"/>
        <w:jc w:val="right"/>
        <w:rPr>
          <w:rFonts w:eastAsia="Calibri"/>
          <w:color w:val="auto"/>
          <w:sz w:val="20"/>
          <w:szCs w:val="20"/>
          <w:u w:val="single"/>
          <w:lang w:eastAsia="en-US"/>
        </w:rPr>
      </w:pPr>
      <w:r w:rsidRPr="005468A4">
        <w:rPr>
          <w:rFonts w:eastAsia="Calibri"/>
          <w:color w:val="auto"/>
          <w:sz w:val="20"/>
          <w:szCs w:val="20"/>
          <w:u w:val="single"/>
          <w:lang w:eastAsia="en-US"/>
        </w:rPr>
        <w:t xml:space="preserve">от   28 </w:t>
      </w:r>
      <w:proofErr w:type="gramStart"/>
      <w:r w:rsidRPr="005468A4">
        <w:rPr>
          <w:rFonts w:eastAsia="Calibri"/>
          <w:color w:val="auto"/>
          <w:sz w:val="20"/>
          <w:szCs w:val="20"/>
          <w:u w:val="single"/>
          <w:lang w:eastAsia="en-US"/>
        </w:rPr>
        <w:t xml:space="preserve">  .</w:t>
      </w:r>
      <w:proofErr w:type="gramEnd"/>
      <w:r w:rsidRPr="005468A4">
        <w:rPr>
          <w:rFonts w:eastAsia="Calibri"/>
          <w:color w:val="auto"/>
          <w:sz w:val="20"/>
          <w:szCs w:val="20"/>
          <w:u w:val="single"/>
          <w:lang w:eastAsia="en-US"/>
        </w:rPr>
        <w:t xml:space="preserve">  </w:t>
      </w:r>
      <w:proofErr w:type="gramStart"/>
      <w:r w:rsidRPr="005468A4">
        <w:rPr>
          <w:rFonts w:eastAsia="Calibri"/>
          <w:color w:val="auto"/>
          <w:sz w:val="20"/>
          <w:szCs w:val="20"/>
          <w:u w:val="single"/>
          <w:lang w:eastAsia="en-US"/>
        </w:rPr>
        <w:t>12  .</w:t>
      </w:r>
      <w:proofErr w:type="gramEnd"/>
      <w:r w:rsidRPr="005468A4">
        <w:rPr>
          <w:rFonts w:eastAsia="Calibri"/>
          <w:color w:val="auto"/>
          <w:sz w:val="20"/>
          <w:szCs w:val="20"/>
          <w:u w:val="single"/>
          <w:lang w:eastAsia="en-US"/>
        </w:rPr>
        <w:t xml:space="preserve"> 2024г.  № 353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Приложение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к постановлению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 xml:space="preserve">Администрации Комсомольского </w:t>
      </w:r>
    </w:p>
    <w:p w:rsidR="005468A4" w:rsidRPr="005468A4" w:rsidRDefault="005468A4" w:rsidP="005468A4">
      <w:pPr>
        <w:spacing w:line="0" w:lineRule="atLeast"/>
        <w:jc w:val="right"/>
        <w:rPr>
          <w:rFonts w:eastAsia="Calibri"/>
          <w:color w:val="auto"/>
          <w:sz w:val="20"/>
          <w:szCs w:val="20"/>
          <w:lang w:eastAsia="en-US"/>
        </w:rPr>
      </w:pPr>
      <w:r w:rsidRPr="005468A4">
        <w:rPr>
          <w:rFonts w:eastAsia="Calibri"/>
          <w:color w:val="auto"/>
          <w:sz w:val="20"/>
          <w:szCs w:val="20"/>
          <w:lang w:eastAsia="en-US"/>
        </w:rPr>
        <w:t>муниципального района</w:t>
      </w:r>
    </w:p>
    <w:p w:rsidR="005468A4" w:rsidRPr="005468A4" w:rsidRDefault="005468A4" w:rsidP="005468A4">
      <w:pPr>
        <w:spacing w:line="0" w:lineRule="atLeast"/>
        <w:jc w:val="right"/>
        <w:rPr>
          <w:rFonts w:eastAsia="Calibri"/>
          <w:color w:val="auto"/>
          <w:sz w:val="20"/>
          <w:szCs w:val="20"/>
          <w:u w:val="single"/>
          <w:lang w:eastAsia="en-US"/>
        </w:rPr>
      </w:pPr>
      <w:proofErr w:type="gramStart"/>
      <w:r w:rsidRPr="005468A4">
        <w:rPr>
          <w:rFonts w:eastAsia="Calibri"/>
          <w:color w:val="auto"/>
          <w:sz w:val="20"/>
          <w:szCs w:val="20"/>
          <w:u w:val="single"/>
          <w:lang w:eastAsia="en-US"/>
        </w:rPr>
        <w:t>от  27.12.</w:t>
      </w:r>
      <w:proofErr w:type="gramEnd"/>
      <w:r w:rsidRPr="005468A4">
        <w:rPr>
          <w:rFonts w:eastAsia="Calibri"/>
          <w:color w:val="auto"/>
          <w:sz w:val="20"/>
          <w:szCs w:val="20"/>
          <w:u w:val="single"/>
          <w:lang w:eastAsia="en-US"/>
        </w:rPr>
        <w:t xml:space="preserve"> 2023г.№ 332</w:t>
      </w: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p>
    <w:p w:rsidR="005468A4" w:rsidRPr="005468A4" w:rsidRDefault="005468A4" w:rsidP="005468A4">
      <w:pPr>
        <w:jc w:val="center"/>
        <w:rPr>
          <w:b/>
          <w:sz w:val="32"/>
          <w:szCs w:val="32"/>
        </w:rPr>
      </w:pPr>
      <w:r w:rsidRPr="005468A4">
        <w:rPr>
          <w:b/>
          <w:sz w:val="32"/>
          <w:szCs w:val="32"/>
        </w:rPr>
        <w:t>Муниципальная программа Комсомольского городского поселения</w:t>
      </w:r>
    </w:p>
    <w:p w:rsidR="005468A4" w:rsidRPr="005468A4" w:rsidRDefault="005468A4" w:rsidP="005468A4">
      <w:pPr>
        <w:jc w:val="center"/>
        <w:rPr>
          <w:b/>
          <w:color w:val="auto"/>
          <w:sz w:val="32"/>
          <w:szCs w:val="32"/>
        </w:rPr>
      </w:pPr>
    </w:p>
    <w:p w:rsidR="005468A4" w:rsidRPr="005468A4" w:rsidRDefault="005468A4" w:rsidP="005468A4">
      <w:pPr>
        <w:jc w:val="center"/>
        <w:rPr>
          <w:b/>
          <w:sz w:val="32"/>
          <w:szCs w:val="32"/>
        </w:rPr>
      </w:pPr>
      <w:r w:rsidRPr="005468A4">
        <w:rPr>
          <w:b/>
          <w:sz w:val="32"/>
          <w:szCs w:val="32"/>
        </w:rPr>
        <w:t>«Дорожная деятельность в отношении</w:t>
      </w:r>
    </w:p>
    <w:p w:rsidR="005468A4" w:rsidRPr="005468A4" w:rsidRDefault="005468A4" w:rsidP="005468A4">
      <w:pPr>
        <w:jc w:val="center"/>
        <w:rPr>
          <w:b/>
          <w:sz w:val="32"/>
          <w:szCs w:val="32"/>
        </w:rPr>
      </w:pPr>
      <w:r w:rsidRPr="005468A4">
        <w:rPr>
          <w:b/>
          <w:sz w:val="32"/>
          <w:szCs w:val="32"/>
        </w:rPr>
        <w:t xml:space="preserve"> автомобильных дорог общего пользования </w:t>
      </w:r>
    </w:p>
    <w:p w:rsidR="005468A4" w:rsidRPr="005468A4" w:rsidRDefault="005468A4" w:rsidP="005468A4">
      <w:pPr>
        <w:jc w:val="center"/>
        <w:rPr>
          <w:b/>
          <w:sz w:val="32"/>
          <w:szCs w:val="32"/>
        </w:rPr>
      </w:pPr>
      <w:r w:rsidRPr="005468A4">
        <w:rPr>
          <w:b/>
          <w:sz w:val="32"/>
          <w:szCs w:val="32"/>
        </w:rPr>
        <w:t xml:space="preserve"> Комсомольского городского поселения»</w:t>
      </w:r>
    </w:p>
    <w:p w:rsidR="005468A4" w:rsidRPr="005468A4" w:rsidRDefault="005468A4" w:rsidP="005468A4">
      <w:pPr>
        <w:jc w:val="center"/>
        <w:rPr>
          <w:b/>
          <w:sz w:val="32"/>
          <w:szCs w:val="32"/>
        </w:rPr>
      </w:pPr>
    </w:p>
    <w:p w:rsidR="005468A4" w:rsidRPr="005468A4" w:rsidRDefault="005468A4" w:rsidP="005468A4">
      <w:pPr>
        <w:spacing w:after="200" w:line="0" w:lineRule="atLeast"/>
        <w:ind w:left="284"/>
        <w:contextualSpacing/>
        <w:jc w:val="center"/>
        <w:rPr>
          <w:rFonts w:eastAsia="Calibri"/>
          <w:b/>
          <w:color w:val="auto"/>
          <w:sz w:val="32"/>
          <w:szCs w:val="32"/>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lang w:eastAsia="en-US"/>
        </w:rPr>
      </w:pPr>
    </w:p>
    <w:p w:rsidR="005468A4" w:rsidRPr="005468A4" w:rsidRDefault="005468A4" w:rsidP="005468A4">
      <w:pPr>
        <w:spacing w:after="200" w:line="0" w:lineRule="atLeast"/>
        <w:ind w:left="284"/>
        <w:contextualSpacing/>
        <w:jc w:val="center"/>
        <w:rPr>
          <w:rFonts w:eastAsia="Calibri"/>
          <w:b/>
          <w:color w:val="auto"/>
          <w:sz w:val="28"/>
          <w:szCs w:val="28"/>
          <w:lang w:eastAsia="en-US"/>
        </w:rPr>
      </w:pPr>
      <w:r w:rsidRPr="005468A4">
        <w:rPr>
          <w:rFonts w:eastAsia="Calibri"/>
          <w:b/>
          <w:color w:val="auto"/>
          <w:sz w:val="28"/>
          <w:szCs w:val="28"/>
          <w:lang w:eastAsia="en-US"/>
        </w:rPr>
        <w:t>Приоритеты и цели в сфере реализации муниципальной программы Комсомольского городского поселения</w:t>
      </w:r>
    </w:p>
    <w:p w:rsidR="005468A4" w:rsidRPr="005468A4" w:rsidRDefault="005468A4" w:rsidP="005468A4">
      <w:pPr>
        <w:spacing w:line="0" w:lineRule="atLeast"/>
        <w:ind w:left="-426" w:firstLine="710"/>
        <w:contextualSpacing/>
        <w:jc w:val="center"/>
        <w:rPr>
          <w:rFonts w:eastAsia="Calibri"/>
          <w:b/>
          <w:color w:val="auto"/>
          <w:sz w:val="28"/>
          <w:szCs w:val="28"/>
          <w:lang w:eastAsia="en-US"/>
        </w:rPr>
      </w:pPr>
      <w:r w:rsidRPr="005468A4">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spacing w:line="0" w:lineRule="atLeast"/>
        <w:ind w:left="-426" w:firstLine="710"/>
        <w:contextualSpacing/>
        <w:jc w:val="center"/>
        <w:rPr>
          <w:rFonts w:eastAsia="Calibri"/>
          <w:b/>
          <w:color w:val="auto"/>
          <w:sz w:val="28"/>
          <w:szCs w:val="28"/>
          <w:lang w:eastAsia="en-US"/>
        </w:rPr>
      </w:pPr>
    </w:p>
    <w:p w:rsidR="005468A4" w:rsidRPr="005468A4" w:rsidRDefault="005468A4" w:rsidP="005468A4">
      <w:pPr>
        <w:widowControl w:val="0"/>
        <w:autoSpaceDE w:val="0"/>
        <w:autoSpaceDN w:val="0"/>
        <w:adjustRightInd w:val="0"/>
        <w:ind w:left="-426" w:firstLine="710"/>
        <w:jc w:val="both"/>
        <w:rPr>
          <w:color w:val="auto"/>
          <w:sz w:val="28"/>
          <w:szCs w:val="28"/>
        </w:rPr>
      </w:pPr>
      <w:r w:rsidRPr="005468A4">
        <w:rPr>
          <w:color w:val="auto"/>
          <w:sz w:val="28"/>
          <w:szCs w:val="28"/>
        </w:rPr>
        <w:t xml:space="preserve">В соответствии с </w:t>
      </w:r>
      <w:hyperlink r:id="rId8" w:history="1">
        <w:r w:rsidRPr="005468A4">
          <w:rPr>
            <w:color w:val="auto"/>
            <w:sz w:val="28"/>
            <w:szCs w:val="28"/>
          </w:rPr>
          <w:t>Конституцией</w:t>
        </w:r>
      </w:hyperlink>
      <w:r w:rsidRPr="005468A4">
        <w:rPr>
          <w:color w:val="auto"/>
          <w:sz w:val="28"/>
          <w:szCs w:val="28"/>
        </w:rPr>
        <w:t xml:space="preserve"> Российской Федерации, Федеральным </w:t>
      </w:r>
      <w:hyperlink r:id="rId9" w:history="1">
        <w:r w:rsidRPr="005468A4">
          <w:rPr>
            <w:color w:val="auto"/>
            <w:sz w:val="28"/>
            <w:szCs w:val="28"/>
          </w:rPr>
          <w:t>законом</w:t>
        </w:r>
      </w:hyperlink>
      <w:r w:rsidRPr="005468A4">
        <w:rPr>
          <w:color w:val="auto"/>
          <w:sz w:val="28"/>
          <w:szCs w:val="28"/>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5468A4" w:rsidRPr="005468A4" w:rsidRDefault="005468A4" w:rsidP="005468A4">
      <w:pPr>
        <w:widowControl w:val="0"/>
        <w:autoSpaceDE w:val="0"/>
        <w:autoSpaceDN w:val="0"/>
        <w:adjustRightInd w:val="0"/>
        <w:ind w:left="-426" w:firstLine="710"/>
        <w:jc w:val="both"/>
        <w:rPr>
          <w:color w:val="auto"/>
          <w:sz w:val="28"/>
          <w:szCs w:val="28"/>
        </w:rPr>
      </w:pPr>
      <w:r w:rsidRPr="005468A4">
        <w:rPr>
          <w:color w:val="auto"/>
          <w:sz w:val="28"/>
          <w:szCs w:val="28"/>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Общая протяженность дорог общего пользования местного значения в городском поселении – 33,289 км, из них с асфальтобетонным покрытием –  17,36 км</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Текущее техническое состояние автодорожной сети характеризуется следующими показателями:</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w:t>
      </w:r>
      <w:proofErr w:type="spellStart"/>
      <w:r w:rsidRPr="005468A4">
        <w:rPr>
          <w:rFonts w:eastAsia="Calibri"/>
          <w:color w:val="auto"/>
          <w:sz w:val="28"/>
          <w:szCs w:val="28"/>
          <w:lang w:eastAsia="en-US"/>
        </w:rPr>
        <w:t>противогололедными</w:t>
      </w:r>
      <w:proofErr w:type="spellEnd"/>
      <w:r w:rsidRPr="005468A4">
        <w:rPr>
          <w:rFonts w:eastAsia="Calibri"/>
          <w:color w:val="auto"/>
          <w:sz w:val="28"/>
          <w:szCs w:val="28"/>
          <w:lang w:eastAsia="en-US"/>
        </w:rPr>
        <w:t xml:space="preserve">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lastRenderedPageBreak/>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Также следует отметить и другие проблемы:</w:t>
      </w:r>
    </w:p>
    <w:p w:rsidR="005468A4" w:rsidRPr="005468A4" w:rsidRDefault="005468A4" w:rsidP="005468A4">
      <w:pPr>
        <w:ind w:left="-426" w:firstLine="710"/>
        <w:jc w:val="both"/>
        <w:rPr>
          <w:rFonts w:eastAsia="Calibri"/>
          <w:color w:val="auto"/>
          <w:sz w:val="28"/>
          <w:szCs w:val="28"/>
          <w:lang w:eastAsia="en-US"/>
        </w:rPr>
      </w:pPr>
      <w:r w:rsidRPr="005468A4">
        <w:rPr>
          <w:rFonts w:eastAsia="Calibri"/>
          <w:color w:val="auto"/>
          <w:sz w:val="28"/>
          <w:szCs w:val="28"/>
          <w:lang w:eastAsia="en-US"/>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5468A4" w:rsidRPr="005468A4" w:rsidRDefault="005468A4" w:rsidP="005468A4">
      <w:pPr>
        <w:ind w:left="-426" w:firstLine="710"/>
        <w:jc w:val="both"/>
        <w:rPr>
          <w:rFonts w:eastAsia="Calibri"/>
          <w:b/>
          <w:color w:val="auto"/>
          <w:sz w:val="28"/>
          <w:szCs w:val="28"/>
          <w:lang w:eastAsia="en-US"/>
        </w:rPr>
      </w:pPr>
      <w:r w:rsidRPr="005468A4">
        <w:rPr>
          <w:rFonts w:eastAsia="Calibri"/>
          <w:color w:val="auto"/>
          <w:sz w:val="28"/>
          <w:szCs w:val="28"/>
          <w:lang w:eastAsia="en-US"/>
        </w:rPr>
        <w:t>Основной причиной возникновения данных проблем является дефицит бюджетных финансовых средств.</w:t>
      </w:r>
    </w:p>
    <w:p w:rsidR="005468A4" w:rsidRPr="005468A4" w:rsidRDefault="005468A4" w:rsidP="005468A4">
      <w:pPr>
        <w:spacing w:after="200" w:line="276" w:lineRule="auto"/>
        <w:contextualSpacing/>
        <w:jc w:val="center"/>
        <w:rPr>
          <w:rFonts w:eastAsia="Calibri"/>
          <w:b/>
          <w:color w:val="auto"/>
          <w:sz w:val="28"/>
          <w:szCs w:val="28"/>
          <w:lang w:eastAsia="en-US"/>
        </w:rPr>
      </w:pPr>
    </w:p>
    <w:p w:rsidR="005468A4" w:rsidRPr="005468A4" w:rsidRDefault="005468A4" w:rsidP="005468A4">
      <w:pPr>
        <w:spacing w:after="200" w:line="276" w:lineRule="auto"/>
        <w:contextualSpacing/>
        <w:jc w:val="center"/>
        <w:rPr>
          <w:rFonts w:eastAsia="Calibri"/>
          <w:b/>
          <w:color w:val="auto"/>
          <w:sz w:val="28"/>
          <w:szCs w:val="28"/>
          <w:lang w:eastAsia="en-US"/>
        </w:rPr>
      </w:pPr>
      <w:r w:rsidRPr="005468A4">
        <w:rPr>
          <w:rFonts w:eastAsia="Calibri"/>
          <w:b/>
          <w:color w:val="auto"/>
          <w:sz w:val="28"/>
          <w:szCs w:val="28"/>
          <w:lang w:eastAsia="en-US"/>
        </w:rPr>
        <w:t>Безопасность дорожного движения</w:t>
      </w:r>
    </w:p>
    <w:p w:rsidR="005468A4" w:rsidRPr="005468A4" w:rsidRDefault="005468A4" w:rsidP="005468A4">
      <w:pPr>
        <w:spacing w:after="200" w:line="276" w:lineRule="auto"/>
        <w:contextualSpacing/>
        <w:jc w:val="center"/>
        <w:rPr>
          <w:rFonts w:eastAsia="Calibri"/>
          <w:b/>
          <w:color w:val="auto"/>
          <w:sz w:val="28"/>
          <w:szCs w:val="28"/>
          <w:lang w:eastAsia="en-US"/>
        </w:rPr>
      </w:pPr>
    </w:p>
    <w:p w:rsidR="005468A4" w:rsidRPr="005468A4" w:rsidRDefault="005468A4" w:rsidP="005468A4">
      <w:pPr>
        <w:spacing w:after="200" w:line="276" w:lineRule="auto"/>
        <w:ind w:left="-284" w:firstLine="851"/>
        <w:contextualSpacing/>
        <w:jc w:val="both"/>
        <w:rPr>
          <w:rFonts w:eastAsia="Calibri"/>
          <w:color w:val="auto"/>
          <w:sz w:val="28"/>
          <w:szCs w:val="28"/>
          <w:lang w:eastAsia="en-US"/>
        </w:rPr>
      </w:pPr>
      <w:r w:rsidRPr="005468A4">
        <w:rPr>
          <w:rFonts w:eastAsia="Calibri"/>
          <w:color w:val="auto"/>
          <w:sz w:val="28"/>
          <w:szCs w:val="28"/>
          <w:lang w:eastAsia="en-US"/>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5468A4" w:rsidRPr="005468A4" w:rsidRDefault="005468A4" w:rsidP="005468A4">
      <w:pPr>
        <w:spacing w:after="200" w:line="276" w:lineRule="auto"/>
        <w:ind w:left="-284" w:firstLine="851"/>
        <w:contextualSpacing/>
        <w:jc w:val="both"/>
        <w:rPr>
          <w:rFonts w:eastAsia="Calibri"/>
          <w:color w:val="auto"/>
          <w:sz w:val="28"/>
          <w:szCs w:val="28"/>
          <w:lang w:eastAsia="en-US"/>
        </w:rPr>
      </w:pPr>
      <w:r w:rsidRPr="005468A4">
        <w:rPr>
          <w:rFonts w:eastAsia="Calibri"/>
          <w:color w:val="auto"/>
          <w:sz w:val="28"/>
          <w:szCs w:val="28"/>
          <w:lang w:eastAsia="en-US"/>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5468A4" w:rsidRPr="005468A4" w:rsidRDefault="005468A4" w:rsidP="005468A4">
      <w:pPr>
        <w:spacing w:line="276" w:lineRule="auto"/>
        <w:ind w:left="-284" w:firstLine="851"/>
        <w:contextualSpacing/>
        <w:jc w:val="both"/>
        <w:rPr>
          <w:rFonts w:eastAsia="Calibri"/>
          <w:color w:val="auto"/>
          <w:sz w:val="28"/>
          <w:szCs w:val="28"/>
          <w:lang w:eastAsia="en-US"/>
        </w:rPr>
      </w:pPr>
      <w:r w:rsidRPr="005468A4">
        <w:rPr>
          <w:rFonts w:eastAsia="Calibri"/>
          <w:color w:val="auto"/>
          <w:sz w:val="28"/>
          <w:szCs w:val="28"/>
          <w:lang w:eastAsia="en-US"/>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5468A4" w:rsidRPr="005468A4" w:rsidRDefault="005468A4" w:rsidP="005468A4">
      <w:pPr>
        <w:spacing w:line="276" w:lineRule="auto"/>
        <w:ind w:left="-284" w:firstLine="851"/>
        <w:contextualSpacing/>
        <w:jc w:val="both"/>
        <w:rPr>
          <w:color w:val="auto"/>
          <w:sz w:val="28"/>
          <w:szCs w:val="28"/>
        </w:rPr>
      </w:pPr>
      <w:r w:rsidRPr="005468A4">
        <w:rPr>
          <w:color w:val="auto"/>
          <w:sz w:val="28"/>
          <w:szCs w:val="28"/>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5468A4" w:rsidRPr="005468A4" w:rsidRDefault="005468A4" w:rsidP="005468A4">
      <w:pPr>
        <w:spacing w:after="200" w:line="276" w:lineRule="auto"/>
        <w:ind w:left="-284" w:firstLine="851"/>
        <w:contextualSpacing/>
        <w:jc w:val="both"/>
        <w:rPr>
          <w:color w:val="auto"/>
          <w:sz w:val="28"/>
          <w:szCs w:val="28"/>
        </w:rPr>
      </w:pPr>
      <w:r w:rsidRPr="005468A4">
        <w:rPr>
          <w:color w:val="auto"/>
          <w:sz w:val="28"/>
          <w:szCs w:val="28"/>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0" w:history="1">
        <w:r w:rsidRPr="005468A4">
          <w:rPr>
            <w:color w:val="auto"/>
            <w:sz w:val="28"/>
            <w:szCs w:val="28"/>
          </w:rPr>
          <w:t>Дорожные знаки</w:t>
        </w:r>
      </w:hyperlink>
      <w:r w:rsidRPr="005468A4">
        <w:rPr>
          <w:color w:val="auto"/>
          <w:sz w:val="28"/>
          <w:szCs w:val="28"/>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w:t>
      </w:r>
      <w:r w:rsidRPr="005468A4">
        <w:rPr>
          <w:color w:val="auto"/>
          <w:sz w:val="28"/>
          <w:szCs w:val="28"/>
        </w:rPr>
        <w:lastRenderedPageBreak/>
        <w:t>воспринимать и правильно реагировать на знаки, а также легко ориентироваться в незнакомой обстановке.</w:t>
      </w:r>
    </w:p>
    <w:p w:rsidR="005468A4" w:rsidRPr="005468A4" w:rsidRDefault="005468A4" w:rsidP="005468A4">
      <w:pPr>
        <w:spacing w:after="200" w:line="276" w:lineRule="auto"/>
        <w:ind w:left="-284" w:firstLine="851"/>
        <w:contextualSpacing/>
        <w:jc w:val="both"/>
        <w:rPr>
          <w:rFonts w:eastAsia="Calibri"/>
          <w:b/>
          <w:color w:val="auto"/>
          <w:sz w:val="28"/>
          <w:szCs w:val="28"/>
          <w:lang w:eastAsia="en-US"/>
        </w:rPr>
      </w:pPr>
    </w:p>
    <w:p w:rsidR="005468A4" w:rsidRPr="005468A4" w:rsidRDefault="005468A4" w:rsidP="005468A4">
      <w:pPr>
        <w:spacing w:line="0" w:lineRule="atLeast"/>
        <w:ind w:left="-284"/>
        <w:contextualSpacing/>
        <w:jc w:val="both"/>
        <w:rPr>
          <w:rFonts w:eastAsia="Calibri"/>
          <w:color w:val="auto"/>
          <w:sz w:val="28"/>
          <w:szCs w:val="28"/>
          <w:lang w:eastAsia="en-US"/>
        </w:rPr>
      </w:pPr>
      <w:r w:rsidRPr="005468A4">
        <w:rPr>
          <w:rFonts w:eastAsia="Calibri"/>
          <w:color w:val="auto"/>
          <w:sz w:val="28"/>
          <w:szCs w:val="28"/>
          <w:lang w:eastAsia="en-US"/>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5468A4" w:rsidRPr="005468A4" w:rsidRDefault="005468A4" w:rsidP="005468A4">
      <w:pPr>
        <w:spacing w:line="0" w:lineRule="atLeast"/>
        <w:ind w:left="-284"/>
        <w:contextualSpacing/>
        <w:jc w:val="both"/>
        <w:rPr>
          <w:rFonts w:eastAsia="Calibri"/>
          <w:color w:val="auto"/>
          <w:sz w:val="28"/>
          <w:szCs w:val="28"/>
          <w:lang w:eastAsia="en-US"/>
        </w:rPr>
      </w:pPr>
      <w:r w:rsidRPr="005468A4">
        <w:rPr>
          <w:rFonts w:eastAsia="Calibri"/>
          <w:color w:val="auto"/>
          <w:sz w:val="28"/>
          <w:szCs w:val="28"/>
          <w:lang w:eastAsia="en-US"/>
        </w:rPr>
        <w:tab/>
        <w:t>Для достижения основных целей Программы необходимо решить следующие задачи:</w:t>
      </w:r>
    </w:p>
    <w:p w:rsidR="005468A4" w:rsidRPr="005468A4" w:rsidRDefault="005468A4" w:rsidP="005468A4">
      <w:pPr>
        <w:spacing w:line="0" w:lineRule="atLeast"/>
        <w:ind w:left="-284"/>
        <w:contextualSpacing/>
        <w:jc w:val="both"/>
        <w:rPr>
          <w:rFonts w:eastAsia="Calibri"/>
          <w:color w:val="auto"/>
          <w:sz w:val="28"/>
          <w:szCs w:val="28"/>
          <w:lang w:eastAsia="en-US"/>
        </w:rPr>
      </w:pPr>
      <w:r w:rsidRPr="005468A4">
        <w:rPr>
          <w:rFonts w:eastAsia="Calibri"/>
          <w:color w:val="auto"/>
          <w:sz w:val="28"/>
          <w:szCs w:val="28"/>
          <w:lang w:eastAsia="en-US"/>
        </w:rPr>
        <w:tab/>
        <w:t>- поддержание автомобильных дорог общего пользования на уровне, соответствующем категории дороги, путем содержания дорог;</w:t>
      </w:r>
    </w:p>
    <w:p w:rsidR="005468A4" w:rsidRPr="005468A4" w:rsidRDefault="005468A4" w:rsidP="005468A4">
      <w:pPr>
        <w:spacing w:line="0" w:lineRule="atLeast"/>
        <w:ind w:left="-284"/>
        <w:contextualSpacing/>
        <w:jc w:val="both"/>
        <w:rPr>
          <w:rFonts w:eastAsia="Calibri"/>
          <w:color w:val="auto"/>
          <w:sz w:val="28"/>
          <w:szCs w:val="28"/>
          <w:lang w:eastAsia="en-US"/>
        </w:rPr>
      </w:pPr>
      <w:r w:rsidRPr="005468A4">
        <w:rPr>
          <w:rFonts w:eastAsia="Calibri"/>
          <w:color w:val="auto"/>
          <w:sz w:val="28"/>
          <w:szCs w:val="28"/>
          <w:lang w:eastAsia="en-US"/>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5468A4" w:rsidRPr="005468A4" w:rsidRDefault="005468A4" w:rsidP="005468A4">
      <w:pPr>
        <w:spacing w:line="0" w:lineRule="atLeast"/>
        <w:ind w:left="-284"/>
        <w:contextualSpacing/>
        <w:jc w:val="both"/>
        <w:rPr>
          <w:rFonts w:eastAsia="Calibri"/>
          <w:b/>
          <w:color w:val="auto"/>
          <w:sz w:val="28"/>
          <w:szCs w:val="28"/>
          <w:lang w:eastAsia="en-US"/>
        </w:rPr>
      </w:pPr>
    </w:p>
    <w:p w:rsidR="005468A4" w:rsidRPr="005468A4" w:rsidRDefault="005468A4" w:rsidP="005468A4">
      <w:pPr>
        <w:tabs>
          <w:tab w:val="left" w:pos="3230"/>
        </w:tabs>
        <w:spacing w:line="0" w:lineRule="atLeast"/>
        <w:jc w:val="center"/>
        <w:rPr>
          <w:rFonts w:eastAsia="Calibri"/>
          <w:b/>
          <w:color w:val="auto"/>
          <w:sz w:val="28"/>
          <w:szCs w:val="28"/>
          <w:lang w:eastAsia="en-US"/>
        </w:rPr>
      </w:pPr>
      <w:r w:rsidRPr="005468A4">
        <w:rPr>
          <w:rFonts w:eastAsia="Calibri"/>
          <w:b/>
          <w:color w:val="auto"/>
          <w:sz w:val="28"/>
          <w:szCs w:val="28"/>
          <w:lang w:eastAsia="en-US"/>
        </w:rPr>
        <w:t>Ожидаемые результаты реализации муниципальной программы</w:t>
      </w:r>
    </w:p>
    <w:p w:rsidR="005468A4" w:rsidRPr="005468A4" w:rsidRDefault="005468A4" w:rsidP="005468A4">
      <w:pPr>
        <w:tabs>
          <w:tab w:val="left" w:pos="3230"/>
        </w:tabs>
        <w:spacing w:line="0" w:lineRule="atLeast"/>
        <w:jc w:val="center"/>
        <w:rPr>
          <w:rFonts w:eastAsia="Calibri"/>
          <w:b/>
          <w:color w:val="auto"/>
          <w:sz w:val="28"/>
          <w:szCs w:val="28"/>
          <w:lang w:eastAsia="en-US"/>
        </w:rPr>
      </w:pPr>
    </w:p>
    <w:p w:rsidR="005468A4" w:rsidRPr="005468A4" w:rsidRDefault="005468A4" w:rsidP="005468A4">
      <w:pPr>
        <w:tabs>
          <w:tab w:val="left" w:pos="3230"/>
        </w:tabs>
        <w:spacing w:line="0" w:lineRule="atLeast"/>
        <w:ind w:left="-284"/>
        <w:jc w:val="both"/>
        <w:rPr>
          <w:rFonts w:eastAsia="Calibri"/>
          <w:color w:val="auto"/>
          <w:sz w:val="28"/>
          <w:szCs w:val="28"/>
          <w:lang w:eastAsia="en-US"/>
        </w:rPr>
      </w:pPr>
      <w:r w:rsidRPr="005468A4">
        <w:rPr>
          <w:rFonts w:eastAsia="Calibri"/>
          <w:color w:val="auto"/>
          <w:sz w:val="28"/>
          <w:szCs w:val="28"/>
          <w:lang w:eastAsia="en-US"/>
        </w:rPr>
        <w:t>В результате реализации муниципальной программы к 2030г. планируется обеспечить:</w:t>
      </w:r>
    </w:p>
    <w:p w:rsidR="005468A4" w:rsidRPr="005468A4" w:rsidRDefault="005468A4" w:rsidP="005468A4">
      <w:pPr>
        <w:tabs>
          <w:tab w:val="left" w:pos="3230"/>
        </w:tabs>
        <w:spacing w:line="0" w:lineRule="atLeast"/>
        <w:ind w:left="-284"/>
        <w:jc w:val="both"/>
        <w:rPr>
          <w:rFonts w:eastAsia="Calibri"/>
          <w:color w:val="auto"/>
          <w:sz w:val="28"/>
          <w:szCs w:val="28"/>
          <w:lang w:eastAsia="en-US"/>
        </w:rPr>
      </w:pPr>
      <w:r w:rsidRPr="005468A4">
        <w:rPr>
          <w:rFonts w:eastAsia="Calibri"/>
          <w:color w:val="auto"/>
          <w:sz w:val="28"/>
          <w:szCs w:val="28"/>
          <w:lang w:eastAsia="en-US"/>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5468A4" w:rsidRPr="005468A4" w:rsidRDefault="005468A4" w:rsidP="005468A4">
      <w:pPr>
        <w:spacing w:line="0" w:lineRule="atLeast"/>
        <w:jc w:val="center"/>
        <w:rPr>
          <w:rFonts w:eastAsia="Calibri"/>
          <w:b/>
          <w:color w:val="auto"/>
          <w:sz w:val="28"/>
          <w:szCs w:val="28"/>
          <w:lang w:eastAsia="en-US"/>
        </w:rPr>
      </w:pPr>
      <w:r w:rsidRPr="005468A4">
        <w:rPr>
          <w:rFonts w:eastAsia="Calibri"/>
          <w:b/>
          <w:color w:val="auto"/>
          <w:sz w:val="28"/>
          <w:szCs w:val="28"/>
          <w:lang w:eastAsia="en-US"/>
        </w:rPr>
        <w:t xml:space="preserve">Характеристика комплекса процессных мероприятий </w:t>
      </w:r>
    </w:p>
    <w:p w:rsidR="005468A4" w:rsidRPr="005468A4" w:rsidRDefault="005468A4" w:rsidP="005468A4">
      <w:pPr>
        <w:spacing w:line="276" w:lineRule="auto"/>
        <w:ind w:left="394"/>
        <w:contextualSpacing/>
        <w:jc w:val="center"/>
        <w:rPr>
          <w:rFonts w:eastAsia="Calibri"/>
          <w:b/>
          <w:color w:val="auto"/>
          <w:sz w:val="28"/>
          <w:szCs w:val="28"/>
          <w:lang w:eastAsia="en-US"/>
        </w:rPr>
      </w:pPr>
      <w:r w:rsidRPr="005468A4">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spacing w:after="200" w:line="276" w:lineRule="auto"/>
        <w:ind w:left="-284" w:firstLine="284"/>
        <w:contextualSpacing/>
        <w:jc w:val="both"/>
        <w:rPr>
          <w:rFonts w:eastAsia="Calibri"/>
          <w:color w:val="auto"/>
          <w:sz w:val="28"/>
          <w:szCs w:val="28"/>
          <w:lang w:eastAsia="en-US"/>
        </w:rPr>
      </w:pPr>
      <w:r w:rsidRPr="005468A4">
        <w:rPr>
          <w:rFonts w:eastAsia="Calibri"/>
          <w:color w:val="auto"/>
          <w:sz w:val="28"/>
          <w:szCs w:val="28"/>
          <w:lang w:eastAsia="en-US"/>
        </w:rPr>
        <w:tab/>
        <w:t>1. Основные мероприятия   подпрограммы</w:t>
      </w:r>
      <w:r w:rsidRPr="005468A4">
        <w:rPr>
          <w:rFonts w:eastAsia="Calibri"/>
          <w:color w:val="FF0000"/>
          <w:sz w:val="28"/>
          <w:szCs w:val="28"/>
          <w:lang w:eastAsia="en-US"/>
        </w:rPr>
        <w:t xml:space="preserve"> </w:t>
      </w:r>
      <w:r w:rsidRPr="005468A4">
        <w:rPr>
          <w:rFonts w:eastAsia="Calibri"/>
          <w:color w:val="auto"/>
          <w:sz w:val="28"/>
          <w:szCs w:val="28"/>
          <w:lang w:eastAsia="en-US"/>
        </w:rPr>
        <w:t>-</w:t>
      </w:r>
      <w:r w:rsidRPr="005468A4">
        <w:rPr>
          <w:rFonts w:eastAsia="Calibri"/>
          <w:color w:val="FF0000"/>
          <w:sz w:val="28"/>
          <w:szCs w:val="28"/>
          <w:lang w:eastAsia="en-US"/>
        </w:rPr>
        <w:t xml:space="preserve"> </w:t>
      </w:r>
      <w:r w:rsidRPr="005468A4">
        <w:rPr>
          <w:rFonts w:eastAsia="Calibri"/>
          <w:color w:val="auto"/>
          <w:sz w:val="28"/>
          <w:szCs w:val="28"/>
          <w:lang w:eastAsia="en-US"/>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5468A4" w:rsidRPr="005468A4" w:rsidRDefault="005468A4" w:rsidP="005468A4">
      <w:pPr>
        <w:spacing w:after="200" w:line="276" w:lineRule="auto"/>
        <w:ind w:left="-284" w:firstLine="284"/>
        <w:contextualSpacing/>
        <w:jc w:val="both"/>
        <w:rPr>
          <w:rFonts w:eastAsia="Calibri"/>
          <w:color w:val="auto"/>
          <w:sz w:val="28"/>
          <w:szCs w:val="28"/>
          <w:lang w:eastAsia="en-US"/>
        </w:rPr>
      </w:pPr>
      <w:r w:rsidRPr="005468A4">
        <w:rPr>
          <w:rFonts w:eastAsia="Calibri"/>
          <w:color w:val="auto"/>
          <w:sz w:val="28"/>
          <w:szCs w:val="28"/>
          <w:lang w:eastAsia="en-US"/>
        </w:rPr>
        <w:tab/>
        <w:t>2. Основное мероприятие подпрограммы</w:t>
      </w:r>
      <w:r w:rsidRPr="005468A4">
        <w:rPr>
          <w:rFonts w:eastAsia="Calibri"/>
          <w:color w:val="FF0000"/>
          <w:sz w:val="28"/>
          <w:szCs w:val="28"/>
          <w:lang w:eastAsia="en-US"/>
        </w:rPr>
        <w:t xml:space="preserve"> </w:t>
      </w:r>
      <w:r w:rsidRPr="005468A4">
        <w:rPr>
          <w:rFonts w:eastAsia="Calibri"/>
          <w:color w:val="auto"/>
          <w:sz w:val="28"/>
          <w:szCs w:val="28"/>
          <w:lang w:eastAsia="en-US"/>
        </w:rPr>
        <w:t>-</w:t>
      </w:r>
      <w:r w:rsidRPr="005468A4">
        <w:rPr>
          <w:rFonts w:eastAsia="Calibri"/>
          <w:color w:val="FF0000"/>
          <w:sz w:val="28"/>
          <w:szCs w:val="28"/>
          <w:lang w:eastAsia="en-US"/>
        </w:rPr>
        <w:t xml:space="preserve"> </w:t>
      </w:r>
      <w:r w:rsidRPr="005468A4">
        <w:rPr>
          <w:rFonts w:eastAsia="Calibri"/>
          <w:color w:val="auto"/>
          <w:sz w:val="28"/>
          <w:szCs w:val="28"/>
          <w:lang w:eastAsia="en-US"/>
        </w:rPr>
        <w:t xml:space="preserve">капитальный ремонт, ремонт и </w:t>
      </w:r>
      <w:proofErr w:type="spellStart"/>
      <w:r w:rsidRPr="005468A4">
        <w:rPr>
          <w:rFonts w:eastAsia="Calibri"/>
          <w:color w:val="auto"/>
          <w:sz w:val="28"/>
          <w:szCs w:val="28"/>
          <w:lang w:eastAsia="en-US"/>
        </w:rPr>
        <w:t>грейдирование</w:t>
      </w:r>
      <w:proofErr w:type="spellEnd"/>
      <w:r w:rsidRPr="005468A4">
        <w:rPr>
          <w:rFonts w:eastAsia="Calibri"/>
          <w:color w:val="auto"/>
          <w:sz w:val="28"/>
          <w:szCs w:val="28"/>
          <w:lang w:eastAsia="en-US"/>
        </w:rPr>
        <w:t xml:space="preserve"> автомобильных дорог общего пользования.</w:t>
      </w:r>
      <w:r w:rsidRPr="005468A4">
        <w:rPr>
          <w:rFonts w:eastAsia="Times New Roman CYR"/>
          <w:color w:val="auto"/>
          <w:sz w:val="28"/>
          <w:szCs w:val="28"/>
          <w:lang w:eastAsia="en-US"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5468A4">
        <w:rPr>
          <w:rFonts w:eastAsia="Calibri"/>
          <w:color w:val="auto"/>
          <w:sz w:val="28"/>
          <w:szCs w:val="28"/>
          <w:lang w:eastAsia="en-US"/>
        </w:rPr>
        <w:t xml:space="preserve"> В условиях ограниченных финансовых средств стоит задача их оптимального </w:t>
      </w:r>
      <w:r w:rsidRPr="005468A4">
        <w:rPr>
          <w:rFonts w:eastAsia="Calibri"/>
          <w:color w:val="auto"/>
          <w:sz w:val="28"/>
          <w:szCs w:val="28"/>
          <w:lang w:eastAsia="en-US"/>
        </w:rPr>
        <w:lastRenderedPageBreak/>
        <w:t>использования с целью максимально возможного снижения количества проблемных участков автомобильных дорог.</w:t>
      </w:r>
    </w:p>
    <w:p w:rsidR="005468A4" w:rsidRPr="005468A4" w:rsidRDefault="005468A4" w:rsidP="005468A4">
      <w:pPr>
        <w:widowControl w:val="0"/>
        <w:autoSpaceDE w:val="0"/>
        <w:autoSpaceDN w:val="0"/>
        <w:adjustRightInd w:val="0"/>
        <w:ind w:firstLine="540"/>
        <w:jc w:val="both"/>
        <w:rPr>
          <w:color w:val="auto"/>
          <w:sz w:val="28"/>
          <w:szCs w:val="28"/>
        </w:rPr>
      </w:pPr>
      <w:r w:rsidRPr="005468A4">
        <w:rPr>
          <w:color w:val="auto"/>
          <w:sz w:val="28"/>
          <w:szCs w:val="28"/>
        </w:rPr>
        <w:t>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w:t>
      </w:r>
    </w:p>
    <w:p w:rsidR="005468A4" w:rsidRPr="005468A4" w:rsidRDefault="005468A4" w:rsidP="005468A4">
      <w:pPr>
        <w:spacing w:line="0" w:lineRule="atLeast"/>
        <w:jc w:val="center"/>
        <w:rPr>
          <w:rFonts w:eastAsia="Calibri"/>
          <w:b/>
          <w:color w:val="auto"/>
          <w:sz w:val="28"/>
          <w:szCs w:val="28"/>
          <w:lang w:eastAsia="en-US"/>
        </w:rPr>
      </w:pPr>
    </w:p>
    <w:p w:rsidR="005468A4" w:rsidRPr="005468A4" w:rsidRDefault="005468A4" w:rsidP="005468A4">
      <w:pPr>
        <w:spacing w:line="0" w:lineRule="atLeast"/>
        <w:jc w:val="center"/>
        <w:rPr>
          <w:rFonts w:eastAsia="Calibri"/>
          <w:color w:val="auto"/>
          <w:sz w:val="28"/>
          <w:szCs w:val="28"/>
          <w:lang w:eastAsia="en-US"/>
        </w:rPr>
      </w:pPr>
      <w:r w:rsidRPr="005468A4">
        <w:rPr>
          <w:rFonts w:eastAsia="Calibri"/>
          <w:b/>
          <w:color w:val="auto"/>
          <w:sz w:val="28"/>
          <w:szCs w:val="28"/>
          <w:lang w:eastAsia="en-US"/>
        </w:rPr>
        <w:t>Характеристика основных мероприятий направления муниципальной программы</w:t>
      </w:r>
    </w:p>
    <w:p w:rsidR="005468A4" w:rsidRPr="005468A4" w:rsidRDefault="005468A4" w:rsidP="005468A4">
      <w:pPr>
        <w:spacing w:line="0" w:lineRule="atLeast"/>
        <w:jc w:val="center"/>
        <w:rPr>
          <w:rFonts w:eastAsia="Calibri"/>
          <w:b/>
          <w:color w:val="auto"/>
          <w:sz w:val="28"/>
          <w:szCs w:val="28"/>
          <w:lang w:eastAsia="en-US"/>
        </w:rPr>
      </w:pPr>
      <w:r w:rsidRPr="005468A4">
        <w:rPr>
          <w:rFonts w:eastAsia="Calibri"/>
          <w:b/>
          <w:color w:val="auto"/>
          <w:sz w:val="28"/>
          <w:szCs w:val="28"/>
          <w:lang w:eastAsia="en-US"/>
        </w:rPr>
        <w:t>«Безопасность дорожного движения»</w:t>
      </w:r>
    </w:p>
    <w:p w:rsidR="005468A4" w:rsidRPr="005468A4" w:rsidRDefault="005468A4" w:rsidP="005468A4">
      <w:pPr>
        <w:spacing w:after="200" w:line="276" w:lineRule="auto"/>
        <w:ind w:left="720"/>
        <w:contextualSpacing/>
        <w:jc w:val="center"/>
        <w:rPr>
          <w:rFonts w:eastAsia="Calibri"/>
          <w:b/>
          <w:color w:val="auto"/>
          <w:sz w:val="28"/>
          <w:szCs w:val="28"/>
          <w:lang w:eastAsia="en-US"/>
        </w:rPr>
      </w:pPr>
    </w:p>
    <w:p w:rsidR="005468A4" w:rsidRPr="005468A4" w:rsidRDefault="005468A4" w:rsidP="005468A4">
      <w:pPr>
        <w:spacing w:after="200" w:line="276" w:lineRule="auto"/>
        <w:ind w:left="-851" w:firstLine="993"/>
        <w:contextualSpacing/>
        <w:jc w:val="both"/>
        <w:rPr>
          <w:color w:val="auto"/>
          <w:sz w:val="28"/>
          <w:szCs w:val="28"/>
        </w:rPr>
      </w:pPr>
      <w:r w:rsidRPr="005468A4">
        <w:rPr>
          <w:rFonts w:eastAsia="Calibri"/>
          <w:color w:val="auto"/>
          <w:sz w:val="28"/>
          <w:szCs w:val="28"/>
          <w:lang w:eastAsia="en-US"/>
        </w:rPr>
        <w:tab/>
        <w:t xml:space="preserve"> Основное мероприятие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5468A4">
        <w:rPr>
          <w:color w:val="auto"/>
          <w:sz w:val="28"/>
          <w:szCs w:val="28"/>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5468A4" w:rsidRPr="005468A4" w:rsidRDefault="005468A4" w:rsidP="005468A4">
      <w:pPr>
        <w:shd w:val="clear" w:color="auto" w:fill="FFFFFF"/>
        <w:ind w:firstLine="284"/>
        <w:jc w:val="right"/>
        <w:rPr>
          <w:b/>
          <w:sz w:val="28"/>
          <w:szCs w:val="28"/>
        </w:rPr>
      </w:pPr>
    </w:p>
    <w:p w:rsidR="005468A4" w:rsidRPr="005468A4" w:rsidRDefault="005468A4" w:rsidP="005468A4">
      <w:pPr>
        <w:spacing w:line="0" w:lineRule="atLeast"/>
        <w:jc w:val="center"/>
        <w:rPr>
          <w:rFonts w:eastAsia="Calibri"/>
          <w:b/>
          <w:color w:val="auto"/>
          <w:sz w:val="28"/>
          <w:szCs w:val="28"/>
          <w:lang w:eastAsia="en-US"/>
        </w:rPr>
      </w:pPr>
    </w:p>
    <w:p w:rsidR="005468A4" w:rsidRPr="005468A4" w:rsidRDefault="005468A4" w:rsidP="005468A4">
      <w:pPr>
        <w:spacing w:line="0" w:lineRule="atLeast"/>
        <w:jc w:val="center"/>
        <w:rPr>
          <w:rFonts w:eastAsia="Calibri"/>
          <w:b/>
          <w:color w:val="auto"/>
          <w:sz w:val="28"/>
          <w:szCs w:val="28"/>
          <w:lang w:eastAsia="en-US"/>
        </w:rPr>
      </w:pPr>
    </w:p>
    <w:p w:rsidR="005468A4" w:rsidRPr="005468A4" w:rsidRDefault="005468A4" w:rsidP="005468A4">
      <w:pPr>
        <w:spacing w:line="0" w:lineRule="atLeast"/>
        <w:jc w:val="center"/>
        <w:rPr>
          <w:rFonts w:eastAsia="Calibri"/>
          <w:b/>
          <w:color w:val="auto"/>
          <w:sz w:val="28"/>
          <w:szCs w:val="28"/>
          <w:lang w:eastAsia="en-US"/>
        </w:rPr>
      </w:pPr>
    </w:p>
    <w:p w:rsidR="005468A4" w:rsidRPr="005468A4" w:rsidRDefault="005468A4" w:rsidP="005468A4">
      <w:pPr>
        <w:spacing w:line="0" w:lineRule="atLeast"/>
        <w:jc w:val="center"/>
        <w:rPr>
          <w:rFonts w:eastAsia="Calibri"/>
          <w:b/>
          <w:color w:val="auto"/>
          <w:sz w:val="28"/>
          <w:szCs w:val="28"/>
          <w:lang w:eastAsia="en-US"/>
        </w:rPr>
      </w:pPr>
    </w:p>
    <w:p w:rsidR="005468A4" w:rsidRPr="005468A4" w:rsidRDefault="005468A4" w:rsidP="005468A4">
      <w:pPr>
        <w:shd w:val="clear" w:color="auto" w:fill="FFFFFF"/>
        <w:ind w:firstLine="284"/>
        <w:jc w:val="right"/>
        <w:rPr>
          <w:b/>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2"/>
          <w:szCs w:val="22"/>
          <w:lang w:eastAsia="en-US"/>
        </w:rPr>
      </w:pPr>
      <w:r w:rsidRPr="005468A4">
        <w:rPr>
          <w:rFonts w:eastAsia="Calibri"/>
          <w:sz w:val="20"/>
          <w:szCs w:val="20"/>
          <w:lang w:eastAsia="en-US"/>
        </w:rPr>
        <w:t xml:space="preserve">Приложение              </w:t>
      </w:r>
    </w:p>
    <w:p w:rsidR="005468A4" w:rsidRPr="005468A4" w:rsidRDefault="005468A4" w:rsidP="005468A4">
      <w:pPr>
        <w:shd w:val="clear" w:color="auto" w:fill="FFFFFF"/>
        <w:jc w:val="right"/>
        <w:rPr>
          <w:sz w:val="20"/>
          <w:szCs w:val="20"/>
        </w:rPr>
      </w:pPr>
      <w:r w:rsidRPr="005468A4">
        <w:rPr>
          <w:sz w:val="20"/>
          <w:szCs w:val="20"/>
        </w:rPr>
        <w:t xml:space="preserve">   к муниципальной программе Комсомольского</w:t>
      </w:r>
    </w:p>
    <w:p w:rsidR="005468A4" w:rsidRPr="005468A4" w:rsidRDefault="005468A4" w:rsidP="005468A4">
      <w:pPr>
        <w:shd w:val="clear" w:color="auto" w:fill="FFFFFF"/>
        <w:jc w:val="right"/>
        <w:rPr>
          <w:sz w:val="20"/>
          <w:szCs w:val="20"/>
        </w:rPr>
      </w:pPr>
      <w:r w:rsidRPr="005468A4">
        <w:rPr>
          <w:sz w:val="20"/>
          <w:szCs w:val="20"/>
        </w:rPr>
        <w:t xml:space="preserve"> городского поселения «Дорожная деятельность </w:t>
      </w:r>
    </w:p>
    <w:p w:rsidR="005468A4" w:rsidRPr="005468A4" w:rsidRDefault="005468A4" w:rsidP="005468A4">
      <w:pPr>
        <w:shd w:val="clear" w:color="auto" w:fill="FFFFFF"/>
        <w:jc w:val="right"/>
        <w:rPr>
          <w:sz w:val="20"/>
          <w:szCs w:val="20"/>
        </w:rPr>
      </w:pPr>
      <w:r w:rsidRPr="005468A4">
        <w:rPr>
          <w:sz w:val="20"/>
          <w:szCs w:val="20"/>
        </w:rPr>
        <w:t>в отношении автомобильных дорог общего</w:t>
      </w:r>
    </w:p>
    <w:p w:rsidR="005468A4" w:rsidRPr="005468A4" w:rsidRDefault="005468A4" w:rsidP="005468A4">
      <w:pPr>
        <w:shd w:val="clear" w:color="auto" w:fill="FFFFFF"/>
        <w:jc w:val="right"/>
      </w:pPr>
      <w:r w:rsidRPr="005468A4">
        <w:rPr>
          <w:sz w:val="20"/>
          <w:szCs w:val="20"/>
        </w:rPr>
        <w:t>пользования Комсомольского городского поселения»</w:t>
      </w:r>
    </w:p>
    <w:p w:rsidR="005468A4" w:rsidRPr="005468A4" w:rsidRDefault="005468A4" w:rsidP="005468A4">
      <w:pPr>
        <w:shd w:val="clear" w:color="auto" w:fill="FFFFFF"/>
        <w:ind w:firstLine="284"/>
        <w:jc w:val="right"/>
        <w:rPr>
          <w:b/>
        </w:rPr>
      </w:pPr>
    </w:p>
    <w:p w:rsidR="005468A4" w:rsidRPr="005468A4" w:rsidRDefault="005468A4" w:rsidP="005468A4">
      <w:pPr>
        <w:shd w:val="clear" w:color="auto" w:fill="FFFFFF"/>
        <w:ind w:firstLine="284"/>
        <w:jc w:val="right"/>
        <w:rPr>
          <w:b/>
        </w:rPr>
      </w:pPr>
    </w:p>
    <w:p w:rsidR="005468A4" w:rsidRPr="005468A4" w:rsidRDefault="005468A4" w:rsidP="005468A4">
      <w:pPr>
        <w:shd w:val="clear" w:color="auto" w:fill="FFFFFF"/>
        <w:ind w:firstLine="284"/>
        <w:jc w:val="center"/>
        <w:rPr>
          <w:b/>
          <w:sz w:val="28"/>
          <w:szCs w:val="28"/>
        </w:rPr>
      </w:pPr>
      <w:r w:rsidRPr="005468A4">
        <w:rPr>
          <w:b/>
          <w:sz w:val="28"/>
          <w:szCs w:val="28"/>
        </w:rPr>
        <w:t>ПАСПОРТ</w:t>
      </w:r>
    </w:p>
    <w:p w:rsidR="005468A4" w:rsidRPr="005468A4" w:rsidRDefault="005468A4" w:rsidP="005468A4">
      <w:pPr>
        <w:jc w:val="center"/>
        <w:rPr>
          <w:b/>
          <w:sz w:val="28"/>
          <w:szCs w:val="28"/>
        </w:rPr>
      </w:pPr>
      <w:r w:rsidRPr="005468A4">
        <w:rPr>
          <w:b/>
          <w:sz w:val="28"/>
          <w:szCs w:val="28"/>
        </w:rPr>
        <w:t>муниципальной программы Комсомольского городского поселения</w:t>
      </w:r>
    </w:p>
    <w:p w:rsidR="005468A4" w:rsidRPr="005468A4" w:rsidRDefault="005468A4" w:rsidP="005468A4">
      <w:pPr>
        <w:jc w:val="center"/>
        <w:rPr>
          <w:b/>
          <w:sz w:val="28"/>
          <w:szCs w:val="28"/>
        </w:rPr>
      </w:pPr>
      <w:r w:rsidRPr="005468A4">
        <w:rPr>
          <w:b/>
          <w:sz w:val="28"/>
          <w:szCs w:val="28"/>
        </w:rPr>
        <w:t xml:space="preserve"> «Дорожная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jc w:val="center"/>
        <w:rPr>
          <w:b/>
          <w:sz w:val="28"/>
          <w:szCs w:val="28"/>
        </w:rPr>
      </w:pPr>
    </w:p>
    <w:p w:rsidR="005468A4" w:rsidRPr="005468A4" w:rsidRDefault="005468A4" w:rsidP="005468A4">
      <w:pPr>
        <w:jc w:val="center"/>
        <w:rPr>
          <w:b/>
          <w:sz w:val="28"/>
          <w:szCs w:val="28"/>
        </w:rPr>
      </w:pPr>
      <w:r w:rsidRPr="005468A4">
        <w:rPr>
          <w:b/>
          <w:sz w:val="28"/>
          <w:szCs w:val="28"/>
        </w:rPr>
        <w:t>1.Основные положения</w:t>
      </w:r>
    </w:p>
    <w:p w:rsidR="005468A4" w:rsidRPr="005468A4" w:rsidRDefault="005468A4" w:rsidP="005468A4">
      <w:pPr>
        <w:jc w:val="center"/>
        <w:rPr>
          <w:b/>
          <w:sz w:val="28"/>
          <w:szCs w:val="28"/>
        </w:rPr>
      </w:pPr>
    </w:p>
    <w:p w:rsidR="005468A4" w:rsidRPr="005468A4" w:rsidRDefault="005468A4" w:rsidP="005468A4">
      <w:pPr>
        <w:shd w:val="clear" w:color="auto" w:fill="FFFFFF"/>
        <w:ind w:firstLine="284"/>
        <w:jc w:val="right"/>
        <w:rPr>
          <w:b/>
        </w:rPr>
      </w:pPr>
    </w:p>
    <w:tbl>
      <w:tblPr>
        <w:tblStyle w:val="2"/>
        <w:tblW w:w="0" w:type="auto"/>
        <w:tblInd w:w="0" w:type="dxa"/>
        <w:tblLook w:val="04A0" w:firstRow="1" w:lastRow="0" w:firstColumn="1" w:lastColumn="0" w:noHBand="0" w:noVBand="1"/>
      </w:tblPr>
      <w:tblGrid>
        <w:gridCol w:w="2943"/>
        <w:gridCol w:w="6628"/>
      </w:tblGrid>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 xml:space="preserve">Куратор муниципальной программы </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Администрация Комсомольского муниципального района</w:t>
            </w: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Ответственный исполнитель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Администрация Комсомольского муниципального района</w:t>
            </w: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Срок  реализации</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 xml:space="preserve">Этап </w:t>
            </w:r>
            <w:r w:rsidRPr="005468A4">
              <w:rPr>
                <w:sz w:val="24"/>
                <w:szCs w:val="24"/>
                <w:lang w:val="en-US" w:eastAsia="en-US"/>
              </w:rPr>
              <w:t>I</w:t>
            </w:r>
            <w:r w:rsidRPr="005468A4">
              <w:rPr>
                <w:sz w:val="24"/>
                <w:szCs w:val="24"/>
                <w:lang w:eastAsia="en-US"/>
              </w:rPr>
              <w:t>: 2016-2023</w:t>
            </w:r>
          </w:p>
          <w:p w:rsidR="005468A4" w:rsidRPr="005468A4" w:rsidRDefault="005468A4" w:rsidP="005468A4">
            <w:pPr>
              <w:rPr>
                <w:sz w:val="24"/>
                <w:szCs w:val="24"/>
                <w:lang w:eastAsia="en-US"/>
              </w:rPr>
            </w:pPr>
            <w:r w:rsidRPr="005468A4">
              <w:rPr>
                <w:sz w:val="24"/>
                <w:szCs w:val="24"/>
                <w:lang w:eastAsia="en-US"/>
              </w:rPr>
              <w:t xml:space="preserve">Этап </w:t>
            </w:r>
            <w:r w:rsidRPr="005468A4">
              <w:rPr>
                <w:sz w:val="24"/>
                <w:szCs w:val="24"/>
                <w:lang w:val="en-US" w:eastAsia="en-US"/>
              </w:rPr>
              <w:t>II</w:t>
            </w:r>
            <w:r w:rsidRPr="005468A4">
              <w:rPr>
                <w:sz w:val="24"/>
                <w:szCs w:val="24"/>
                <w:lang w:eastAsia="en-US"/>
              </w:rPr>
              <w:t>: 2024-2030</w:t>
            </w: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Цели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Направления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ind w:left="34"/>
              <w:contextualSpacing/>
              <w:rPr>
                <w:sz w:val="24"/>
                <w:szCs w:val="24"/>
                <w:lang w:eastAsia="en-US"/>
              </w:rPr>
            </w:pPr>
            <w:r w:rsidRPr="005468A4">
              <w:rPr>
                <w:sz w:val="24"/>
                <w:szCs w:val="24"/>
                <w:lang w:eastAsia="en-US"/>
              </w:rPr>
              <w:t xml:space="preserve">1. Безопасность дорожного движения. </w:t>
            </w:r>
          </w:p>
          <w:p w:rsidR="005468A4" w:rsidRPr="005468A4" w:rsidRDefault="005468A4" w:rsidP="005468A4">
            <w:pPr>
              <w:rPr>
                <w:sz w:val="24"/>
                <w:szCs w:val="24"/>
                <w:lang w:eastAsia="en-US"/>
              </w:rPr>
            </w:pPr>
            <w:r w:rsidRPr="005468A4">
              <w:rPr>
                <w:sz w:val="24"/>
                <w:szCs w:val="24"/>
                <w:lang w:eastAsia="en-US"/>
              </w:rPr>
              <w:t>2. 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rPr>
                <w:sz w:val="24"/>
                <w:szCs w:val="24"/>
                <w:lang w:eastAsia="en-US"/>
              </w:rPr>
            </w:pPr>
          </w:p>
          <w:p w:rsidR="005468A4" w:rsidRPr="005468A4" w:rsidRDefault="005468A4" w:rsidP="005468A4">
            <w:pPr>
              <w:spacing w:line="0" w:lineRule="atLeast"/>
              <w:jc w:val="both"/>
              <w:rPr>
                <w:sz w:val="24"/>
                <w:szCs w:val="24"/>
                <w:lang w:eastAsia="en-US"/>
              </w:rPr>
            </w:pP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 xml:space="preserve"> Объемы финансового обеспечения</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 xml:space="preserve">Всего по муниципальной программе – </w:t>
            </w:r>
            <w:r w:rsidRPr="005468A4">
              <w:rPr>
                <w:rFonts w:eastAsia="Calibri"/>
                <w:b/>
                <w:color w:val="auto"/>
                <w:sz w:val="24"/>
                <w:szCs w:val="24"/>
                <w:lang w:eastAsia="en-US"/>
              </w:rPr>
              <w:t xml:space="preserve">147 070 773,42 </w:t>
            </w:r>
            <w:r w:rsidRPr="005468A4">
              <w:rPr>
                <w:sz w:val="24"/>
                <w:szCs w:val="24"/>
                <w:lang w:eastAsia="en-US"/>
              </w:rPr>
              <w:t>рублей.</w:t>
            </w:r>
          </w:p>
        </w:tc>
      </w:tr>
      <w:tr w:rsidR="005468A4" w:rsidRPr="005468A4" w:rsidTr="005468A4">
        <w:tc>
          <w:tcPr>
            <w:tcW w:w="29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1. Количество пешеходных переходов, подлежащих окраске</w:t>
            </w:r>
          </w:p>
          <w:p w:rsidR="005468A4" w:rsidRPr="005468A4" w:rsidRDefault="005468A4" w:rsidP="005468A4">
            <w:pPr>
              <w:rPr>
                <w:sz w:val="24"/>
                <w:szCs w:val="24"/>
                <w:lang w:eastAsia="en-US"/>
              </w:rPr>
            </w:pPr>
            <w:r w:rsidRPr="005468A4">
              <w:rPr>
                <w:sz w:val="24"/>
                <w:szCs w:val="24"/>
                <w:lang w:eastAsia="en-US"/>
              </w:rPr>
              <w:t>2.Количество нанесенной дорожной разметки</w:t>
            </w:r>
          </w:p>
          <w:p w:rsidR="005468A4" w:rsidRPr="005468A4" w:rsidRDefault="005468A4" w:rsidP="005468A4">
            <w:pPr>
              <w:rPr>
                <w:sz w:val="24"/>
                <w:szCs w:val="24"/>
                <w:lang w:eastAsia="en-US"/>
              </w:rPr>
            </w:pPr>
            <w:r w:rsidRPr="005468A4">
              <w:rPr>
                <w:sz w:val="24"/>
                <w:szCs w:val="24"/>
                <w:lang w:eastAsia="en-US"/>
              </w:rPr>
              <w:t>3.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p w:rsidR="005468A4" w:rsidRPr="005468A4" w:rsidRDefault="005468A4" w:rsidP="005468A4">
            <w:pPr>
              <w:rPr>
                <w:sz w:val="24"/>
                <w:szCs w:val="24"/>
                <w:lang w:eastAsia="en-US"/>
              </w:rPr>
            </w:pPr>
            <w:r w:rsidRPr="005468A4">
              <w:rPr>
                <w:sz w:val="24"/>
                <w:szCs w:val="24"/>
                <w:lang w:eastAsia="en-US"/>
              </w:rPr>
              <w:t>4.Доля автомобильных дорог общего пользования, находящихся на содержании</w:t>
            </w:r>
          </w:p>
          <w:p w:rsidR="005468A4" w:rsidRPr="005468A4" w:rsidRDefault="005468A4" w:rsidP="005468A4">
            <w:pPr>
              <w:rPr>
                <w:sz w:val="24"/>
                <w:szCs w:val="24"/>
                <w:lang w:eastAsia="en-US"/>
              </w:rPr>
            </w:pPr>
            <w:r w:rsidRPr="005468A4">
              <w:rPr>
                <w:sz w:val="24"/>
                <w:szCs w:val="24"/>
                <w:lang w:eastAsia="en-US"/>
              </w:rPr>
              <w:t xml:space="preserve">5. Протяженность сети автомобильных дорог общего </w:t>
            </w:r>
            <w:proofErr w:type="gramStart"/>
            <w:r w:rsidRPr="005468A4">
              <w:rPr>
                <w:sz w:val="24"/>
                <w:szCs w:val="24"/>
                <w:lang w:eastAsia="en-US"/>
              </w:rPr>
              <w:t>пользования  местного</w:t>
            </w:r>
            <w:proofErr w:type="gramEnd"/>
            <w:r w:rsidRPr="005468A4">
              <w:rPr>
                <w:sz w:val="24"/>
                <w:szCs w:val="24"/>
                <w:lang w:eastAsia="en-US"/>
              </w:rPr>
              <w:t xml:space="preserve"> значения  </w:t>
            </w:r>
          </w:p>
          <w:p w:rsidR="005468A4" w:rsidRPr="005468A4" w:rsidRDefault="005468A4" w:rsidP="005468A4">
            <w:pPr>
              <w:rPr>
                <w:sz w:val="24"/>
                <w:szCs w:val="24"/>
                <w:lang w:eastAsia="en-US"/>
              </w:rPr>
            </w:pPr>
            <w:r w:rsidRPr="005468A4">
              <w:rPr>
                <w:sz w:val="24"/>
                <w:szCs w:val="24"/>
                <w:lang w:eastAsia="en-US"/>
              </w:rPr>
              <w:t xml:space="preserve">6. Прирост протяженности автомобильных дорог общего пользования местного значения </w:t>
            </w:r>
          </w:p>
          <w:p w:rsidR="005468A4" w:rsidRPr="005468A4" w:rsidRDefault="005468A4" w:rsidP="005468A4">
            <w:pPr>
              <w:rPr>
                <w:sz w:val="24"/>
                <w:szCs w:val="24"/>
                <w:lang w:eastAsia="en-US"/>
              </w:rPr>
            </w:pPr>
            <w:r w:rsidRPr="005468A4">
              <w:rPr>
                <w:sz w:val="24"/>
                <w:szCs w:val="24"/>
                <w:lang w:eastAsia="en-US"/>
              </w:rPr>
              <w:t xml:space="preserve">на территории Комсомольского городского поселения </w:t>
            </w:r>
            <w:r w:rsidRPr="005468A4">
              <w:rPr>
                <w:sz w:val="24"/>
                <w:szCs w:val="24"/>
                <w:lang w:eastAsia="en-US"/>
              </w:rPr>
              <w:lastRenderedPageBreak/>
              <w:t>соответствующих нормативным требованиям к транспортно-эксплуатационным показателям, в результате капитального ремонта</w:t>
            </w:r>
          </w:p>
          <w:p w:rsidR="005468A4" w:rsidRPr="005468A4" w:rsidRDefault="005468A4" w:rsidP="005468A4">
            <w:pPr>
              <w:rPr>
                <w:color w:val="auto"/>
                <w:sz w:val="24"/>
                <w:szCs w:val="24"/>
                <w:lang w:eastAsia="en-US"/>
              </w:rPr>
            </w:pPr>
            <w:r w:rsidRPr="005468A4">
              <w:rPr>
                <w:sz w:val="24"/>
                <w:szCs w:val="24"/>
                <w:lang w:eastAsia="en-US"/>
              </w:rPr>
              <w:t xml:space="preserve">7. </w:t>
            </w:r>
            <w:r w:rsidRPr="005468A4">
              <w:rPr>
                <w:color w:val="auto"/>
                <w:sz w:val="24"/>
                <w:szCs w:val="24"/>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5468A4" w:rsidRPr="005468A4" w:rsidRDefault="005468A4" w:rsidP="005468A4">
            <w:pPr>
              <w:rPr>
                <w:sz w:val="24"/>
                <w:szCs w:val="24"/>
                <w:lang w:eastAsia="en-US"/>
              </w:rPr>
            </w:pPr>
            <w:r w:rsidRPr="005468A4">
              <w:rPr>
                <w:color w:val="auto"/>
                <w:sz w:val="24"/>
                <w:szCs w:val="24"/>
                <w:lang w:eastAsia="en-US"/>
              </w:rPr>
              <w:t>показателям на 31 декабря отчетного года</w:t>
            </w:r>
          </w:p>
        </w:tc>
      </w:tr>
    </w:tbl>
    <w:p w:rsidR="005468A4" w:rsidRPr="005468A4" w:rsidRDefault="005468A4" w:rsidP="005468A4">
      <w:pPr>
        <w:spacing w:after="200" w:line="0" w:lineRule="atLeast"/>
        <w:contextualSpacing/>
        <w:jc w:val="center"/>
        <w:rPr>
          <w:rFonts w:eastAsia="Calibri"/>
          <w:b/>
          <w:color w:val="auto"/>
          <w:lang w:eastAsia="en-US"/>
        </w:rPr>
      </w:pPr>
    </w:p>
    <w:p w:rsidR="005468A4" w:rsidRPr="005468A4" w:rsidRDefault="005468A4" w:rsidP="005468A4">
      <w:pPr>
        <w:sectPr w:rsidR="005468A4" w:rsidRPr="005468A4">
          <w:pgSz w:w="11906" w:h="16838"/>
          <w:pgMar w:top="1134" w:right="850" w:bottom="1134" w:left="1701" w:header="708" w:footer="708" w:gutter="0"/>
          <w:cols w:space="720"/>
        </w:sectPr>
      </w:pPr>
    </w:p>
    <w:p w:rsidR="005468A4" w:rsidRPr="005468A4" w:rsidRDefault="005468A4" w:rsidP="005468A4">
      <w:pPr>
        <w:tabs>
          <w:tab w:val="left" w:pos="7751"/>
          <w:tab w:val="right" w:pos="14570"/>
        </w:tabs>
        <w:contextualSpacing/>
        <w:rPr>
          <w:rFonts w:ascii="Calibri" w:eastAsia="Calibri" w:hAnsi="Calibri"/>
          <w:sz w:val="20"/>
          <w:szCs w:val="20"/>
          <w:lang w:eastAsia="en-US"/>
        </w:rPr>
      </w:pPr>
      <w:r w:rsidRPr="005468A4">
        <w:rPr>
          <w:rFonts w:ascii="Calibri" w:eastAsia="Calibri" w:hAnsi="Calibri"/>
          <w:b/>
          <w:sz w:val="28"/>
          <w:szCs w:val="28"/>
          <w:lang w:eastAsia="en-US"/>
        </w:rPr>
        <w:lastRenderedPageBreak/>
        <w:tab/>
        <w:t xml:space="preserve">                                                                                                                                                                   </w:t>
      </w:r>
    </w:p>
    <w:p w:rsidR="005468A4" w:rsidRPr="005468A4" w:rsidRDefault="005468A4" w:rsidP="005468A4">
      <w:pPr>
        <w:tabs>
          <w:tab w:val="left" w:pos="567"/>
        </w:tabs>
        <w:rPr>
          <w:sz w:val="22"/>
          <w:szCs w:val="22"/>
        </w:rPr>
      </w:pPr>
      <w:r w:rsidRPr="005468A4">
        <w:rPr>
          <w:sz w:val="20"/>
          <w:szCs w:val="20"/>
        </w:rPr>
        <w:t xml:space="preserve">    </w:t>
      </w: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r w:rsidRPr="005468A4">
        <w:rPr>
          <w:b/>
          <w:sz w:val="28"/>
          <w:szCs w:val="28"/>
        </w:rPr>
        <w:t>2.   Показатели муниципальной программы</w:t>
      </w:r>
      <w:r w:rsidRPr="005468A4">
        <w:t xml:space="preserve"> </w:t>
      </w:r>
      <w:r w:rsidRPr="005468A4">
        <w:rPr>
          <w:b/>
          <w:sz w:val="28"/>
          <w:szCs w:val="28"/>
        </w:rPr>
        <w:t>Комсомольского</w:t>
      </w:r>
      <w:r w:rsidRPr="005468A4">
        <w:t xml:space="preserve"> </w:t>
      </w:r>
      <w:r w:rsidRPr="005468A4">
        <w:rPr>
          <w:b/>
          <w:sz w:val="28"/>
          <w:szCs w:val="28"/>
        </w:rPr>
        <w:t>городского поселения</w:t>
      </w:r>
      <w:r w:rsidRPr="005468A4">
        <w:t xml:space="preserve"> «</w:t>
      </w:r>
      <w:r w:rsidRPr="005468A4">
        <w:rPr>
          <w:b/>
          <w:sz w:val="28"/>
          <w:szCs w:val="28"/>
        </w:rPr>
        <w:t>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tabs>
          <w:tab w:val="left" w:pos="567"/>
        </w:tabs>
        <w:rPr>
          <w:b/>
          <w:sz w:val="28"/>
          <w:szCs w:val="28"/>
        </w:rPr>
      </w:pPr>
    </w:p>
    <w:tbl>
      <w:tblPr>
        <w:tblStyle w:val="2"/>
        <w:tblW w:w="14858" w:type="dxa"/>
        <w:tblInd w:w="0" w:type="dxa"/>
        <w:tblLayout w:type="fixed"/>
        <w:tblLook w:val="04A0" w:firstRow="1" w:lastRow="0" w:firstColumn="1" w:lastColumn="0" w:noHBand="0" w:noVBand="1"/>
      </w:tblPr>
      <w:tblGrid>
        <w:gridCol w:w="658"/>
        <w:gridCol w:w="1439"/>
        <w:gridCol w:w="701"/>
        <w:gridCol w:w="403"/>
        <w:gridCol w:w="593"/>
        <w:gridCol w:w="546"/>
        <w:gridCol w:w="159"/>
        <w:gridCol w:w="553"/>
        <w:gridCol w:w="297"/>
        <w:gridCol w:w="414"/>
        <w:gridCol w:w="437"/>
        <w:gridCol w:w="272"/>
        <w:gridCol w:w="578"/>
        <w:gridCol w:w="131"/>
        <w:gridCol w:w="721"/>
        <w:gridCol w:w="851"/>
        <w:gridCol w:w="709"/>
        <w:gridCol w:w="150"/>
        <w:gridCol w:w="1989"/>
        <w:gridCol w:w="1840"/>
        <w:gridCol w:w="1417"/>
      </w:tblGrid>
      <w:tr w:rsidR="005468A4" w:rsidRPr="005468A4" w:rsidTr="005468A4">
        <w:trPr>
          <w:trHeight w:val="405"/>
        </w:trPr>
        <w:tc>
          <w:tcPr>
            <w:tcW w:w="658" w:type="dxa"/>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п/п</w:t>
            </w:r>
          </w:p>
        </w:tc>
        <w:tc>
          <w:tcPr>
            <w:tcW w:w="1439" w:type="dxa"/>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Наименование показателя</w:t>
            </w:r>
          </w:p>
        </w:tc>
        <w:tc>
          <w:tcPr>
            <w:tcW w:w="1104" w:type="dxa"/>
            <w:gridSpan w:val="2"/>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Единица измерения (по ОКЕИ)</w:t>
            </w:r>
          </w:p>
        </w:tc>
        <w:tc>
          <w:tcPr>
            <w:tcW w:w="1139" w:type="dxa"/>
            <w:gridSpan w:val="2"/>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Базовое значение 2023 год</w:t>
            </w:r>
          </w:p>
        </w:tc>
        <w:tc>
          <w:tcPr>
            <w:tcW w:w="5122" w:type="dxa"/>
            <w:gridSpan w:val="11"/>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Значение показателей</w:t>
            </w:r>
          </w:p>
        </w:tc>
        <w:tc>
          <w:tcPr>
            <w:tcW w:w="2139" w:type="dxa"/>
            <w:gridSpan w:val="2"/>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Документ</w:t>
            </w:r>
          </w:p>
        </w:tc>
        <w:tc>
          <w:tcPr>
            <w:tcW w:w="1840" w:type="dxa"/>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Ответственный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Связь с показателями стратегических целей</w:t>
            </w:r>
          </w:p>
        </w:tc>
      </w:tr>
      <w:tr w:rsidR="005468A4" w:rsidRPr="005468A4" w:rsidTr="005468A4">
        <w:trPr>
          <w:trHeight w:val="60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71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2024 год</w:t>
            </w:r>
          </w:p>
        </w:tc>
        <w:tc>
          <w:tcPr>
            <w:tcW w:w="71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2025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2026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2027 год</w:t>
            </w:r>
          </w:p>
        </w:tc>
        <w:tc>
          <w:tcPr>
            <w:tcW w:w="7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2028 год</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2029 год</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2030 год</w:t>
            </w:r>
          </w:p>
        </w:tc>
        <w:tc>
          <w:tcPr>
            <w:tcW w:w="2139" w:type="dxa"/>
            <w:gridSpan w:val="2"/>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sz w:val="24"/>
                <w:szCs w:val="24"/>
                <w:lang w:eastAsia="en-US"/>
              </w:rPr>
            </w:pP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2</w:t>
            </w:r>
          </w:p>
        </w:tc>
        <w:tc>
          <w:tcPr>
            <w:tcW w:w="1104"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3</w:t>
            </w:r>
          </w:p>
        </w:tc>
        <w:tc>
          <w:tcPr>
            <w:tcW w:w="113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4</w:t>
            </w:r>
          </w:p>
        </w:tc>
        <w:tc>
          <w:tcPr>
            <w:tcW w:w="71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5</w:t>
            </w:r>
          </w:p>
        </w:tc>
        <w:tc>
          <w:tcPr>
            <w:tcW w:w="71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8</w:t>
            </w:r>
          </w:p>
        </w:tc>
        <w:tc>
          <w:tcPr>
            <w:tcW w:w="7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11</w:t>
            </w:r>
          </w:p>
        </w:tc>
        <w:tc>
          <w:tcPr>
            <w:tcW w:w="213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14</w:t>
            </w:r>
          </w:p>
        </w:tc>
      </w:tr>
      <w:tr w:rsidR="005468A4" w:rsidRPr="005468A4" w:rsidTr="005468A4">
        <w:tc>
          <w:tcPr>
            <w:tcW w:w="14858" w:type="dxa"/>
            <w:gridSpan w:val="21"/>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Цель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tabs>
                <w:tab w:val="left" w:pos="567"/>
              </w:tabs>
              <w:spacing w:after="200" w:line="276" w:lineRule="auto"/>
              <w:ind w:left="720"/>
              <w:contextualSpacing/>
              <w:jc w:val="center"/>
              <w:rPr>
                <w:rFonts w:eastAsia="Calibri"/>
                <w:highlight w:val="yellow"/>
                <w:lang w:eastAsia="en-US"/>
              </w:rPr>
            </w:pPr>
            <w:r w:rsidRPr="005468A4">
              <w:rPr>
                <w:rFonts w:eastAsia="Calibri"/>
                <w:lang w:eastAsia="en-US"/>
              </w:rPr>
              <w:t>1.Развитие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1.1.</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Количество пешеходных переходов, подлежащих окраске</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30</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0"/>
                <w:szCs w:val="20"/>
                <w:lang w:eastAsia="en-US"/>
              </w:rPr>
            </w:pPr>
            <w:r w:rsidRPr="005468A4">
              <w:rPr>
                <w:sz w:val="20"/>
                <w:szCs w:val="20"/>
                <w:lang w:eastAsia="en-US"/>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p w:rsidR="005468A4" w:rsidRPr="005468A4" w:rsidRDefault="005468A4" w:rsidP="005468A4">
            <w:pPr>
              <w:rPr>
                <w:sz w:val="24"/>
                <w:szCs w:val="24"/>
                <w:lang w:eastAsia="en-US"/>
              </w:rPr>
            </w:pPr>
            <w:r w:rsidRPr="005468A4">
              <w:rPr>
                <w:sz w:val="24"/>
                <w:szCs w:val="24"/>
                <w:lang w:eastAsia="en-US"/>
              </w:rPr>
              <w:t>1.2.</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Количество нанесенной </w:t>
            </w:r>
            <w:r w:rsidRPr="005468A4">
              <w:rPr>
                <w:sz w:val="24"/>
                <w:szCs w:val="24"/>
                <w:lang w:eastAsia="en-US"/>
              </w:rPr>
              <w:lastRenderedPageBreak/>
              <w:t>дорожной разметки</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м²</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950,18</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highlight w:val="yellow"/>
                <w:lang w:eastAsia="en-US"/>
              </w:rPr>
            </w:pPr>
            <w:r w:rsidRPr="005468A4">
              <w:rPr>
                <w:sz w:val="24"/>
                <w:szCs w:val="24"/>
                <w:lang w:eastAsia="en-US"/>
              </w:rPr>
              <w:t xml:space="preserve">Решение Совета Комсомольского </w:t>
            </w:r>
            <w:r w:rsidRPr="005468A4">
              <w:rPr>
                <w:sz w:val="24"/>
                <w:szCs w:val="24"/>
                <w:lang w:eastAsia="en-US"/>
              </w:rPr>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highlight w:val="yellow"/>
                <w:lang w:eastAsia="en-US"/>
              </w:rPr>
            </w:pPr>
            <w:r w:rsidRPr="005468A4">
              <w:rPr>
                <w:sz w:val="24"/>
                <w:szCs w:val="24"/>
                <w:lang w:eastAsia="en-US"/>
              </w:rPr>
              <w:lastRenderedPageBreak/>
              <w:t xml:space="preserve">Администрация </w:t>
            </w:r>
            <w:r w:rsidRPr="005468A4">
              <w:rPr>
                <w:sz w:val="24"/>
                <w:szCs w:val="24"/>
                <w:lang w:eastAsia="en-US"/>
              </w:rPr>
              <w:lastRenderedPageBreak/>
              <w:t>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0"/>
                <w:szCs w:val="20"/>
                <w:lang w:eastAsia="en-US"/>
              </w:rPr>
            </w:pPr>
            <w:r w:rsidRPr="005468A4">
              <w:rPr>
                <w:sz w:val="20"/>
                <w:szCs w:val="20"/>
                <w:lang w:eastAsia="en-US"/>
              </w:rPr>
              <w:lastRenderedPageBreak/>
              <w:t xml:space="preserve">Обеспечение безопасности дорожного </w:t>
            </w:r>
            <w:r w:rsidRPr="005468A4">
              <w:rPr>
                <w:sz w:val="20"/>
                <w:szCs w:val="20"/>
                <w:lang w:eastAsia="en-US"/>
              </w:rPr>
              <w:lastRenderedPageBreak/>
              <w:t>движения, предотвращение социально-экономического  ущерба от дорожно-транспортных происшествий и их последствий</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1.3.</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18,5</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18,5</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17,5</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17,5</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16,5</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16,5</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15,5</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15,5</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w:t>
            </w:r>
            <w:r w:rsidRPr="005468A4">
              <w:rPr>
                <w:sz w:val="24"/>
                <w:szCs w:val="24"/>
                <w:lang w:eastAsia="en-US"/>
              </w:rPr>
              <w:lastRenderedPageBreak/>
              <w:t>отвечающих нормативным требованиям, в общей протяженности автомобильных дорог общего пользования местного значения</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1.4.</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Доля автомобильных дорог общего пользования, находящихся на содержании</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100</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w:t>
            </w:r>
            <w:r w:rsidRPr="005468A4">
              <w:rPr>
                <w:sz w:val="24"/>
                <w:szCs w:val="24"/>
                <w:lang w:eastAsia="en-US"/>
              </w:rPr>
              <w:lastRenderedPageBreak/>
              <w:t>х нормативным требованиям, в общей протяженности автомобильных дорог общего пользования местного значения</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1.5.</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Протяженность сети  автомобильных  дорог общего пользования  местного значения  </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км.</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33,289</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33,289</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w:t>
            </w:r>
            <w:r w:rsidRPr="005468A4">
              <w:rPr>
                <w:sz w:val="24"/>
                <w:szCs w:val="24"/>
                <w:lang w:eastAsia="en-US"/>
              </w:rPr>
              <w:lastRenderedPageBreak/>
              <w:t>нормативным требованиям, в общей протяженности автомобильных дорог общего пользования местного значения</w:t>
            </w:r>
          </w:p>
        </w:tc>
      </w:tr>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bookmarkStart w:id="0" w:name="_GoBack" w:colFirst="3" w:colLast="4"/>
            <w:r w:rsidRPr="005468A4">
              <w:rPr>
                <w:sz w:val="24"/>
                <w:szCs w:val="24"/>
                <w:lang w:eastAsia="en-US"/>
              </w:rPr>
              <w:lastRenderedPageBreak/>
              <w:t>1.6.</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pacing w:val="-6"/>
                <w:sz w:val="24"/>
                <w:szCs w:val="24"/>
                <w:lang w:eastAsia="en-US"/>
              </w:rPr>
              <w:t xml:space="preserve">Прирост протяженности автомобильных дорог общего пользования местного значения </w:t>
            </w:r>
            <w:r w:rsidRPr="005468A4">
              <w:rPr>
                <w:spacing w:val="-6"/>
                <w:sz w:val="24"/>
                <w:szCs w:val="24"/>
                <w:lang w:eastAsia="en-US"/>
              </w:rPr>
              <w:br/>
              <w:t xml:space="preserve">на территории Комсомольского городского поселения соответствующих нормативным требованиям к транспортно-эксплуатационным </w:t>
            </w:r>
            <w:r w:rsidRPr="005468A4">
              <w:rPr>
                <w:spacing w:val="-6"/>
                <w:sz w:val="24"/>
                <w:szCs w:val="24"/>
                <w:lang w:eastAsia="en-US"/>
              </w:rPr>
              <w:lastRenderedPageBreak/>
              <w:t>показателям, в результате  капитального ремонта</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км.</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884"/>
              </w:tabs>
              <w:rPr>
                <w:sz w:val="24"/>
                <w:szCs w:val="24"/>
                <w:lang w:eastAsia="en-US"/>
              </w:rPr>
            </w:pPr>
            <w:r w:rsidRPr="005468A4">
              <w:rPr>
                <w:color w:val="auto"/>
                <w:sz w:val="24"/>
                <w:szCs w:val="24"/>
                <w:lang w:eastAsia="en-US"/>
              </w:rPr>
              <w:t>0,883</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884"/>
              </w:tabs>
              <w:rPr>
                <w:sz w:val="24"/>
                <w:szCs w:val="24"/>
                <w:lang w:eastAsia="en-US"/>
              </w:rPr>
            </w:pPr>
            <w:r w:rsidRPr="005468A4">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w:t>
            </w:r>
            <w:r w:rsidRPr="005468A4">
              <w:rPr>
                <w:sz w:val="24"/>
                <w:szCs w:val="24"/>
                <w:lang w:eastAsia="en-US"/>
              </w:rPr>
              <w:lastRenderedPageBreak/>
              <w:t>ым требованиям, в общей протяженности автомобильных дорог общего пользования местного значения</w:t>
            </w:r>
          </w:p>
        </w:tc>
      </w:tr>
      <w:bookmarkEnd w:id="0"/>
      <w:tr w:rsidR="005468A4" w:rsidRPr="005468A4" w:rsidTr="005468A4">
        <w:tc>
          <w:tcPr>
            <w:tcW w:w="65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1.7.</w:t>
            </w:r>
          </w:p>
        </w:tc>
        <w:tc>
          <w:tcPr>
            <w:tcW w:w="143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color w:val="auto"/>
                <w:sz w:val="24"/>
                <w:szCs w:val="24"/>
                <w:lang w:eastAsia="en-US"/>
              </w:rPr>
            </w:pPr>
            <w:r w:rsidRPr="005468A4">
              <w:rPr>
                <w:color w:val="auto"/>
                <w:sz w:val="24"/>
                <w:szCs w:val="24"/>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5468A4" w:rsidRPr="005468A4" w:rsidRDefault="005468A4" w:rsidP="005468A4">
            <w:pPr>
              <w:tabs>
                <w:tab w:val="left" w:pos="567"/>
              </w:tabs>
              <w:rPr>
                <w:sz w:val="24"/>
                <w:szCs w:val="24"/>
                <w:lang w:eastAsia="en-US"/>
              </w:rPr>
            </w:pPr>
            <w:r w:rsidRPr="005468A4">
              <w:rPr>
                <w:color w:val="auto"/>
                <w:sz w:val="24"/>
                <w:szCs w:val="24"/>
                <w:lang w:eastAsia="en-US"/>
              </w:rPr>
              <w:t xml:space="preserve">показателям на 31 декабря отчетного </w:t>
            </w:r>
            <w:r w:rsidRPr="005468A4">
              <w:rPr>
                <w:color w:val="auto"/>
                <w:sz w:val="24"/>
                <w:szCs w:val="24"/>
                <w:lang w:eastAsia="en-US"/>
              </w:rPr>
              <w:lastRenderedPageBreak/>
              <w:t>года</w:t>
            </w:r>
          </w:p>
        </w:tc>
        <w:tc>
          <w:tcPr>
            <w:tcW w:w="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км.</w:t>
            </w:r>
          </w:p>
        </w:tc>
        <w:tc>
          <w:tcPr>
            <w:tcW w:w="996"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28,883</w:t>
            </w:r>
          </w:p>
        </w:tc>
        <w:tc>
          <w:tcPr>
            <w:tcW w:w="70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85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Администрация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w:t>
            </w:r>
            <w:r w:rsidRPr="005468A4">
              <w:rPr>
                <w:sz w:val="24"/>
                <w:szCs w:val="24"/>
                <w:lang w:eastAsia="en-US"/>
              </w:rPr>
              <w:lastRenderedPageBreak/>
              <w:t>требованиям, в общей протяженности автомобильных дорог общего пользования местного значения</w:t>
            </w:r>
          </w:p>
        </w:tc>
      </w:tr>
    </w:tbl>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tabs>
          <w:tab w:val="left" w:pos="567"/>
        </w:tabs>
        <w:rPr>
          <w:b/>
          <w:sz w:val="28"/>
          <w:szCs w:val="28"/>
        </w:rPr>
      </w:pPr>
    </w:p>
    <w:p w:rsidR="005468A4" w:rsidRPr="005468A4" w:rsidRDefault="005468A4" w:rsidP="005468A4">
      <w:pPr>
        <w:contextualSpacing/>
        <w:jc w:val="right"/>
        <w:rPr>
          <w:rFonts w:eastAsia="Calibri"/>
          <w:sz w:val="20"/>
          <w:szCs w:val="20"/>
          <w:lang w:eastAsia="en-US"/>
        </w:rPr>
      </w:pPr>
    </w:p>
    <w:p w:rsidR="005468A4" w:rsidRPr="005468A4" w:rsidRDefault="005468A4" w:rsidP="005468A4">
      <w:pPr>
        <w:contextualSpacing/>
        <w:jc w:val="right"/>
        <w:rPr>
          <w:rFonts w:eastAsia="Calibri"/>
          <w:sz w:val="20"/>
          <w:szCs w:val="20"/>
          <w:lang w:eastAsia="en-US"/>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Default="005468A4" w:rsidP="005468A4">
      <w:pPr>
        <w:tabs>
          <w:tab w:val="left" w:pos="567"/>
        </w:tabs>
        <w:jc w:val="center"/>
        <w:rPr>
          <w:b/>
          <w:sz w:val="28"/>
          <w:szCs w:val="28"/>
        </w:rPr>
      </w:pPr>
    </w:p>
    <w:p w:rsidR="005468A4" w:rsidRPr="005468A4" w:rsidRDefault="005468A4" w:rsidP="005468A4">
      <w:pPr>
        <w:tabs>
          <w:tab w:val="left" w:pos="567"/>
        </w:tabs>
        <w:jc w:val="center"/>
        <w:rPr>
          <w:b/>
          <w:sz w:val="28"/>
          <w:szCs w:val="28"/>
        </w:rPr>
      </w:pPr>
      <w:r w:rsidRPr="005468A4">
        <w:rPr>
          <w:b/>
          <w:sz w:val="28"/>
          <w:szCs w:val="28"/>
        </w:rPr>
        <w:lastRenderedPageBreak/>
        <w:t>3.Перечень структурных элементов муниципальной программы</w:t>
      </w:r>
      <w:r w:rsidRPr="005468A4">
        <w:t xml:space="preserve"> </w:t>
      </w:r>
      <w:r w:rsidRPr="005468A4">
        <w:rPr>
          <w:b/>
          <w:sz w:val="28"/>
          <w:szCs w:val="28"/>
        </w:rPr>
        <w:t xml:space="preserve">Комсомольского городского поселения </w:t>
      </w:r>
      <w:r w:rsidRPr="005468A4">
        <w:t>«</w:t>
      </w:r>
      <w:r w:rsidRPr="005468A4">
        <w:rPr>
          <w:b/>
          <w:sz w:val="28"/>
          <w:szCs w:val="28"/>
        </w:rPr>
        <w:t>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tabs>
          <w:tab w:val="left" w:pos="567"/>
        </w:tabs>
        <w:jc w:val="center"/>
        <w:rPr>
          <w:b/>
          <w:sz w:val="28"/>
          <w:szCs w:val="28"/>
        </w:rPr>
      </w:pPr>
    </w:p>
    <w:tbl>
      <w:tblPr>
        <w:tblStyle w:val="2"/>
        <w:tblW w:w="0" w:type="auto"/>
        <w:tblInd w:w="0" w:type="dxa"/>
        <w:tblLook w:val="04A0" w:firstRow="1" w:lastRow="0" w:firstColumn="1" w:lastColumn="0" w:noHBand="0" w:noVBand="1"/>
      </w:tblPr>
      <w:tblGrid>
        <w:gridCol w:w="824"/>
        <w:gridCol w:w="8053"/>
        <w:gridCol w:w="242"/>
        <w:gridCol w:w="2471"/>
        <w:gridCol w:w="1117"/>
        <w:gridCol w:w="194"/>
        <w:gridCol w:w="1885"/>
      </w:tblGrid>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п/п</w:t>
            </w:r>
          </w:p>
        </w:tc>
        <w:tc>
          <w:tcPr>
            <w:tcW w:w="829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Задачи структурного элемента</w:t>
            </w:r>
          </w:p>
        </w:tc>
        <w:tc>
          <w:tcPr>
            <w:tcW w:w="3782"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Краткое описание ожидаемых эффектов от реализации задачи структурного элемента</w:t>
            </w:r>
          </w:p>
        </w:tc>
        <w:tc>
          <w:tcPr>
            <w:tcW w:w="18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Связь с показателями</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1</w:t>
            </w:r>
          </w:p>
        </w:tc>
        <w:tc>
          <w:tcPr>
            <w:tcW w:w="8295"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2</w:t>
            </w:r>
          </w:p>
        </w:tc>
        <w:tc>
          <w:tcPr>
            <w:tcW w:w="3782"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3</w:t>
            </w:r>
          </w:p>
        </w:tc>
        <w:tc>
          <w:tcPr>
            <w:tcW w:w="18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sz w:val="24"/>
                <w:szCs w:val="24"/>
                <w:lang w:eastAsia="en-US"/>
              </w:rPr>
            </w:pPr>
            <w:r w:rsidRPr="005468A4">
              <w:rPr>
                <w:sz w:val="24"/>
                <w:szCs w:val="24"/>
                <w:lang w:eastAsia="en-US"/>
              </w:rPr>
              <w:t>4</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w:t>
            </w:r>
          </w:p>
        </w:tc>
        <w:tc>
          <w:tcPr>
            <w:tcW w:w="13962" w:type="dxa"/>
            <w:gridSpan w:val="6"/>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jc w:val="center"/>
              <w:rPr>
                <w:b/>
                <w:sz w:val="24"/>
                <w:szCs w:val="24"/>
                <w:lang w:eastAsia="en-US"/>
              </w:rPr>
            </w:pPr>
            <w:r w:rsidRPr="005468A4">
              <w:rPr>
                <w:b/>
                <w:sz w:val="24"/>
                <w:szCs w:val="24"/>
                <w:lang w:eastAsia="en-US"/>
              </w:rPr>
              <w:t>Направление «Безопасность дорожного движения»</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1.1.</w:t>
            </w:r>
          </w:p>
        </w:tc>
        <w:tc>
          <w:tcPr>
            <w:tcW w:w="13962" w:type="dxa"/>
            <w:gridSpan w:val="6"/>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jc w:val="center"/>
              <w:rPr>
                <w:b/>
                <w:sz w:val="24"/>
                <w:szCs w:val="24"/>
                <w:lang w:eastAsia="en-US"/>
              </w:rPr>
            </w:pPr>
            <w:r w:rsidRPr="005468A4">
              <w:rPr>
                <w:b/>
                <w:sz w:val="24"/>
                <w:szCs w:val="24"/>
                <w:lang w:eastAsia="en-US"/>
              </w:rPr>
              <w:t>Ведомственный проект «Безопасность дорожного движения»</w:t>
            </w:r>
          </w:p>
          <w:p w:rsidR="005468A4" w:rsidRPr="005468A4" w:rsidRDefault="005468A4" w:rsidP="005468A4">
            <w:pPr>
              <w:tabs>
                <w:tab w:val="left" w:pos="567"/>
              </w:tabs>
              <w:jc w:val="center"/>
              <w:rPr>
                <w:b/>
                <w:sz w:val="24"/>
                <w:szCs w:val="24"/>
                <w:lang w:eastAsia="en-US"/>
              </w:rPr>
            </w:pPr>
            <w:r w:rsidRPr="005468A4">
              <w:rPr>
                <w:b/>
                <w:sz w:val="24"/>
                <w:szCs w:val="24"/>
                <w:lang w:eastAsia="en-US"/>
              </w:rPr>
              <w:t>(Администрация Комсомольского муниципального района)</w:t>
            </w:r>
          </w:p>
          <w:p w:rsidR="005468A4" w:rsidRPr="005468A4" w:rsidRDefault="005468A4" w:rsidP="005468A4">
            <w:pPr>
              <w:tabs>
                <w:tab w:val="left" w:pos="567"/>
              </w:tabs>
              <w:jc w:val="center"/>
              <w:rPr>
                <w:b/>
                <w:sz w:val="24"/>
                <w:szCs w:val="24"/>
                <w:lang w:eastAsia="en-US"/>
              </w:rPr>
            </w:pP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 </w:t>
            </w:r>
          </w:p>
        </w:tc>
        <w:tc>
          <w:tcPr>
            <w:tcW w:w="10766"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Ответственный за реализацию: Администрация Комсомольского муниципального района</w:t>
            </w:r>
          </w:p>
        </w:tc>
        <w:tc>
          <w:tcPr>
            <w:tcW w:w="3196"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Срок реализации 2024-2030</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 1.1.1.</w:t>
            </w:r>
          </w:p>
        </w:tc>
        <w:tc>
          <w:tcPr>
            <w:tcW w:w="805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Мероприятия по профилактике и организации безопасности дорожного движения на территории Комсомольского городского поселения</w:t>
            </w:r>
          </w:p>
        </w:tc>
        <w:tc>
          <w:tcPr>
            <w:tcW w:w="3830"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c>
          <w:tcPr>
            <w:tcW w:w="207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профилактика и организация безопасности дорожного движения</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c>
          <w:tcPr>
            <w:tcW w:w="8053"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rPr>
                <w:sz w:val="24"/>
                <w:szCs w:val="24"/>
                <w:lang w:eastAsia="en-US"/>
              </w:rPr>
            </w:pPr>
          </w:p>
        </w:tc>
        <w:tc>
          <w:tcPr>
            <w:tcW w:w="3830" w:type="dxa"/>
            <w:gridSpan w:val="3"/>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c>
          <w:tcPr>
            <w:tcW w:w="8053"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rPr>
                <w:sz w:val="24"/>
                <w:szCs w:val="24"/>
                <w:lang w:eastAsia="en-US"/>
              </w:rPr>
            </w:pPr>
          </w:p>
        </w:tc>
        <w:tc>
          <w:tcPr>
            <w:tcW w:w="3830" w:type="dxa"/>
            <w:gridSpan w:val="3"/>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c>
          <w:tcPr>
            <w:tcW w:w="2079" w:type="dxa"/>
            <w:gridSpan w:val="2"/>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w:t>
            </w:r>
          </w:p>
        </w:tc>
        <w:tc>
          <w:tcPr>
            <w:tcW w:w="13962" w:type="dxa"/>
            <w:gridSpan w:val="6"/>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contextualSpacing/>
              <w:rPr>
                <w:rFonts w:ascii="Calibri" w:eastAsia="Calibri" w:hAnsi="Calibri"/>
                <w:lang w:eastAsia="en-US"/>
              </w:rPr>
            </w:pPr>
            <w:r w:rsidRPr="005468A4">
              <w:rPr>
                <w:rFonts w:eastAsia="Calibri"/>
                <w:b/>
                <w:lang w:eastAsia="en-US"/>
              </w:rPr>
              <w:t>Направление</w:t>
            </w:r>
            <w:r w:rsidRPr="005468A4">
              <w:rPr>
                <w:rFonts w:ascii="Calibri" w:eastAsia="Calibri" w:hAnsi="Calibri"/>
                <w:b/>
                <w:lang w:eastAsia="en-US"/>
              </w:rPr>
              <w:t xml:space="preserve">  «</w:t>
            </w:r>
            <w:r w:rsidRPr="005468A4">
              <w:rPr>
                <w:rFonts w:eastAsia="Calibri"/>
                <w:b/>
                <w:sz w:val="24"/>
                <w:szCs w:val="24"/>
                <w:lang w:eastAsia="en-US"/>
              </w:rPr>
              <w:t>Дорожная деятельность в отношении автомобильных дорог  общего пользования Комсомольского городского поселения</w:t>
            </w:r>
            <w:r w:rsidRPr="005468A4">
              <w:rPr>
                <w:rFonts w:eastAsia="Calibri"/>
                <w:b/>
                <w:lang w:eastAsia="en-US"/>
              </w:rPr>
              <w:t>.»</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2.1.</w:t>
            </w:r>
          </w:p>
        </w:tc>
        <w:tc>
          <w:tcPr>
            <w:tcW w:w="13962" w:type="dxa"/>
            <w:gridSpan w:val="6"/>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b/>
                <w:sz w:val="24"/>
                <w:szCs w:val="24"/>
                <w:lang w:eastAsia="en-US"/>
              </w:rPr>
            </w:pPr>
            <w:r w:rsidRPr="005468A4">
              <w:rPr>
                <w:b/>
                <w:sz w:val="24"/>
                <w:szCs w:val="24"/>
                <w:lang w:eastAsia="en-US"/>
              </w:rPr>
              <w:t xml:space="preserve">Комплекс </w:t>
            </w:r>
            <w:proofErr w:type="spellStart"/>
            <w:r w:rsidRPr="005468A4">
              <w:rPr>
                <w:b/>
                <w:sz w:val="24"/>
                <w:szCs w:val="24"/>
                <w:lang w:eastAsia="en-US"/>
              </w:rPr>
              <w:t>процесных</w:t>
            </w:r>
            <w:proofErr w:type="spellEnd"/>
            <w:r w:rsidRPr="005468A4">
              <w:rPr>
                <w:b/>
                <w:sz w:val="24"/>
                <w:szCs w:val="24"/>
                <w:lang w:eastAsia="en-US"/>
              </w:rPr>
              <w:t xml:space="preserve"> мероприятий</w:t>
            </w:r>
            <w:r w:rsidRPr="005468A4">
              <w:rPr>
                <w:sz w:val="24"/>
                <w:szCs w:val="24"/>
                <w:lang w:eastAsia="en-US"/>
              </w:rPr>
              <w:t xml:space="preserve"> «</w:t>
            </w:r>
            <w:r w:rsidRPr="005468A4">
              <w:rPr>
                <w:b/>
                <w:sz w:val="24"/>
                <w:szCs w:val="24"/>
                <w:lang w:eastAsia="en-US"/>
              </w:rPr>
              <w:t xml:space="preserve">Дорожная деятельность в отношении автомобильных </w:t>
            </w:r>
            <w:proofErr w:type="gramStart"/>
            <w:r w:rsidRPr="005468A4">
              <w:rPr>
                <w:b/>
                <w:sz w:val="24"/>
                <w:szCs w:val="24"/>
                <w:lang w:eastAsia="en-US"/>
              </w:rPr>
              <w:t>дорог  общего</w:t>
            </w:r>
            <w:proofErr w:type="gramEnd"/>
            <w:r w:rsidRPr="005468A4">
              <w:rPr>
                <w:b/>
                <w:sz w:val="24"/>
                <w:szCs w:val="24"/>
                <w:lang w:eastAsia="en-US"/>
              </w:rPr>
              <w:t xml:space="preserve"> пользования Комсомольского городского поселения.»</w:t>
            </w:r>
          </w:p>
          <w:p w:rsidR="005468A4" w:rsidRPr="005468A4" w:rsidRDefault="005468A4" w:rsidP="005468A4">
            <w:pPr>
              <w:tabs>
                <w:tab w:val="left" w:pos="567"/>
              </w:tabs>
              <w:jc w:val="center"/>
              <w:rPr>
                <w:sz w:val="24"/>
                <w:szCs w:val="24"/>
                <w:lang w:eastAsia="en-US"/>
              </w:rPr>
            </w:pPr>
            <w:r w:rsidRPr="005468A4">
              <w:rPr>
                <w:b/>
                <w:sz w:val="24"/>
                <w:szCs w:val="24"/>
                <w:lang w:eastAsia="en-US"/>
              </w:rPr>
              <w:t>(Администрация Комсомольского муниципального района)</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tabs>
                <w:tab w:val="left" w:pos="567"/>
              </w:tabs>
              <w:rPr>
                <w:sz w:val="24"/>
                <w:szCs w:val="24"/>
                <w:lang w:eastAsia="en-US"/>
              </w:rPr>
            </w:pPr>
          </w:p>
        </w:tc>
        <w:tc>
          <w:tcPr>
            <w:tcW w:w="10766"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Ответственный за реализацию: Администрация Комсомольского муниципального района</w:t>
            </w:r>
          </w:p>
        </w:tc>
        <w:tc>
          <w:tcPr>
            <w:tcW w:w="3196"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Срок реализации 2024-2030</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2.1.1.</w:t>
            </w:r>
          </w:p>
        </w:tc>
        <w:tc>
          <w:tcPr>
            <w:tcW w:w="805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7830"/>
              </w:tabs>
              <w:rPr>
                <w:sz w:val="24"/>
                <w:szCs w:val="24"/>
                <w:lang w:eastAsia="en-US"/>
              </w:rPr>
            </w:pPr>
            <w:r w:rsidRPr="005468A4">
              <w:rPr>
                <w:sz w:val="24"/>
                <w:szCs w:val="24"/>
                <w:lang w:eastAsia="en-US"/>
              </w:rPr>
              <w:t xml:space="preserve">Мероприятия по  содержанию, </w:t>
            </w:r>
            <w:proofErr w:type="spellStart"/>
            <w:r w:rsidRPr="005468A4">
              <w:rPr>
                <w:sz w:val="24"/>
                <w:szCs w:val="24"/>
                <w:lang w:eastAsia="en-US"/>
              </w:rPr>
              <w:t>грейдированию</w:t>
            </w:r>
            <w:proofErr w:type="spellEnd"/>
            <w:r w:rsidRPr="005468A4">
              <w:rPr>
                <w:sz w:val="24"/>
                <w:szCs w:val="24"/>
                <w:lang w:eastAsia="en-US"/>
              </w:rPr>
              <w:t xml:space="preserve">  автомобильных дорог общего пользования Комсомольского городского поселения</w:t>
            </w:r>
            <w:r w:rsidRPr="005468A4">
              <w:rPr>
                <w:sz w:val="24"/>
                <w:szCs w:val="24"/>
                <w:lang w:eastAsia="en-US"/>
              </w:rPr>
              <w:tab/>
            </w:r>
          </w:p>
        </w:tc>
        <w:tc>
          <w:tcPr>
            <w:tcW w:w="3830"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7830"/>
              </w:tabs>
              <w:rPr>
                <w:sz w:val="24"/>
                <w:szCs w:val="24"/>
                <w:lang w:eastAsia="en-US"/>
              </w:rPr>
            </w:pPr>
            <w:r w:rsidRPr="005468A4">
              <w:rPr>
                <w:sz w:val="24"/>
                <w:szCs w:val="24"/>
                <w:lang w:eastAsia="en-US"/>
              </w:rPr>
              <w:t xml:space="preserve">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w:t>
            </w:r>
            <w:r w:rsidRPr="005468A4">
              <w:rPr>
                <w:sz w:val="24"/>
                <w:szCs w:val="24"/>
                <w:lang w:eastAsia="en-US"/>
              </w:rPr>
              <w:lastRenderedPageBreak/>
              <w:t>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 xml:space="preserve">Развитие  современной и эффективной  автомобильно-дорожной  инфраструктуры, повышение технического  уровня </w:t>
            </w:r>
            <w:r w:rsidRPr="005468A4">
              <w:rPr>
                <w:sz w:val="24"/>
                <w:szCs w:val="24"/>
                <w:lang w:eastAsia="en-US"/>
              </w:rPr>
              <w:lastRenderedPageBreak/>
              <w:t>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2.1.2.</w:t>
            </w:r>
          </w:p>
        </w:tc>
        <w:tc>
          <w:tcPr>
            <w:tcW w:w="805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Капитальный ремонт, ремонт  автомобильных дорог общего пользования Комсомольского городского поселения"</w:t>
            </w:r>
          </w:p>
        </w:tc>
        <w:tc>
          <w:tcPr>
            <w:tcW w:w="3830"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w:t>
            </w:r>
            <w:r w:rsidRPr="005468A4">
              <w:rPr>
                <w:sz w:val="24"/>
                <w:szCs w:val="24"/>
                <w:lang w:eastAsia="en-US"/>
              </w:rPr>
              <w:lastRenderedPageBreak/>
              <w:t>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5468A4" w:rsidRPr="005468A4" w:rsidTr="005468A4">
        <w:tc>
          <w:tcPr>
            <w:tcW w:w="82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lastRenderedPageBreak/>
              <w:t>2.1.3.</w:t>
            </w:r>
          </w:p>
        </w:tc>
        <w:tc>
          <w:tcPr>
            <w:tcW w:w="805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1320"/>
              </w:tabs>
              <w:rPr>
                <w:sz w:val="24"/>
                <w:szCs w:val="24"/>
                <w:lang w:eastAsia="en-US"/>
              </w:rPr>
            </w:pPr>
            <w:r w:rsidRPr="005468A4">
              <w:rPr>
                <w:sz w:val="24"/>
                <w:szCs w:val="24"/>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дорого общего пользования местного значения, в том числе на формирование муниципальных дорожных фондов</w:t>
            </w:r>
          </w:p>
        </w:tc>
        <w:tc>
          <w:tcPr>
            <w:tcW w:w="3830" w:type="dxa"/>
            <w:gridSpan w:val="3"/>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tabs>
                <w:tab w:val="left" w:pos="567"/>
              </w:tabs>
              <w:rPr>
                <w:sz w:val="24"/>
                <w:szCs w:val="24"/>
                <w:lang w:eastAsia="en-US"/>
              </w:rPr>
            </w:pPr>
            <w:r w:rsidRPr="005468A4">
              <w:rPr>
                <w:sz w:val="24"/>
                <w:szCs w:val="24"/>
                <w:lang w:eastAsia="en-US"/>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w:t>
            </w:r>
            <w:r w:rsidRPr="005468A4">
              <w:rPr>
                <w:sz w:val="24"/>
                <w:szCs w:val="24"/>
                <w:lang w:eastAsia="en-US"/>
              </w:rPr>
              <w:lastRenderedPageBreak/>
              <w:t>качества жизни населения на территории поселения</w:t>
            </w:r>
          </w:p>
        </w:tc>
      </w:tr>
    </w:tbl>
    <w:p w:rsidR="005468A4" w:rsidRPr="005468A4" w:rsidRDefault="005468A4" w:rsidP="005468A4">
      <w:pPr>
        <w:tabs>
          <w:tab w:val="left" w:pos="11460"/>
        </w:tabs>
      </w:pPr>
      <w:r w:rsidRPr="005468A4">
        <w:lastRenderedPageBreak/>
        <w:tab/>
      </w:r>
    </w:p>
    <w:p w:rsidR="005468A4" w:rsidRPr="005468A4" w:rsidRDefault="005468A4" w:rsidP="005468A4">
      <w:pPr>
        <w:spacing w:after="200" w:line="276" w:lineRule="auto"/>
        <w:jc w:val="center"/>
        <w:rPr>
          <w:rFonts w:eastAsia="Calibri"/>
          <w:b/>
          <w:color w:val="auto"/>
          <w:sz w:val="28"/>
          <w:szCs w:val="28"/>
          <w:lang w:eastAsia="en-US"/>
        </w:rPr>
      </w:pPr>
    </w:p>
    <w:p w:rsidR="005468A4" w:rsidRPr="005468A4" w:rsidRDefault="005468A4" w:rsidP="005468A4">
      <w:pPr>
        <w:spacing w:after="200" w:line="276" w:lineRule="auto"/>
        <w:jc w:val="center"/>
        <w:rPr>
          <w:rFonts w:eastAsia="Calibri"/>
          <w:b/>
          <w:color w:val="auto"/>
          <w:sz w:val="28"/>
          <w:szCs w:val="28"/>
          <w:lang w:eastAsia="en-US"/>
        </w:rPr>
      </w:pPr>
    </w:p>
    <w:p w:rsidR="005468A4" w:rsidRPr="005468A4" w:rsidRDefault="005468A4" w:rsidP="005468A4">
      <w:pPr>
        <w:spacing w:after="200" w:line="276" w:lineRule="auto"/>
        <w:jc w:val="center"/>
        <w:rPr>
          <w:rFonts w:eastAsia="Calibri"/>
          <w:b/>
          <w:color w:val="auto"/>
          <w:sz w:val="28"/>
          <w:szCs w:val="28"/>
          <w:lang w:eastAsia="en-US"/>
        </w:rPr>
      </w:pPr>
      <w:r w:rsidRPr="005468A4">
        <w:rPr>
          <w:rFonts w:eastAsia="Calibri"/>
          <w:b/>
          <w:color w:val="auto"/>
          <w:sz w:val="28"/>
          <w:szCs w:val="28"/>
          <w:lang w:eastAsia="en-US"/>
        </w:rPr>
        <w:t xml:space="preserve">4. Параметры финансового обеспечения реализации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tbl>
      <w:tblPr>
        <w:tblStyle w:val="2"/>
        <w:tblW w:w="0" w:type="dxa"/>
        <w:tblInd w:w="0" w:type="dxa"/>
        <w:tblLayout w:type="fixed"/>
        <w:tblLook w:val="04A0" w:firstRow="1" w:lastRow="0" w:firstColumn="1" w:lastColumn="0" w:noHBand="0" w:noVBand="1"/>
      </w:tblPr>
      <w:tblGrid>
        <w:gridCol w:w="3369"/>
        <w:gridCol w:w="1842"/>
        <w:gridCol w:w="1701"/>
        <w:gridCol w:w="1985"/>
        <w:gridCol w:w="1701"/>
        <w:gridCol w:w="992"/>
        <w:gridCol w:w="851"/>
        <w:gridCol w:w="850"/>
        <w:gridCol w:w="1843"/>
      </w:tblGrid>
      <w:tr w:rsidR="005468A4" w:rsidRPr="005468A4" w:rsidTr="005468A4">
        <w:tc>
          <w:tcPr>
            <w:tcW w:w="3369" w:type="dxa"/>
            <w:vMerge w:val="restart"/>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8"/>
                <w:szCs w:val="28"/>
                <w:lang w:eastAsia="en-US"/>
              </w:rPr>
            </w:pPr>
            <w:r w:rsidRPr="005468A4">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5468A4">
              <w:rPr>
                <w:rFonts w:eastAsia="Calibri"/>
                <w:color w:val="auto"/>
                <w:sz w:val="28"/>
                <w:szCs w:val="28"/>
                <w:lang w:eastAsia="en-US"/>
              </w:rPr>
              <w:t>обеспеченияя</w:t>
            </w:r>
            <w:proofErr w:type="spellEnd"/>
          </w:p>
        </w:tc>
        <w:tc>
          <w:tcPr>
            <w:tcW w:w="11765" w:type="dxa"/>
            <w:gridSpan w:val="8"/>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ind w:left="-249" w:firstLine="249"/>
              <w:jc w:val="center"/>
              <w:rPr>
                <w:rFonts w:eastAsia="Calibri"/>
                <w:b/>
                <w:color w:val="auto"/>
                <w:sz w:val="28"/>
                <w:szCs w:val="28"/>
                <w:lang w:eastAsia="en-US"/>
              </w:rPr>
            </w:pPr>
            <w:r w:rsidRPr="005468A4">
              <w:rPr>
                <w:rFonts w:eastAsia="Calibri"/>
                <w:b/>
                <w:color w:val="auto"/>
                <w:sz w:val="28"/>
                <w:szCs w:val="28"/>
                <w:lang w:eastAsia="en-US"/>
              </w:rPr>
              <w:t xml:space="preserve">Объем финансового обеспечения по годам реализации, рублей </w:t>
            </w:r>
          </w:p>
        </w:tc>
      </w:tr>
      <w:tr w:rsidR="005468A4" w:rsidRPr="005468A4" w:rsidTr="005468A4">
        <w:tc>
          <w:tcPr>
            <w:tcW w:w="3369" w:type="dxa"/>
            <w:vMerge/>
            <w:tcBorders>
              <w:top w:val="single" w:sz="4" w:space="0" w:color="auto"/>
              <w:left w:val="single" w:sz="4" w:space="0" w:color="auto"/>
              <w:bottom w:val="single" w:sz="4" w:space="0" w:color="auto"/>
              <w:right w:val="single" w:sz="4" w:space="0" w:color="auto"/>
            </w:tcBorders>
            <w:vAlign w:val="center"/>
            <w:hideMark/>
          </w:tcPr>
          <w:p w:rsidR="005468A4" w:rsidRPr="005468A4" w:rsidRDefault="005468A4" w:rsidP="005468A4">
            <w:pPr>
              <w:rPr>
                <w:rFonts w:eastAsia="Calibri"/>
                <w:color w:val="auto"/>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2025</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2026</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2028</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2030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Всего</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8"/>
                <w:szCs w:val="28"/>
                <w:lang w:eastAsia="en-US"/>
              </w:rPr>
            </w:pPr>
            <w:r w:rsidRPr="005468A4">
              <w:rPr>
                <w:rFonts w:eastAsia="Calibri"/>
                <w:b/>
                <w:color w:val="auto"/>
                <w:sz w:val="28"/>
                <w:szCs w:val="28"/>
                <w:lang w:eastAsia="en-US"/>
              </w:rPr>
              <w:t>9</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b/>
                <w:color w:val="auto"/>
                <w:sz w:val="24"/>
                <w:szCs w:val="24"/>
                <w:lang w:eastAsia="en-US"/>
              </w:rPr>
              <w:t>Муниципальная программа</w:t>
            </w:r>
            <w:r w:rsidRPr="005468A4">
              <w:rPr>
                <w:rFonts w:eastAsia="Calibri"/>
                <w:color w:val="auto"/>
                <w:sz w:val="24"/>
                <w:szCs w:val="24"/>
                <w:lang w:eastAsia="en-US"/>
              </w:rPr>
              <w:t xml:space="preserve"> (ведомственная программа) всего, </w:t>
            </w:r>
          </w:p>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в том числе:</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44 429 313,63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32 024 095,36</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40 181 010,82</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30 436 353,61</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147 070 773,42</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44 429 313,63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32 024 095,36</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40 181 010,82</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30 436 353,61</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147 070 773,42</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31 841 281,66</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21 843 003,83</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40 181 010,82</w:t>
            </w:r>
          </w:p>
        </w:tc>
        <w:tc>
          <w:tcPr>
            <w:tcW w:w="1701"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30 436 353,61</w:t>
            </w:r>
          </w:p>
          <w:p w:rsidR="005468A4" w:rsidRPr="005468A4" w:rsidRDefault="005468A4" w:rsidP="005468A4">
            <w:pPr>
              <w:jc w:val="center"/>
              <w:rPr>
                <w:rFonts w:eastAsia="Calibri"/>
                <w:b/>
                <w:color w:val="auto"/>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124 301 649,92</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12 588 031,97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10 181 091,53</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22 769 123,50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b/>
                <w:color w:val="auto"/>
                <w:sz w:val="24"/>
                <w:szCs w:val="24"/>
                <w:lang w:eastAsia="en-US"/>
              </w:rPr>
            </w:pPr>
            <w:r w:rsidRPr="005468A4">
              <w:rPr>
                <w:rFonts w:eastAsia="Calibri"/>
                <w:b/>
                <w:color w:val="auto"/>
                <w:sz w:val="24"/>
                <w:szCs w:val="24"/>
                <w:lang w:eastAsia="en-US"/>
              </w:rPr>
              <w:t>Ведомственные проекты</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b/>
                <w:color w:val="auto"/>
                <w:sz w:val="24"/>
                <w:szCs w:val="24"/>
                <w:lang w:eastAsia="en-US"/>
              </w:rPr>
            </w:pPr>
            <w:r w:rsidRPr="005468A4">
              <w:rPr>
                <w:rFonts w:eastAsia="Calibri"/>
                <w:b/>
                <w:color w:val="auto"/>
                <w:sz w:val="24"/>
                <w:szCs w:val="24"/>
                <w:lang w:eastAsia="en-US"/>
              </w:rPr>
              <w:t>Ведомственный проект «Безопасность дорожного движения»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1 131 772,07</w:t>
            </w:r>
          </w:p>
          <w:p w:rsidR="005468A4" w:rsidRPr="005468A4" w:rsidRDefault="005468A4" w:rsidP="005468A4">
            <w:pPr>
              <w:jc w:val="center"/>
              <w:rPr>
                <w:rFonts w:eastAsia="Calibri"/>
                <w:color w:val="auto"/>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lastRenderedPageBreak/>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sz w:val="24"/>
                <w:szCs w:val="24"/>
                <w:lang w:eastAsia="en-US"/>
              </w:rPr>
            </w:pPr>
            <w:r w:rsidRPr="005468A4">
              <w:rPr>
                <w:rFonts w:eastAsia="Calibri"/>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0,00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Мероприятия по профилактике и организации безопасности дорожного движения на территории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873 252,13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1 084 942,07</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1 131 772,07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1 131 772,07</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4 221 738,34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b/>
                <w:color w:val="auto"/>
                <w:sz w:val="24"/>
                <w:szCs w:val="24"/>
                <w:lang w:eastAsia="en-US"/>
              </w:rPr>
            </w:pPr>
            <w:r w:rsidRPr="005468A4">
              <w:rPr>
                <w:rFonts w:eastAsia="Calibri"/>
                <w:b/>
                <w:color w:val="auto"/>
                <w:sz w:val="24"/>
                <w:szCs w:val="24"/>
                <w:lang w:eastAsia="en-US"/>
              </w:rPr>
              <w:t>Комплексы процессных мероприятий</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30 939 153,29</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39 049 238,75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29 304 581,54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142 849 035,08</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b/>
                <w:color w:val="auto"/>
                <w:sz w:val="24"/>
                <w:szCs w:val="24"/>
                <w:lang w:eastAsia="en-US"/>
              </w:rPr>
            </w:pPr>
            <w:r w:rsidRPr="005468A4">
              <w:rPr>
                <w:rFonts w:eastAsia="Calibri"/>
                <w:b/>
                <w:color w:val="auto"/>
                <w:sz w:val="24"/>
                <w:szCs w:val="24"/>
                <w:lang w:eastAsia="en-U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30 939 153,29</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39 049 238,75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29 304 581,54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142 849 035,08</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43 556 061,50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30 939 153,29</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39 049 238,75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29 304 581,54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142 849 035,08</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30 968 029,53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20 758 061,76</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39 049 238,75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29 304 581,54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120 079 911,58</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12 588 031,97</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10 181 091,53</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22 769 123,50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Мероприятия по содержанию, </w:t>
            </w:r>
            <w:proofErr w:type="spellStart"/>
            <w:r w:rsidRPr="005468A4">
              <w:rPr>
                <w:rFonts w:eastAsia="Calibri"/>
                <w:color w:val="auto"/>
                <w:sz w:val="24"/>
                <w:szCs w:val="24"/>
                <w:lang w:eastAsia="en-US"/>
              </w:rPr>
              <w:t>грейдированию</w:t>
            </w:r>
            <w:proofErr w:type="spellEnd"/>
            <w:r w:rsidRPr="005468A4">
              <w:rPr>
                <w:rFonts w:eastAsia="Calibri"/>
                <w:color w:val="auto"/>
                <w:sz w:val="24"/>
                <w:szCs w:val="24"/>
                <w:lang w:eastAsia="en-US"/>
              </w:rPr>
              <w:t xml:space="preserve"> автомобильных дорог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13 789 690,55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14 120 060,00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56 149 870,55</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13 789 690,55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14 120 060,00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56 149 870,55</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 бюджет Комсомольского </w:t>
            </w:r>
            <w:r w:rsidRPr="005468A4">
              <w:rPr>
                <w:rFonts w:eastAsia="Calibri"/>
                <w:color w:val="auto"/>
                <w:sz w:val="24"/>
                <w:szCs w:val="24"/>
                <w:lang w:eastAsia="en-US"/>
              </w:rPr>
              <w:lastRenderedPageBreak/>
              <w:t>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lastRenderedPageBreak/>
              <w:t>13 789 690,55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14 120 060,00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14 120 060,00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56 149 870,55</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0,00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Капитальный ремонт, ремонт автомобильных дорого общего пользования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16 462 754,36</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6 535 162,45</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13 730 697,91</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15 184 521,54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51 913 136,26</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16 462 754,36</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6 535 162,45</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13 730 697,91</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15 184 521,54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51 913 136,26</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16 462 754,36</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6 535 162,45</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13 730 697,91</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15 184 521,54</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51 913 136,26</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0,00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sz w:val="24"/>
                <w:szCs w:val="24"/>
                <w:lang w:eastAsia="en-US"/>
              </w:rPr>
            </w:pPr>
            <w:r w:rsidRPr="005468A4">
              <w:rPr>
                <w:sz w:val="24"/>
                <w:szCs w:val="24"/>
                <w:lang w:eastAsia="en-US"/>
              </w:rPr>
              <w:t>Строительство (реконструкция), капитальный ремонт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2 406 940,44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2 406 940,44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b/>
                <w:sz w:val="24"/>
                <w:szCs w:val="24"/>
                <w:lang w:eastAsia="en-US"/>
              </w:rPr>
            </w:pPr>
            <w:r w:rsidRPr="005468A4">
              <w:rPr>
                <w:b/>
                <w:sz w:val="24"/>
                <w:szCs w:val="24"/>
                <w:lang w:eastAsia="en-US"/>
              </w:rPr>
              <w:t>0,00</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2 406 940,44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2 406 940,44</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sz w:val="24"/>
                <w:szCs w:val="24"/>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10 896 676,15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10 283 930,84</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11 198 480,84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32 379 087,83</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xml:space="preserve">бюджетные ассигнования, </w:t>
            </w:r>
            <w:r w:rsidRPr="005468A4">
              <w:rPr>
                <w:rFonts w:eastAsia="Calibri"/>
                <w:color w:val="auto"/>
                <w:sz w:val="24"/>
                <w:szCs w:val="24"/>
                <w:lang w:eastAsia="en-US"/>
              </w:rPr>
              <w:lastRenderedPageBreak/>
              <w:t xml:space="preserve">всего в </w:t>
            </w:r>
            <w:proofErr w:type="spellStart"/>
            <w:r w:rsidRPr="005468A4">
              <w:rPr>
                <w:rFonts w:eastAsia="Calibri"/>
                <w:color w:val="auto"/>
                <w:sz w:val="24"/>
                <w:szCs w:val="24"/>
                <w:lang w:eastAsia="en-US"/>
              </w:rPr>
              <w:t>т.ч</w:t>
            </w:r>
            <w:proofErr w:type="spellEnd"/>
            <w:r w:rsidRPr="005468A4">
              <w:rPr>
                <w:rFonts w:eastAsia="Calibri"/>
                <w:color w:val="auto"/>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lastRenderedPageBreak/>
              <w:t>10 896 676,15</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10 283 930,84</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11 198 480,84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32 379 087,83</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бюджет Комсомольского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715 584,62</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102 839,31</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11 184 480,84</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12 002 904,77</w:t>
            </w:r>
          </w:p>
        </w:tc>
      </w:tr>
      <w:tr w:rsidR="005468A4" w:rsidRPr="005468A4" w:rsidTr="005468A4">
        <w:tc>
          <w:tcPr>
            <w:tcW w:w="336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rFonts w:eastAsia="Calibri"/>
                <w:color w:val="auto"/>
                <w:sz w:val="24"/>
                <w:szCs w:val="24"/>
                <w:lang w:eastAsia="en-US"/>
              </w:rPr>
            </w:pPr>
            <w:r w:rsidRPr="005468A4">
              <w:rPr>
                <w:rFonts w:eastAsia="Calibri"/>
                <w:color w:val="auto"/>
                <w:sz w:val="24"/>
                <w:szCs w:val="24"/>
                <w:lang w:eastAsia="en-US"/>
              </w:rPr>
              <w:t>- областной бюджет</w:t>
            </w:r>
          </w:p>
        </w:tc>
        <w:tc>
          <w:tcPr>
            <w:tcW w:w="184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10 181 091,53</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10 181 091,53</w:t>
            </w:r>
          </w:p>
        </w:tc>
        <w:tc>
          <w:tcPr>
            <w:tcW w:w="1985"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color w:val="auto"/>
                <w:sz w:val="24"/>
                <w:szCs w:val="24"/>
                <w:lang w:eastAsia="en-US"/>
              </w:rPr>
            </w:pPr>
            <w:r w:rsidRPr="005468A4">
              <w:rPr>
                <w:rFonts w:eastAsia="Calibri"/>
                <w:color w:val="auto"/>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sz w:val="24"/>
                <w:szCs w:val="24"/>
                <w:lang w:eastAsia="en-US"/>
              </w:rPr>
            </w:pPr>
            <w:r w:rsidRPr="005468A4">
              <w:rPr>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rFonts w:eastAsia="Calibri"/>
                <w:b/>
                <w:color w:val="auto"/>
                <w:sz w:val="24"/>
                <w:szCs w:val="24"/>
                <w:lang w:eastAsia="en-US"/>
              </w:rPr>
            </w:pPr>
            <w:r w:rsidRPr="005468A4">
              <w:rPr>
                <w:rFonts w:eastAsia="Calibri"/>
                <w:b/>
                <w:color w:val="auto"/>
                <w:sz w:val="24"/>
                <w:szCs w:val="24"/>
                <w:lang w:eastAsia="en-US"/>
              </w:rPr>
              <w:t>20 362 183,06</w:t>
            </w:r>
          </w:p>
        </w:tc>
      </w:tr>
    </w:tbl>
    <w:p w:rsidR="005468A4" w:rsidRPr="005468A4" w:rsidRDefault="005468A4" w:rsidP="005468A4">
      <w:pPr>
        <w:jc w:val="center"/>
        <w:rPr>
          <w:b/>
          <w:sz w:val="28"/>
          <w:szCs w:val="28"/>
        </w:rPr>
      </w:pPr>
    </w:p>
    <w:p w:rsidR="005468A4" w:rsidRPr="005468A4" w:rsidRDefault="005468A4" w:rsidP="005468A4">
      <w:pPr>
        <w:jc w:val="center"/>
        <w:rPr>
          <w:b/>
          <w:sz w:val="28"/>
          <w:szCs w:val="28"/>
        </w:rPr>
      </w:pPr>
    </w:p>
    <w:p w:rsidR="005468A4" w:rsidRPr="005468A4" w:rsidRDefault="005468A4" w:rsidP="005468A4">
      <w:pPr>
        <w:jc w:val="center"/>
        <w:rPr>
          <w:b/>
          <w:sz w:val="28"/>
          <w:szCs w:val="28"/>
        </w:rPr>
      </w:pPr>
      <w:r w:rsidRPr="005468A4">
        <w:rPr>
          <w:b/>
          <w:sz w:val="28"/>
          <w:szCs w:val="28"/>
        </w:rPr>
        <w:t>5. Сведения о порядке сбора информации и методике расчета показателя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rsidR="005468A4" w:rsidRPr="005468A4" w:rsidRDefault="005468A4" w:rsidP="005468A4">
      <w:pPr>
        <w:jc w:val="center"/>
        <w:rPr>
          <w:b/>
          <w:color w:val="auto"/>
          <w:sz w:val="28"/>
          <w:szCs w:val="28"/>
        </w:rPr>
      </w:pPr>
    </w:p>
    <w:tbl>
      <w:tblPr>
        <w:tblStyle w:val="1"/>
        <w:tblW w:w="0"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Срок предоставления годовой отчетной информации</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11</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Количество пешеходных переходов, подлежащих окраске</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потребности окраски пешеходных переходов</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Количество пешеходных переходов, подлежащих окраске</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количество пешеходных переходов</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Количество нанесенной дорожной разметки</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потребности нанесения дорожной разметки</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Количество нанесенной дорожной разметки</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 xml:space="preserve">Данные формируются Администрацией Комсомольского муниципального района Ивановской </w:t>
            </w:r>
            <w:r w:rsidRPr="005468A4">
              <w:rPr>
                <w:lang w:eastAsia="en-US"/>
              </w:rPr>
              <w:lastRenderedPageBreak/>
              <w:t>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Количество нанесенной дорожной разметки</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3</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4</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Доля автомобильных дорог общего пользования, находящихся на содержании</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5</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 xml:space="preserve">Протяженность сети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км.</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 xml:space="preserve">Протяженность сети  автомобильных  дорог общего пользования  местного значения  </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rPr>
                <w:lang w:eastAsia="en-US"/>
              </w:rPr>
            </w:pPr>
            <w:r w:rsidRPr="005468A4">
              <w:rPr>
                <w:lang w:eastAsia="en-US"/>
              </w:rPr>
              <w:t xml:space="preserve">Прирост </w:t>
            </w:r>
            <w:r w:rsidRPr="005468A4">
              <w:rPr>
                <w:lang w:eastAsia="en-US"/>
              </w:rPr>
              <w:lastRenderedPageBreak/>
              <w:t xml:space="preserve">протяженности автомобильных дорог общего пользования местного значения </w:t>
            </w:r>
          </w:p>
          <w:p w:rsidR="005468A4" w:rsidRPr="005468A4" w:rsidRDefault="005468A4" w:rsidP="005468A4">
            <w:pPr>
              <w:rPr>
                <w:lang w:eastAsia="en-US"/>
              </w:rPr>
            </w:pPr>
            <w:r w:rsidRPr="005468A4">
              <w:rPr>
                <w:lang w:eastAsia="en-US"/>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rsidR="005468A4" w:rsidRPr="005468A4" w:rsidRDefault="005468A4" w:rsidP="005468A4">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км.</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w:t>
            </w:r>
            <w:r w:rsidRPr="005468A4">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 xml:space="preserve">Алгоритм формируется </w:t>
            </w:r>
            <w:r w:rsidRPr="005468A4">
              <w:rPr>
                <w:lang w:eastAsia="en-US"/>
              </w:rPr>
              <w:lastRenderedPageBreak/>
              <w:t>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5468A4" w:rsidRPr="005468A4" w:rsidRDefault="005468A4" w:rsidP="005468A4">
            <w:pPr>
              <w:rPr>
                <w:lang w:eastAsia="en-US"/>
              </w:rPr>
            </w:pPr>
            <w:r w:rsidRPr="005468A4">
              <w:rPr>
                <w:lang w:eastAsia="en-US"/>
              </w:rPr>
              <w:lastRenderedPageBreak/>
              <w:t xml:space="preserve">Прирост </w:t>
            </w:r>
            <w:r w:rsidRPr="005468A4">
              <w:rPr>
                <w:lang w:eastAsia="en-US"/>
              </w:rPr>
              <w:lastRenderedPageBreak/>
              <w:t xml:space="preserve">протяженности автомобильных дорог общего пользования местного значения </w:t>
            </w:r>
          </w:p>
          <w:p w:rsidR="005468A4" w:rsidRPr="005468A4" w:rsidRDefault="005468A4" w:rsidP="005468A4">
            <w:pPr>
              <w:rPr>
                <w:lang w:eastAsia="en-US"/>
              </w:rPr>
            </w:pPr>
            <w:r w:rsidRPr="005468A4">
              <w:rPr>
                <w:lang w:eastAsia="en-US"/>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rsidR="005468A4" w:rsidRPr="005468A4" w:rsidRDefault="005468A4" w:rsidP="005468A4">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 xml:space="preserve">Данные </w:t>
            </w:r>
            <w:r w:rsidRPr="005468A4">
              <w:rPr>
                <w:lang w:eastAsia="en-US"/>
              </w:rPr>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 xml:space="preserve">перечень </w:t>
            </w:r>
            <w:r w:rsidRPr="005468A4">
              <w:rPr>
                <w:lang w:eastAsia="en-US"/>
              </w:rPr>
              <w:lastRenderedPageBreak/>
              <w:t>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 xml:space="preserve">Администрация </w:t>
            </w:r>
            <w:r w:rsidRPr="005468A4">
              <w:rPr>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 xml:space="preserve">до 01 марта </w:t>
            </w:r>
            <w:r w:rsidRPr="005468A4">
              <w:rPr>
                <w:lang w:eastAsia="en-US"/>
              </w:rPr>
              <w:lastRenderedPageBreak/>
              <w:t>года следующего за отчетным</w:t>
            </w:r>
          </w:p>
        </w:tc>
      </w:tr>
      <w:tr w:rsidR="005468A4" w:rsidRPr="005468A4" w:rsidTr="005468A4">
        <w:tc>
          <w:tcPr>
            <w:tcW w:w="51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7</w:t>
            </w:r>
          </w:p>
        </w:tc>
        <w:tc>
          <w:tcPr>
            <w:tcW w:w="175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color w:val="auto"/>
                <w:lang w:eastAsia="en-US"/>
              </w:rPr>
            </w:pPr>
            <w:r w:rsidRPr="005468A4">
              <w:rPr>
                <w:color w:val="auto"/>
                <w:lang w:eastAsia="en-US"/>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w:t>
            </w:r>
            <w:r w:rsidRPr="005468A4">
              <w:rPr>
                <w:color w:val="auto"/>
                <w:lang w:eastAsia="en-US"/>
              </w:rPr>
              <w:lastRenderedPageBreak/>
              <w:t>ым</w:t>
            </w:r>
          </w:p>
          <w:p w:rsidR="005468A4" w:rsidRPr="005468A4" w:rsidRDefault="005468A4" w:rsidP="005468A4">
            <w:pPr>
              <w:jc w:val="center"/>
              <w:rPr>
                <w:lang w:eastAsia="en-US"/>
              </w:rPr>
            </w:pPr>
            <w:r w:rsidRPr="005468A4">
              <w:rPr>
                <w:color w:val="auto"/>
                <w:lang w:eastAsia="en-US"/>
              </w:rPr>
              <w:t>показателям на 31 декабря отчетного года</w:t>
            </w:r>
          </w:p>
        </w:tc>
        <w:tc>
          <w:tcPr>
            <w:tcW w:w="56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км.</w:t>
            </w:r>
          </w:p>
        </w:tc>
        <w:tc>
          <w:tcPr>
            <w:tcW w:w="1276"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rPr>
                <w:color w:val="auto"/>
                <w:lang w:eastAsia="en-US"/>
              </w:rPr>
            </w:pPr>
            <w:r w:rsidRPr="005468A4">
              <w:rPr>
                <w:color w:val="auto"/>
                <w:lang w:eastAsia="en-US"/>
              </w:rPr>
              <w:t xml:space="preserve">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w:t>
            </w:r>
            <w:r w:rsidRPr="005468A4">
              <w:rPr>
                <w:color w:val="auto"/>
                <w:lang w:eastAsia="en-US"/>
              </w:rPr>
              <w:lastRenderedPageBreak/>
              <w:t>транспортно-эксплуатационным</w:t>
            </w:r>
          </w:p>
          <w:p w:rsidR="005468A4" w:rsidRPr="005468A4" w:rsidRDefault="005468A4" w:rsidP="005468A4">
            <w:pPr>
              <w:jc w:val="center"/>
              <w:rPr>
                <w:lang w:eastAsia="en-US"/>
              </w:rPr>
            </w:pPr>
            <w:r w:rsidRPr="005468A4">
              <w:rPr>
                <w:color w:val="auto"/>
                <w:lang w:eastAsia="en-US"/>
              </w:rPr>
              <w:t>показателям на 31 декабря</w:t>
            </w:r>
          </w:p>
        </w:tc>
        <w:tc>
          <w:tcPr>
            <w:tcW w:w="1404"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68A4" w:rsidRPr="005468A4" w:rsidRDefault="005468A4" w:rsidP="005468A4">
            <w:pPr>
              <w:jc w:val="center"/>
              <w:rPr>
                <w:lang w:eastAsia="en-US"/>
              </w:rPr>
            </w:pPr>
            <w:r w:rsidRPr="005468A4">
              <w:rPr>
                <w:lang w:eastAsia="en-US"/>
              </w:rPr>
              <w:t>до 01 марта года следующего за отчетным</w:t>
            </w:r>
          </w:p>
        </w:tc>
      </w:tr>
    </w:tbl>
    <w:p w:rsidR="005468A4" w:rsidRPr="005468A4" w:rsidRDefault="005468A4" w:rsidP="005468A4">
      <w:pPr>
        <w:spacing w:after="200" w:line="276" w:lineRule="auto"/>
        <w:ind w:left="3479"/>
        <w:contextualSpacing/>
        <w:rPr>
          <w:rFonts w:ascii="Calibri" w:eastAsia="Calibri" w:hAnsi="Calibri"/>
          <w:sz w:val="22"/>
          <w:szCs w:val="22"/>
          <w:lang w:eastAsia="en-US"/>
        </w:rPr>
      </w:pPr>
    </w:p>
    <w:p w:rsidR="00607875" w:rsidRPr="00F2417A" w:rsidRDefault="00607875" w:rsidP="003F16D5">
      <w:pPr>
        <w:spacing w:line="0" w:lineRule="atLeast"/>
        <w:jc w:val="right"/>
      </w:pPr>
    </w:p>
    <w:sectPr w:rsidR="00607875" w:rsidRPr="00F2417A" w:rsidSect="003F16D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12419"/>
    <w:rsid w:val="00032F05"/>
    <w:rsid w:val="000354AB"/>
    <w:rsid w:val="0008242B"/>
    <w:rsid w:val="000A0D97"/>
    <w:rsid w:val="00101262"/>
    <w:rsid w:val="00116B91"/>
    <w:rsid w:val="001203ED"/>
    <w:rsid w:val="00173074"/>
    <w:rsid w:val="001A2C3E"/>
    <w:rsid w:val="001A5DDD"/>
    <w:rsid w:val="00234B40"/>
    <w:rsid w:val="00237FEC"/>
    <w:rsid w:val="00253013"/>
    <w:rsid w:val="002768EA"/>
    <w:rsid w:val="002A390C"/>
    <w:rsid w:val="002E210B"/>
    <w:rsid w:val="003A6444"/>
    <w:rsid w:val="003A71B4"/>
    <w:rsid w:val="003B276A"/>
    <w:rsid w:val="003F16D5"/>
    <w:rsid w:val="00465B85"/>
    <w:rsid w:val="004D0FF5"/>
    <w:rsid w:val="004E1E91"/>
    <w:rsid w:val="004F7D70"/>
    <w:rsid w:val="00513A83"/>
    <w:rsid w:val="00521F89"/>
    <w:rsid w:val="0052643E"/>
    <w:rsid w:val="005468A4"/>
    <w:rsid w:val="00566C3A"/>
    <w:rsid w:val="00595E25"/>
    <w:rsid w:val="005C0D92"/>
    <w:rsid w:val="005E7B5B"/>
    <w:rsid w:val="005F7AA7"/>
    <w:rsid w:val="00607875"/>
    <w:rsid w:val="00626E9A"/>
    <w:rsid w:val="00630D39"/>
    <w:rsid w:val="00655F02"/>
    <w:rsid w:val="006E0AFD"/>
    <w:rsid w:val="00754EAC"/>
    <w:rsid w:val="0079461F"/>
    <w:rsid w:val="007A586D"/>
    <w:rsid w:val="007B56EF"/>
    <w:rsid w:val="007E340C"/>
    <w:rsid w:val="00870695"/>
    <w:rsid w:val="008C2781"/>
    <w:rsid w:val="008D26D3"/>
    <w:rsid w:val="00914C30"/>
    <w:rsid w:val="009B1777"/>
    <w:rsid w:val="009D2096"/>
    <w:rsid w:val="009F2255"/>
    <w:rsid w:val="00A264EC"/>
    <w:rsid w:val="00A35F91"/>
    <w:rsid w:val="00A9749D"/>
    <w:rsid w:val="00AC127A"/>
    <w:rsid w:val="00AD2E45"/>
    <w:rsid w:val="00AE4771"/>
    <w:rsid w:val="00B00879"/>
    <w:rsid w:val="00B06333"/>
    <w:rsid w:val="00B120FF"/>
    <w:rsid w:val="00B227BC"/>
    <w:rsid w:val="00B42094"/>
    <w:rsid w:val="00BD6A66"/>
    <w:rsid w:val="00C476A6"/>
    <w:rsid w:val="00C5234D"/>
    <w:rsid w:val="00C60AFA"/>
    <w:rsid w:val="00C95126"/>
    <w:rsid w:val="00CB74F1"/>
    <w:rsid w:val="00CE645B"/>
    <w:rsid w:val="00D06428"/>
    <w:rsid w:val="00D41BE6"/>
    <w:rsid w:val="00D909F5"/>
    <w:rsid w:val="00DB3DCC"/>
    <w:rsid w:val="00E14D46"/>
    <w:rsid w:val="00E251A9"/>
    <w:rsid w:val="00E45CDD"/>
    <w:rsid w:val="00E746A9"/>
    <w:rsid w:val="00EF6E32"/>
    <w:rsid w:val="00F0314A"/>
    <w:rsid w:val="00F2417A"/>
    <w:rsid w:val="00F251FC"/>
    <w:rsid w:val="00F31D46"/>
    <w:rsid w:val="00F35960"/>
    <w:rsid w:val="00F40447"/>
    <w:rsid w:val="00F73D5B"/>
    <w:rsid w:val="00F90422"/>
    <w:rsid w:val="00FB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DBEF"/>
  <w15:docId w15:val="{D3A7B166-1222-4CDB-91BE-176F03A9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255"/>
    <w:rPr>
      <w:rFonts w:ascii="Tahoma" w:hAnsi="Tahoma" w:cs="Tahoma"/>
      <w:sz w:val="16"/>
      <w:szCs w:val="16"/>
    </w:rPr>
  </w:style>
  <w:style w:type="character" w:customStyle="1" w:styleId="a6">
    <w:name w:val="Текст выноски Знак"/>
    <w:basedOn w:val="a0"/>
    <w:link w:val="a5"/>
    <w:uiPriority w:val="99"/>
    <w:semiHidden/>
    <w:rsid w:val="009F2255"/>
    <w:rPr>
      <w:rFonts w:ascii="Tahoma" w:eastAsia="Times New Roman" w:hAnsi="Tahoma" w:cs="Tahoma"/>
      <w:color w:val="00000A"/>
      <w:sz w:val="16"/>
      <w:szCs w:val="16"/>
      <w:lang w:eastAsia="ru-RU"/>
    </w:rPr>
  </w:style>
  <w:style w:type="table" w:customStyle="1" w:styleId="1">
    <w:name w:val="Сетка таблицы1"/>
    <w:basedOn w:val="a1"/>
    <w:next w:val="a4"/>
    <w:uiPriority w:val="59"/>
    <w:rsid w:val="006078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468A4"/>
    <w:pPr>
      <w:spacing w:before="100" w:beforeAutospacing="1" w:after="100" w:afterAutospacing="1"/>
    </w:pPr>
    <w:rPr>
      <w:color w:val="auto"/>
    </w:rPr>
  </w:style>
  <w:style w:type="table" w:customStyle="1" w:styleId="2">
    <w:name w:val="Сетка таблицы2"/>
    <w:basedOn w:val="a1"/>
    <w:next w:val="a4"/>
    <w:uiPriority w:val="59"/>
    <w:rsid w:val="005468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468A4"/>
    <w:rPr>
      <w:color w:val="0000FF"/>
      <w:u w:val="single"/>
    </w:rPr>
  </w:style>
  <w:style w:type="character" w:styleId="a8">
    <w:name w:val="FollowedHyperlink"/>
    <w:basedOn w:val="a0"/>
    <w:uiPriority w:val="99"/>
    <w:semiHidden/>
    <w:unhideWhenUsed/>
    <w:rsid w:val="005468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3174">
      <w:bodyDiv w:val="1"/>
      <w:marLeft w:val="0"/>
      <w:marRight w:val="0"/>
      <w:marTop w:val="0"/>
      <w:marBottom w:val="0"/>
      <w:divBdr>
        <w:top w:val="none" w:sz="0" w:space="0" w:color="auto"/>
        <w:left w:val="none" w:sz="0" w:space="0" w:color="auto"/>
        <w:bottom w:val="none" w:sz="0" w:space="0" w:color="auto"/>
        <w:right w:val="none" w:sz="0" w:space="0" w:color="auto"/>
      </w:divBdr>
    </w:div>
    <w:div w:id="682901001">
      <w:bodyDiv w:val="1"/>
      <w:marLeft w:val="0"/>
      <w:marRight w:val="0"/>
      <w:marTop w:val="0"/>
      <w:marBottom w:val="0"/>
      <w:divBdr>
        <w:top w:val="none" w:sz="0" w:space="0" w:color="auto"/>
        <w:left w:val="none" w:sz="0" w:space="0" w:color="auto"/>
        <w:bottom w:val="none" w:sz="0" w:space="0" w:color="auto"/>
        <w:right w:val="none" w:sz="0" w:space="0" w:color="auto"/>
      </w:divBdr>
    </w:div>
    <w:div w:id="1534538235">
      <w:bodyDiv w:val="1"/>
      <w:marLeft w:val="0"/>
      <w:marRight w:val="0"/>
      <w:marTop w:val="0"/>
      <w:marBottom w:val="0"/>
      <w:divBdr>
        <w:top w:val="none" w:sz="0" w:space="0" w:color="auto"/>
        <w:left w:val="none" w:sz="0" w:space="0" w:color="auto"/>
        <w:bottom w:val="none" w:sz="0" w:space="0" w:color="auto"/>
        <w:right w:val="none" w:sz="0" w:space="0" w:color="auto"/>
      </w:divBdr>
    </w:div>
    <w:div w:id="20776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DD979DA3DA188A3D742B31D1E24AEA49A91F8FB9BF65C54B10AAB401ABD04650672678BF8C9D8DDCAC84U3g8I" TargetMode="External"/><Relationship Id="rId3" Type="http://schemas.openxmlformats.org/officeDocument/2006/relationships/styles" Target="styles.xml"/><Relationship Id="rId7" Type="http://schemas.openxmlformats.org/officeDocument/2006/relationships/hyperlink" Target="mailto:admin.komsomolsk@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g-road-shop.ru/%D0%B4%D0%BE%D1%80%D0%BE%D0%B6%D0%BD%D1%8B%D0%B5-%D0%B7%D0%BD%D0%B0%D0%BA%D0%B8" TargetMode="External"/><Relationship Id="rId4" Type="http://schemas.openxmlformats.org/officeDocument/2006/relationships/settings" Target="settings.xml"/><Relationship Id="rId9" Type="http://schemas.openxmlformats.org/officeDocument/2006/relationships/hyperlink" Target="consultantplus://offline/ref=80DD979DA3DA188A3D742B31D1E24AEA48A01F8CB4EB32C71A45A4B109FB8A56542E7177A38E8093DDB2873141UEg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9BAA2-298A-418E-9861-64AE75CB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32</cp:revision>
  <cp:lastPrinted>2023-12-22T08:40:00Z</cp:lastPrinted>
  <dcterms:created xsi:type="dcterms:W3CDTF">2023-06-30T13:37:00Z</dcterms:created>
  <dcterms:modified xsi:type="dcterms:W3CDTF">2025-02-08T11:17:00Z</dcterms:modified>
</cp:coreProperties>
</file>