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9E" w:rsidRPr="00F00F09" w:rsidRDefault="002D439E" w:rsidP="002D439E">
      <w:pPr>
        <w:widowControl w:val="0"/>
        <w:autoSpaceDE w:val="0"/>
        <w:autoSpaceDN w:val="0"/>
        <w:adjustRightInd w:val="0"/>
        <w:jc w:val="center"/>
        <w:rPr>
          <w:b/>
          <w:sz w:val="28"/>
          <w:szCs w:val="28"/>
        </w:rPr>
      </w:pPr>
      <w:r w:rsidRPr="00F00F09">
        <w:rPr>
          <w:b/>
          <w:sz w:val="28"/>
          <w:szCs w:val="28"/>
        </w:rPr>
        <w:t xml:space="preserve">  </w:t>
      </w:r>
      <w:r w:rsidRPr="00F00F09">
        <w:rPr>
          <w:b/>
          <w:noProof/>
          <w:color w:val="000080"/>
          <w:sz w:val="28"/>
          <w:szCs w:val="28"/>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2D439E" w:rsidRPr="00F00F09" w:rsidRDefault="002D439E" w:rsidP="002D439E">
      <w:pPr>
        <w:widowControl w:val="0"/>
        <w:autoSpaceDE w:val="0"/>
        <w:autoSpaceDN w:val="0"/>
        <w:adjustRightInd w:val="0"/>
        <w:jc w:val="center"/>
        <w:rPr>
          <w:b/>
          <w:sz w:val="28"/>
          <w:szCs w:val="28"/>
        </w:rPr>
      </w:pPr>
    </w:p>
    <w:p w:rsidR="002D439E" w:rsidRPr="00F00F09" w:rsidRDefault="002D439E" w:rsidP="002D439E">
      <w:pPr>
        <w:keepNext/>
        <w:jc w:val="center"/>
        <w:outlineLvl w:val="0"/>
        <w:rPr>
          <w:b/>
          <w:bCs/>
          <w:color w:val="003366"/>
          <w:sz w:val="36"/>
        </w:rPr>
      </w:pPr>
      <w:r w:rsidRPr="00F00F09">
        <w:rPr>
          <w:b/>
          <w:bCs/>
          <w:color w:val="003366"/>
          <w:sz w:val="36"/>
        </w:rPr>
        <w:t>ПОСТАНОВЛЕНИЕ</w:t>
      </w:r>
    </w:p>
    <w:p w:rsidR="002D439E" w:rsidRPr="00F00F09" w:rsidRDefault="002D439E" w:rsidP="002D439E">
      <w:pPr>
        <w:jc w:val="center"/>
        <w:rPr>
          <w:b/>
          <w:color w:val="003366"/>
        </w:rPr>
      </w:pPr>
      <w:r w:rsidRPr="00F00F09">
        <w:rPr>
          <w:b/>
          <w:color w:val="003366"/>
        </w:rPr>
        <w:t>АДМИНИСТРАЦИИ</w:t>
      </w:r>
    </w:p>
    <w:p w:rsidR="002D439E" w:rsidRPr="00F00F09" w:rsidRDefault="002D439E" w:rsidP="002D439E">
      <w:pPr>
        <w:jc w:val="center"/>
        <w:rPr>
          <w:b/>
          <w:color w:val="003366"/>
        </w:rPr>
      </w:pPr>
      <w:r>
        <w:rPr>
          <w:b/>
          <w:color w:val="003366"/>
        </w:rPr>
        <w:t xml:space="preserve"> КОМСОМОЛЬСКОГО МУНИЦИПАЛЬНОГО </w:t>
      </w:r>
      <w:r w:rsidRPr="00F00F09">
        <w:rPr>
          <w:b/>
          <w:color w:val="003366"/>
        </w:rPr>
        <w:t>РАЙОНА</w:t>
      </w:r>
    </w:p>
    <w:p w:rsidR="002D439E" w:rsidRPr="00F00F09" w:rsidRDefault="002D439E" w:rsidP="002D439E">
      <w:pPr>
        <w:jc w:val="center"/>
        <w:rPr>
          <w:b/>
          <w:color w:val="003366"/>
        </w:rPr>
      </w:pPr>
      <w:r w:rsidRPr="00F00F09">
        <w:rPr>
          <w:b/>
          <w:color w:val="003366"/>
        </w:rPr>
        <w:t>ИВАНОВСКОЙ ОБЛАСТИ</w:t>
      </w:r>
    </w:p>
    <w:p w:rsidR="002D439E" w:rsidRPr="00F00F09" w:rsidRDefault="002D439E" w:rsidP="002D439E">
      <w:pPr>
        <w:jc w:val="center"/>
      </w:pPr>
    </w:p>
    <w:tbl>
      <w:tblPr>
        <w:tblW w:w="9214"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586"/>
        <w:gridCol w:w="1559"/>
        <w:gridCol w:w="1038"/>
        <w:gridCol w:w="520"/>
        <w:gridCol w:w="780"/>
        <w:gridCol w:w="639"/>
      </w:tblGrid>
      <w:tr w:rsidR="002D439E" w:rsidRPr="00F00F09" w:rsidTr="005C3356">
        <w:trPr>
          <w:trHeight w:val="100"/>
        </w:trPr>
        <w:tc>
          <w:tcPr>
            <w:tcW w:w="9214" w:type="dxa"/>
            <w:gridSpan w:val="10"/>
            <w:tcBorders>
              <w:top w:val="thinThickThinSmallGap" w:sz="24" w:space="0" w:color="auto"/>
              <w:left w:val="nil"/>
              <w:bottom w:val="nil"/>
              <w:right w:val="nil"/>
            </w:tcBorders>
          </w:tcPr>
          <w:p w:rsidR="002D439E" w:rsidRPr="00F00F09" w:rsidRDefault="002D439E" w:rsidP="005C3356">
            <w:pPr>
              <w:rPr>
                <w:color w:val="003366"/>
                <w:sz w:val="20"/>
              </w:rPr>
            </w:pPr>
            <w:r w:rsidRPr="00F00F09">
              <w:rPr>
                <w:color w:val="003366"/>
                <w:sz w:val="20"/>
              </w:rPr>
              <w:t>155150, Ивановская область, г.</w:t>
            </w:r>
            <w:r>
              <w:rPr>
                <w:color w:val="003366"/>
                <w:sz w:val="20"/>
              </w:rPr>
              <w:t xml:space="preserve"> </w:t>
            </w:r>
            <w:r w:rsidRPr="00F00F09">
              <w:rPr>
                <w:color w:val="003366"/>
                <w:sz w:val="20"/>
              </w:rPr>
              <w:t xml:space="preserve">Комсомольск, ул.50 лет ВЛКСМ, д.2, </w:t>
            </w:r>
            <w:r>
              <w:rPr>
                <w:color w:val="003366"/>
                <w:sz w:val="20"/>
                <w:szCs w:val="20"/>
              </w:rPr>
              <w:t xml:space="preserve">ИНН 3714002224,КПП </w:t>
            </w:r>
            <w:r w:rsidRPr="00F00F09">
              <w:rPr>
                <w:color w:val="003366"/>
                <w:sz w:val="20"/>
                <w:szCs w:val="20"/>
              </w:rPr>
              <w:t>371401001,</w:t>
            </w:r>
          </w:p>
          <w:p w:rsidR="002D439E" w:rsidRPr="00F00F09" w:rsidRDefault="002D439E" w:rsidP="005C3356">
            <w:pPr>
              <w:jc w:val="center"/>
              <w:rPr>
                <w:color w:val="003366"/>
                <w:sz w:val="20"/>
                <w:szCs w:val="20"/>
              </w:rPr>
            </w:pPr>
            <w:r w:rsidRPr="00F00F09">
              <w:rPr>
                <w:color w:val="003366"/>
                <w:sz w:val="20"/>
                <w:szCs w:val="20"/>
              </w:rPr>
              <w:t xml:space="preserve">ОГРН 1023701625595, </w:t>
            </w:r>
            <w:r w:rsidRPr="00F00F09">
              <w:rPr>
                <w:color w:val="003366"/>
                <w:sz w:val="20"/>
              </w:rPr>
              <w:t xml:space="preserve">Тел./Факс (49352) </w:t>
            </w:r>
            <w:r w:rsidR="005C3356">
              <w:rPr>
                <w:color w:val="003366"/>
                <w:sz w:val="20"/>
              </w:rPr>
              <w:t>4</w:t>
            </w:r>
            <w:r w:rsidRPr="00F00F09">
              <w:rPr>
                <w:color w:val="003366"/>
                <w:sz w:val="20"/>
              </w:rPr>
              <w:t>-11-78</w:t>
            </w:r>
            <w:r w:rsidRPr="00F00F09">
              <w:rPr>
                <w:color w:val="003366"/>
                <w:sz w:val="20"/>
                <w:szCs w:val="20"/>
              </w:rPr>
              <w:t xml:space="preserve">, e-mail: </w:t>
            </w:r>
            <w:hyperlink r:id="rId8" w:history="1">
              <w:r w:rsidRPr="00F00F09">
                <w:rPr>
                  <w:color w:val="0000FF"/>
                  <w:sz w:val="20"/>
                  <w:u w:val="single"/>
                </w:rPr>
                <w:t>admin.komsomolsk@mail.ru</w:t>
              </w:r>
            </w:hyperlink>
          </w:p>
          <w:p w:rsidR="002D439E" w:rsidRPr="00F00F09" w:rsidRDefault="002D439E" w:rsidP="005C3356">
            <w:pPr>
              <w:rPr>
                <w:color w:val="003366"/>
                <w:sz w:val="28"/>
                <w:szCs w:val="28"/>
              </w:rPr>
            </w:pPr>
          </w:p>
        </w:tc>
      </w:tr>
      <w:tr w:rsidR="002D439E" w:rsidRPr="00F00F09" w:rsidTr="005C3356">
        <w:tblPrEx>
          <w:tblBorders>
            <w:top w:val="none" w:sz="0" w:space="0" w:color="auto"/>
          </w:tblBorders>
        </w:tblPrEx>
        <w:trPr>
          <w:gridAfter w:val="1"/>
          <w:wAfter w:w="639" w:type="dxa"/>
          <w:trHeight w:val="415"/>
        </w:trPr>
        <w:tc>
          <w:tcPr>
            <w:tcW w:w="1582" w:type="dxa"/>
          </w:tcPr>
          <w:p w:rsidR="002D439E" w:rsidRPr="00F00F09" w:rsidRDefault="002D439E" w:rsidP="005C3356">
            <w:pPr>
              <w:ind w:right="-108"/>
              <w:jc w:val="center"/>
              <w:rPr>
                <w:sz w:val="28"/>
                <w:szCs w:val="28"/>
              </w:rPr>
            </w:pPr>
          </w:p>
        </w:tc>
        <w:tc>
          <w:tcPr>
            <w:tcW w:w="360" w:type="dxa"/>
          </w:tcPr>
          <w:p w:rsidR="002D439E" w:rsidRPr="00F00F09" w:rsidRDefault="002D439E" w:rsidP="005C3356">
            <w:pPr>
              <w:ind w:right="-108"/>
              <w:jc w:val="center"/>
              <w:rPr>
                <w:sz w:val="28"/>
                <w:szCs w:val="28"/>
              </w:rPr>
            </w:pPr>
          </w:p>
          <w:p w:rsidR="002D439E" w:rsidRPr="00F00F09" w:rsidRDefault="002D439E" w:rsidP="005C3356">
            <w:pPr>
              <w:ind w:right="-108"/>
              <w:jc w:val="center"/>
            </w:pPr>
            <w:r w:rsidRPr="00F00F09">
              <w:rPr>
                <w:sz w:val="28"/>
                <w:szCs w:val="28"/>
              </w:rPr>
              <w:t>«</w:t>
            </w:r>
          </w:p>
        </w:tc>
        <w:tc>
          <w:tcPr>
            <w:tcW w:w="610" w:type="dxa"/>
            <w:tcBorders>
              <w:bottom w:val="single" w:sz="4" w:space="0" w:color="auto"/>
            </w:tcBorders>
            <w:vAlign w:val="bottom"/>
          </w:tcPr>
          <w:p w:rsidR="002D439E" w:rsidRPr="00F00F09" w:rsidRDefault="00C34AB5" w:rsidP="005C3356">
            <w:pPr>
              <w:ind w:right="-108"/>
              <w:rPr>
                <w:sz w:val="28"/>
                <w:szCs w:val="28"/>
              </w:rPr>
            </w:pPr>
            <w:r>
              <w:rPr>
                <w:sz w:val="28"/>
                <w:szCs w:val="28"/>
              </w:rPr>
              <w:t>19</w:t>
            </w:r>
          </w:p>
        </w:tc>
        <w:tc>
          <w:tcPr>
            <w:tcW w:w="540" w:type="dxa"/>
            <w:vAlign w:val="bottom"/>
          </w:tcPr>
          <w:p w:rsidR="002D439E" w:rsidRPr="00F00F09" w:rsidRDefault="002D439E" w:rsidP="005C3356">
            <w:pPr>
              <w:ind w:left="-734" w:firstLine="720"/>
              <w:rPr>
                <w:sz w:val="28"/>
                <w:szCs w:val="28"/>
              </w:rPr>
            </w:pPr>
            <w:r w:rsidRPr="00F00F09">
              <w:rPr>
                <w:sz w:val="28"/>
                <w:szCs w:val="28"/>
              </w:rPr>
              <w:t>»</w:t>
            </w:r>
          </w:p>
        </w:tc>
        <w:tc>
          <w:tcPr>
            <w:tcW w:w="1586" w:type="dxa"/>
            <w:tcBorders>
              <w:bottom w:val="single" w:sz="4" w:space="0" w:color="auto"/>
            </w:tcBorders>
            <w:vAlign w:val="bottom"/>
          </w:tcPr>
          <w:p w:rsidR="002D439E" w:rsidRPr="00F00F09" w:rsidRDefault="00C34AB5" w:rsidP="005C3356">
            <w:pPr>
              <w:jc w:val="center"/>
              <w:rPr>
                <w:sz w:val="28"/>
                <w:szCs w:val="28"/>
              </w:rPr>
            </w:pPr>
            <w:r>
              <w:rPr>
                <w:sz w:val="28"/>
                <w:szCs w:val="28"/>
              </w:rPr>
              <w:t>12</w:t>
            </w:r>
          </w:p>
        </w:tc>
        <w:tc>
          <w:tcPr>
            <w:tcW w:w="1559" w:type="dxa"/>
            <w:vAlign w:val="bottom"/>
          </w:tcPr>
          <w:p w:rsidR="002D439E" w:rsidRPr="00F00F09" w:rsidRDefault="002D439E" w:rsidP="005C3356">
            <w:pPr>
              <w:rPr>
                <w:sz w:val="28"/>
                <w:szCs w:val="28"/>
              </w:rPr>
            </w:pPr>
            <w:r>
              <w:rPr>
                <w:sz w:val="28"/>
                <w:szCs w:val="28"/>
              </w:rPr>
              <w:t xml:space="preserve">2023 </w:t>
            </w:r>
            <w:r w:rsidRPr="00F00F09">
              <w:rPr>
                <w:sz w:val="28"/>
                <w:szCs w:val="28"/>
              </w:rPr>
              <w:t>г.  №</w:t>
            </w:r>
          </w:p>
        </w:tc>
        <w:tc>
          <w:tcPr>
            <w:tcW w:w="1038" w:type="dxa"/>
            <w:tcBorders>
              <w:left w:val="nil"/>
              <w:bottom w:val="single" w:sz="4" w:space="0" w:color="auto"/>
            </w:tcBorders>
            <w:vAlign w:val="bottom"/>
          </w:tcPr>
          <w:p w:rsidR="002D439E" w:rsidRPr="00F00F09" w:rsidRDefault="00C34AB5" w:rsidP="005C3356">
            <w:pPr>
              <w:jc w:val="center"/>
              <w:rPr>
                <w:sz w:val="28"/>
                <w:szCs w:val="28"/>
              </w:rPr>
            </w:pPr>
            <w:r>
              <w:rPr>
                <w:sz w:val="28"/>
                <w:szCs w:val="28"/>
              </w:rPr>
              <w:t>321</w:t>
            </w:r>
          </w:p>
        </w:tc>
        <w:tc>
          <w:tcPr>
            <w:tcW w:w="520" w:type="dxa"/>
            <w:tcBorders>
              <w:left w:val="nil"/>
            </w:tcBorders>
            <w:vAlign w:val="bottom"/>
          </w:tcPr>
          <w:p w:rsidR="002D439E" w:rsidRPr="00F00F09" w:rsidRDefault="002D439E" w:rsidP="005C3356">
            <w:pPr>
              <w:jc w:val="center"/>
              <w:rPr>
                <w:sz w:val="28"/>
                <w:szCs w:val="28"/>
              </w:rPr>
            </w:pPr>
          </w:p>
        </w:tc>
        <w:tc>
          <w:tcPr>
            <w:tcW w:w="780" w:type="dxa"/>
            <w:tcBorders>
              <w:left w:val="nil"/>
            </w:tcBorders>
            <w:vAlign w:val="bottom"/>
          </w:tcPr>
          <w:p w:rsidR="002D439E" w:rsidRPr="00F00F09" w:rsidRDefault="002D439E" w:rsidP="005C3356">
            <w:pPr>
              <w:jc w:val="center"/>
            </w:pPr>
          </w:p>
        </w:tc>
      </w:tr>
    </w:tbl>
    <w:p w:rsidR="002D439E" w:rsidRPr="00F00F09" w:rsidRDefault="002D439E" w:rsidP="002D439E">
      <w:pPr>
        <w:widowControl w:val="0"/>
        <w:autoSpaceDE w:val="0"/>
        <w:autoSpaceDN w:val="0"/>
        <w:adjustRightInd w:val="0"/>
        <w:ind w:firstLine="720"/>
        <w:jc w:val="both"/>
        <w:rPr>
          <w:szCs w:val="28"/>
        </w:rPr>
      </w:pPr>
    </w:p>
    <w:p w:rsidR="002D439E" w:rsidRPr="00F00F09" w:rsidRDefault="002D439E" w:rsidP="002D439E">
      <w:pPr>
        <w:jc w:val="center"/>
        <w:rPr>
          <w:bCs/>
          <w:sz w:val="28"/>
          <w:szCs w:val="28"/>
        </w:rPr>
      </w:pPr>
      <w:r w:rsidRPr="00521B6E">
        <w:rPr>
          <w:b/>
          <w:sz w:val="28"/>
          <w:szCs w:val="28"/>
        </w:rPr>
        <w:t xml:space="preserve">Об утверждении </w:t>
      </w:r>
      <w:r w:rsidR="00986FA9">
        <w:rPr>
          <w:b/>
          <w:sz w:val="28"/>
          <w:szCs w:val="28"/>
        </w:rPr>
        <w:t xml:space="preserve">муниципальной программы Комсомольского муниципального района Ивановской области </w:t>
      </w:r>
      <w:r w:rsidRPr="00521B6E">
        <w:rPr>
          <w:b/>
          <w:sz w:val="28"/>
          <w:szCs w:val="28"/>
        </w:rPr>
        <w:t>«</w:t>
      </w:r>
      <w:r>
        <w:rPr>
          <w:b/>
          <w:sz w:val="28"/>
          <w:szCs w:val="28"/>
        </w:rPr>
        <w:t>Развитие транспортной системы Комсомольского муниципального района Ивановской области»</w:t>
      </w:r>
    </w:p>
    <w:p w:rsidR="002D439E" w:rsidRDefault="00D42BD1" w:rsidP="002D439E">
      <w:pPr>
        <w:widowControl w:val="0"/>
        <w:autoSpaceDE w:val="0"/>
        <w:autoSpaceDN w:val="0"/>
        <w:adjustRightInd w:val="0"/>
        <w:jc w:val="center"/>
        <w:rPr>
          <w:color w:val="00B0F0"/>
          <w:kern w:val="28"/>
          <w:szCs w:val="28"/>
          <w:shd w:val="clear" w:color="auto" w:fill="FFFFFF"/>
        </w:rPr>
      </w:pPr>
      <w:r w:rsidRPr="00B23B4C">
        <w:rPr>
          <w:bCs/>
          <w:color w:val="00B0F0"/>
          <w:szCs w:val="28"/>
        </w:rPr>
        <w:t xml:space="preserve">(в редакции </w:t>
      </w:r>
      <w:r w:rsidRPr="00B23B4C">
        <w:rPr>
          <w:color w:val="00B0F0"/>
          <w:kern w:val="28"/>
          <w:szCs w:val="28"/>
          <w:shd w:val="clear" w:color="auto" w:fill="FFFFFF"/>
        </w:rPr>
        <w:t xml:space="preserve">постановления Администрации Комсомольского муниципального района Ивановской области от </w:t>
      </w:r>
      <w:r w:rsidR="00E3176F">
        <w:rPr>
          <w:color w:val="00B0F0"/>
          <w:kern w:val="28"/>
          <w:szCs w:val="28"/>
          <w:shd w:val="clear" w:color="auto" w:fill="FFFFFF"/>
        </w:rPr>
        <w:t>______________</w:t>
      </w:r>
      <w:r w:rsidR="00B23B4C">
        <w:rPr>
          <w:color w:val="00B0F0"/>
          <w:kern w:val="28"/>
          <w:szCs w:val="28"/>
          <w:shd w:val="clear" w:color="auto" w:fill="FFFFFF"/>
        </w:rPr>
        <w:t>)</w:t>
      </w:r>
    </w:p>
    <w:p w:rsidR="00B23B4C" w:rsidRPr="00B23B4C" w:rsidRDefault="00B23B4C" w:rsidP="002D439E">
      <w:pPr>
        <w:widowControl w:val="0"/>
        <w:autoSpaceDE w:val="0"/>
        <w:autoSpaceDN w:val="0"/>
        <w:adjustRightInd w:val="0"/>
        <w:jc w:val="center"/>
        <w:rPr>
          <w:bCs/>
          <w:color w:val="00B0F0"/>
          <w:sz w:val="22"/>
          <w:szCs w:val="28"/>
        </w:rPr>
      </w:pPr>
    </w:p>
    <w:p w:rsidR="002D439E" w:rsidRPr="00F00F09" w:rsidRDefault="002D439E" w:rsidP="002D439E">
      <w:pPr>
        <w:widowControl w:val="0"/>
        <w:tabs>
          <w:tab w:val="left" w:pos="1620"/>
        </w:tabs>
        <w:autoSpaceDE w:val="0"/>
        <w:autoSpaceDN w:val="0"/>
        <w:adjustRightInd w:val="0"/>
        <w:ind w:firstLine="567"/>
        <w:jc w:val="both"/>
        <w:rPr>
          <w:bCs/>
          <w:spacing w:val="120"/>
          <w:sz w:val="28"/>
          <w:szCs w:val="28"/>
        </w:rPr>
      </w:pPr>
      <w:r w:rsidRPr="00521B6E">
        <w:rPr>
          <w:bCs/>
          <w:sz w:val="28"/>
          <w:szCs w:val="28"/>
        </w:rPr>
        <w:t xml:space="preserve">  В</w:t>
      </w:r>
      <w:r>
        <w:rPr>
          <w:bCs/>
          <w:sz w:val="28"/>
          <w:szCs w:val="28"/>
        </w:rPr>
        <w:t xml:space="preserve">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00F09">
        <w:rPr>
          <w:bCs/>
          <w:sz w:val="28"/>
          <w:szCs w:val="28"/>
        </w:rPr>
        <w:t xml:space="preserve"> </w:t>
      </w:r>
      <w:r>
        <w:rPr>
          <w:bCs/>
          <w:sz w:val="28"/>
          <w:szCs w:val="28"/>
        </w:rPr>
        <w:t xml:space="preserve">Администрация </w:t>
      </w:r>
      <w:r w:rsidRPr="00F00F09">
        <w:rPr>
          <w:bCs/>
          <w:sz w:val="28"/>
          <w:szCs w:val="28"/>
        </w:rPr>
        <w:t>Комсомольского муниципального района</w:t>
      </w:r>
      <w:r w:rsidRPr="00F00F09">
        <w:rPr>
          <w:b/>
          <w:bCs/>
          <w:sz w:val="28"/>
          <w:szCs w:val="28"/>
        </w:rPr>
        <w:t xml:space="preserve">   </w:t>
      </w:r>
      <w:r w:rsidRPr="00F00F09">
        <w:rPr>
          <w:b/>
          <w:bCs/>
          <w:spacing w:val="120"/>
          <w:sz w:val="28"/>
          <w:szCs w:val="28"/>
        </w:rPr>
        <w:t>постановляет:</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Утвердить муниципальную программу </w:t>
      </w:r>
      <w:r w:rsidR="00986FA9" w:rsidRPr="00986FA9">
        <w:rPr>
          <w:kern w:val="28"/>
          <w:sz w:val="28"/>
          <w:szCs w:val="28"/>
          <w:shd w:val="clear" w:color="auto" w:fill="FFFFFF"/>
        </w:rPr>
        <w:t xml:space="preserve">Комсомольского муниципального района Ивановской области </w:t>
      </w:r>
      <w:r w:rsidRPr="00752909">
        <w:rPr>
          <w:kern w:val="28"/>
          <w:sz w:val="28"/>
          <w:szCs w:val="28"/>
          <w:shd w:val="clear" w:color="auto" w:fill="FFFFFF"/>
        </w:rPr>
        <w:t>«Развитие транспортной системы Комсомольского муниципального района Ивановской области».</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 Признать утратившим силу постановление Администрации Комсомольского муниципального района Ивановской области № </w:t>
      </w:r>
      <w:r>
        <w:rPr>
          <w:kern w:val="28"/>
          <w:sz w:val="28"/>
          <w:szCs w:val="28"/>
          <w:shd w:val="clear" w:color="auto" w:fill="FFFFFF"/>
        </w:rPr>
        <w:t>17</w:t>
      </w:r>
      <w:r w:rsidRPr="00752909">
        <w:rPr>
          <w:kern w:val="28"/>
          <w:sz w:val="28"/>
          <w:szCs w:val="28"/>
          <w:shd w:val="clear" w:color="auto" w:fill="FFFFFF"/>
        </w:rPr>
        <w:t xml:space="preserve"> от </w:t>
      </w:r>
      <w:r>
        <w:rPr>
          <w:kern w:val="28"/>
          <w:sz w:val="28"/>
          <w:szCs w:val="28"/>
          <w:shd w:val="clear" w:color="auto" w:fill="FFFFFF"/>
        </w:rPr>
        <w:t>20.01.2023</w:t>
      </w:r>
      <w:r w:rsidRPr="00752909">
        <w:rPr>
          <w:kern w:val="28"/>
          <w:sz w:val="28"/>
          <w:szCs w:val="28"/>
          <w:shd w:val="clear" w:color="auto" w:fill="FFFFFF"/>
        </w:rPr>
        <w:t xml:space="preserve"> г. «Об утверждении муниципальной программы «Развитие транспортной системы Комсомольского муниципального района Ивановской области»</w:t>
      </w:r>
      <w:r>
        <w:rPr>
          <w:kern w:val="28"/>
          <w:sz w:val="28"/>
          <w:szCs w:val="28"/>
          <w:shd w:val="clear" w:color="auto" w:fill="FFFFFF"/>
        </w:rPr>
        <w:t>.</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 </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Настоящее постановление вступает в силу с </w:t>
      </w:r>
      <w:r>
        <w:rPr>
          <w:kern w:val="28"/>
          <w:sz w:val="28"/>
          <w:szCs w:val="28"/>
          <w:shd w:val="clear" w:color="auto" w:fill="FFFFFF"/>
        </w:rPr>
        <w:t>01.01.2024 г</w:t>
      </w:r>
      <w:r w:rsidRPr="00752909">
        <w:rPr>
          <w:kern w:val="28"/>
          <w:sz w:val="28"/>
          <w:szCs w:val="28"/>
          <w:shd w:val="clear" w:color="auto" w:fill="FFFFFF"/>
        </w:rPr>
        <w:t xml:space="preserve">. </w:t>
      </w:r>
    </w:p>
    <w:p w:rsidR="002D439E" w:rsidRPr="00752909" w:rsidRDefault="002D439E" w:rsidP="00986FA9">
      <w:pPr>
        <w:widowControl w:val="0"/>
        <w:numPr>
          <w:ilvl w:val="0"/>
          <w:numId w:val="3"/>
        </w:numPr>
        <w:tabs>
          <w:tab w:val="left" w:pos="142"/>
          <w:tab w:val="left" w:pos="993"/>
          <w:tab w:val="left" w:pos="1418"/>
        </w:tabs>
        <w:autoSpaceDE w:val="0"/>
        <w:autoSpaceDN w:val="0"/>
        <w:adjustRightInd w:val="0"/>
        <w:ind w:left="0" w:firstLine="284"/>
        <w:jc w:val="both"/>
        <w:rPr>
          <w:kern w:val="28"/>
          <w:sz w:val="28"/>
          <w:szCs w:val="28"/>
          <w:shd w:val="clear" w:color="auto" w:fill="FFFFFF"/>
        </w:rPr>
      </w:pPr>
      <w:r>
        <w:rPr>
          <w:kern w:val="28"/>
          <w:sz w:val="28"/>
          <w:szCs w:val="28"/>
          <w:shd w:val="clear" w:color="auto" w:fill="FFFFFF"/>
        </w:rPr>
        <w:t>К</w:t>
      </w:r>
      <w:r w:rsidRPr="00752909">
        <w:rPr>
          <w:kern w:val="28"/>
          <w:sz w:val="28"/>
          <w:szCs w:val="28"/>
          <w:shd w:val="clear" w:color="auto" w:fill="FFFFFF"/>
        </w:rPr>
        <w:t xml:space="preserve">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2D439E" w:rsidRPr="00B23B4C" w:rsidRDefault="002D439E" w:rsidP="002D439E">
      <w:pPr>
        <w:widowControl w:val="0"/>
        <w:autoSpaceDE w:val="0"/>
        <w:autoSpaceDN w:val="0"/>
        <w:adjustRightInd w:val="0"/>
        <w:jc w:val="both"/>
        <w:rPr>
          <w:b/>
          <w:szCs w:val="16"/>
        </w:rPr>
      </w:pPr>
    </w:p>
    <w:p w:rsidR="002D439E" w:rsidRPr="00F00F09" w:rsidRDefault="002D439E" w:rsidP="002D439E">
      <w:pPr>
        <w:widowControl w:val="0"/>
        <w:autoSpaceDE w:val="0"/>
        <w:autoSpaceDN w:val="0"/>
        <w:adjustRightInd w:val="0"/>
        <w:jc w:val="both"/>
        <w:rPr>
          <w:sz w:val="28"/>
          <w:szCs w:val="23"/>
        </w:rPr>
      </w:pPr>
      <w:r w:rsidRPr="00F00F09">
        <w:rPr>
          <w:b/>
          <w:sz w:val="28"/>
          <w:szCs w:val="23"/>
        </w:rPr>
        <w:t>Глава Комсомольского</w:t>
      </w:r>
    </w:p>
    <w:p w:rsidR="002D439E" w:rsidRDefault="002D439E" w:rsidP="002D439E">
      <w:pPr>
        <w:widowControl w:val="0"/>
        <w:autoSpaceDE w:val="0"/>
        <w:autoSpaceDN w:val="0"/>
        <w:adjustRightInd w:val="0"/>
        <w:jc w:val="both"/>
        <w:rPr>
          <w:b/>
          <w:sz w:val="28"/>
          <w:szCs w:val="23"/>
        </w:rPr>
      </w:pPr>
      <w:r w:rsidRPr="00F00F09">
        <w:rPr>
          <w:b/>
          <w:sz w:val="28"/>
          <w:szCs w:val="23"/>
        </w:rPr>
        <w:t>муниципального района                                                   О. В. Бузулуцкая</w:t>
      </w:r>
    </w:p>
    <w:p w:rsidR="002D439E" w:rsidRDefault="002D439E" w:rsidP="00FA1863">
      <w:pPr>
        <w:pStyle w:val="ConsPlusNormal"/>
        <w:ind w:firstLine="0"/>
        <w:jc w:val="right"/>
        <w:outlineLvl w:val="1"/>
        <w:rPr>
          <w:rFonts w:ascii="Times New Roman" w:hAnsi="Times New Roman" w:cs="Times New Roman"/>
          <w:sz w:val="28"/>
          <w:szCs w:val="28"/>
        </w:rPr>
      </w:pP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Комсомольского </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от </w:t>
      </w:r>
      <w:r w:rsidR="00C34AB5">
        <w:rPr>
          <w:rFonts w:ascii="Times New Roman" w:hAnsi="Times New Roman" w:cs="Times New Roman"/>
          <w:sz w:val="28"/>
          <w:szCs w:val="28"/>
        </w:rPr>
        <w:t>19.12.2023</w:t>
      </w:r>
      <w:r>
        <w:rPr>
          <w:rFonts w:ascii="Times New Roman" w:hAnsi="Times New Roman" w:cs="Times New Roman"/>
          <w:sz w:val="28"/>
          <w:szCs w:val="28"/>
        </w:rPr>
        <w:t xml:space="preserve"> № </w:t>
      </w:r>
      <w:r w:rsidR="00C34AB5">
        <w:rPr>
          <w:rFonts w:ascii="Times New Roman" w:hAnsi="Times New Roman" w:cs="Times New Roman"/>
          <w:sz w:val="28"/>
          <w:szCs w:val="28"/>
        </w:rPr>
        <w:t>321</w:t>
      </w:r>
    </w:p>
    <w:p w:rsidR="00D42BD1" w:rsidRDefault="00D42BD1" w:rsidP="00FA1863">
      <w:pPr>
        <w:pStyle w:val="ConsPlusNormal"/>
        <w:ind w:firstLine="0"/>
        <w:jc w:val="right"/>
        <w:outlineLvl w:val="1"/>
        <w:rPr>
          <w:rFonts w:ascii="Times New Roman" w:hAnsi="Times New Roman" w:cs="Times New Roman"/>
          <w:sz w:val="28"/>
          <w:szCs w:val="28"/>
        </w:rPr>
      </w:pPr>
    </w:p>
    <w:p w:rsidR="00B23B4C" w:rsidRDefault="00B23B4C" w:rsidP="00B23B4C">
      <w:pPr>
        <w:widowControl w:val="0"/>
        <w:autoSpaceDE w:val="0"/>
        <w:autoSpaceDN w:val="0"/>
        <w:adjustRightInd w:val="0"/>
        <w:jc w:val="center"/>
        <w:rPr>
          <w:color w:val="00B0F0"/>
          <w:kern w:val="28"/>
          <w:szCs w:val="28"/>
          <w:shd w:val="clear" w:color="auto" w:fill="FFFFFF"/>
        </w:rPr>
      </w:pPr>
      <w:r w:rsidRPr="00B23B4C">
        <w:rPr>
          <w:bCs/>
          <w:color w:val="00B0F0"/>
          <w:szCs w:val="28"/>
        </w:rPr>
        <w:t xml:space="preserve">(в редакции </w:t>
      </w:r>
      <w:r w:rsidRPr="00B23B4C">
        <w:rPr>
          <w:color w:val="00B0F0"/>
          <w:kern w:val="28"/>
          <w:szCs w:val="28"/>
          <w:shd w:val="clear" w:color="auto" w:fill="FFFFFF"/>
        </w:rPr>
        <w:t xml:space="preserve">постановления Администрации Комсомольского муниципального района Ивановской области от </w:t>
      </w:r>
      <w:r w:rsidR="00E3176F">
        <w:rPr>
          <w:color w:val="00B0F0"/>
          <w:kern w:val="28"/>
          <w:szCs w:val="28"/>
          <w:shd w:val="clear" w:color="auto" w:fill="FFFFFF"/>
        </w:rPr>
        <w:t xml:space="preserve">______2025 </w:t>
      </w:r>
      <w:r w:rsidRPr="00B23B4C">
        <w:rPr>
          <w:color w:val="00B0F0"/>
          <w:kern w:val="28"/>
          <w:szCs w:val="28"/>
          <w:shd w:val="clear" w:color="auto" w:fill="FFFFFF"/>
        </w:rPr>
        <w:t xml:space="preserve">г. № </w:t>
      </w:r>
      <w:r w:rsidR="00E3176F">
        <w:rPr>
          <w:color w:val="00B0F0"/>
          <w:kern w:val="28"/>
          <w:szCs w:val="28"/>
          <w:shd w:val="clear" w:color="auto" w:fill="FFFFFF"/>
        </w:rPr>
        <w:t>___</w:t>
      </w:r>
      <w:r>
        <w:rPr>
          <w:color w:val="00B0F0"/>
          <w:kern w:val="28"/>
          <w:szCs w:val="28"/>
          <w:shd w:val="clear" w:color="auto" w:fill="FFFFFF"/>
        </w:rPr>
        <w:t>)</w:t>
      </w:r>
    </w:p>
    <w:p w:rsidR="00D42BD1" w:rsidRDefault="00D42BD1" w:rsidP="00FA1863">
      <w:pPr>
        <w:pStyle w:val="ConsPlusNormal"/>
        <w:ind w:firstLine="0"/>
        <w:jc w:val="right"/>
        <w:outlineLvl w:val="1"/>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КОМСОМОЛЬСКОГО МУНИЦИПАЛЬНОГО РАЙОНА ИВАНОВСКОЙ ОБЛАСТИ «РАЗВИТИЕ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both"/>
        <w:rPr>
          <w:rFonts w:ascii="Times New Roman" w:hAnsi="Times New Roman" w:cs="Times New Roman"/>
          <w:b/>
          <w:sz w:val="28"/>
          <w:szCs w:val="28"/>
        </w:rPr>
      </w:pPr>
      <w:r>
        <w:rPr>
          <w:rFonts w:ascii="Times New Roman" w:hAnsi="Times New Roman" w:cs="Times New Roman"/>
          <w:b/>
          <w:sz w:val="28"/>
          <w:szCs w:val="28"/>
        </w:rPr>
        <w:t>1. Стратегические приоритеты и цели муниципальной политики в соответствующей сфере муниципальной программы.</w:t>
      </w:r>
    </w:p>
    <w:p w:rsidR="00D42BD1" w:rsidRDefault="00D42BD1" w:rsidP="00D42BD1">
      <w:pPr>
        <w:pStyle w:val="ConsPlusNormal"/>
        <w:jc w:val="both"/>
        <w:rPr>
          <w:rFonts w:ascii="Times New Roman" w:hAnsi="Times New Roman" w:cs="Times New Roman"/>
          <w:b/>
          <w:sz w:val="28"/>
          <w:szCs w:val="28"/>
        </w:rPr>
      </w:pPr>
    </w:p>
    <w:p w:rsidR="00D42BD1" w:rsidRDefault="00D42BD1" w:rsidP="00D42BD1">
      <w:pPr>
        <w:pStyle w:val="ConsPlusNormal"/>
        <w:jc w:val="center"/>
        <w:rPr>
          <w:rFonts w:ascii="Times New Roman" w:hAnsi="Times New Roman" w:cs="Times New Roman"/>
          <w:b/>
          <w:sz w:val="28"/>
          <w:szCs w:val="28"/>
        </w:rPr>
      </w:pPr>
      <w:r>
        <w:rPr>
          <w:rFonts w:ascii="Times New Roman" w:hAnsi="Times New Roman" w:cs="Times New Roman"/>
          <w:b/>
          <w:sz w:val="28"/>
          <w:szCs w:val="28"/>
        </w:rPr>
        <w:t>Оценка текущей ситуации в сфере реализации муниципальной программы:</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Анализ текущей ситуации в сфере реализации муниципальной программы:</w:t>
      </w:r>
    </w:p>
    <w:p w:rsidR="00D42BD1" w:rsidRDefault="00D42BD1" w:rsidP="00D42BD1">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Направление 1</w:t>
      </w:r>
      <w:r>
        <w:rPr>
          <w:rFonts w:ascii="Times New Roman" w:hAnsi="Times New Roman" w:cs="Times New Roman"/>
          <w:sz w:val="28"/>
          <w:szCs w:val="28"/>
        </w:rPr>
        <w:t xml:space="preserve">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Текущее техническое состояние автодорожной сети по состоянию на 2023 год характеризуется следующими показателями:</w:t>
      </w: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- 41,5 % существующих автомобильных дорог местного значения вне границ городского поселения не имеют твердого покрытия (асфальт, щебень);</w:t>
      </w: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отвечают нормативным требованиям 29,8% автомобильных дорог общего пользования местного значения вне границ городского поселения;</w:t>
      </w: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w:t>
      </w:r>
    </w:p>
    <w:p w:rsidR="00D42BD1" w:rsidRDefault="00D42BD1" w:rsidP="00D42BD1">
      <w:pPr>
        <w:pStyle w:val="ConsPlusNormal"/>
        <w:ind w:firstLine="709"/>
        <w:jc w:val="both"/>
        <w:rPr>
          <w:rFonts w:ascii="Times New Roman" w:hAnsi="Times New Roman" w:cs="Times New Roman"/>
          <w:sz w:val="28"/>
          <w:szCs w:val="28"/>
        </w:rPr>
      </w:pPr>
    </w:p>
    <w:p w:rsidR="00D42BD1" w:rsidRDefault="00D42BD1" w:rsidP="00D42BD1">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Направление 2</w:t>
      </w:r>
      <w:r>
        <w:rPr>
          <w:rFonts w:ascii="Times New Roman" w:hAnsi="Times New Roman" w:cs="Times New Roman"/>
          <w:sz w:val="28"/>
          <w:szCs w:val="28"/>
        </w:rPr>
        <w:t xml:space="preserve"> «Поддержка общественного транспорта Комсомольского муниципального района»</w:t>
      </w:r>
    </w:p>
    <w:p w:rsidR="00D42BD1" w:rsidRDefault="00D42BD1" w:rsidP="00D42BD1">
      <w:pPr>
        <w:ind w:firstLine="700"/>
        <w:jc w:val="both"/>
        <w:rPr>
          <w:rFonts w:eastAsia="Calibri"/>
          <w:sz w:val="28"/>
        </w:rPr>
      </w:pPr>
      <w:r>
        <w:rPr>
          <w:rFonts w:eastAsia="Calibri"/>
          <w:sz w:val="28"/>
        </w:rPr>
        <w:t xml:space="preserve">Пассажирский транспорт общего пользования – важнейшая составная часть инфраструктуры района. </w:t>
      </w:r>
    </w:p>
    <w:p w:rsidR="00D42BD1" w:rsidRDefault="00D42BD1" w:rsidP="00D42BD1">
      <w:pPr>
        <w:ind w:firstLine="700"/>
        <w:jc w:val="both"/>
        <w:rPr>
          <w:rFonts w:eastAsia="Calibri"/>
          <w:sz w:val="28"/>
        </w:rPr>
      </w:pPr>
      <w:r>
        <w:rPr>
          <w:rFonts w:eastAsia="Calibri"/>
          <w:sz w:val="28"/>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D42BD1" w:rsidRDefault="00D42BD1" w:rsidP="00D42BD1">
      <w:pPr>
        <w:ind w:firstLine="700"/>
        <w:jc w:val="both"/>
        <w:rPr>
          <w:rFonts w:eastAsia="Calibri"/>
          <w:sz w:val="28"/>
        </w:rPr>
      </w:pPr>
      <w:r>
        <w:rPr>
          <w:rFonts w:eastAsia="Calibri"/>
          <w:sz w:val="28"/>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D42BD1" w:rsidRDefault="00D42BD1" w:rsidP="00D42BD1">
      <w:pPr>
        <w:ind w:firstLine="700"/>
        <w:jc w:val="both"/>
        <w:rPr>
          <w:rFonts w:eastAsia="Calibri"/>
          <w:sz w:val="28"/>
        </w:rPr>
      </w:pPr>
      <w:r>
        <w:rPr>
          <w:rFonts w:eastAsia="Calibri"/>
          <w:sz w:val="28"/>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D42BD1" w:rsidRDefault="00D42BD1" w:rsidP="00D42BD1">
      <w:pPr>
        <w:ind w:firstLine="700"/>
        <w:jc w:val="both"/>
        <w:rPr>
          <w:rFonts w:eastAsia="Calibri"/>
          <w:sz w:val="28"/>
        </w:rPr>
      </w:pPr>
      <w:r>
        <w:rPr>
          <w:rFonts w:eastAsia="Calibri"/>
          <w:sz w:val="28"/>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D42BD1" w:rsidRDefault="00D42BD1" w:rsidP="00D42BD1">
      <w:pPr>
        <w:ind w:firstLine="700"/>
        <w:jc w:val="both"/>
        <w:rPr>
          <w:rFonts w:eastAsia="Calibri"/>
          <w:sz w:val="28"/>
        </w:rPr>
      </w:pPr>
      <w:r>
        <w:rPr>
          <w:rFonts w:eastAsia="Calibri"/>
          <w:sz w:val="28"/>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D42BD1" w:rsidRDefault="00D42BD1" w:rsidP="00D42BD1">
      <w:pPr>
        <w:ind w:firstLine="700"/>
        <w:jc w:val="both"/>
        <w:rPr>
          <w:rFonts w:eastAsia="Calibri"/>
          <w:sz w:val="28"/>
        </w:rPr>
      </w:pPr>
      <w:r>
        <w:rPr>
          <w:rFonts w:eastAsia="Calibri"/>
          <w:sz w:val="28"/>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D42BD1" w:rsidRDefault="00D42BD1" w:rsidP="00D42BD1">
      <w:pPr>
        <w:ind w:firstLine="700"/>
        <w:jc w:val="both"/>
        <w:rPr>
          <w:rFonts w:eastAsia="Calibri"/>
          <w:sz w:val="28"/>
        </w:rPr>
      </w:pPr>
      <w:r>
        <w:rPr>
          <w:rFonts w:eastAsia="Calibri"/>
          <w:sz w:val="28"/>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D42BD1" w:rsidRDefault="00D42BD1" w:rsidP="00D42BD1">
      <w:pPr>
        <w:ind w:firstLine="700"/>
        <w:jc w:val="both"/>
        <w:rPr>
          <w:rFonts w:eastAsia="Calibri"/>
          <w:sz w:val="28"/>
        </w:rPr>
      </w:pPr>
      <w:r>
        <w:rPr>
          <w:rFonts w:eastAsia="Calibri"/>
          <w:sz w:val="28"/>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D42BD1" w:rsidRDefault="00D42BD1" w:rsidP="00D42BD1">
      <w:pPr>
        <w:ind w:firstLine="700"/>
        <w:jc w:val="both"/>
        <w:rPr>
          <w:rFonts w:eastAsia="Calibri"/>
          <w:sz w:val="28"/>
        </w:rPr>
      </w:pPr>
      <w:r>
        <w:rPr>
          <w:rFonts w:eastAsia="Calibri"/>
          <w:sz w:val="28"/>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D42BD1" w:rsidRDefault="00D42BD1" w:rsidP="00D42BD1">
      <w:pPr>
        <w:autoSpaceDE w:val="0"/>
        <w:autoSpaceDN w:val="0"/>
        <w:adjustRightInd w:val="0"/>
        <w:ind w:firstLine="540"/>
        <w:jc w:val="both"/>
        <w:rPr>
          <w:rFonts w:eastAsia="Calibri"/>
          <w:sz w:val="28"/>
        </w:rPr>
      </w:pPr>
      <w:r>
        <w:rPr>
          <w:rFonts w:eastAsia="Calibri"/>
          <w:sz w:val="28"/>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D42BD1" w:rsidRDefault="00D42BD1" w:rsidP="00D42BD1">
      <w:pPr>
        <w:autoSpaceDE w:val="0"/>
        <w:autoSpaceDN w:val="0"/>
        <w:adjustRightInd w:val="0"/>
        <w:ind w:firstLine="540"/>
        <w:jc w:val="both"/>
        <w:rPr>
          <w:rFonts w:eastAsia="Calibri"/>
          <w:sz w:val="28"/>
        </w:rPr>
      </w:pPr>
      <w:r>
        <w:rPr>
          <w:rFonts w:eastAsia="Calibri"/>
          <w:sz w:val="28"/>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D42BD1" w:rsidRDefault="00D42BD1" w:rsidP="00D42BD1">
      <w:pPr>
        <w:autoSpaceDE w:val="0"/>
        <w:autoSpaceDN w:val="0"/>
        <w:adjustRightInd w:val="0"/>
        <w:ind w:firstLine="540"/>
        <w:jc w:val="both"/>
        <w:rPr>
          <w:rFonts w:eastAsia="Calibri"/>
          <w:sz w:val="28"/>
        </w:rPr>
      </w:pPr>
      <w:r>
        <w:rPr>
          <w:rFonts w:eastAsia="Calibri"/>
          <w:sz w:val="28"/>
        </w:rPr>
        <w:t>2) привлекает на договорных началах к транспортному обслуживанию населения перевозчиков;</w:t>
      </w:r>
    </w:p>
    <w:p w:rsidR="00D42BD1" w:rsidRDefault="00D42BD1" w:rsidP="00D42BD1">
      <w:pPr>
        <w:autoSpaceDE w:val="0"/>
        <w:autoSpaceDN w:val="0"/>
        <w:adjustRightInd w:val="0"/>
        <w:ind w:firstLine="540"/>
        <w:jc w:val="both"/>
        <w:rPr>
          <w:rFonts w:eastAsia="Calibri"/>
          <w:sz w:val="28"/>
        </w:rPr>
      </w:pPr>
      <w:r>
        <w:rPr>
          <w:rFonts w:eastAsia="Calibri"/>
          <w:sz w:val="28"/>
        </w:rPr>
        <w:t>3) организует введение новых маршрутов и (или) изменение существующих;</w:t>
      </w:r>
    </w:p>
    <w:p w:rsidR="00D42BD1" w:rsidRDefault="00D42BD1" w:rsidP="00D42BD1">
      <w:pPr>
        <w:autoSpaceDE w:val="0"/>
        <w:autoSpaceDN w:val="0"/>
        <w:adjustRightInd w:val="0"/>
        <w:ind w:firstLine="540"/>
        <w:jc w:val="both"/>
        <w:rPr>
          <w:rFonts w:eastAsia="Calibri"/>
          <w:sz w:val="28"/>
        </w:rPr>
      </w:pPr>
      <w:r>
        <w:rPr>
          <w:rFonts w:eastAsia="Calibri"/>
          <w:sz w:val="28"/>
        </w:rPr>
        <w:t>4) принимает меры для организации движения автобусов на маршрутах по утвержденному расписанию;</w:t>
      </w:r>
    </w:p>
    <w:p w:rsidR="00D42BD1" w:rsidRDefault="00D42BD1" w:rsidP="00D42BD1">
      <w:pPr>
        <w:autoSpaceDE w:val="0"/>
        <w:autoSpaceDN w:val="0"/>
        <w:adjustRightInd w:val="0"/>
        <w:ind w:firstLine="540"/>
        <w:jc w:val="both"/>
        <w:rPr>
          <w:rFonts w:eastAsia="Calibri"/>
          <w:sz w:val="28"/>
        </w:rPr>
      </w:pPr>
      <w:r>
        <w:rPr>
          <w:rFonts w:eastAsia="Calibri"/>
          <w:sz w:val="28"/>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D42BD1" w:rsidRDefault="00D42BD1" w:rsidP="00D42BD1">
      <w:pPr>
        <w:autoSpaceDE w:val="0"/>
        <w:autoSpaceDN w:val="0"/>
        <w:adjustRightInd w:val="0"/>
        <w:ind w:firstLine="540"/>
        <w:jc w:val="both"/>
        <w:rPr>
          <w:rFonts w:eastAsia="Calibri"/>
          <w:sz w:val="28"/>
        </w:rPr>
      </w:pPr>
      <w:r>
        <w:rPr>
          <w:rFonts w:eastAsia="Calibri"/>
          <w:sz w:val="28"/>
        </w:rPr>
        <w:t>6) осуществляет контроль за работой транспорта и обслуживанием пассажиров на территории района.</w:t>
      </w:r>
    </w:p>
    <w:p w:rsidR="00D42BD1" w:rsidRDefault="00D42BD1" w:rsidP="00D42BD1">
      <w:pPr>
        <w:autoSpaceDE w:val="0"/>
        <w:autoSpaceDN w:val="0"/>
        <w:adjustRightInd w:val="0"/>
        <w:ind w:firstLine="540"/>
        <w:jc w:val="both"/>
        <w:rPr>
          <w:rFonts w:eastAsia="Calibri"/>
          <w:sz w:val="28"/>
        </w:rPr>
      </w:pPr>
      <w:r>
        <w:rPr>
          <w:rFonts w:eastAsia="Calibri"/>
          <w:sz w:val="28"/>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Реализация предусмотренных программой задач и мероприятий осуществляется на основе: </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муниципального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Комсомольского муниципального района,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Субсидия в целях возмещения части затрат (Sсубс), предоставляемая за счет средств бюджета муниципального района, является разницей между расчетным доходом перевозчика (Dрасч , исходя из тарифа за одну поездку) и ожидаемого дохода перевозчика (Dожид, исходя из фактического объема перевезенных пассажиров):</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Sсубс= Dрасч - Dожид</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Ожидаемый доход перевозчика зависит от протяженности маршрута (Lпр), утвержденного предельного максимального тарифа (Tтар) и фактического объема перевезенных пассажиров (Vфакт): </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Dожид= (Lпр)х(Tтар)х(Vфакт)</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В свою очередь, расчетный доход перевозчика определяется исходя из протяженности маршрута (Lпр), утвержденного предельного максимального тарифа (Tтар) и максимально возможного количества перевезенных пассажиров(Vмакс):</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Dрасч=(Lпр)х(Tтар)х(Vмакс),где (Vмакс)=N(количество рейсов)хМ(вместимость автобуса)</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p>
    <w:p w:rsidR="00D42BD1" w:rsidRDefault="00D42BD1" w:rsidP="00D42BD1">
      <w:pPr>
        <w:pStyle w:val="ConsPlusNormal"/>
        <w:jc w:val="both"/>
        <w:rPr>
          <w:rFonts w:ascii="Times New Roman" w:hAnsi="Times New Roman" w:cs="Times New Roman"/>
          <w:sz w:val="28"/>
          <w:szCs w:val="28"/>
        </w:rPr>
      </w:pPr>
    </w:p>
    <w:p w:rsidR="00D42BD1" w:rsidRDefault="00D42BD1" w:rsidP="00D42BD1">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Описание приоритетов и целей муниципальной политики в сфере реализации муниципальной программы (комплексной программы).</w:t>
      </w:r>
    </w:p>
    <w:p w:rsidR="00D42BD1" w:rsidRDefault="00D42BD1" w:rsidP="00D42BD1">
      <w:pPr>
        <w:pStyle w:val="ConsPlusNormal"/>
        <w:jc w:val="both"/>
        <w:rPr>
          <w:rFonts w:ascii="Times New Roman" w:hAnsi="Times New Roman" w:cs="Times New Roman"/>
          <w:sz w:val="28"/>
          <w:szCs w:val="28"/>
        </w:rPr>
      </w:pP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Для достижения основной цели Программы необходимо решить следующие задачи:</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D42BD1" w:rsidRDefault="00D42BD1" w:rsidP="00D42BD1">
      <w:pPr>
        <w:pStyle w:val="ConsPlusNormal"/>
        <w:jc w:val="both"/>
        <w:rPr>
          <w:rFonts w:ascii="Times New Roman" w:hAnsi="Times New Roman" w:cs="Times New Roman"/>
          <w:sz w:val="28"/>
          <w:szCs w:val="28"/>
        </w:rPr>
      </w:pPr>
      <w:r>
        <w:rPr>
          <w:rFonts w:ascii="Times New Roman" w:hAnsi="Times New Roman" w:cs="Times New Roman"/>
          <w:sz w:val="28"/>
          <w:szCs w:val="28"/>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D42BD1" w:rsidRDefault="00D42BD1" w:rsidP="00D42BD1">
      <w:pPr>
        <w:rPr>
          <w:sz w:val="28"/>
          <w:szCs w:val="28"/>
        </w:rPr>
        <w:sectPr w:rsidR="00D42BD1">
          <w:pgSz w:w="11906" w:h="16838"/>
          <w:pgMar w:top="851" w:right="1276" w:bottom="1134" w:left="1560" w:header="709" w:footer="709" w:gutter="0"/>
          <w:cols w:space="720"/>
        </w:sectPr>
      </w:pP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 Основные положения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Куратор муниципальной программы  </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Витковская Мария Сергеевна  - начальник земельно-имущественных отношений Администрации Комсомольского муниципального района </w:t>
            </w: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Ответственный исполнитель муниципальной программы  </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Коковин Михаил Владимирович – консультант отдела строительства и архитектуры Управления земельно-имущественных отношений Администрации Комсомольского муниципального района Ивановской области</w:t>
            </w: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Срок реализации</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Этап 1 – 2016-2023</w:t>
            </w:r>
          </w:p>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Этап 2 – 2024 - 2030</w:t>
            </w: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Цели муниципальной программы </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widowControl w:val="0"/>
              <w:autoSpaceDE w:val="0"/>
              <w:autoSpaceDN w:val="0"/>
              <w:adjustRightInd w:val="0"/>
              <w:spacing w:line="256" w:lineRule="auto"/>
              <w:rPr>
                <w:lang w:eastAsia="en-US"/>
              </w:rPr>
            </w:pPr>
            <w:r>
              <w:rPr>
                <w:lang w:eastAsia="en-US"/>
              </w:rPr>
              <w:t>Цель 1.  Сохранение состояния сети автомобильных дорог   общего</w:t>
            </w:r>
          </w:p>
          <w:p w:rsidR="00D42BD1" w:rsidRDefault="00D42BD1">
            <w:pPr>
              <w:widowControl w:val="0"/>
              <w:autoSpaceDE w:val="0"/>
              <w:autoSpaceDN w:val="0"/>
              <w:adjustRightInd w:val="0"/>
              <w:spacing w:line="256" w:lineRule="auto"/>
              <w:rPr>
                <w:lang w:eastAsia="en-US"/>
              </w:rPr>
            </w:pPr>
            <w:r>
              <w:rPr>
                <w:lang w:eastAsia="en-US"/>
              </w:rPr>
              <w:t xml:space="preserve">пользования на нормативном уровне.   </w:t>
            </w:r>
          </w:p>
          <w:p w:rsidR="00D42BD1" w:rsidRDefault="00D42BD1">
            <w:pPr>
              <w:widowControl w:val="0"/>
              <w:autoSpaceDE w:val="0"/>
              <w:autoSpaceDN w:val="0"/>
              <w:adjustRightInd w:val="0"/>
              <w:spacing w:line="256" w:lineRule="auto"/>
              <w:rPr>
                <w:lang w:eastAsia="en-US"/>
              </w:rPr>
            </w:pPr>
            <w:r>
              <w:rPr>
                <w:lang w:eastAsia="en-US"/>
              </w:rPr>
              <w:t xml:space="preserve">Цель 2.  Удовлетворение потребностей населения в обеспечении пассажирскими перевозками в границах Комсомольского муниципального района                            </w:t>
            </w: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Направления муниципальной программы </w:t>
            </w:r>
          </w:p>
        </w:tc>
        <w:tc>
          <w:tcPr>
            <w:tcW w:w="3933" w:type="dxa"/>
            <w:tcBorders>
              <w:top w:val="single" w:sz="4" w:space="0" w:color="auto"/>
              <w:left w:val="single" w:sz="4" w:space="0" w:color="auto"/>
              <w:bottom w:val="single" w:sz="4" w:space="0" w:color="auto"/>
              <w:right w:val="single" w:sz="4" w:space="0" w:color="auto"/>
            </w:tcBorders>
          </w:tcPr>
          <w:p w:rsidR="00D42BD1" w:rsidRDefault="00D42BD1">
            <w:pPr>
              <w:widowControl w:val="0"/>
              <w:autoSpaceDE w:val="0"/>
              <w:autoSpaceDN w:val="0"/>
              <w:adjustRightInd w:val="0"/>
              <w:spacing w:line="256" w:lineRule="auto"/>
              <w:rPr>
                <w:lang w:eastAsia="en-US"/>
              </w:rPr>
            </w:pPr>
            <w:r>
              <w:rPr>
                <w:b/>
                <w:lang w:eastAsia="en-US"/>
              </w:rPr>
              <w:t xml:space="preserve">Направление 1 </w:t>
            </w:r>
            <w:r>
              <w:rPr>
                <w:lang w:eastAsia="en-US"/>
              </w:rPr>
              <w:t>«Строительство, реконструкция, ремонт, капитальный ремонт и содержание автомобильных    дорог   общего</w:t>
            </w:r>
          </w:p>
          <w:p w:rsidR="00D42BD1" w:rsidRDefault="00D42BD1">
            <w:pPr>
              <w:widowControl w:val="0"/>
              <w:autoSpaceDE w:val="0"/>
              <w:autoSpaceDN w:val="0"/>
              <w:adjustRightInd w:val="0"/>
              <w:spacing w:line="256" w:lineRule="auto"/>
              <w:rPr>
                <w:lang w:eastAsia="en-US"/>
              </w:rPr>
            </w:pPr>
            <w:r>
              <w:rPr>
                <w:lang w:eastAsia="en-US"/>
              </w:rPr>
              <w:t>пользования местного значения Комсомольского муниципального района»</w:t>
            </w:r>
          </w:p>
          <w:p w:rsidR="00D42BD1" w:rsidRDefault="00D42BD1">
            <w:pPr>
              <w:widowControl w:val="0"/>
              <w:autoSpaceDE w:val="0"/>
              <w:autoSpaceDN w:val="0"/>
              <w:adjustRightInd w:val="0"/>
              <w:spacing w:line="256" w:lineRule="auto"/>
              <w:rPr>
                <w:lang w:eastAsia="en-US"/>
              </w:rPr>
            </w:pPr>
            <w:r>
              <w:rPr>
                <w:b/>
                <w:lang w:eastAsia="en-US"/>
              </w:rPr>
              <w:t>Направление 2</w:t>
            </w:r>
            <w:r>
              <w:rPr>
                <w:lang w:eastAsia="en-US"/>
              </w:rPr>
              <w:t xml:space="preserve"> Поддержка общественного транспорта</w:t>
            </w:r>
          </w:p>
          <w:p w:rsidR="00D42BD1" w:rsidRDefault="00D42BD1">
            <w:pPr>
              <w:widowControl w:val="0"/>
              <w:autoSpaceDE w:val="0"/>
              <w:autoSpaceDN w:val="0"/>
              <w:adjustRightInd w:val="0"/>
              <w:spacing w:line="256" w:lineRule="auto"/>
              <w:rPr>
                <w:lang w:eastAsia="en-US"/>
              </w:rPr>
            </w:pPr>
            <w:r>
              <w:rPr>
                <w:lang w:eastAsia="en-US"/>
              </w:rPr>
              <w:t xml:space="preserve">Комсомольского муниципального района  </w:t>
            </w:r>
          </w:p>
          <w:p w:rsidR="00D42BD1" w:rsidRDefault="00D42BD1">
            <w:pPr>
              <w:widowControl w:val="0"/>
              <w:autoSpaceDE w:val="0"/>
              <w:autoSpaceDN w:val="0"/>
              <w:adjustRightInd w:val="0"/>
              <w:spacing w:line="256" w:lineRule="auto"/>
              <w:rPr>
                <w:lang w:eastAsia="en-US"/>
              </w:rPr>
            </w:pP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Объемы финансового обеспечения </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Всего по муниципальной программе </w:t>
            </w:r>
            <w:r w:rsidR="00E3176F" w:rsidRPr="00E3176F">
              <w:rPr>
                <w:rFonts w:ascii="Times New Roman" w:eastAsia="Calibri" w:hAnsi="Times New Roman"/>
                <w:lang w:eastAsia="en-US"/>
              </w:rPr>
              <w:t>210 205 550,98</w:t>
            </w:r>
            <w:r w:rsidR="00E3176F">
              <w:rPr>
                <w:rFonts w:ascii="Times New Roman" w:eastAsia="Calibri" w:hAnsi="Times New Roman"/>
                <w:lang w:eastAsia="en-US"/>
              </w:rPr>
              <w:t xml:space="preserve"> </w:t>
            </w:r>
            <w:r>
              <w:rPr>
                <w:rFonts w:ascii="Times New Roman" w:hAnsi="Times New Roman" w:cs="Times New Roman"/>
                <w:lang w:eastAsia="en-US"/>
              </w:rPr>
              <w:t>рублей</w:t>
            </w:r>
          </w:p>
        </w:tc>
      </w:tr>
      <w:tr w:rsidR="00D42BD1" w:rsidTr="00D42BD1">
        <w:tc>
          <w:tcPr>
            <w:tcW w:w="535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393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left="70" w:firstLine="0"/>
              <w:rPr>
                <w:rFonts w:ascii="Times New Roman" w:hAnsi="Times New Roman" w:cs="Times New Roman"/>
                <w:b/>
                <w:lang w:eastAsia="en-US"/>
              </w:rPr>
            </w:pPr>
            <w:r>
              <w:rPr>
                <w:rFonts w:ascii="Times New Roman" w:hAnsi="Times New Roman" w:cs="Times New Roman"/>
                <w:b/>
                <w:lang w:eastAsia="en-US"/>
              </w:rPr>
              <w:t xml:space="preserve">Сохранение, развитие и обеспечение работоспособности сети автомобильных дорог общего пользования местного значения </w:t>
            </w:r>
          </w:p>
          <w:p w:rsidR="00D42BD1" w:rsidRDefault="00D42BD1">
            <w:pPr>
              <w:pStyle w:val="ConsPlusNormal"/>
              <w:spacing w:line="256" w:lineRule="auto"/>
              <w:ind w:firstLine="0"/>
              <w:rPr>
                <w:rFonts w:ascii="Times New Roman" w:hAnsi="Times New Roman" w:cs="Times New Roman"/>
                <w:b/>
                <w:lang w:eastAsia="en-US"/>
              </w:rPr>
            </w:pPr>
            <w:r>
              <w:rPr>
                <w:rFonts w:ascii="Times New Roman" w:hAnsi="Times New Roman" w:cs="Times New Roman"/>
                <w:b/>
                <w:lang w:eastAsia="en-US"/>
              </w:rPr>
              <w:t>Показатели стратегической цели:</w:t>
            </w:r>
          </w:p>
          <w:p w:rsidR="00D42BD1" w:rsidRDefault="00D42BD1">
            <w:pPr>
              <w:widowControl w:val="0"/>
              <w:autoSpaceDE w:val="0"/>
              <w:autoSpaceDN w:val="0"/>
              <w:adjustRightInd w:val="0"/>
              <w:spacing w:line="256" w:lineRule="auto"/>
              <w:rPr>
                <w:lang w:eastAsia="en-US"/>
              </w:rPr>
            </w:pPr>
            <w:r>
              <w:rPr>
                <w:lang w:eastAsia="en-US"/>
              </w:rPr>
              <w:t>Показатель 1: Доля протяженности автомобильных дорог общего пользования местного значения, соответствующих нормативных требованиям</w:t>
            </w:r>
          </w:p>
          <w:p w:rsidR="00D42BD1" w:rsidRDefault="00D42BD1">
            <w:pPr>
              <w:widowControl w:val="0"/>
              <w:autoSpaceDE w:val="0"/>
              <w:autoSpaceDN w:val="0"/>
              <w:adjustRightInd w:val="0"/>
              <w:spacing w:line="256" w:lineRule="auto"/>
              <w:rPr>
                <w:lang w:eastAsia="en-US"/>
              </w:rPr>
            </w:pPr>
            <w:r>
              <w:rPr>
                <w:lang w:eastAsia="en-US"/>
              </w:rPr>
              <w:t>Показатель 2:</w:t>
            </w:r>
            <w:r>
              <w:rPr>
                <w:rFonts w:eastAsia="Calibri"/>
                <w:lang w:eastAsia="en-US"/>
              </w:rPr>
              <w:t>Сохранение количества маршрутов и рейсов по перевозкам пассажиров по Комсомольскому муниципальному району</w:t>
            </w:r>
          </w:p>
        </w:tc>
      </w:tr>
    </w:tbl>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spacing w:after="160" w:line="256" w:lineRule="auto"/>
        <w:rPr>
          <w:sz w:val="28"/>
          <w:szCs w:val="28"/>
        </w:rPr>
      </w:pPr>
      <w:r>
        <w:rPr>
          <w:sz w:val="28"/>
          <w:szCs w:val="28"/>
        </w:rPr>
        <w:br w:type="page"/>
      </w:r>
    </w:p>
    <w:p w:rsidR="00D42BD1" w:rsidRDefault="00D42BD1" w:rsidP="00D42BD1">
      <w:pPr>
        <w:rPr>
          <w:sz w:val="28"/>
          <w:szCs w:val="28"/>
        </w:rPr>
        <w:sectPr w:rsidR="00D42BD1">
          <w:pgSz w:w="11906" w:h="16838"/>
          <w:pgMar w:top="851" w:right="1276" w:bottom="1134" w:left="1418" w:header="709" w:footer="709" w:gutter="0"/>
          <w:cols w:space="720"/>
        </w:sectPr>
      </w:pP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2. Показатели муниципальной программы Комсомольского муниципального района Ивановской области «Развитие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8"/>
          <w:szCs w:val="28"/>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38"/>
        <w:gridCol w:w="1337"/>
        <w:gridCol w:w="1137"/>
        <w:gridCol w:w="876"/>
        <w:gridCol w:w="876"/>
        <w:gridCol w:w="876"/>
        <w:gridCol w:w="696"/>
        <w:gridCol w:w="696"/>
        <w:gridCol w:w="696"/>
        <w:gridCol w:w="696"/>
        <w:gridCol w:w="1938"/>
        <w:gridCol w:w="1938"/>
        <w:gridCol w:w="1778"/>
      </w:tblGrid>
      <w:tr w:rsidR="00D42BD1" w:rsidTr="00D42BD1">
        <w:tc>
          <w:tcPr>
            <w:tcW w:w="540"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1938"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показателя </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Единица </w:t>
            </w:r>
          </w:p>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Измерения</w:t>
            </w:r>
          </w:p>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 ОКЕИ)</w:t>
            </w:r>
          </w:p>
        </w:tc>
        <w:tc>
          <w:tcPr>
            <w:tcW w:w="1137"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Базовое</w:t>
            </w:r>
          </w:p>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значение</w:t>
            </w:r>
          </w:p>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2023 год</w:t>
            </w:r>
          </w:p>
        </w:tc>
        <w:tc>
          <w:tcPr>
            <w:tcW w:w="5412" w:type="dxa"/>
            <w:gridSpan w:val="7"/>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Значение показателей</w:t>
            </w:r>
          </w:p>
        </w:tc>
        <w:tc>
          <w:tcPr>
            <w:tcW w:w="1938"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Документ </w:t>
            </w:r>
          </w:p>
        </w:tc>
        <w:tc>
          <w:tcPr>
            <w:tcW w:w="1938" w:type="dxa"/>
            <w:vMerge w:val="restart"/>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Ответственный за достижение показателя</w:t>
            </w:r>
          </w:p>
          <w:p w:rsidR="00D42BD1" w:rsidRDefault="00D42BD1">
            <w:pPr>
              <w:pStyle w:val="ConsPlusNormal"/>
              <w:spacing w:line="256" w:lineRule="auto"/>
              <w:ind w:firstLine="0"/>
              <w:jc w:val="center"/>
              <w:rPr>
                <w:rFonts w:ascii="Times New Roman" w:hAnsi="Times New Roman" w:cs="Times New Roman"/>
                <w:lang w:eastAsia="en-US"/>
              </w:rPr>
            </w:pPr>
          </w:p>
        </w:tc>
        <w:tc>
          <w:tcPr>
            <w:tcW w:w="1778" w:type="dxa"/>
            <w:vMerge w:val="restart"/>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Связь с показателями стратегических целей</w:t>
            </w:r>
          </w:p>
          <w:p w:rsidR="00D42BD1" w:rsidRDefault="00D42BD1">
            <w:pPr>
              <w:pStyle w:val="ConsPlusNormal"/>
              <w:spacing w:line="256" w:lineRule="auto"/>
              <w:ind w:firstLine="0"/>
              <w:jc w:val="center"/>
              <w:rPr>
                <w:rFonts w:ascii="Times New Roman" w:hAnsi="Times New Roman" w:cs="Times New Roman"/>
                <w:lang w:eastAsia="en-US"/>
              </w:rPr>
            </w:pPr>
          </w:p>
        </w:tc>
      </w:tr>
      <w:tr w:rsidR="00D42BD1" w:rsidTr="00D42BD1">
        <w:tc>
          <w:tcPr>
            <w:tcW w:w="300"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2024</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2025</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2026</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2028</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2029</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2030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lang w:eastAsia="en-US"/>
              </w:rPr>
            </w:pPr>
          </w:p>
        </w:tc>
      </w:tr>
      <w:tr w:rsidR="00D42BD1" w:rsidTr="00D42BD1">
        <w:tc>
          <w:tcPr>
            <w:tcW w:w="54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13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11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12</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177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14</w:t>
            </w:r>
          </w:p>
        </w:tc>
      </w:tr>
      <w:tr w:rsidR="00D42BD1" w:rsidTr="00D42BD1">
        <w:tc>
          <w:tcPr>
            <w:tcW w:w="540" w:type="dxa"/>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jc w:val="center"/>
              <w:rPr>
                <w:rFonts w:ascii="Times New Roman" w:hAnsi="Times New Roman" w:cs="Times New Roman"/>
                <w:lang w:eastAsia="en-US"/>
              </w:rPr>
            </w:pPr>
          </w:p>
        </w:tc>
        <w:tc>
          <w:tcPr>
            <w:tcW w:w="15478" w:type="dxa"/>
            <w:gridSpan w:val="13"/>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Цель муниципальной программы «Развитие транспортной системы Комсомольского муниципального района Ивановской области»</w:t>
            </w:r>
          </w:p>
          <w:p w:rsidR="00D42BD1" w:rsidRDefault="00D42BD1">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 Сохранение состояния сети автомобильных дорог общего пользования на нормативном уровне.                                .</w:t>
            </w:r>
          </w:p>
        </w:tc>
      </w:tr>
      <w:tr w:rsidR="00D42BD1" w:rsidTr="00D42BD1">
        <w:trPr>
          <w:trHeight w:val="4839"/>
        </w:trPr>
        <w:tc>
          <w:tcPr>
            <w:tcW w:w="54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c>
          <w:tcPr>
            <w:tcW w:w="13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29,8</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29,2</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28,7</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28,1</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27,7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27,3</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26,9</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26,5</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Управление земельно-имущественных отношений Администрации Комсомольского муниципального района Ивановской области</w:t>
            </w:r>
          </w:p>
        </w:tc>
        <w:tc>
          <w:tcPr>
            <w:tcW w:w="177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D42BD1" w:rsidTr="00D42BD1">
        <w:tc>
          <w:tcPr>
            <w:tcW w:w="540" w:type="dxa"/>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jc w:val="center"/>
              <w:rPr>
                <w:rFonts w:ascii="Times New Roman" w:hAnsi="Times New Roman" w:cs="Times New Roman"/>
                <w:lang w:eastAsia="en-US"/>
              </w:rPr>
            </w:pPr>
          </w:p>
        </w:tc>
        <w:tc>
          <w:tcPr>
            <w:tcW w:w="15478" w:type="dxa"/>
            <w:gridSpan w:val="13"/>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Цель муниципальной программы «Развитие транспортной системы Комсомольского муниципального района Ивановской области» </w:t>
            </w:r>
          </w:p>
          <w:p w:rsidR="00D42BD1" w:rsidRDefault="00D42BD1">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2. Удовлетворение потребностей населения в обеспечении пассажирскими перевозками в границах Комсомольского муниципального района                                                       </w:t>
            </w:r>
          </w:p>
        </w:tc>
      </w:tr>
      <w:tr w:rsidR="00D42BD1" w:rsidTr="00D42BD1">
        <w:tc>
          <w:tcPr>
            <w:tcW w:w="54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Количество маршрутов и рейсов по перевозкам пассажиров по Комсомольскому муниципальному району</w:t>
            </w:r>
          </w:p>
        </w:tc>
        <w:tc>
          <w:tcPr>
            <w:tcW w:w="13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шт.</w:t>
            </w:r>
          </w:p>
        </w:tc>
        <w:tc>
          <w:tcPr>
            <w:tcW w:w="113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8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69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93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Управление по вопросу развития инфраструктуры Администрации Комсомольского муниципального района Ивановской области</w:t>
            </w:r>
          </w:p>
        </w:tc>
        <w:tc>
          <w:tcPr>
            <w:tcW w:w="1778"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bl>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3.Перечень структурных элементов муниципальной программы Комсомольского муниципального района Ивановской области «Развитие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447"/>
        <w:gridCol w:w="2786"/>
        <w:gridCol w:w="8894"/>
      </w:tblGrid>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val="en-US" w:eastAsia="en-US"/>
              </w:rPr>
              <w:t>N</w:t>
            </w:r>
            <w:r>
              <w:rPr>
                <w:rFonts w:ascii="Times New Roman" w:hAnsi="Times New Roman" w:cs="Times New Roman"/>
                <w:sz w:val="20"/>
                <w:szCs w:val="20"/>
                <w:lang w:eastAsia="en-US"/>
              </w:rPr>
              <w:t xml:space="preserve"> п/п</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Задачи структурного элемента</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Краткое описание ожидаемых эффектов от</w:t>
            </w:r>
          </w:p>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реализации задачи структурного элемента </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Связь с показателями </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w:t>
            </w:r>
          </w:p>
        </w:tc>
      </w:tr>
      <w:tr w:rsidR="00D42BD1" w:rsidTr="00D42BD1">
        <w:tc>
          <w:tcPr>
            <w:tcW w:w="716" w:type="dxa"/>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ind w:firstLine="0"/>
              <w:jc w:val="center"/>
              <w:rPr>
                <w:rFonts w:ascii="Times New Roman" w:hAnsi="Times New Roman" w:cs="Times New Roman"/>
                <w:sz w:val="20"/>
                <w:szCs w:val="20"/>
                <w:lang w:eastAsia="en-US"/>
              </w:rPr>
            </w:pPr>
          </w:p>
        </w:tc>
        <w:tc>
          <w:tcPr>
            <w:tcW w:w="14127" w:type="dxa"/>
            <w:gridSpan w:val="3"/>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rPr>
                <w:rFonts w:ascii="Times New Roman" w:hAnsi="Times New Roman" w:cs="Times New Roman"/>
                <w:b/>
                <w:sz w:val="22"/>
                <w:szCs w:val="22"/>
                <w:lang w:eastAsia="en-US"/>
              </w:rPr>
            </w:pPr>
            <w:r>
              <w:rPr>
                <w:rFonts w:ascii="Times New Roman" w:hAnsi="Times New Roman" w:cs="Times New Roman"/>
                <w:b/>
                <w:sz w:val="22"/>
                <w:szCs w:val="22"/>
                <w:lang w:eastAsia="en-US"/>
              </w:rPr>
              <w:t>Направление «Строительство, реконструкция, ремонт, капитальный ремонт и содержание автомобильных    дорог   общего</w:t>
            </w:r>
          </w:p>
          <w:p w:rsidR="00D42BD1" w:rsidRDefault="00D42BD1">
            <w:pPr>
              <w:pStyle w:val="ConsPlusNormal"/>
              <w:spacing w:line="256" w:lineRule="auto"/>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пользования местного значения Комсомольского муниципального района»</w:t>
            </w:r>
          </w:p>
          <w:p w:rsidR="00D42BD1" w:rsidRDefault="00D42BD1">
            <w:pPr>
              <w:pStyle w:val="ConsPlusNormal"/>
              <w:spacing w:line="256" w:lineRule="auto"/>
              <w:ind w:firstLine="0"/>
              <w:jc w:val="center"/>
              <w:rPr>
                <w:rFonts w:ascii="Times New Roman" w:hAnsi="Times New Roman" w:cs="Times New Roman"/>
                <w:b/>
                <w:sz w:val="22"/>
                <w:szCs w:val="22"/>
                <w:lang w:eastAsia="en-US"/>
              </w:rPr>
            </w:pPr>
          </w:p>
        </w:tc>
      </w:tr>
      <w:tr w:rsidR="00D42BD1" w:rsidTr="00D42BD1">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0"/>
                <w:lang w:eastAsia="en-US"/>
              </w:rPr>
            </w:pPr>
            <w:r>
              <w:rPr>
                <w:rFonts w:ascii="Times New Roman" w:hAnsi="Times New Roman" w:cs="Times New Roman"/>
                <w:sz w:val="22"/>
                <w:szCs w:val="20"/>
                <w:lang w:eastAsia="en-US"/>
              </w:rPr>
              <w:t>1</w:t>
            </w:r>
          </w:p>
        </w:tc>
        <w:tc>
          <w:tcPr>
            <w:tcW w:w="14127" w:type="dxa"/>
            <w:gridSpan w:val="3"/>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b/>
                <w:sz w:val="22"/>
                <w:szCs w:val="20"/>
                <w:lang w:eastAsia="en-US"/>
              </w:rPr>
            </w:pPr>
            <w:r>
              <w:rPr>
                <w:rFonts w:ascii="Times New Roman" w:hAnsi="Times New Roman" w:cs="Times New Roman"/>
                <w:b/>
                <w:sz w:val="22"/>
                <w:szCs w:val="20"/>
                <w:lang w:eastAsia="en-US"/>
              </w:rPr>
              <w:t>Ведомственный проект «</w:t>
            </w:r>
            <w:r>
              <w:rPr>
                <w:rFonts w:ascii="Times New Roman" w:eastAsia="Calibri" w:hAnsi="Times New Roman"/>
                <w:b/>
                <w:bCs/>
                <w:iCs/>
                <w:sz w:val="22"/>
                <w:szCs w:val="20"/>
                <w:lang w:eastAsia="en-US"/>
              </w:rPr>
              <w:t>Дорожный фонд</w:t>
            </w:r>
            <w:r>
              <w:rPr>
                <w:rFonts w:ascii="Times New Roman" w:hAnsi="Times New Roman" w:cs="Times New Roman"/>
                <w:b/>
                <w:sz w:val="22"/>
                <w:szCs w:val="20"/>
                <w:lang w:eastAsia="en-US"/>
              </w:rPr>
              <w:t xml:space="preserve">» (Витковская Мария Сергеевна - куратор) </w:t>
            </w:r>
          </w:p>
        </w:tc>
      </w:tr>
      <w:tr w:rsidR="00D42BD1" w:rsidTr="00D42BD1">
        <w:tc>
          <w:tcPr>
            <w:tcW w:w="3163" w:type="dxa"/>
            <w:gridSpan w:val="2"/>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Ответственный за реализацию - Управление земельно-имущественных отношений Администрации Комсомольского муниципального района Ивановской области</w:t>
            </w:r>
          </w:p>
        </w:tc>
        <w:tc>
          <w:tcPr>
            <w:tcW w:w="11680" w:type="dxa"/>
            <w:gridSpan w:val="2"/>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Срок реализации - 2024 – 2030 гг.</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eastAsia="Calibri" w:hAnsi="Times New Roman"/>
                <w:sz w:val="20"/>
                <w:szCs w:val="20"/>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Перечислены трансферты</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rFonts w:eastAsia="Calibri"/>
                <w:sz w:val="20"/>
                <w:szCs w:val="20"/>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Перечислены средства</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rFonts w:eastAsia="Calibri"/>
                <w:bCs/>
                <w:iCs/>
                <w:sz w:val="20"/>
                <w:szCs w:val="20"/>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w:t>
            </w:r>
            <w:r>
              <w:rPr>
                <w:rFonts w:eastAsia="Calibri"/>
                <w:bCs/>
                <w:sz w:val="20"/>
                <w:szCs w:val="20"/>
                <w:lang w:eastAsia="en-US"/>
              </w:rPr>
              <w:t xml:space="preserve"> фондов»</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1.3.1.</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 xml:space="preserve">Ремонт автомобильной дороги ул. Социалистическая в с. Писцово Комсомольского района </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1.3.2.</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ул. Красноармейская с. Писцово Комсомольского района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1.3.3.</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д. Бутово Комсомольский район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1.3.4.</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с. Седельницы Комсомольский район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1.3.5.</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rFonts w:eastAsia="Calibri"/>
                <w:sz w:val="20"/>
                <w:szCs w:val="20"/>
                <w:lang w:eastAsia="en-US"/>
              </w:rPr>
              <w:t>Ремонт   автомобильных дорог "Михеево-Цыпышево, Цыпышево-Яново" Комсомольский район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1.3.6.</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ул. Зеленая с. Новая Усадьба Комсомольский район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1.3.7.</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участка автомобильной дороги с. Никольское, Комсомольский район Ивановская область</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1.3.8.</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ул. Техническая с. Октябрьский Комсомольский район Ивановская область</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1.3.9.</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ул. Ленина в с. Подозерский в Комсомольском районе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1.3.10</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Ремонт автомобильной дороги «подъезд к с. Афанасьево» (2 этап) Комсомольского района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42BD1" w:rsidTr="002302FE">
        <w:tc>
          <w:tcPr>
            <w:tcW w:w="71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1.3.11</w:t>
            </w:r>
          </w:p>
        </w:tc>
        <w:tc>
          <w:tcPr>
            <w:tcW w:w="2447"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rFonts w:eastAsia="Calibri"/>
                <w:sz w:val="20"/>
                <w:szCs w:val="20"/>
                <w:lang w:eastAsia="en-US"/>
              </w:rPr>
            </w:pPr>
            <w:r>
              <w:rPr>
                <w:sz w:val="20"/>
                <w:szCs w:val="20"/>
                <w:lang w:eastAsia="en-US"/>
              </w:rPr>
              <w:t xml:space="preserve">Ремонт автомобильной </w:t>
            </w:r>
            <w:r w:rsidR="002302FE">
              <w:rPr>
                <w:sz w:val="20"/>
                <w:szCs w:val="20"/>
                <w:lang w:eastAsia="en-US"/>
              </w:rPr>
              <w:t xml:space="preserve">дороги </w:t>
            </w:r>
            <w:r>
              <w:rPr>
                <w:sz w:val="20"/>
                <w:szCs w:val="20"/>
                <w:lang w:eastAsia="en-US"/>
              </w:rPr>
              <w:t>«</w:t>
            </w:r>
            <w:r w:rsidR="002302FE">
              <w:rPr>
                <w:rFonts w:eastAsia="Calibri"/>
                <w:sz w:val="20"/>
                <w:szCs w:val="20"/>
                <w:lang w:eastAsia="en-US"/>
              </w:rPr>
              <w:t>П</w:t>
            </w:r>
            <w:r>
              <w:rPr>
                <w:rFonts w:eastAsia="Calibri"/>
                <w:sz w:val="20"/>
                <w:szCs w:val="20"/>
                <w:lang w:eastAsia="en-US"/>
              </w:rPr>
              <w:t xml:space="preserve">одъезд  к животноводческому комплексу СПК «Подозерский» </w:t>
            </w:r>
            <w:r>
              <w:rPr>
                <w:sz w:val="20"/>
                <w:szCs w:val="20"/>
                <w:lang w:eastAsia="en-US"/>
              </w:rPr>
              <w:t>Комсомольского района Ивановской области</w:t>
            </w:r>
          </w:p>
        </w:tc>
        <w:tc>
          <w:tcPr>
            <w:tcW w:w="2786"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2302FE" w:rsidTr="002302FE">
        <w:tc>
          <w:tcPr>
            <w:tcW w:w="716" w:type="dxa"/>
            <w:tcBorders>
              <w:top w:val="single" w:sz="4" w:space="0" w:color="auto"/>
              <w:left w:val="single" w:sz="4" w:space="0" w:color="auto"/>
              <w:bottom w:val="single" w:sz="4" w:space="0" w:color="auto"/>
              <w:right w:val="single" w:sz="4" w:space="0" w:color="auto"/>
            </w:tcBorders>
          </w:tcPr>
          <w:p w:rsidR="002302FE" w:rsidRDefault="002302FE" w:rsidP="002302FE">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1.3.12</w:t>
            </w:r>
          </w:p>
        </w:tc>
        <w:tc>
          <w:tcPr>
            <w:tcW w:w="2447" w:type="dxa"/>
            <w:tcBorders>
              <w:top w:val="single" w:sz="4" w:space="0" w:color="auto"/>
              <w:left w:val="single" w:sz="4" w:space="0" w:color="auto"/>
              <w:bottom w:val="single" w:sz="4" w:space="0" w:color="auto"/>
              <w:right w:val="single" w:sz="4" w:space="0" w:color="auto"/>
            </w:tcBorders>
          </w:tcPr>
          <w:p w:rsidR="002302FE" w:rsidRDefault="002302FE" w:rsidP="002302FE">
            <w:pPr>
              <w:spacing w:line="256" w:lineRule="auto"/>
              <w:rPr>
                <w:sz w:val="20"/>
                <w:szCs w:val="20"/>
                <w:lang w:eastAsia="en-US"/>
              </w:rPr>
            </w:pPr>
            <w:r>
              <w:rPr>
                <w:sz w:val="20"/>
                <w:szCs w:val="20"/>
                <w:lang w:eastAsia="en-US"/>
              </w:rPr>
              <w:t>Ремонт автомобильной дороги в д. Коромыслово Комсомольский район Ивановская область (в три этапа)</w:t>
            </w:r>
          </w:p>
        </w:tc>
        <w:tc>
          <w:tcPr>
            <w:tcW w:w="2786" w:type="dxa"/>
            <w:tcBorders>
              <w:top w:val="single" w:sz="4" w:space="0" w:color="auto"/>
              <w:left w:val="single" w:sz="4" w:space="0" w:color="auto"/>
              <w:bottom w:val="single" w:sz="4" w:space="0" w:color="auto"/>
              <w:right w:val="single" w:sz="4" w:space="0" w:color="auto"/>
            </w:tcBorders>
          </w:tcPr>
          <w:p w:rsidR="002302FE" w:rsidRDefault="002302FE" w:rsidP="002302FE">
            <w:pPr>
              <w:spacing w:line="256" w:lineRule="auto"/>
              <w:rPr>
                <w:lang w:eastAsia="en-US"/>
              </w:rPr>
            </w:pPr>
            <w:r>
              <w:rPr>
                <w:sz w:val="20"/>
                <w:szCs w:val="20"/>
                <w:lang w:eastAsia="en-US"/>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894" w:type="dxa"/>
            <w:tcBorders>
              <w:top w:val="single" w:sz="4" w:space="0" w:color="auto"/>
              <w:left w:val="single" w:sz="4" w:space="0" w:color="auto"/>
              <w:bottom w:val="single" w:sz="4" w:space="0" w:color="auto"/>
              <w:right w:val="single" w:sz="4" w:space="0" w:color="auto"/>
            </w:tcBorders>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2302FE" w:rsidTr="00D42BD1">
        <w:tc>
          <w:tcPr>
            <w:tcW w:w="716" w:type="dxa"/>
            <w:tcBorders>
              <w:top w:val="single" w:sz="4" w:space="0" w:color="auto"/>
              <w:left w:val="single" w:sz="4" w:space="0" w:color="auto"/>
              <w:bottom w:val="single" w:sz="4" w:space="0" w:color="auto"/>
              <w:right w:val="single" w:sz="4" w:space="0" w:color="auto"/>
            </w:tcBorders>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p>
        </w:tc>
        <w:tc>
          <w:tcPr>
            <w:tcW w:w="14127" w:type="dxa"/>
            <w:gridSpan w:val="3"/>
            <w:tcBorders>
              <w:top w:val="single" w:sz="4" w:space="0" w:color="auto"/>
              <w:left w:val="single" w:sz="4" w:space="0" w:color="auto"/>
              <w:bottom w:val="single" w:sz="4" w:space="0" w:color="auto"/>
              <w:right w:val="single" w:sz="4" w:space="0" w:color="auto"/>
            </w:tcBorders>
          </w:tcPr>
          <w:p w:rsidR="002302FE" w:rsidRDefault="002302FE" w:rsidP="002302FE">
            <w:pPr>
              <w:pStyle w:val="ConsPlusNormal"/>
              <w:spacing w:line="256" w:lineRule="auto"/>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Направление «Поддержка общественного транспорта Комсомольского муниципального района»</w:t>
            </w:r>
          </w:p>
          <w:p w:rsidR="002302FE" w:rsidRDefault="002302FE" w:rsidP="002302FE">
            <w:pPr>
              <w:pStyle w:val="ConsPlusNormal"/>
              <w:spacing w:line="256" w:lineRule="auto"/>
              <w:ind w:firstLine="0"/>
              <w:jc w:val="center"/>
              <w:rPr>
                <w:rFonts w:ascii="Times New Roman" w:hAnsi="Times New Roman" w:cs="Times New Roman"/>
                <w:b/>
                <w:sz w:val="22"/>
                <w:szCs w:val="22"/>
                <w:lang w:eastAsia="en-US"/>
              </w:rPr>
            </w:pPr>
          </w:p>
        </w:tc>
      </w:tr>
      <w:tr w:rsidR="002302FE" w:rsidTr="00D42BD1">
        <w:tc>
          <w:tcPr>
            <w:tcW w:w="716" w:type="dxa"/>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sz w:val="22"/>
                <w:szCs w:val="20"/>
                <w:lang w:eastAsia="en-US"/>
              </w:rPr>
            </w:pPr>
            <w:r>
              <w:rPr>
                <w:rFonts w:ascii="Times New Roman" w:hAnsi="Times New Roman" w:cs="Times New Roman"/>
                <w:sz w:val="22"/>
                <w:szCs w:val="20"/>
                <w:lang w:eastAsia="en-US"/>
              </w:rPr>
              <w:t>2</w:t>
            </w:r>
          </w:p>
        </w:tc>
        <w:tc>
          <w:tcPr>
            <w:tcW w:w="14127" w:type="dxa"/>
            <w:gridSpan w:val="3"/>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b/>
                <w:sz w:val="22"/>
                <w:szCs w:val="20"/>
                <w:lang w:eastAsia="en-US"/>
              </w:rPr>
            </w:pPr>
            <w:r>
              <w:rPr>
                <w:rFonts w:ascii="Times New Roman" w:hAnsi="Times New Roman" w:cs="Times New Roman"/>
                <w:b/>
                <w:sz w:val="22"/>
                <w:szCs w:val="20"/>
                <w:lang w:eastAsia="en-US"/>
              </w:rPr>
              <w:t>Ведомственный проект «</w:t>
            </w:r>
            <w:r>
              <w:rPr>
                <w:rFonts w:ascii="Times New Roman" w:eastAsia="Calibri" w:hAnsi="Times New Roman"/>
                <w:b/>
                <w:bCs/>
                <w:iCs/>
                <w:sz w:val="22"/>
                <w:szCs w:val="20"/>
                <w:lang w:eastAsia="en-US"/>
              </w:rPr>
              <w:t>Поддержка общественного транспорта Комсомольского муниципального района</w:t>
            </w:r>
            <w:r>
              <w:rPr>
                <w:rFonts w:ascii="Times New Roman" w:eastAsia="Calibri" w:hAnsi="Times New Roman"/>
                <w:b/>
                <w:bCs/>
                <w:sz w:val="22"/>
                <w:szCs w:val="20"/>
                <w:lang w:eastAsia="en-US"/>
              </w:rPr>
              <w:t>»</w:t>
            </w:r>
            <w:r>
              <w:rPr>
                <w:rFonts w:ascii="Times New Roman" w:hAnsi="Times New Roman" w:cs="Times New Roman"/>
                <w:b/>
                <w:sz w:val="22"/>
                <w:szCs w:val="20"/>
                <w:lang w:eastAsia="en-US"/>
              </w:rPr>
              <w:t xml:space="preserve"> (Новикова Ирина Геннадьевна - куратор) </w:t>
            </w:r>
          </w:p>
        </w:tc>
      </w:tr>
      <w:tr w:rsidR="002302FE" w:rsidTr="00D42BD1">
        <w:tc>
          <w:tcPr>
            <w:tcW w:w="3163" w:type="dxa"/>
            <w:gridSpan w:val="2"/>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Ответственный за реализацию - Управление по вопросу развития инфраструктуры Администрации Комсомольского муниципального района Ивановской области</w:t>
            </w:r>
          </w:p>
        </w:tc>
        <w:tc>
          <w:tcPr>
            <w:tcW w:w="11680" w:type="dxa"/>
            <w:gridSpan w:val="2"/>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Срок реализации: 2024 – 2030 гг.</w:t>
            </w:r>
          </w:p>
        </w:tc>
      </w:tr>
      <w:tr w:rsidR="002302FE" w:rsidTr="002302FE">
        <w:trPr>
          <w:trHeight w:val="1626"/>
        </w:trPr>
        <w:tc>
          <w:tcPr>
            <w:tcW w:w="716" w:type="dxa"/>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2.1</w:t>
            </w:r>
          </w:p>
        </w:tc>
        <w:tc>
          <w:tcPr>
            <w:tcW w:w="2447" w:type="dxa"/>
            <w:tcBorders>
              <w:top w:val="single" w:sz="4" w:space="0" w:color="auto"/>
              <w:left w:val="single" w:sz="4" w:space="0" w:color="auto"/>
              <w:bottom w:val="single" w:sz="4" w:space="0" w:color="auto"/>
              <w:right w:val="single" w:sz="4" w:space="0" w:color="auto"/>
            </w:tcBorders>
            <w:hideMark/>
          </w:tcPr>
          <w:p w:rsidR="002302FE" w:rsidRDefault="002302FE" w:rsidP="002302FE">
            <w:pPr>
              <w:spacing w:line="256" w:lineRule="auto"/>
              <w:rPr>
                <w:rFonts w:eastAsia="Calibri"/>
                <w:sz w:val="20"/>
                <w:szCs w:val="20"/>
                <w:lang w:eastAsia="en-US"/>
              </w:rPr>
            </w:pPr>
            <w:r>
              <w:rPr>
                <w:rFonts w:eastAsia="Calibri"/>
                <w:sz w:val="20"/>
                <w:szCs w:val="20"/>
                <w:lang w:eastAsia="en-US"/>
              </w:rPr>
              <w:t>Создание условий для предоставления транспортных услуг населению в границах Комсомольского муниципального района</w:t>
            </w:r>
          </w:p>
        </w:tc>
        <w:tc>
          <w:tcPr>
            <w:tcW w:w="2786" w:type="dxa"/>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Количество маршрутов и рейсов по перевозкам пассажиров по Комсомольскому муниципальному району</w:t>
            </w:r>
          </w:p>
        </w:tc>
        <w:tc>
          <w:tcPr>
            <w:tcW w:w="8894" w:type="dxa"/>
            <w:tcBorders>
              <w:top w:val="single" w:sz="4" w:space="0" w:color="auto"/>
              <w:left w:val="single" w:sz="4" w:space="0" w:color="auto"/>
              <w:bottom w:val="single" w:sz="4" w:space="0" w:color="auto"/>
              <w:right w:val="single" w:sz="4" w:space="0" w:color="auto"/>
            </w:tcBorders>
            <w:hideMark/>
          </w:tcPr>
          <w:p w:rsidR="002302FE" w:rsidRDefault="002302FE" w:rsidP="002302FE">
            <w:pPr>
              <w:pStyle w:val="ConsPlusNormal"/>
              <w:spacing w:line="25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Создание условий для предоставления транспортных услуг населению в границах Комсомольского муниципального района</w:t>
            </w:r>
          </w:p>
        </w:tc>
      </w:tr>
    </w:tbl>
    <w:p w:rsidR="00D42BD1" w:rsidRDefault="00D42BD1" w:rsidP="00D42BD1"/>
    <w:p w:rsidR="00D42BD1" w:rsidRDefault="00D42BD1" w:rsidP="00D42BD1"/>
    <w:p w:rsidR="00D42BD1" w:rsidRDefault="00D42BD1" w:rsidP="00D42BD1">
      <w:pPr>
        <w:tabs>
          <w:tab w:val="left" w:pos="5775"/>
        </w:tabs>
      </w:pPr>
      <w:r>
        <w:tab/>
      </w:r>
    </w:p>
    <w:p w:rsidR="00D42BD1" w:rsidRDefault="00D42BD1" w:rsidP="00D42BD1">
      <w:pPr>
        <w:sectPr w:rsidR="00D42BD1">
          <w:pgSz w:w="16838" w:h="11906" w:orient="landscape"/>
          <w:pgMar w:top="1418" w:right="851" w:bottom="1276" w:left="1134" w:header="709" w:footer="709" w:gutter="0"/>
          <w:cols w:space="720"/>
        </w:sectPr>
      </w:pPr>
    </w:p>
    <w:p w:rsidR="00D42BD1" w:rsidRDefault="00D42BD1" w:rsidP="00D42BD1">
      <w:pPr>
        <w:pStyle w:val="ConsPlusNormal"/>
        <w:jc w:val="center"/>
        <w:rPr>
          <w:rFonts w:ascii="Times New Roman" w:hAnsi="Times New Roman" w:cs="Times New Roman"/>
        </w:rPr>
      </w:pPr>
      <w:r>
        <w:rPr>
          <w:rFonts w:ascii="Times New Roman" w:hAnsi="Times New Roman" w:cs="Times New Roman"/>
          <w:sz w:val="28"/>
          <w:szCs w:val="28"/>
        </w:rPr>
        <w:t>4.Параметры финансового обеспечения реализации</w:t>
      </w:r>
      <w:r>
        <w:rPr>
          <w:rFonts w:ascii="Times New Roman" w:hAnsi="Times New Roman" w:cs="Times New Roman"/>
        </w:rPr>
        <w:t xml:space="preserve"> </w:t>
      </w:r>
      <w:r>
        <w:rPr>
          <w:rFonts w:ascii="Times New Roman" w:hAnsi="Times New Roman" w:cs="Times New Roman"/>
          <w:sz w:val="28"/>
          <w:szCs w:val="28"/>
        </w:rPr>
        <w:t>муниципальной программы «Развитие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3401"/>
        <w:gridCol w:w="994"/>
        <w:gridCol w:w="992"/>
        <w:gridCol w:w="993"/>
        <w:gridCol w:w="992"/>
        <w:gridCol w:w="992"/>
        <w:gridCol w:w="999"/>
        <w:gridCol w:w="999"/>
        <w:gridCol w:w="979"/>
      </w:tblGrid>
      <w:tr w:rsidR="00D42BD1" w:rsidTr="00E3176F">
        <w:tc>
          <w:tcPr>
            <w:tcW w:w="3401" w:type="dxa"/>
            <w:vMerge w:val="restart"/>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муниципальной программы, структурного элемента/источник финансового обеспечения</w:t>
            </w:r>
          </w:p>
        </w:tc>
        <w:tc>
          <w:tcPr>
            <w:tcW w:w="7940" w:type="dxa"/>
            <w:gridSpan w:val="8"/>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Объем финансового обеспечения по годам реализации, рублей</w:t>
            </w:r>
          </w:p>
        </w:tc>
      </w:tr>
      <w:tr w:rsidR="00D42BD1" w:rsidTr="00E3176F">
        <w:tc>
          <w:tcPr>
            <w:tcW w:w="3401" w:type="dxa"/>
            <w:vMerge/>
            <w:tcBorders>
              <w:top w:val="single" w:sz="4" w:space="0" w:color="auto"/>
              <w:left w:val="single" w:sz="4" w:space="0" w:color="auto"/>
              <w:bottom w:val="single" w:sz="4" w:space="0" w:color="auto"/>
              <w:right w:val="single" w:sz="4" w:space="0" w:color="auto"/>
            </w:tcBorders>
            <w:vAlign w:val="center"/>
            <w:hideMark/>
          </w:tcPr>
          <w:p w:rsidR="00D42BD1" w:rsidRDefault="00D42BD1">
            <w:pPr>
              <w:spacing w:line="256" w:lineRule="auto"/>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2025</w:t>
            </w:r>
          </w:p>
        </w:tc>
        <w:tc>
          <w:tcPr>
            <w:tcW w:w="99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2026</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2027</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2028</w:t>
            </w:r>
          </w:p>
        </w:tc>
        <w:tc>
          <w:tcPr>
            <w:tcW w:w="99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2029</w:t>
            </w:r>
          </w:p>
        </w:tc>
        <w:tc>
          <w:tcPr>
            <w:tcW w:w="99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2030</w:t>
            </w:r>
          </w:p>
        </w:tc>
        <w:tc>
          <w:tcPr>
            <w:tcW w:w="97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tc>
      </w:tr>
      <w:tr w:rsidR="00D42BD1" w:rsidTr="00E3176F">
        <w:trPr>
          <w:trHeight w:val="182"/>
        </w:trPr>
        <w:tc>
          <w:tcPr>
            <w:tcW w:w="340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99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97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Муниципальная программа (комплексная программа) (всего), в том числе: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50 627 689,65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sidRPr="00FB5733">
              <w:rPr>
                <w:color w:val="000000"/>
                <w:sz w:val="22"/>
                <w:szCs w:val="22"/>
              </w:rPr>
              <w:t>48 287 948,89</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55 644 956,22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55 644 956,22</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210 205 550,98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бюджетные ассигнования, вс</w:t>
            </w:r>
            <w:bookmarkStart w:id="0" w:name="_GoBack"/>
            <w:bookmarkEnd w:id="0"/>
            <w:r w:rsidRPr="007D7F7F">
              <w:rPr>
                <w:rFonts w:ascii="Times New Roman" w:hAnsi="Times New Roman" w:cs="Times New Roman"/>
                <w:b/>
                <w:sz w:val="22"/>
                <w:szCs w:val="22"/>
              </w:rPr>
              <w:t>его, в т.ч.:</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бюджет Комсомольского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29 088 712,03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33 691 378,94</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40 588 951,95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40 588 951,95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143 957 994,87</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областной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21 538 977,62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14 596 569,95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15 </w:t>
            </w:r>
            <w:r w:rsidRPr="00F372E4">
              <w:rPr>
                <w:color w:val="000000"/>
                <w:sz w:val="22"/>
                <w:szCs w:val="22"/>
              </w:rPr>
              <w:t>056</w:t>
            </w:r>
            <w:r>
              <w:rPr>
                <w:color w:val="000000"/>
                <w:sz w:val="22"/>
                <w:szCs w:val="22"/>
              </w:rPr>
              <w:t xml:space="preserve"> </w:t>
            </w:r>
            <w:r w:rsidRPr="00F372E4">
              <w:rPr>
                <w:color w:val="000000"/>
                <w:sz w:val="22"/>
                <w:szCs w:val="22"/>
              </w:rPr>
              <w:t>004</w:t>
            </w:r>
            <w:r>
              <w:rPr>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15 </w:t>
            </w:r>
            <w:r w:rsidRPr="00F372E4">
              <w:rPr>
                <w:color w:val="000000"/>
                <w:sz w:val="22"/>
                <w:szCs w:val="22"/>
              </w:rPr>
              <w:t>056</w:t>
            </w:r>
            <w:r>
              <w:rPr>
                <w:color w:val="000000"/>
                <w:sz w:val="22"/>
                <w:szCs w:val="22"/>
              </w:rPr>
              <w:t xml:space="preserve"> </w:t>
            </w:r>
            <w:r w:rsidRPr="00F372E4">
              <w:rPr>
                <w:color w:val="000000"/>
                <w:sz w:val="22"/>
                <w:szCs w:val="22"/>
              </w:rPr>
              <w:t>004</w:t>
            </w:r>
            <w:r>
              <w:rPr>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66 247 556,11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федеральный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r>
              <w:rPr>
                <w:color w:val="000000"/>
                <w:sz w:val="22"/>
                <w:szCs w:val="22"/>
              </w:rPr>
              <w:t>-</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«Дорожный фонд» (всего), в том числе: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45 046 006,45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FB5733">
              <w:rPr>
                <w:color w:val="000000"/>
                <w:sz w:val="22"/>
                <w:szCs w:val="22"/>
              </w:rPr>
              <w:t>44 822 439,10</w:t>
            </w:r>
            <w:r>
              <w:rPr>
                <w:color w:val="000000"/>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51 205 964,03</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51 205 964,03</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192 280 373,61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23 507 028,83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30 225 869,15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36 149 959,76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36 149 959,76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126 032 817,50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21 538 977,62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14 596 569,95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15 </w:t>
            </w:r>
            <w:r w:rsidRPr="00F372E4">
              <w:rPr>
                <w:color w:val="000000"/>
                <w:sz w:val="22"/>
                <w:szCs w:val="22"/>
              </w:rPr>
              <w:t>056</w:t>
            </w:r>
            <w:r>
              <w:rPr>
                <w:color w:val="000000"/>
                <w:sz w:val="22"/>
                <w:szCs w:val="22"/>
              </w:rPr>
              <w:t xml:space="preserve"> </w:t>
            </w:r>
            <w:r w:rsidRPr="00F372E4">
              <w:rPr>
                <w:color w:val="000000"/>
                <w:sz w:val="22"/>
                <w:szCs w:val="22"/>
              </w:rPr>
              <w:t>004</w:t>
            </w:r>
            <w:r>
              <w:rPr>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15 </w:t>
            </w:r>
            <w:r w:rsidRPr="00F372E4">
              <w:rPr>
                <w:color w:val="000000"/>
                <w:sz w:val="22"/>
                <w:szCs w:val="22"/>
              </w:rPr>
              <w:t>056</w:t>
            </w:r>
            <w:r>
              <w:rPr>
                <w:color w:val="000000"/>
                <w:sz w:val="22"/>
                <w:szCs w:val="22"/>
              </w:rPr>
              <w:t xml:space="preserve"> </w:t>
            </w:r>
            <w:r w:rsidRPr="00F372E4">
              <w:rPr>
                <w:color w:val="000000"/>
                <w:sz w:val="22"/>
                <w:szCs w:val="22"/>
              </w:rPr>
              <w:t>004</w:t>
            </w:r>
            <w:r>
              <w:rPr>
                <w:color w:val="000000"/>
                <w:sz w:val="22"/>
                <w:szCs w:val="22"/>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66 247 556,11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«Поддержка общественного транспорта Комсомольского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r>
              <w:rPr>
                <w:color w:val="000000"/>
                <w:sz w:val="22"/>
                <w:szCs w:val="22"/>
              </w:rPr>
              <w:t>5 581 683,20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r w:rsidRPr="0034586F">
              <w:rPr>
                <w:color w:val="000000"/>
                <w:sz w:val="22"/>
                <w:szCs w:val="22"/>
              </w:rPr>
              <w:t>3 465 509,79</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4 438 992,19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4 438 992,19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17 925 177,37</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r>
              <w:rPr>
                <w:color w:val="000000"/>
                <w:sz w:val="22"/>
                <w:szCs w:val="22"/>
              </w:rPr>
              <w:t>5 581 683,20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center"/>
              <w:rPr>
                <w:color w:val="000000"/>
                <w:sz w:val="22"/>
                <w:szCs w:val="22"/>
              </w:rPr>
            </w:pPr>
            <w:r w:rsidRPr="0034586F">
              <w:rPr>
                <w:color w:val="000000"/>
                <w:sz w:val="22"/>
                <w:szCs w:val="22"/>
              </w:rPr>
              <w:t>3 465 509,79</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4 438 992,19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   </w:t>
            </w:r>
            <w:r w:rsidRPr="00BA3B2F">
              <w:rPr>
                <w:color w:val="000000"/>
                <w:sz w:val="22"/>
                <w:szCs w:val="22"/>
              </w:rPr>
              <w:t>4 438 992,19</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xml:space="preserve">17 925 177,37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jc w:val="right"/>
              <w:rPr>
                <w:color w:val="000000"/>
                <w:sz w:val="22"/>
                <w:szCs w:val="22"/>
              </w:rPr>
            </w:pPr>
            <w:r>
              <w:rPr>
                <w:color w:val="000000"/>
                <w:sz w:val="22"/>
                <w:szCs w:val="22"/>
              </w:rPr>
              <w:t>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r>
      <w:tr w:rsidR="00E3176F" w:rsidTr="00E3176F">
        <w:tc>
          <w:tcPr>
            <w:tcW w:w="3401" w:type="dxa"/>
            <w:tcBorders>
              <w:top w:val="single" w:sz="4" w:space="0" w:color="auto"/>
              <w:left w:val="single" w:sz="4" w:space="0" w:color="auto"/>
              <w:bottom w:val="single" w:sz="4" w:space="0" w:color="auto"/>
              <w:right w:val="single" w:sz="4" w:space="0" w:color="auto"/>
            </w:tcBorders>
            <w:hideMark/>
          </w:tcPr>
          <w:p w:rsidR="00E3176F" w:rsidRPr="007D7F7F" w:rsidRDefault="00E3176F" w:rsidP="00E3176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sz w:val="22"/>
                <w:szCs w:val="22"/>
              </w:rPr>
            </w:pPr>
            <w:r>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9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E3176F" w:rsidRDefault="00E3176F" w:rsidP="00E3176F">
            <w:pPr>
              <w:rPr>
                <w:color w:val="000000"/>
              </w:rPr>
            </w:pPr>
            <w:r>
              <w:rPr>
                <w:color w:val="000000"/>
              </w:rPr>
              <w:t> </w:t>
            </w:r>
          </w:p>
        </w:tc>
      </w:tr>
    </w:tbl>
    <w:p w:rsidR="00D42BD1" w:rsidRDefault="00D42BD1" w:rsidP="00D42BD1">
      <w:pPr>
        <w:sectPr w:rsidR="00D42BD1">
          <w:pgSz w:w="11906" w:h="16838"/>
          <w:pgMar w:top="851" w:right="1276" w:bottom="1134" w:left="1418" w:header="709" w:footer="709" w:gutter="0"/>
          <w:cols w:space="720"/>
        </w:sectPr>
      </w:pPr>
    </w:p>
    <w:p w:rsidR="00D42BD1" w:rsidRDefault="00D42BD1" w:rsidP="00D42BD1">
      <w:pPr>
        <w:pStyle w:val="ConsPlusNormal"/>
        <w:jc w:val="center"/>
        <w:rPr>
          <w:rFonts w:ascii="Times New Roman" w:hAnsi="Times New Roman" w:cs="Times New Roman"/>
          <w:sz w:val="28"/>
          <w:szCs w:val="28"/>
        </w:rPr>
      </w:pPr>
      <w:r>
        <w:rPr>
          <w:rFonts w:ascii="Times New Roman" w:hAnsi="Times New Roman" w:cs="Times New Roman"/>
          <w:sz w:val="28"/>
          <w:szCs w:val="28"/>
        </w:rPr>
        <w:t>5. Сведения о порядке сбора информации и методике расчета показателя муниципальной программы «Развитие транспортной системы Комсомольского муниципального района Ивановской области»</w:t>
      </w:r>
    </w:p>
    <w:p w:rsidR="00D42BD1" w:rsidRDefault="00D42BD1" w:rsidP="00D42BD1">
      <w:pPr>
        <w:pStyle w:val="ConsPlusNormal"/>
        <w:jc w:val="center"/>
        <w:rPr>
          <w:rFonts w:ascii="Times New Roman" w:hAnsi="Times New Roman" w:cs="Times New Roman"/>
          <w:sz w:val="22"/>
          <w:szCs w:val="22"/>
        </w:rPr>
      </w:pPr>
    </w:p>
    <w:p w:rsidR="00D42BD1" w:rsidRDefault="00D42BD1" w:rsidP="00D42BD1">
      <w:pPr>
        <w:pStyle w:val="ConsPlusNormal"/>
        <w:jc w:val="center"/>
        <w:rPr>
          <w:rFonts w:ascii="Times New Roman" w:hAnsi="Times New Roman" w:cs="Times New Roman"/>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361"/>
        <w:gridCol w:w="1530"/>
        <w:gridCol w:w="1851"/>
        <w:gridCol w:w="1276"/>
        <w:gridCol w:w="1134"/>
        <w:gridCol w:w="1276"/>
        <w:gridCol w:w="1241"/>
        <w:gridCol w:w="1559"/>
        <w:gridCol w:w="1935"/>
      </w:tblGrid>
      <w:tr w:rsidR="00D42BD1" w:rsidTr="00D42BD1">
        <w:trPr>
          <w:jc w:val="center"/>
        </w:trPr>
        <w:tc>
          <w:tcPr>
            <w:tcW w:w="56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val="en-US" w:eastAsia="en-US"/>
              </w:rPr>
              <w:t>N</w:t>
            </w:r>
            <w:r>
              <w:rPr>
                <w:rFonts w:ascii="Times New Roman" w:hAnsi="Times New Roman" w:cs="Times New Roman"/>
                <w:sz w:val="22"/>
                <w:szCs w:val="22"/>
                <w:lang w:eastAsia="en-US"/>
              </w:rPr>
              <w:t xml:space="preserve"> п/п</w:t>
            </w:r>
          </w:p>
        </w:tc>
        <w:tc>
          <w:tcPr>
            <w:tcW w:w="170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Единица измерения</w:t>
            </w:r>
          </w:p>
        </w:tc>
        <w:tc>
          <w:tcPr>
            <w:tcW w:w="153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Временные характеристики показателя</w:t>
            </w:r>
          </w:p>
        </w:tc>
        <w:tc>
          <w:tcPr>
            <w:tcW w:w="185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Алгоритм формирования (формула) и методологические пояснения к показателю </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Базовые показатели (используемые в формуле)</w:t>
            </w:r>
          </w:p>
        </w:tc>
        <w:tc>
          <w:tcPr>
            <w:tcW w:w="113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Метод сбора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Объект и единица наблюдения</w:t>
            </w:r>
          </w:p>
        </w:tc>
        <w:tc>
          <w:tcPr>
            <w:tcW w:w="124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Ответственный за сбор данных по показателю </w:t>
            </w:r>
          </w:p>
        </w:tc>
        <w:tc>
          <w:tcPr>
            <w:tcW w:w="155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Реквизиты акта</w:t>
            </w:r>
          </w:p>
        </w:tc>
        <w:tc>
          <w:tcPr>
            <w:tcW w:w="1935"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Срок представления годовой отчетной информации</w:t>
            </w:r>
          </w:p>
        </w:tc>
      </w:tr>
      <w:tr w:rsidR="00D42BD1" w:rsidTr="00D42BD1">
        <w:trPr>
          <w:trHeight w:val="95"/>
          <w:jc w:val="center"/>
        </w:trPr>
        <w:tc>
          <w:tcPr>
            <w:tcW w:w="56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1</w:t>
            </w:r>
          </w:p>
        </w:tc>
        <w:tc>
          <w:tcPr>
            <w:tcW w:w="170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36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3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85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24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1935"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D42BD1" w:rsidTr="00D42BD1">
        <w:trPr>
          <w:trHeight w:val="1866"/>
          <w:jc w:val="center"/>
        </w:trPr>
        <w:tc>
          <w:tcPr>
            <w:tcW w:w="56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p w:rsidR="00D42BD1" w:rsidRDefault="00D42BD1">
            <w:pPr>
              <w:spacing w:line="256" w:lineRule="auto"/>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sz w:val="22"/>
                <w:szCs w:val="22"/>
                <w:lang w:eastAsia="en-US"/>
              </w:rPr>
            </w:pPr>
            <w:r>
              <w:rPr>
                <w:lang w:eastAsia="en-US"/>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c>
          <w:tcPr>
            <w:tcW w:w="136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53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01.01.2024-31.12.2030</w:t>
            </w:r>
          </w:p>
        </w:tc>
        <w:tc>
          <w:tcPr>
            <w:tcW w:w="185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26"/>
              <w:jc w:val="both"/>
              <w:rPr>
                <w:rFonts w:ascii="Times New Roman" w:hAnsi="Times New Roman" w:cs="Times New Roman"/>
                <w:sz w:val="22"/>
                <w:szCs w:val="22"/>
                <w:lang w:eastAsia="en-US"/>
              </w:rPr>
            </w:pPr>
            <w:r>
              <w:rPr>
                <w:rFonts w:ascii="Times New Roman" w:hAnsi="Times New Roman" w:cs="Times New Roman"/>
                <w:sz w:val="22"/>
                <w:szCs w:val="22"/>
                <w:lang w:val="en-US" w:eastAsia="en-US"/>
              </w:rPr>
              <w:t>K</w:t>
            </w:r>
            <w:r>
              <w:rPr>
                <w:rFonts w:ascii="Times New Roman" w:hAnsi="Times New Roman" w:cs="Times New Roman"/>
                <w:sz w:val="22"/>
                <w:szCs w:val="22"/>
                <w:lang w:eastAsia="en-US"/>
              </w:rPr>
              <w:t>=</w:t>
            </w:r>
            <w:r>
              <w:rPr>
                <w:rFonts w:ascii="Times New Roman" w:hAnsi="Times New Roman" w:cs="Times New Roman"/>
                <w:sz w:val="22"/>
                <w:szCs w:val="22"/>
                <w:lang w:val="en-US" w:eastAsia="en-US"/>
              </w:rPr>
              <w:t>L</w:t>
            </w:r>
            <w:r>
              <w:rPr>
                <w:rFonts w:ascii="Times New Roman" w:hAnsi="Times New Roman" w:cs="Times New Roman"/>
                <w:sz w:val="22"/>
                <w:szCs w:val="22"/>
                <w:lang w:eastAsia="en-US"/>
              </w:rPr>
              <w:t>неотв/</w:t>
            </w:r>
            <w:r>
              <w:rPr>
                <w:rFonts w:ascii="Times New Roman" w:hAnsi="Times New Roman" w:cs="Times New Roman"/>
                <w:sz w:val="22"/>
                <w:szCs w:val="22"/>
                <w:lang w:val="en-US" w:eastAsia="en-US"/>
              </w:rPr>
              <w:t>L</w:t>
            </w:r>
            <w:r>
              <w:rPr>
                <w:rFonts w:ascii="Times New Roman" w:hAnsi="Times New Roman" w:cs="Times New Roman"/>
                <w:sz w:val="22"/>
                <w:szCs w:val="22"/>
                <w:lang w:eastAsia="en-US"/>
              </w:rPr>
              <w:t xml:space="preserve">общ*100 </w:t>
            </w:r>
          </w:p>
          <w:p w:rsidR="00D42BD1" w:rsidRDefault="00D42BD1">
            <w:pPr>
              <w:pStyle w:val="ConsPlusNormal"/>
              <w:spacing w:line="256" w:lineRule="auto"/>
              <w:ind w:firstLine="26"/>
              <w:jc w:val="both"/>
              <w:rPr>
                <w:rFonts w:ascii="Times New Roman" w:hAnsi="Times New Roman" w:cs="Times New Roman"/>
                <w:sz w:val="22"/>
                <w:szCs w:val="22"/>
                <w:lang w:eastAsia="en-US"/>
              </w:rPr>
            </w:pPr>
            <w:r>
              <w:rPr>
                <w:rFonts w:ascii="Times New Roman" w:hAnsi="Times New Roman" w:cs="Times New Roman"/>
                <w:sz w:val="22"/>
                <w:szCs w:val="22"/>
                <w:lang w:eastAsia="en-US"/>
              </w:rPr>
              <w:t>Алгоритм формируется исходя из фактического отношения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9"/>
              <w:jc w:val="both"/>
              <w:rPr>
                <w:rFonts w:ascii="Times New Roman" w:hAnsi="Times New Roman" w:cs="Times New Roman"/>
                <w:sz w:val="22"/>
                <w:szCs w:val="22"/>
                <w:lang w:eastAsia="en-US"/>
              </w:rPr>
            </w:pPr>
            <w:r>
              <w:rPr>
                <w:rFonts w:ascii="Times New Roman" w:hAnsi="Times New Roman" w:cs="Times New Roman"/>
                <w:sz w:val="22"/>
                <w:szCs w:val="22"/>
                <w:lang w:val="en-US" w:eastAsia="en-US"/>
              </w:rPr>
              <w:t>L</w:t>
            </w:r>
            <w:r>
              <w:rPr>
                <w:rFonts w:ascii="Times New Roman" w:hAnsi="Times New Roman" w:cs="Times New Roman"/>
                <w:sz w:val="22"/>
                <w:szCs w:val="22"/>
                <w:lang w:eastAsia="en-US"/>
              </w:rPr>
              <w:t>неотв- протяженность автомобильных дорог, не отвечающих нормативным требованиям (км)</w:t>
            </w:r>
          </w:p>
          <w:p w:rsidR="00D42BD1" w:rsidRDefault="00D42BD1">
            <w:pPr>
              <w:pStyle w:val="ConsPlusNormal"/>
              <w:spacing w:line="256" w:lineRule="auto"/>
              <w:ind w:firstLine="9"/>
              <w:jc w:val="both"/>
              <w:rPr>
                <w:rFonts w:ascii="Times New Roman" w:hAnsi="Times New Roman" w:cs="Times New Roman"/>
                <w:sz w:val="22"/>
                <w:szCs w:val="22"/>
                <w:lang w:eastAsia="en-US"/>
              </w:rPr>
            </w:pPr>
            <w:r>
              <w:rPr>
                <w:rFonts w:ascii="Times New Roman" w:hAnsi="Times New Roman" w:cs="Times New Roman"/>
                <w:sz w:val="22"/>
                <w:szCs w:val="22"/>
                <w:lang w:eastAsia="en-US"/>
              </w:rPr>
              <w:t>/Lобщ – общая протяженность автомобильных дорог  общего пользования местного значения вне границ городского поселения (км)</w:t>
            </w:r>
          </w:p>
        </w:tc>
        <w:tc>
          <w:tcPr>
            <w:tcW w:w="113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10"/>
              <w:rPr>
                <w:rFonts w:ascii="Times New Roman" w:hAnsi="Times New Roman" w:cs="Times New Roman"/>
                <w:sz w:val="22"/>
                <w:szCs w:val="22"/>
                <w:lang w:eastAsia="en-US"/>
              </w:rPr>
            </w:pPr>
            <w:r>
              <w:rPr>
                <w:rFonts w:ascii="Times New Roman" w:hAnsi="Times New Roman" w:cs="Times New Roman"/>
                <w:sz w:val="22"/>
                <w:szCs w:val="22"/>
                <w:lang w:eastAsia="en-US"/>
              </w:rPr>
              <w:t>Данные формируются главным администратором доходов</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Автомобильные дороги общего пользования местного значения вне границ городского поселения</w:t>
            </w:r>
          </w:p>
        </w:tc>
        <w:tc>
          <w:tcPr>
            <w:tcW w:w="124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19"/>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земельно-имущественных отношений Администрации Комсомольского муниципального района Ивановской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935"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До 01 марта года следующего за отчетным</w:t>
            </w:r>
          </w:p>
        </w:tc>
      </w:tr>
      <w:tr w:rsidR="00D42BD1" w:rsidTr="00D42BD1">
        <w:trPr>
          <w:trHeight w:val="1866"/>
          <w:jc w:val="center"/>
        </w:trPr>
        <w:tc>
          <w:tcPr>
            <w:tcW w:w="566" w:type="dxa"/>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jc w:val="both"/>
              <w:rPr>
                <w:rFonts w:ascii="Times New Roman" w:hAnsi="Times New Roman" w:cs="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D42BD1" w:rsidRDefault="00D42BD1">
            <w:pPr>
              <w:spacing w:line="256" w:lineRule="auto"/>
              <w:rPr>
                <w:lang w:eastAsia="en-US"/>
              </w:rPr>
            </w:pPr>
            <w:r>
              <w:rPr>
                <w:lang w:eastAsia="en-US"/>
              </w:rPr>
              <w:t>Количество маршрутов и рейсов по перевозкам пассажиров по Комсомольскому муниципальному району</w:t>
            </w:r>
          </w:p>
        </w:tc>
        <w:tc>
          <w:tcPr>
            <w:tcW w:w="136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шт.</w:t>
            </w:r>
          </w:p>
        </w:tc>
        <w:tc>
          <w:tcPr>
            <w:tcW w:w="1530"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01.01.2024-31.12.2030</w:t>
            </w:r>
          </w:p>
        </w:tc>
        <w:tc>
          <w:tcPr>
            <w:tcW w:w="185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26"/>
              <w:jc w:val="both"/>
              <w:rPr>
                <w:rFonts w:ascii="Times New Roman" w:hAnsi="Times New Roman" w:cs="Times New Roman"/>
                <w:sz w:val="22"/>
                <w:szCs w:val="22"/>
                <w:lang w:eastAsia="en-US"/>
              </w:rPr>
            </w:pPr>
            <w:r>
              <w:rPr>
                <w:rFonts w:ascii="Times New Roman" w:hAnsi="Times New Roman" w:cs="Times New Roman"/>
                <w:sz w:val="22"/>
                <w:szCs w:val="22"/>
                <w:lang w:eastAsia="en-US"/>
              </w:rPr>
              <w:t>Алгоритм формируется исходя из фактического количества выполняемых маршрутов</w:t>
            </w:r>
          </w:p>
        </w:tc>
        <w:tc>
          <w:tcPr>
            <w:tcW w:w="1276" w:type="dxa"/>
            <w:tcBorders>
              <w:top w:val="single" w:sz="4" w:space="0" w:color="auto"/>
              <w:left w:val="single" w:sz="4" w:space="0" w:color="auto"/>
              <w:bottom w:val="single" w:sz="4" w:space="0" w:color="auto"/>
              <w:right w:val="single" w:sz="4" w:space="0" w:color="auto"/>
            </w:tcBorders>
          </w:tcPr>
          <w:p w:rsidR="00D42BD1" w:rsidRDefault="00D42BD1">
            <w:pPr>
              <w:pStyle w:val="ConsPlusNormal"/>
              <w:spacing w:line="256" w:lineRule="auto"/>
              <w:ind w:firstLine="9"/>
              <w:jc w:val="both"/>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10"/>
              <w:rPr>
                <w:rFonts w:ascii="Times New Roman" w:hAnsi="Times New Roman" w:cs="Times New Roman"/>
                <w:sz w:val="22"/>
                <w:szCs w:val="22"/>
                <w:lang w:eastAsia="en-US"/>
              </w:rPr>
            </w:pPr>
            <w:r>
              <w:rPr>
                <w:rFonts w:ascii="Times New Roman" w:hAnsi="Times New Roman" w:cs="Times New Roman"/>
                <w:sz w:val="22"/>
                <w:szCs w:val="22"/>
                <w:lang w:eastAsia="en-US"/>
              </w:rPr>
              <w:t>Данные формируются главным администратором доходов</w:t>
            </w:r>
          </w:p>
        </w:tc>
        <w:tc>
          <w:tcPr>
            <w:tcW w:w="1276"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Маршруты и рейсы по перевозкам пассажиров по Комсомольскому муниципальному району</w:t>
            </w:r>
          </w:p>
        </w:tc>
        <w:tc>
          <w:tcPr>
            <w:tcW w:w="1241"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19"/>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по вопросу развития инфраструктуры  Администрации Комсомольского муниципального района Ивановской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935" w:type="dxa"/>
            <w:tcBorders>
              <w:top w:val="single" w:sz="4" w:space="0" w:color="auto"/>
              <w:left w:val="single" w:sz="4" w:space="0" w:color="auto"/>
              <w:bottom w:val="single" w:sz="4" w:space="0" w:color="auto"/>
              <w:right w:val="single" w:sz="4" w:space="0" w:color="auto"/>
            </w:tcBorders>
            <w:hideMark/>
          </w:tcPr>
          <w:p w:rsidR="00D42BD1" w:rsidRDefault="00D42BD1">
            <w:pPr>
              <w:pStyle w:val="ConsPlusNormal"/>
              <w:spacing w:line="256" w:lineRule="auto"/>
              <w:ind w:firstLine="0"/>
              <w:rPr>
                <w:rFonts w:ascii="Times New Roman" w:hAnsi="Times New Roman" w:cs="Times New Roman"/>
                <w:sz w:val="22"/>
                <w:szCs w:val="22"/>
                <w:lang w:eastAsia="en-US"/>
              </w:rPr>
            </w:pPr>
            <w:r>
              <w:rPr>
                <w:rFonts w:ascii="Times New Roman" w:hAnsi="Times New Roman" w:cs="Times New Roman"/>
                <w:sz w:val="22"/>
                <w:szCs w:val="22"/>
                <w:lang w:eastAsia="en-US"/>
              </w:rPr>
              <w:t>До 01 марта года следующего за отчетным</w:t>
            </w:r>
          </w:p>
        </w:tc>
      </w:tr>
    </w:tbl>
    <w:p w:rsidR="00D42BD1" w:rsidRDefault="00D42BD1" w:rsidP="00D42BD1">
      <w:pPr>
        <w:pStyle w:val="ConsPlusNormal"/>
        <w:jc w:val="center"/>
        <w:rPr>
          <w:rFonts w:ascii="Times New Roman" w:hAnsi="Times New Roman" w:cs="Times New Roman"/>
          <w:sz w:val="22"/>
          <w:szCs w:val="22"/>
        </w:rPr>
      </w:pPr>
    </w:p>
    <w:p w:rsidR="00D42BD1" w:rsidRDefault="00D42BD1" w:rsidP="00D42BD1"/>
    <w:p w:rsidR="00D42BD1" w:rsidRDefault="00D42BD1" w:rsidP="00D42BD1">
      <w:pPr>
        <w:tabs>
          <w:tab w:val="left" w:pos="7995"/>
        </w:tabs>
        <w:rPr>
          <w:sz w:val="28"/>
          <w:szCs w:val="28"/>
        </w:rPr>
      </w:pPr>
      <w:r>
        <w:tab/>
      </w:r>
    </w:p>
    <w:p w:rsidR="00FA1863" w:rsidRPr="00E11269" w:rsidRDefault="00FA1863" w:rsidP="00FA1863">
      <w:pPr>
        <w:pStyle w:val="ConsPlusNormal"/>
        <w:jc w:val="right"/>
        <w:rPr>
          <w:rFonts w:ascii="Times New Roman" w:hAnsi="Times New Roman" w:cs="Times New Roman"/>
          <w:sz w:val="28"/>
          <w:szCs w:val="28"/>
        </w:rPr>
      </w:pPr>
    </w:p>
    <w:sectPr w:rsidR="00FA1863" w:rsidRPr="00E11269" w:rsidSect="00D42BD1">
      <w:pgSz w:w="16838" w:h="11906" w:orient="landscape"/>
      <w:pgMar w:top="1276" w:right="1134" w:bottom="155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93" w:rsidRDefault="00101993" w:rsidP="00186B3D">
      <w:r>
        <w:separator/>
      </w:r>
    </w:p>
  </w:endnote>
  <w:endnote w:type="continuationSeparator" w:id="0">
    <w:p w:rsidR="00101993" w:rsidRDefault="00101993" w:rsidP="0018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93" w:rsidRDefault="00101993" w:rsidP="00186B3D">
      <w:r>
        <w:separator/>
      </w:r>
    </w:p>
  </w:footnote>
  <w:footnote w:type="continuationSeparator" w:id="0">
    <w:p w:rsidR="00101993" w:rsidRDefault="00101993" w:rsidP="0018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72C"/>
    <w:multiLevelType w:val="hybridMultilevel"/>
    <w:tmpl w:val="2A683B3A"/>
    <w:lvl w:ilvl="0" w:tplc="50984BE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15:restartNumberingAfterBreak="0">
    <w:nsid w:val="1FEA0643"/>
    <w:multiLevelType w:val="hybridMultilevel"/>
    <w:tmpl w:val="A254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345B0"/>
    <w:multiLevelType w:val="hybridMultilevel"/>
    <w:tmpl w:val="2D26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3"/>
    <w:rsid w:val="00000038"/>
    <w:rsid w:val="000371FF"/>
    <w:rsid w:val="00061A44"/>
    <w:rsid w:val="0006348D"/>
    <w:rsid w:val="00066104"/>
    <w:rsid w:val="000818E9"/>
    <w:rsid w:val="00101993"/>
    <w:rsid w:val="00120CFF"/>
    <w:rsid w:val="00120F96"/>
    <w:rsid w:val="00137283"/>
    <w:rsid w:val="00145867"/>
    <w:rsid w:val="001546F6"/>
    <w:rsid w:val="00172794"/>
    <w:rsid w:val="00186B3D"/>
    <w:rsid w:val="001A48F0"/>
    <w:rsid w:val="001B07BE"/>
    <w:rsid w:val="001B61C9"/>
    <w:rsid w:val="001C3F07"/>
    <w:rsid w:val="002056DC"/>
    <w:rsid w:val="00210C40"/>
    <w:rsid w:val="00212314"/>
    <w:rsid w:val="00222A76"/>
    <w:rsid w:val="002302FE"/>
    <w:rsid w:val="00233FCE"/>
    <w:rsid w:val="0025785C"/>
    <w:rsid w:val="002722AA"/>
    <w:rsid w:val="00276BE9"/>
    <w:rsid w:val="00281B27"/>
    <w:rsid w:val="00285CF5"/>
    <w:rsid w:val="00286CBA"/>
    <w:rsid w:val="002B124D"/>
    <w:rsid w:val="002D439E"/>
    <w:rsid w:val="002E1379"/>
    <w:rsid w:val="002E7E64"/>
    <w:rsid w:val="002F1901"/>
    <w:rsid w:val="00302570"/>
    <w:rsid w:val="003379D6"/>
    <w:rsid w:val="00362919"/>
    <w:rsid w:val="0038461E"/>
    <w:rsid w:val="00393E1B"/>
    <w:rsid w:val="003B2E19"/>
    <w:rsid w:val="003C114A"/>
    <w:rsid w:val="003C7BF1"/>
    <w:rsid w:val="003E77A8"/>
    <w:rsid w:val="0041244F"/>
    <w:rsid w:val="00424B2D"/>
    <w:rsid w:val="00424BE0"/>
    <w:rsid w:val="0043030A"/>
    <w:rsid w:val="00474214"/>
    <w:rsid w:val="004E385A"/>
    <w:rsid w:val="00500092"/>
    <w:rsid w:val="00580E93"/>
    <w:rsid w:val="005838BB"/>
    <w:rsid w:val="005B059B"/>
    <w:rsid w:val="005B2D96"/>
    <w:rsid w:val="005C2A72"/>
    <w:rsid w:val="005C2ABB"/>
    <w:rsid w:val="005C3356"/>
    <w:rsid w:val="005E2524"/>
    <w:rsid w:val="005E5683"/>
    <w:rsid w:val="005E5690"/>
    <w:rsid w:val="005F7512"/>
    <w:rsid w:val="00600F91"/>
    <w:rsid w:val="00617248"/>
    <w:rsid w:val="006218B9"/>
    <w:rsid w:val="00623016"/>
    <w:rsid w:val="0062748C"/>
    <w:rsid w:val="00643023"/>
    <w:rsid w:val="00663813"/>
    <w:rsid w:val="00681859"/>
    <w:rsid w:val="0068528D"/>
    <w:rsid w:val="006D1AD7"/>
    <w:rsid w:val="0070221D"/>
    <w:rsid w:val="007162E7"/>
    <w:rsid w:val="00716D78"/>
    <w:rsid w:val="0075572A"/>
    <w:rsid w:val="007559DB"/>
    <w:rsid w:val="00773EB9"/>
    <w:rsid w:val="0078026A"/>
    <w:rsid w:val="00780F7E"/>
    <w:rsid w:val="007A62A8"/>
    <w:rsid w:val="007D7F7F"/>
    <w:rsid w:val="008213CB"/>
    <w:rsid w:val="00823687"/>
    <w:rsid w:val="00832259"/>
    <w:rsid w:val="00853E42"/>
    <w:rsid w:val="00862546"/>
    <w:rsid w:val="00872E82"/>
    <w:rsid w:val="00893206"/>
    <w:rsid w:val="008F6084"/>
    <w:rsid w:val="009117D8"/>
    <w:rsid w:val="00976B7C"/>
    <w:rsid w:val="00986FA9"/>
    <w:rsid w:val="009909B3"/>
    <w:rsid w:val="009A58B1"/>
    <w:rsid w:val="009B082B"/>
    <w:rsid w:val="009F2170"/>
    <w:rsid w:val="009F4534"/>
    <w:rsid w:val="00A07142"/>
    <w:rsid w:val="00A074B4"/>
    <w:rsid w:val="00A12507"/>
    <w:rsid w:val="00A35D87"/>
    <w:rsid w:val="00A73D5F"/>
    <w:rsid w:val="00A768D4"/>
    <w:rsid w:val="00AE3E3F"/>
    <w:rsid w:val="00AE5224"/>
    <w:rsid w:val="00AE7EB2"/>
    <w:rsid w:val="00AF7709"/>
    <w:rsid w:val="00B1565D"/>
    <w:rsid w:val="00B23B4C"/>
    <w:rsid w:val="00B42668"/>
    <w:rsid w:val="00B84324"/>
    <w:rsid w:val="00BA0087"/>
    <w:rsid w:val="00BA41C6"/>
    <w:rsid w:val="00BA5C6E"/>
    <w:rsid w:val="00BE39E4"/>
    <w:rsid w:val="00BF0C4E"/>
    <w:rsid w:val="00C01652"/>
    <w:rsid w:val="00C20914"/>
    <w:rsid w:val="00C25FB7"/>
    <w:rsid w:val="00C2607E"/>
    <w:rsid w:val="00C261FD"/>
    <w:rsid w:val="00C34624"/>
    <w:rsid w:val="00C34AB5"/>
    <w:rsid w:val="00C54873"/>
    <w:rsid w:val="00C80BDC"/>
    <w:rsid w:val="00C843C3"/>
    <w:rsid w:val="00CA76F9"/>
    <w:rsid w:val="00CB46CB"/>
    <w:rsid w:val="00CD09FE"/>
    <w:rsid w:val="00CE035D"/>
    <w:rsid w:val="00D35488"/>
    <w:rsid w:val="00D42BD1"/>
    <w:rsid w:val="00D44503"/>
    <w:rsid w:val="00D5563E"/>
    <w:rsid w:val="00D600CF"/>
    <w:rsid w:val="00D60D1D"/>
    <w:rsid w:val="00D90853"/>
    <w:rsid w:val="00DA7E90"/>
    <w:rsid w:val="00DB2A78"/>
    <w:rsid w:val="00DD12F8"/>
    <w:rsid w:val="00DE0F17"/>
    <w:rsid w:val="00DF152D"/>
    <w:rsid w:val="00E173D2"/>
    <w:rsid w:val="00E3176F"/>
    <w:rsid w:val="00E61097"/>
    <w:rsid w:val="00E8257B"/>
    <w:rsid w:val="00E90FEA"/>
    <w:rsid w:val="00EC2AE8"/>
    <w:rsid w:val="00ED6AA1"/>
    <w:rsid w:val="00EF2538"/>
    <w:rsid w:val="00F93B27"/>
    <w:rsid w:val="00FA1863"/>
    <w:rsid w:val="00FA5AF3"/>
    <w:rsid w:val="00FB029B"/>
    <w:rsid w:val="00FD57CC"/>
    <w:rsid w:val="00FF1264"/>
    <w:rsid w:val="00FF2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D9C1"/>
  <w15:chartTrackingRefBased/>
  <w15:docId w15:val="{82A82887-0061-4218-9D70-322A7EAA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86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5E2524"/>
    <w:rPr>
      <w:rFonts w:ascii="Segoe UI" w:hAnsi="Segoe UI" w:cs="Segoe UI"/>
      <w:sz w:val="18"/>
      <w:szCs w:val="18"/>
    </w:rPr>
  </w:style>
  <w:style w:type="character" w:customStyle="1" w:styleId="a4">
    <w:name w:val="Текст выноски Знак"/>
    <w:basedOn w:val="a0"/>
    <w:link w:val="a3"/>
    <w:uiPriority w:val="99"/>
    <w:semiHidden/>
    <w:rsid w:val="005E2524"/>
    <w:rPr>
      <w:rFonts w:ascii="Segoe UI" w:eastAsia="Times New Roman" w:hAnsi="Segoe UI" w:cs="Segoe UI"/>
      <w:sz w:val="18"/>
      <w:szCs w:val="18"/>
      <w:lang w:eastAsia="ru-RU"/>
    </w:rPr>
  </w:style>
  <w:style w:type="paragraph" w:styleId="a5">
    <w:name w:val="header"/>
    <w:basedOn w:val="a"/>
    <w:link w:val="a6"/>
    <w:uiPriority w:val="99"/>
    <w:unhideWhenUsed/>
    <w:rsid w:val="00186B3D"/>
    <w:pPr>
      <w:tabs>
        <w:tab w:val="center" w:pos="4677"/>
        <w:tab w:val="right" w:pos="9355"/>
      </w:tabs>
    </w:pPr>
  </w:style>
  <w:style w:type="character" w:customStyle="1" w:styleId="a6">
    <w:name w:val="Верхний колонтитул Знак"/>
    <w:basedOn w:val="a0"/>
    <w:link w:val="a5"/>
    <w:uiPriority w:val="99"/>
    <w:rsid w:val="00186B3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6B3D"/>
    <w:pPr>
      <w:tabs>
        <w:tab w:val="center" w:pos="4677"/>
        <w:tab w:val="right" w:pos="9355"/>
      </w:tabs>
    </w:pPr>
  </w:style>
  <w:style w:type="character" w:customStyle="1" w:styleId="a8">
    <w:name w:val="Нижний колонтитул Знак"/>
    <w:basedOn w:val="a0"/>
    <w:link w:val="a7"/>
    <w:uiPriority w:val="99"/>
    <w:rsid w:val="00186B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2185">
      <w:bodyDiv w:val="1"/>
      <w:marLeft w:val="0"/>
      <w:marRight w:val="0"/>
      <w:marTop w:val="0"/>
      <w:marBottom w:val="0"/>
      <w:divBdr>
        <w:top w:val="none" w:sz="0" w:space="0" w:color="auto"/>
        <w:left w:val="none" w:sz="0" w:space="0" w:color="auto"/>
        <w:bottom w:val="none" w:sz="0" w:space="0" w:color="auto"/>
        <w:right w:val="none" w:sz="0" w:space="0" w:color="auto"/>
      </w:divBdr>
    </w:div>
    <w:div w:id="1912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4225</Words>
  <Characters>24088</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ПОСТАНОВЛЕНИЕ</vt:lpstr>
      <vt:lpstr>    </vt:lpstr>
      <vt:lpstr>    Приложение к постановлению</vt:lpstr>
      <vt:lpstr>    Администрации Комсомольского </vt:lpstr>
      <vt:lpstr>    муниципального района</vt:lpstr>
      <vt:lpstr>    от 19.12.2023 № 321</vt:lpstr>
      <vt:lpstr>    </vt:lpstr>
      <vt:lpstr>    </vt:lpstr>
      <vt:lpstr>        1. Основные положения</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Kokovin</cp:lastModifiedBy>
  <cp:revision>11</cp:revision>
  <cp:lastPrinted>2023-12-07T14:02:00Z</cp:lastPrinted>
  <dcterms:created xsi:type="dcterms:W3CDTF">2023-12-08T05:58:00Z</dcterms:created>
  <dcterms:modified xsi:type="dcterms:W3CDTF">2025-06-20T10:43:00Z</dcterms:modified>
</cp:coreProperties>
</file>