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36" w:rsidRDefault="00D57C36" w:rsidP="00D57C36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C36" w:rsidRPr="00AA2791" w:rsidRDefault="00D57C36" w:rsidP="00D57C36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D57C36" w:rsidRPr="00AA2791" w:rsidRDefault="00D57C36" w:rsidP="00D57C36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D57C36" w:rsidRPr="00AA2791" w:rsidTr="00D57C36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D57C36" w:rsidRDefault="00D57C36" w:rsidP="00BC20B4">
            <w:pPr>
              <w:pStyle w:val="a4"/>
              <w:snapToGrid w:val="0"/>
              <w:jc w:val="left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 xml:space="preserve">155150 Ивановская область, </w:t>
            </w:r>
            <w:proofErr w:type="gramStart"/>
            <w:r w:rsidRPr="00AA2791">
              <w:rPr>
                <w:bCs/>
                <w:i/>
                <w:sz w:val="20"/>
              </w:rPr>
              <w:t>г</w:t>
            </w:r>
            <w:proofErr w:type="gramEnd"/>
            <w:r w:rsidRPr="00AA2791">
              <w:rPr>
                <w:bCs/>
                <w:i/>
                <w:sz w:val="20"/>
              </w:rPr>
              <w:t>. Комсомольск, ул. 50 лет ВЛКСМ, д. 2</w:t>
            </w:r>
          </w:p>
          <w:p w:rsidR="00D57C36" w:rsidRDefault="00D57C36" w:rsidP="00BC20B4">
            <w:pPr>
              <w:rPr>
                <w:lang w:eastAsia="ar-SA"/>
              </w:rPr>
            </w:pPr>
          </w:p>
          <w:p w:rsidR="00D57C36" w:rsidRPr="00A84FDF" w:rsidRDefault="00D57C36" w:rsidP="00BC20B4">
            <w:pPr>
              <w:rPr>
                <w:lang w:eastAsia="ar-SA"/>
              </w:rPr>
            </w:pPr>
          </w:p>
        </w:tc>
      </w:tr>
    </w:tbl>
    <w:p w:rsidR="00D57C36" w:rsidRPr="00AA2791" w:rsidRDefault="00D57C36" w:rsidP="00D57C36">
      <w:pPr>
        <w:pStyle w:val="a4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D57C36" w:rsidRDefault="00D57C36" w:rsidP="00D57C36">
      <w:pPr>
        <w:pStyle w:val="a4"/>
        <w:jc w:val="both"/>
        <w:rPr>
          <w:b w:val="0"/>
          <w:bCs/>
          <w:szCs w:val="28"/>
        </w:rPr>
      </w:pPr>
      <w:r>
        <w:rPr>
          <w:szCs w:val="28"/>
        </w:rPr>
        <w:t xml:space="preserve">      от  </w:t>
      </w:r>
      <w:r w:rsidR="003C0BE8">
        <w:rPr>
          <w:szCs w:val="28"/>
        </w:rPr>
        <w:t xml:space="preserve">  </w:t>
      </w:r>
      <w:r w:rsidR="009E22DC">
        <w:rPr>
          <w:szCs w:val="28"/>
        </w:rPr>
        <w:t>21 декабря 2</w:t>
      </w:r>
      <w:r>
        <w:rPr>
          <w:szCs w:val="28"/>
        </w:rPr>
        <w:t>01</w:t>
      </w:r>
      <w:r w:rsidR="003C0BE8">
        <w:rPr>
          <w:szCs w:val="28"/>
        </w:rPr>
        <w:t>8</w:t>
      </w:r>
      <w:r>
        <w:rPr>
          <w:sz w:val="24"/>
          <w:szCs w:val="24"/>
        </w:rPr>
        <w:t>г.</w:t>
      </w:r>
      <w:r w:rsidR="009E22DC">
        <w:rPr>
          <w:sz w:val="24"/>
          <w:szCs w:val="24"/>
        </w:rPr>
        <w:t xml:space="preserve"> </w:t>
      </w:r>
      <w:r w:rsidRPr="00AA2791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AA2791">
        <w:rPr>
          <w:szCs w:val="28"/>
        </w:rPr>
        <w:t>№</w:t>
      </w:r>
      <w:r w:rsidR="009E22DC">
        <w:rPr>
          <w:szCs w:val="28"/>
        </w:rPr>
        <w:t>376</w:t>
      </w:r>
      <w:r>
        <w:rPr>
          <w:szCs w:val="28"/>
        </w:rPr>
        <w:t xml:space="preserve"> </w:t>
      </w:r>
    </w:p>
    <w:p w:rsidR="00D57C36" w:rsidRDefault="00D57C36" w:rsidP="00D57C36">
      <w:pPr>
        <w:pStyle w:val="a3"/>
        <w:jc w:val="center"/>
        <w:rPr>
          <w:b/>
          <w:bCs/>
          <w:sz w:val="28"/>
          <w:szCs w:val="28"/>
        </w:rPr>
      </w:pPr>
    </w:p>
    <w:p w:rsidR="00D57C36" w:rsidRDefault="00D57C36" w:rsidP="00D57C36">
      <w:pPr>
        <w:pStyle w:val="a3"/>
        <w:jc w:val="center"/>
        <w:rPr>
          <w:b/>
          <w:bCs/>
          <w:sz w:val="28"/>
          <w:szCs w:val="28"/>
        </w:rPr>
      </w:pPr>
    </w:p>
    <w:p w:rsidR="00D57C36" w:rsidRDefault="00D57C36" w:rsidP="00D57C36">
      <w:pPr>
        <w:pStyle w:val="a3"/>
        <w:jc w:val="center"/>
        <w:rPr>
          <w:b/>
          <w:bCs/>
          <w:sz w:val="28"/>
          <w:szCs w:val="28"/>
        </w:rPr>
      </w:pPr>
    </w:p>
    <w:p w:rsidR="00D57C36" w:rsidRDefault="00D57C36" w:rsidP="00D57C36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КОМСОМОЛЬСКОГО МУНИЦИПАЛЬНОГО РАЙОНА ОТ 29.04.2015Г. №416 «О ПОРЯДКЕ ПРЕДОСТАВЛЕНИЯ И РАСХОДОВАНИЯ ИНЫХ МЕЖБЮДЖЕТНЫХ ТРАНСФЕРТОВ ИЗ БЮДЖЕТА КОМСОМОЛЬСКОГО МУНИЦИПАЛЬНОГО РАЙОНА БЮДЖЕТАМ ПОСЕЛЕНИЙ КОМСОМОЛЬСКОГО МУНИЦИПАЛЬНОГО РАЙОНА»</w:t>
      </w:r>
    </w:p>
    <w:p w:rsidR="00D57C36" w:rsidRDefault="00D57C36" w:rsidP="00D57C36">
      <w:pPr>
        <w:pStyle w:val="a3"/>
        <w:jc w:val="center"/>
        <w:rPr>
          <w:b/>
          <w:bCs/>
          <w:sz w:val="28"/>
          <w:szCs w:val="28"/>
        </w:rPr>
      </w:pPr>
    </w:p>
    <w:p w:rsidR="00AE38A2" w:rsidRDefault="00AE38A2" w:rsidP="00D57C36">
      <w:pPr>
        <w:pStyle w:val="a3"/>
        <w:jc w:val="center"/>
        <w:rPr>
          <w:b/>
          <w:bCs/>
          <w:sz w:val="28"/>
          <w:szCs w:val="28"/>
        </w:rPr>
      </w:pPr>
    </w:p>
    <w:p w:rsidR="00D57C36" w:rsidRDefault="00D57C36" w:rsidP="00D57C36">
      <w:pPr>
        <w:pStyle w:val="a3"/>
        <w:jc w:val="center"/>
        <w:rPr>
          <w:b/>
          <w:bCs/>
          <w:sz w:val="28"/>
          <w:szCs w:val="28"/>
        </w:rPr>
      </w:pPr>
    </w:p>
    <w:p w:rsidR="00D57C36" w:rsidRPr="00804E97" w:rsidRDefault="00D57C36" w:rsidP="00D57C36">
      <w:pPr>
        <w:pStyle w:val="a3"/>
        <w:ind w:firstLine="709"/>
        <w:jc w:val="both"/>
        <w:rPr>
          <w:bCs/>
          <w:sz w:val="28"/>
          <w:szCs w:val="28"/>
        </w:rPr>
      </w:pPr>
      <w:r w:rsidRPr="00A90832">
        <w:rPr>
          <w:bCs/>
          <w:sz w:val="32"/>
          <w:szCs w:val="28"/>
        </w:rPr>
        <w:t xml:space="preserve"> </w:t>
      </w:r>
      <w:r w:rsidRPr="00A90832">
        <w:rPr>
          <w:sz w:val="28"/>
        </w:rPr>
        <w:t xml:space="preserve">В соответствии со </w:t>
      </w:r>
      <w:hyperlink r:id="rId6" w:history="1">
        <w:r w:rsidRPr="00A90832">
          <w:rPr>
            <w:rStyle w:val="a6"/>
            <w:sz w:val="28"/>
          </w:rPr>
          <w:t>статьей 142.4</w:t>
        </w:r>
      </w:hyperlink>
      <w:r w:rsidRPr="00A90832">
        <w:rPr>
          <w:sz w:val="28"/>
        </w:rPr>
        <w:t xml:space="preserve"> Бюджетного кодекса Российской Федерации (в действующей редакции)</w:t>
      </w:r>
      <w:r w:rsidRPr="00804E9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804E97">
        <w:rPr>
          <w:bCs/>
          <w:sz w:val="28"/>
          <w:szCs w:val="28"/>
        </w:rPr>
        <w:t xml:space="preserve">Совет Комсомольского муниципального района </w:t>
      </w:r>
    </w:p>
    <w:p w:rsidR="00D57C36" w:rsidRDefault="00D57C36" w:rsidP="00D57C36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721167">
        <w:rPr>
          <w:b/>
          <w:bCs/>
          <w:sz w:val="28"/>
          <w:szCs w:val="28"/>
        </w:rPr>
        <w:t>РЕШИЛ:</w:t>
      </w:r>
    </w:p>
    <w:p w:rsidR="00D57C36" w:rsidRPr="00721167" w:rsidRDefault="00D57C36" w:rsidP="00D57C36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D57C36" w:rsidRPr="008E1966" w:rsidRDefault="00D57C36" w:rsidP="00D57C36">
      <w:pPr>
        <w:pStyle w:val="a8"/>
        <w:numPr>
          <w:ilvl w:val="0"/>
          <w:numId w:val="2"/>
        </w:numPr>
        <w:ind w:left="0" w:firstLine="708"/>
        <w:jc w:val="both"/>
        <w:rPr>
          <w:sz w:val="28"/>
        </w:rPr>
      </w:pPr>
      <w:bookmarkStart w:id="0" w:name="sub_3"/>
      <w:r w:rsidRPr="008E1966">
        <w:rPr>
          <w:sz w:val="28"/>
        </w:rPr>
        <w:t xml:space="preserve">Внести изменения </w:t>
      </w:r>
      <w:r w:rsidR="00413977" w:rsidRPr="008E1966">
        <w:rPr>
          <w:sz w:val="28"/>
        </w:rPr>
        <w:t>в решение Совета Комсомольского муниципального района от 29.04.2015 №416 «О Порядке предоставления и расходования иных межбюджетных трансфертов из бюджета Комсомольского муниципального района бюджетам поселений Комсомольского муниципального района»</w:t>
      </w:r>
      <w:r w:rsidR="008E1966" w:rsidRPr="008E1966">
        <w:rPr>
          <w:sz w:val="28"/>
        </w:rPr>
        <w:t>, изложив приложение к решению в новой редакции, согласно приложению к настоящему решению.</w:t>
      </w:r>
    </w:p>
    <w:p w:rsidR="00D57C36" w:rsidRDefault="00D57C36" w:rsidP="00D57C36">
      <w:pPr>
        <w:pStyle w:val="a8"/>
        <w:ind w:left="0" w:firstLine="708"/>
        <w:jc w:val="both"/>
        <w:rPr>
          <w:sz w:val="28"/>
        </w:rPr>
      </w:pPr>
    </w:p>
    <w:p w:rsidR="008E1966" w:rsidRDefault="008E1966" w:rsidP="00D57C36">
      <w:pPr>
        <w:pStyle w:val="a8"/>
        <w:ind w:left="0" w:firstLine="708"/>
        <w:jc w:val="both"/>
        <w:rPr>
          <w:sz w:val="28"/>
        </w:rPr>
      </w:pPr>
    </w:p>
    <w:p w:rsidR="008E1966" w:rsidRPr="00D11372" w:rsidRDefault="008E1966" w:rsidP="00D57C36">
      <w:pPr>
        <w:pStyle w:val="a8"/>
        <w:ind w:left="0" w:firstLine="708"/>
        <w:jc w:val="both"/>
        <w:rPr>
          <w:sz w:val="28"/>
        </w:rPr>
      </w:pPr>
    </w:p>
    <w:bookmarkEnd w:id="0"/>
    <w:p w:rsidR="00D57C36" w:rsidRDefault="00D57C36" w:rsidP="00D57C36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  <w:r w:rsidRPr="00804E97">
        <w:rPr>
          <w:b/>
          <w:sz w:val="28"/>
          <w:szCs w:val="28"/>
        </w:rPr>
        <w:t xml:space="preserve"> </w:t>
      </w:r>
    </w:p>
    <w:p w:rsidR="00D57C36" w:rsidRPr="00804E97" w:rsidRDefault="00D57C36" w:rsidP="00D57C36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Комсомольского</w:t>
      </w:r>
      <w:r>
        <w:rPr>
          <w:b/>
          <w:sz w:val="28"/>
          <w:szCs w:val="28"/>
        </w:rPr>
        <w:t xml:space="preserve"> </w:t>
      </w:r>
      <w:r w:rsidRPr="00804E97">
        <w:rPr>
          <w:b/>
          <w:sz w:val="28"/>
          <w:szCs w:val="28"/>
        </w:rPr>
        <w:t>муниципального района</w:t>
      </w:r>
    </w:p>
    <w:p w:rsidR="00D57C36" w:rsidRDefault="00D57C36" w:rsidP="00D57C36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 xml:space="preserve">Ивановской области                                                                 </w:t>
      </w:r>
      <w:r>
        <w:rPr>
          <w:b/>
          <w:sz w:val="28"/>
          <w:szCs w:val="28"/>
        </w:rPr>
        <w:t>Т. В. Воронина</w:t>
      </w:r>
    </w:p>
    <w:p w:rsidR="00D57C36" w:rsidRDefault="00D57C36" w:rsidP="00D57C36">
      <w:pPr>
        <w:pStyle w:val="a3"/>
        <w:jc w:val="both"/>
        <w:rPr>
          <w:b/>
          <w:sz w:val="28"/>
          <w:szCs w:val="28"/>
        </w:rPr>
      </w:pPr>
    </w:p>
    <w:p w:rsidR="00D57C36" w:rsidRDefault="00D57C36" w:rsidP="00D57C36">
      <w:pPr>
        <w:pStyle w:val="a3"/>
        <w:jc w:val="both"/>
        <w:rPr>
          <w:b/>
          <w:sz w:val="28"/>
          <w:szCs w:val="28"/>
        </w:rPr>
      </w:pPr>
    </w:p>
    <w:p w:rsidR="00D57C36" w:rsidRDefault="00D57C36" w:rsidP="00D57C36">
      <w:pPr>
        <w:pStyle w:val="a3"/>
        <w:jc w:val="both"/>
        <w:rPr>
          <w:b/>
          <w:sz w:val="28"/>
          <w:szCs w:val="28"/>
        </w:rPr>
      </w:pPr>
    </w:p>
    <w:p w:rsidR="008E1966" w:rsidRDefault="008E1966" w:rsidP="00D57C36">
      <w:pPr>
        <w:pStyle w:val="a3"/>
        <w:jc w:val="both"/>
        <w:rPr>
          <w:b/>
          <w:sz w:val="28"/>
          <w:szCs w:val="28"/>
        </w:rPr>
      </w:pPr>
    </w:p>
    <w:p w:rsidR="008E1966" w:rsidRDefault="008E1966" w:rsidP="00D57C36">
      <w:pPr>
        <w:pStyle w:val="a3"/>
        <w:jc w:val="both"/>
        <w:rPr>
          <w:b/>
          <w:sz w:val="28"/>
          <w:szCs w:val="28"/>
        </w:rPr>
      </w:pPr>
    </w:p>
    <w:p w:rsidR="00D57C36" w:rsidRPr="00E64ED1" w:rsidRDefault="00D57C36" w:rsidP="00D57C36">
      <w:pPr>
        <w:tabs>
          <w:tab w:val="left" w:pos="851"/>
        </w:tabs>
        <w:jc w:val="right"/>
        <w:rPr>
          <w:sz w:val="28"/>
        </w:rPr>
      </w:pPr>
      <w:bookmarkStart w:id="1" w:name="sub_1000"/>
      <w:r w:rsidRPr="00E64ED1">
        <w:rPr>
          <w:rStyle w:val="a7"/>
          <w:sz w:val="28"/>
        </w:rPr>
        <w:lastRenderedPageBreak/>
        <w:t>Приложение</w:t>
      </w:r>
    </w:p>
    <w:bookmarkEnd w:id="1"/>
    <w:p w:rsidR="00D57C36" w:rsidRPr="00E64ED1" w:rsidRDefault="00D57C36" w:rsidP="00D57C36">
      <w:pPr>
        <w:tabs>
          <w:tab w:val="left" w:pos="851"/>
        </w:tabs>
        <w:jc w:val="right"/>
        <w:rPr>
          <w:sz w:val="28"/>
        </w:rPr>
      </w:pPr>
      <w:r w:rsidRPr="00E64ED1">
        <w:rPr>
          <w:rStyle w:val="a7"/>
          <w:sz w:val="28"/>
        </w:rPr>
        <w:t xml:space="preserve">к </w:t>
      </w:r>
      <w:hyperlink w:anchor="sub_0" w:history="1">
        <w:r w:rsidRPr="00335F15">
          <w:rPr>
            <w:rStyle w:val="a6"/>
            <w:color w:val="auto"/>
            <w:sz w:val="28"/>
          </w:rPr>
          <w:t>решению</w:t>
        </w:r>
      </w:hyperlink>
      <w:r w:rsidRPr="00335F15">
        <w:rPr>
          <w:b/>
        </w:rPr>
        <w:t xml:space="preserve"> </w:t>
      </w:r>
      <w:r w:rsidRPr="00335F15">
        <w:rPr>
          <w:b/>
          <w:sz w:val="28"/>
        </w:rPr>
        <w:t>Совета</w:t>
      </w:r>
    </w:p>
    <w:p w:rsidR="00D57C36" w:rsidRPr="00E64ED1" w:rsidRDefault="00D57C36" w:rsidP="00D57C36">
      <w:pPr>
        <w:tabs>
          <w:tab w:val="left" w:pos="851"/>
        </w:tabs>
        <w:jc w:val="right"/>
        <w:rPr>
          <w:sz w:val="28"/>
        </w:rPr>
      </w:pPr>
      <w:r w:rsidRPr="00E64ED1">
        <w:rPr>
          <w:rStyle w:val="a7"/>
          <w:sz w:val="28"/>
        </w:rPr>
        <w:t xml:space="preserve"> Комсомольского</w:t>
      </w:r>
    </w:p>
    <w:p w:rsidR="00D57C36" w:rsidRPr="00E64ED1" w:rsidRDefault="00D57C36" w:rsidP="00D57C36">
      <w:pPr>
        <w:tabs>
          <w:tab w:val="left" w:pos="851"/>
        </w:tabs>
        <w:jc w:val="right"/>
        <w:rPr>
          <w:sz w:val="28"/>
        </w:rPr>
      </w:pPr>
      <w:r w:rsidRPr="00E64ED1">
        <w:rPr>
          <w:rStyle w:val="a7"/>
          <w:sz w:val="28"/>
        </w:rPr>
        <w:t>муниципального района</w:t>
      </w:r>
    </w:p>
    <w:p w:rsidR="00D57C36" w:rsidRPr="00E64ED1" w:rsidRDefault="00D57C36" w:rsidP="00D57C36">
      <w:pPr>
        <w:tabs>
          <w:tab w:val="left" w:pos="851"/>
        </w:tabs>
        <w:jc w:val="right"/>
        <w:rPr>
          <w:sz w:val="28"/>
        </w:rPr>
      </w:pPr>
      <w:r w:rsidRPr="00E64ED1">
        <w:rPr>
          <w:rStyle w:val="a7"/>
          <w:sz w:val="28"/>
        </w:rPr>
        <w:t xml:space="preserve">от </w:t>
      </w:r>
      <w:r w:rsidR="00DF2E45">
        <w:rPr>
          <w:rStyle w:val="a7"/>
          <w:sz w:val="28"/>
        </w:rPr>
        <w:t>21.12.</w:t>
      </w:r>
      <w:r w:rsidRPr="00E64ED1">
        <w:rPr>
          <w:rStyle w:val="a7"/>
          <w:sz w:val="28"/>
        </w:rPr>
        <w:t>20</w:t>
      </w:r>
      <w:r w:rsidR="003C0BE8">
        <w:rPr>
          <w:rStyle w:val="a7"/>
          <w:sz w:val="28"/>
        </w:rPr>
        <w:t>18</w:t>
      </w:r>
      <w:r w:rsidRPr="00E64ED1">
        <w:rPr>
          <w:rStyle w:val="a7"/>
          <w:sz w:val="28"/>
        </w:rPr>
        <w:t xml:space="preserve"> г. </w:t>
      </w:r>
      <w:r>
        <w:rPr>
          <w:rStyle w:val="a7"/>
          <w:sz w:val="28"/>
        </w:rPr>
        <w:t>№</w:t>
      </w:r>
      <w:r w:rsidRPr="00E64ED1">
        <w:rPr>
          <w:rStyle w:val="a7"/>
          <w:sz w:val="28"/>
        </w:rPr>
        <w:t> </w:t>
      </w:r>
      <w:r w:rsidR="00DF2E45">
        <w:rPr>
          <w:rStyle w:val="a7"/>
          <w:sz w:val="28"/>
        </w:rPr>
        <w:t>376</w:t>
      </w:r>
    </w:p>
    <w:p w:rsidR="00D57C36" w:rsidRPr="00E64ED1" w:rsidRDefault="00D57C36" w:rsidP="00D57C36">
      <w:pPr>
        <w:tabs>
          <w:tab w:val="left" w:pos="851"/>
        </w:tabs>
        <w:jc w:val="both"/>
        <w:rPr>
          <w:sz w:val="28"/>
        </w:rPr>
      </w:pPr>
    </w:p>
    <w:p w:rsidR="00D57C36" w:rsidRPr="00335F15" w:rsidRDefault="00D57C36" w:rsidP="00D57C36">
      <w:pPr>
        <w:pStyle w:val="1"/>
        <w:tabs>
          <w:tab w:val="left" w:pos="851"/>
        </w:tabs>
        <w:rPr>
          <w:rFonts w:ascii="Times New Roman" w:hAnsi="Times New Roman" w:cs="Times New Roman"/>
          <w:sz w:val="28"/>
        </w:rPr>
      </w:pPr>
      <w:r w:rsidRPr="00335F15">
        <w:rPr>
          <w:rFonts w:ascii="Times New Roman" w:hAnsi="Times New Roman" w:cs="Times New Roman"/>
          <w:sz w:val="28"/>
        </w:rPr>
        <w:t>Порядок</w:t>
      </w:r>
      <w:r w:rsidRPr="00335F15">
        <w:rPr>
          <w:rFonts w:ascii="Times New Roman" w:hAnsi="Times New Roman" w:cs="Times New Roman"/>
          <w:sz w:val="28"/>
        </w:rPr>
        <w:br/>
        <w:t>предоставления и расходования иных межбюджетных трансфертов из бюджета Комсомольского муниципального района бюджетам поселений Комсомольского муниципального района</w:t>
      </w:r>
    </w:p>
    <w:p w:rsidR="00D57C36" w:rsidRPr="00335F15" w:rsidRDefault="00D57C36" w:rsidP="00D57C36">
      <w:pPr>
        <w:tabs>
          <w:tab w:val="left" w:pos="851"/>
        </w:tabs>
        <w:jc w:val="both"/>
        <w:rPr>
          <w:sz w:val="28"/>
        </w:rPr>
      </w:pPr>
    </w:p>
    <w:p w:rsidR="004769E6" w:rsidRPr="004769E6" w:rsidRDefault="004769E6" w:rsidP="004769E6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 xml:space="preserve">1. Настоящий Порядок разработан в соответствии со </w:t>
      </w:r>
      <w:hyperlink r:id="rId7" w:history="1">
        <w:r w:rsidRPr="004769E6">
          <w:rPr>
            <w:rFonts w:ascii="Times New Roman" w:hAnsi="Times New Roman" w:cs="Times New Roman"/>
            <w:color w:val="0000FF"/>
            <w:sz w:val="28"/>
          </w:rPr>
          <w:t>статьей 142.4</w:t>
        </w:r>
      </w:hyperlink>
      <w:r w:rsidRPr="004769E6">
        <w:rPr>
          <w:rFonts w:ascii="Times New Roman" w:hAnsi="Times New Roman" w:cs="Times New Roman"/>
          <w:sz w:val="28"/>
        </w:rPr>
        <w:t xml:space="preserve"> Бюджетного кодекса Российской Федерации и определяет Порядок предоставления и расходования иных межбюджетных трансфертов из бюджета Комсомольского муниципального района бюджетам поселений Комсомольского муниципального района (далее - иные межбюджетные трансферты) на следующие цели: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1.1. Софинансирование расходных обязательств, возникших при выполнении полномочий органов местного самоуправления поселений.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1.2. Предупреждение и ликвидацию последствий чрезвычайных ситуаций.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 xml:space="preserve">1.3. Осуществление части полномочий по решению вопросов местного значения муниципального района </w:t>
      </w:r>
      <w:proofErr w:type="gramStart"/>
      <w:r w:rsidRPr="004769E6">
        <w:rPr>
          <w:rFonts w:ascii="Times New Roman" w:hAnsi="Times New Roman" w:cs="Times New Roman"/>
          <w:sz w:val="28"/>
        </w:rPr>
        <w:t xml:space="preserve">при их передаче на уровень поселений в соответствии с заключенными соглашениями между </w:t>
      </w:r>
      <w:r w:rsidR="00232440">
        <w:rPr>
          <w:rFonts w:ascii="Times New Roman" w:hAnsi="Times New Roman" w:cs="Times New Roman"/>
          <w:sz w:val="28"/>
        </w:rPr>
        <w:t>главным распорядителем</w:t>
      </w:r>
      <w:proofErr w:type="gramEnd"/>
      <w:r w:rsidR="00232440">
        <w:rPr>
          <w:rFonts w:ascii="Times New Roman" w:hAnsi="Times New Roman" w:cs="Times New Roman"/>
          <w:sz w:val="28"/>
        </w:rPr>
        <w:t xml:space="preserve"> иных межбюджетных средств</w:t>
      </w:r>
      <w:r w:rsidRPr="004769E6">
        <w:rPr>
          <w:rFonts w:ascii="Times New Roman" w:hAnsi="Times New Roman" w:cs="Times New Roman"/>
          <w:sz w:val="28"/>
        </w:rPr>
        <w:t xml:space="preserve"> и администрациями, органами местного самоуправления поселений.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2. Решение о предоставлении иных межбюджетных трансфертов бюджетам поселений из бюджета района принимается Советом Комсомольского муниципального района в рамках решения Совета Комсомольского муниципального района о бюджете Комсомольского муниципального района на текущий год и плановый период.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 xml:space="preserve">3. Соглашение о предоставлении иных межбюджетных трансфертов бюджету </w:t>
      </w:r>
      <w:proofErr w:type="gramStart"/>
      <w:r w:rsidRPr="004769E6">
        <w:rPr>
          <w:rFonts w:ascii="Times New Roman" w:hAnsi="Times New Roman" w:cs="Times New Roman"/>
          <w:sz w:val="28"/>
        </w:rPr>
        <w:t>соответствующего</w:t>
      </w:r>
      <w:proofErr w:type="gramEnd"/>
      <w:r w:rsidRPr="004769E6">
        <w:rPr>
          <w:rFonts w:ascii="Times New Roman" w:hAnsi="Times New Roman" w:cs="Times New Roman"/>
          <w:sz w:val="28"/>
        </w:rPr>
        <w:t xml:space="preserve"> поселения должно содержать: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- целевое назначение иных межбюджетных трансфертов;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- объем бюджетных ассигнований, предусмотренных на предоставление иных межбюджетных трансфертов;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- сроки действия соглашений;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 xml:space="preserve">- порядок осуществления </w:t>
      </w:r>
      <w:proofErr w:type="gramStart"/>
      <w:r w:rsidRPr="004769E6">
        <w:rPr>
          <w:rFonts w:ascii="Times New Roman" w:hAnsi="Times New Roman" w:cs="Times New Roman"/>
          <w:sz w:val="28"/>
        </w:rPr>
        <w:t>контроля за</w:t>
      </w:r>
      <w:proofErr w:type="gramEnd"/>
      <w:r w:rsidRPr="004769E6">
        <w:rPr>
          <w:rFonts w:ascii="Times New Roman" w:hAnsi="Times New Roman" w:cs="Times New Roman"/>
          <w:sz w:val="28"/>
        </w:rPr>
        <w:t xml:space="preserve"> соблюдением условий, </w:t>
      </w:r>
      <w:r w:rsidRPr="004769E6">
        <w:rPr>
          <w:rFonts w:ascii="Times New Roman" w:hAnsi="Times New Roman" w:cs="Times New Roman"/>
          <w:sz w:val="28"/>
        </w:rPr>
        <w:lastRenderedPageBreak/>
        <w:t>установленных для предоставления и расходования иных межбюджетных трансфертов;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- сроки и порядок предоставления отчетности об использовании иных межбюджетных трансфертов.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4. Размер иных межбюджетных трансфертов утверждается решением Совета Комсомольского муниципального района о бюджете муниципального района на очередной финансовый год и плановый период.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5. Главны</w:t>
      </w:r>
      <w:r w:rsidR="003D20A3">
        <w:rPr>
          <w:rFonts w:ascii="Times New Roman" w:hAnsi="Times New Roman" w:cs="Times New Roman"/>
          <w:sz w:val="28"/>
        </w:rPr>
        <w:t>й</w:t>
      </w:r>
      <w:r w:rsidRPr="004769E6">
        <w:rPr>
          <w:rFonts w:ascii="Times New Roman" w:hAnsi="Times New Roman" w:cs="Times New Roman"/>
          <w:sz w:val="28"/>
        </w:rPr>
        <w:t xml:space="preserve"> распорядител</w:t>
      </w:r>
      <w:r w:rsidR="003D20A3">
        <w:rPr>
          <w:rFonts w:ascii="Times New Roman" w:hAnsi="Times New Roman" w:cs="Times New Roman"/>
          <w:sz w:val="28"/>
        </w:rPr>
        <w:t>ь</w:t>
      </w:r>
      <w:r w:rsidRPr="004769E6">
        <w:rPr>
          <w:rFonts w:ascii="Times New Roman" w:hAnsi="Times New Roman" w:cs="Times New Roman"/>
          <w:sz w:val="28"/>
        </w:rPr>
        <w:t xml:space="preserve"> иных межбюджетных трансфертов </w:t>
      </w:r>
      <w:r>
        <w:rPr>
          <w:rFonts w:ascii="Times New Roman" w:hAnsi="Times New Roman" w:cs="Times New Roman"/>
          <w:sz w:val="28"/>
        </w:rPr>
        <w:t xml:space="preserve">определяется решением Совета Комсомольского муниципального района </w:t>
      </w:r>
      <w:r w:rsidRPr="004769E6">
        <w:rPr>
          <w:rFonts w:ascii="Times New Roman" w:hAnsi="Times New Roman" w:cs="Times New Roman"/>
          <w:sz w:val="28"/>
        </w:rPr>
        <w:t xml:space="preserve">(далее </w:t>
      </w:r>
      <w:r>
        <w:rPr>
          <w:rFonts w:ascii="Times New Roman" w:hAnsi="Times New Roman" w:cs="Times New Roman"/>
          <w:sz w:val="28"/>
        </w:rPr>
        <w:t>–</w:t>
      </w:r>
      <w:r w:rsidRPr="004769E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Главный распорядитель</w:t>
      </w:r>
      <w:r w:rsidRPr="004769E6">
        <w:rPr>
          <w:rFonts w:ascii="Times New Roman" w:hAnsi="Times New Roman" w:cs="Times New Roman"/>
          <w:sz w:val="28"/>
        </w:rPr>
        <w:t>).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6. Иные межбюджетные трансферты предоставляются в соответствии со сводной бюджетной росписью бюджета муниципального района в пределах лимитов бюджетных обязательств, утвержденных в установленном бюджетным законодательством Российской Федерации порядке.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 xml:space="preserve">7. </w:t>
      </w:r>
      <w:r>
        <w:rPr>
          <w:rFonts w:ascii="Times New Roman" w:hAnsi="Times New Roman" w:cs="Times New Roman"/>
          <w:sz w:val="28"/>
        </w:rPr>
        <w:t>Главный распорядитель</w:t>
      </w:r>
      <w:r w:rsidRPr="004769E6">
        <w:rPr>
          <w:rFonts w:ascii="Times New Roman" w:hAnsi="Times New Roman" w:cs="Times New Roman"/>
          <w:sz w:val="28"/>
        </w:rPr>
        <w:t xml:space="preserve"> перечисляет иные межбюджетные трансферты в установленном порядке на счета бюджетов поселений, открытые в Управлении Федерального казначейства по Ивановской области для кассового обслуживания исполнения бюджетов.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 xml:space="preserve">8. Иные межбюджетные трансферты расходуются администрациями поселений на цели, указанные в </w:t>
      </w:r>
      <w:hyperlink w:anchor="P43" w:history="1">
        <w:r w:rsidRPr="004769E6">
          <w:rPr>
            <w:rFonts w:ascii="Times New Roman" w:hAnsi="Times New Roman" w:cs="Times New Roman"/>
            <w:color w:val="0000FF"/>
            <w:sz w:val="28"/>
          </w:rPr>
          <w:t>пункте 1</w:t>
        </w:r>
      </w:hyperlink>
      <w:r w:rsidRPr="004769E6">
        <w:rPr>
          <w:rFonts w:ascii="Times New Roman" w:hAnsi="Times New Roman" w:cs="Times New Roman"/>
          <w:sz w:val="28"/>
        </w:rPr>
        <w:t xml:space="preserve"> настоящего Порядка.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9. Учет операций, связанных с использованием иных межбюджетных трансфертов, осуществляется на лицевых счетах получателей, открытых в Управлении Федерального казначейства по Ивановской области.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 xml:space="preserve">10. </w:t>
      </w:r>
      <w:proofErr w:type="gramStart"/>
      <w:r w:rsidRPr="004769E6">
        <w:rPr>
          <w:rFonts w:ascii="Times New Roman" w:hAnsi="Times New Roman" w:cs="Times New Roman"/>
          <w:sz w:val="28"/>
        </w:rPr>
        <w:t xml:space="preserve">Администрации поселений ежемесячно, не позднее 5 числа месяца, следующего за отчетным, начиная с месяца получения иного межбюджетного трансферта и до полного его использования представляют </w:t>
      </w:r>
      <w:r>
        <w:rPr>
          <w:rFonts w:ascii="Times New Roman" w:hAnsi="Times New Roman" w:cs="Times New Roman"/>
          <w:sz w:val="28"/>
        </w:rPr>
        <w:t xml:space="preserve">главному распорядителю </w:t>
      </w:r>
      <w:r w:rsidRPr="004769E6">
        <w:rPr>
          <w:rFonts w:ascii="Times New Roman" w:hAnsi="Times New Roman" w:cs="Times New Roman"/>
          <w:sz w:val="28"/>
        </w:rPr>
        <w:t xml:space="preserve">отчет о движении средств, передаваемых в виде иных межбюджетных трансфертов из бюджета муниципального района, по </w:t>
      </w:r>
      <w:hyperlink r:id="rId8" w:history="1">
        <w:r w:rsidRPr="004769E6">
          <w:rPr>
            <w:rFonts w:ascii="Times New Roman" w:hAnsi="Times New Roman" w:cs="Times New Roman"/>
            <w:color w:val="0000FF"/>
            <w:sz w:val="28"/>
          </w:rPr>
          <w:t>форме N 0503324</w:t>
        </w:r>
      </w:hyperlink>
      <w:r w:rsidRPr="004769E6">
        <w:rPr>
          <w:rFonts w:ascii="Times New Roman" w:hAnsi="Times New Roman" w:cs="Times New Roman"/>
          <w:sz w:val="28"/>
        </w:rPr>
        <w:t>, утвержденной письмом Федерального казначейства от 11 декабря 2012 г. N 42-7.4-05/2.1-704.</w:t>
      </w:r>
      <w:proofErr w:type="gramEnd"/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11. Ответственность за целевое и эффективное расходование иных межбюджетных трансфертов и достоверность представляемой отчетности возлагается на администрации поселений.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 xml:space="preserve">12. При нецелевом использовании иных межбюджетных трансфертов администрации поселений обязаны вернуть указанные средства в доход бюджета муниципального района в полном объеме в течение 30 дней с момента установления фактов нецелевого использования иных межбюджетных трансфертов, оформленных соответствующими актами или </w:t>
      </w:r>
      <w:r w:rsidRPr="004769E6">
        <w:rPr>
          <w:rFonts w:ascii="Times New Roman" w:hAnsi="Times New Roman" w:cs="Times New Roman"/>
          <w:sz w:val="28"/>
        </w:rPr>
        <w:lastRenderedPageBreak/>
        <w:t>иными подтверждающими документами.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 xml:space="preserve">В случае отказа от добровольного возврата иных межбюджетных трансфертов, использованных не по целевому назначению, взыскание указанных средств с администраций поселений производится </w:t>
      </w:r>
      <w:r w:rsidR="00232440">
        <w:rPr>
          <w:rFonts w:ascii="Times New Roman" w:hAnsi="Times New Roman" w:cs="Times New Roman"/>
          <w:sz w:val="28"/>
        </w:rPr>
        <w:t>главным распорядителем</w:t>
      </w:r>
      <w:r w:rsidRPr="004769E6">
        <w:rPr>
          <w:rFonts w:ascii="Times New Roman" w:hAnsi="Times New Roman" w:cs="Times New Roman"/>
          <w:sz w:val="28"/>
        </w:rPr>
        <w:t xml:space="preserve"> в судебном порядке, с возложением на администрации поселений всех судебных расходов.</w:t>
      </w:r>
    </w:p>
    <w:p w:rsidR="004769E6" w:rsidRPr="004769E6" w:rsidRDefault="004769E6" w:rsidP="004769E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4769E6">
        <w:rPr>
          <w:rFonts w:ascii="Times New Roman" w:hAnsi="Times New Roman" w:cs="Times New Roman"/>
          <w:sz w:val="28"/>
        </w:rPr>
        <w:t>13. Неиспользованные остатки иных межбюджетных трансфертов в отчетном финансовом году подлежат возврату в доход бюджета муниципального района в соответствии с бюджетным законодательством.</w:t>
      </w:r>
    </w:p>
    <w:p w:rsidR="004769E6" w:rsidRDefault="004769E6" w:rsidP="004769E6">
      <w:pPr>
        <w:pStyle w:val="ConsPlusNormal"/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0B358A" w:rsidRDefault="000B358A" w:rsidP="00D57C36">
      <w:pPr>
        <w:jc w:val="center"/>
        <w:rPr>
          <w:b/>
        </w:rPr>
      </w:pPr>
    </w:p>
    <w:p w:rsidR="00D57C36" w:rsidRDefault="00D57C36" w:rsidP="00D57C36">
      <w:pPr>
        <w:jc w:val="center"/>
        <w:rPr>
          <w:b/>
        </w:rPr>
      </w:pPr>
      <w:r>
        <w:rPr>
          <w:b/>
        </w:rPr>
        <w:t xml:space="preserve">ЛИСТ  </w:t>
      </w:r>
      <w:r w:rsidR="00D03E57">
        <w:rPr>
          <w:b/>
        </w:rPr>
        <w:t>СОГЛАСОВАНИЯ</w:t>
      </w:r>
    </w:p>
    <w:p w:rsidR="00D57C36" w:rsidRDefault="00D57C36" w:rsidP="00D57C36">
      <w:pPr>
        <w:jc w:val="center"/>
      </w:pPr>
    </w:p>
    <w:p w:rsidR="00D57C36" w:rsidRPr="00FD3BD2" w:rsidRDefault="00D57C36" w:rsidP="00D57C36">
      <w:pPr>
        <w:jc w:val="center"/>
        <w:rPr>
          <w:u w:val="single"/>
        </w:rPr>
      </w:pPr>
      <w:r w:rsidRPr="00FD3BD2">
        <w:rPr>
          <w:u w:val="single"/>
        </w:rPr>
        <w:t xml:space="preserve"> с  решением Совета Комсомольского муниципального района</w:t>
      </w:r>
    </w:p>
    <w:p w:rsidR="00D57C36" w:rsidRDefault="00D57C36" w:rsidP="00D57C36">
      <w:pPr>
        <w:ind w:firstLine="72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документа)</w:t>
      </w:r>
    </w:p>
    <w:p w:rsidR="00D57C36" w:rsidRDefault="00D57C36" w:rsidP="00D57C36">
      <w:pPr>
        <w:ind w:firstLine="720"/>
        <w:jc w:val="center"/>
        <w:rPr>
          <w:sz w:val="18"/>
          <w:szCs w:val="18"/>
        </w:rPr>
      </w:pPr>
    </w:p>
    <w:p w:rsidR="00D57C36" w:rsidRDefault="00D57C36" w:rsidP="00D57C36">
      <w:pPr>
        <w:ind w:firstLine="720"/>
        <w:jc w:val="center"/>
        <w:rPr>
          <w:sz w:val="18"/>
          <w:szCs w:val="18"/>
        </w:rPr>
      </w:pPr>
    </w:p>
    <w:p w:rsidR="00D57C36" w:rsidRDefault="00D57C36" w:rsidP="00D57C36">
      <w:pPr>
        <w:ind w:firstLine="720"/>
        <w:jc w:val="both"/>
      </w:pPr>
    </w:p>
    <w:p w:rsidR="00A63878" w:rsidRDefault="00A63878" w:rsidP="00A63878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РЕШЕНИЕ СОВЕТА КОМСОМОЛЬСКОГО МУНИЦИПАЛЬНОГО РАЙОНА ОТ 29.04.2015Г. №416 «О ПОРЯДКЕ ПРЕДОСТАВЛЕНИЯ И РАСХОДОВАНИЯ ИНЫХ МЕЖБЮДЖЕТНЫХ ТРАНСФЕРТОВ ИЗ БЮДЖЕТА КОМСОМОЛЬСКОГО МУНИЦИПАЛЬНОГО РАЙОНА БЮДЖЕТАМ ПОСЕЛЕНИЙ КОМСОМОЛЬСКОГО МУНИЦИПАЛЬНОГО РАЙОНА»</w:t>
      </w:r>
    </w:p>
    <w:p w:rsidR="00D57C36" w:rsidRDefault="00D57C36" w:rsidP="00D57C36">
      <w:pPr>
        <w:ind w:firstLine="720"/>
        <w:jc w:val="center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8"/>
        <w:gridCol w:w="1403"/>
        <w:gridCol w:w="2458"/>
        <w:gridCol w:w="1774"/>
        <w:gridCol w:w="1763"/>
        <w:gridCol w:w="1113"/>
      </w:tblGrid>
      <w:tr w:rsidR="00D57C36" w:rsidTr="00BC20B4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поступления</w:t>
            </w:r>
          </w:p>
          <w:p w:rsidR="00D57C36" w:rsidRDefault="00D57C36" w:rsidP="00BC20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визирования</w:t>
            </w:r>
          </w:p>
          <w:p w:rsidR="00D57C36" w:rsidRDefault="00D57C36" w:rsidP="00BC20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2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Замечания</w:t>
            </w:r>
          </w:p>
        </w:tc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</w:t>
            </w:r>
          </w:p>
        </w:tc>
      </w:tr>
      <w:tr w:rsidR="00D57C36" w:rsidTr="00BC20B4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r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r>
              <w:rPr>
                <w:sz w:val="22"/>
                <w:szCs w:val="22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r>
              <w:rPr>
                <w:sz w:val="22"/>
                <w:szCs w:val="22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r>
              <w:rPr>
                <w:sz w:val="22"/>
                <w:szCs w:val="22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r>
              <w:rPr>
                <w:sz w:val="22"/>
                <w:szCs w:val="22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57C36" w:rsidRDefault="00D57C36" w:rsidP="00BC20B4">
            <w:r>
              <w:rPr>
                <w:sz w:val="22"/>
                <w:szCs w:val="22"/>
              </w:rPr>
              <w:t>6</w:t>
            </w:r>
          </w:p>
        </w:tc>
      </w:tr>
      <w:tr w:rsidR="00D57C36" w:rsidRPr="00341231" w:rsidTr="00BC20B4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Default="00D57C36" w:rsidP="00BC20B4">
            <w:r>
              <w:t>Заместитель главы администрации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Default="00D57C36" w:rsidP="00BC20B4">
            <w:r>
              <w:t>Шарыгина И.А.</w:t>
            </w:r>
          </w:p>
          <w:p w:rsidR="00D57C36" w:rsidRDefault="00D57C36" w:rsidP="00BC20B4"/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</w:tr>
      <w:tr w:rsidR="00D57C36" w:rsidRPr="00341231" w:rsidTr="00BC20B4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Default="00D57C36" w:rsidP="00BC20B4">
            <w:r>
              <w:t>Начальник финансового управления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Default="00D57C36" w:rsidP="00BC20B4">
            <w:r>
              <w:t>Синельникова Е. С.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</w:tr>
      <w:tr w:rsidR="00D57C36" w:rsidRPr="00341231" w:rsidTr="00BC20B4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Default="00D57C36" w:rsidP="00BC20B4">
            <w:r>
              <w:t>Начальник юридического отдела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Default="00D57C36" w:rsidP="00BC20B4">
            <w:r>
              <w:t>Долбенева     Е. М.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57C36" w:rsidRPr="00341231" w:rsidRDefault="00D57C36" w:rsidP="00BC20B4"/>
        </w:tc>
      </w:tr>
      <w:tr w:rsidR="00D45A15" w:rsidRPr="00341231" w:rsidTr="00BC20B4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5A15" w:rsidRPr="00341231" w:rsidRDefault="00D45A15" w:rsidP="00D45A15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5A15" w:rsidRPr="00341231" w:rsidRDefault="00D45A15" w:rsidP="00D45A15"/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5A15" w:rsidRDefault="00D45A15" w:rsidP="00D45A15">
            <w:pPr>
              <w:spacing w:line="276" w:lineRule="auto"/>
            </w:pPr>
            <w:r>
              <w:t>Начальник отдела делопроизводства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5A15" w:rsidRDefault="00D45A15" w:rsidP="00D45A15">
            <w:pPr>
              <w:spacing w:line="276" w:lineRule="auto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5A15" w:rsidRDefault="00D45A15" w:rsidP="00D45A15">
            <w:pPr>
              <w:spacing w:line="276" w:lineRule="auto"/>
              <w:jc w:val="center"/>
            </w:pPr>
            <w:proofErr w:type="spellStart"/>
            <w:r>
              <w:t>Баличева</w:t>
            </w:r>
            <w:proofErr w:type="spellEnd"/>
            <w:r>
              <w:t xml:space="preserve"> Л. Б.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D45A15" w:rsidRDefault="00D45A15" w:rsidP="00D45A15">
            <w:pPr>
              <w:spacing w:line="276" w:lineRule="auto"/>
            </w:pPr>
          </w:p>
        </w:tc>
      </w:tr>
    </w:tbl>
    <w:p w:rsidR="00D57C36" w:rsidRDefault="00D57C36" w:rsidP="00D57C36">
      <w:pPr>
        <w:tabs>
          <w:tab w:val="center" w:pos="4961"/>
          <w:tab w:val="left" w:pos="6260"/>
        </w:tabs>
      </w:pPr>
    </w:p>
    <w:p w:rsidR="00D57C36" w:rsidRDefault="00D57C36" w:rsidP="00D57C36">
      <w:pPr>
        <w:jc w:val="both"/>
      </w:pPr>
    </w:p>
    <w:p w:rsidR="00D57C36" w:rsidRDefault="00D57C36" w:rsidP="00D57C36">
      <w:pPr>
        <w:jc w:val="both"/>
      </w:pPr>
      <w:r>
        <w:t>Дата:</w:t>
      </w:r>
    </w:p>
    <w:p w:rsidR="00D57C36" w:rsidRDefault="00D57C36" w:rsidP="00D57C36">
      <w:pPr>
        <w:jc w:val="both"/>
      </w:pPr>
    </w:p>
    <w:p w:rsidR="00D57C36" w:rsidRDefault="00D57C36" w:rsidP="00D57C36">
      <w:pPr>
        <w:jc w:val="both"/>
      </w:pPr>
    </w:p>
    <w:p w:rsidR="00D57C36" w:rsidRDefault="00D57C36" w:rsidP="00D57C36">
      <w:pPr>
        <w:jc w:val="both"/>
      </w:pPr>
    </w:p>
    <w:p w:rsidR="00D57C36" w:rsidRDefault="00D57C36" w:rsidP="00D57C36">
      <w:pPr>
        <w:jc w:val="both"/>
      </w:pPr>
    </w:p>
    <w:p w:rsidR="00D57C36" w:rsidRDefault="00D57C36" w:rsidP="00D57C36">
      <w:pPr>
        <w:pStyle w:val="a3"/>
        <w:jc w:val="both"/>
      </w:pPr>
    </w:p>
    <w:p w:rsidR="00656A30" w:rsidRDefault="00656A30"/>
    <w:sectPr w:rsidR="00656A30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57E72"/>
    <w:multiLevelType w:val="hybridMultilevel"/>
    <w:tmpl w:val="A042905E"/>
    <w:lvl w:ilvl="0" w:tplc="DB24B260">
      <w:start w:val="1"/>
      <w:numFmt w:val="decimal"/>
      <w:lvlText w:val="%1."/>
      <w:lvlJc w:val="left"/>
      <w:pPr>
        <w:ind w:left="1984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446CDD"/>
    <w:multiLevelType w:val="multilevel"/>
    <w:tmpl w:val="9378CF20"/>
    <w:lvl w:ilvl="0">
      <w:start w:val="1"/>
      <w:numFmt w:val="decimal"/>
      <w:lvlText w:val="%1."/>
      <w:lvlJc w:val="left"/>
      <w:pPr>
        <w:ind w:left="1752" w:hanging="1044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2112" w:hanging="14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4" w:hanging="14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2" w:hanging="14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2" w:hanging="14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4AAF59E0"/>
    <w:multiLevelType w:val="multilevel"/>
    <w:tmpl w:val="9378CF20"/>
    <w:lvl w:ilvl="0">
      <w:start w:val="1"/>
      <w:numFmt w:val="decimal"/>
      <w:lvlText w:val="%1."/>
      <w:lvlJc w:val="left"/>
      <w:pPr>
        <w:ind w:left="1752" w:hanging="1044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2112" w:hanging="14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4" w:hanging="14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2" w:hanging="14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2" w:hanging="14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>
    <w:nsid w:val="5EEF4006"/>
    <w:multiLevelType w:val="hybridMultilevel"/>
    <w:tmpl w:val="BF28F4B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57C36"/>
    <w:rsid w:val="000B358A"/>
    <w:rsid w:val="00115209"/>
    <w:rsid w:val="00232440"/>
    <w:rsid w:val="002A3555"/>
    <w:rsid w:val="003C0BE8"/>
    <w:rsid w:val="003D20A3"/>
    <w:rsid w:val="00413977"/>
    <w:rsid w:val="004769E6"/>
    <w:rsid w:val="004F44B2"/>
    <w:rsid w:val="0060120C"/>
    <w:rsid w:val="00656A30"/>
    <w:rsid w:val="0082618B"/>
    <w:rsid w:val="008B5303"/>
    <w:rsid w:val="008E1966"/>
    <w:rsid w:val="009E22DC"/>
    <w:rsid w:val="00A63878"/>
    <w:rsid w:val="00AE38A2"/>
    <w:rsid w:val="00BE051E"/>
    <w:rsid w:val="00CA5FA5"/>
    <w:rsid w:val="00D03E57"/>
    <w:rsid w:val="00D45A15"/>
    <w:rsid w:val="00D57C36"/>
    <w:rsid w:val="00DF2E45"/>
    <w:rsid w:val="00EE56CD"/>
    <w:rsid w:val="00EF0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7C3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7C3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No Spacing"/>
    <w:uiPriority w:val="1"/>
    <w:qFormat/>
    <w:rsid w:val="00D57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D57C36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D57C3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D57C36"/>
    <w:rPr>
      <w:color w:val="106BBE"/>
    </w:rPr>
  </w:style>
  <w:style w:type="character" w:customStyle="1" w:styleId="a7">
    <w:name w:val="Цветовое выделение"/>
    <w:uiPriority w:val="99"/>
    <w:rsid w:val="00D57C36"/>
    <w:rPr>
      <w:b/>
      <w:bCs/>
      <w:color w:val="26282F"/>
    </w:rPr>
  </w:style>
  <w:style w:type="paragraph" w:styleId="a8">
    <w:name w:val="List Paragraph"/>
    <w:basedOn w:val="a"/>
    <w:uiPriority w:val="34"/>
    <w:qFormat/>
    <w:rsid w:val="00D57C3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57C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57C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769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1DBCD4E260EF357B5C0F0B37F11FC07D81895AE5B378CC0CB9C604E11E9F02A632E0ABCE7EEA7E1DDAA68C80AF03D9D52D5FF0FB1AEDF9z21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1DBCD4E260EF357B5C0F0B37F11FC07F82845BEAB778CC0CB9C604E11E9F02A632E0AECC7FEA704C80B688C9F808C5D23140F0E519zE15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1424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Витальевна Забалуева</dc:creator>
  <cp:lastModifiedBy>Марина В. Забалуева</cp:lastModifiedBy>
  <cp:revision>15</cp:revision>
  <cp:lastPrinted>2018-12-27T12:44:00Z</cp:lastPrinted>
  <dcterms:created xsi:type="dcterms:W3CDTF">2015-10-20T12:33:00Z</dcterms:created>
  <dcterms:modified xsi:type="dcterms:W3CDTF">2019-01-09T09:46:00Z</dcterms:modified>
</cp:coreProperties>
</file>