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A7" w:rsidRPr="002D40A7" w:rsidRDefault="00235843" w:rsidP="00C1341A">
      <w:pPr>
        <w:ind w:left="1584" w:firstLine="1248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 xml:space="preserve">                   </w:t>
      </w:r>
      <w:r w:rsidR="005D53A7">
        <w:rPr>
          <w:noProof/>
          <w:color w:val="000080"/>
          <w:lang w:eastAsia="ru-RU"/>
        </w:rPr>
        <w:drawing>
          <wp:inline distT="0" distB="0" distL="0" distR="0">
            <wp:extent cx="567196" cy="667909"/>
            <wp:effectExtent l="19050" t="0" r="4304" b="0"/>
            <wp:docPr id="24" name="Рисунок 2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A7" w:rsidRPr="0069388B" w:rsidRDefault="005D53A7" w:rsidP="005D53A7">
      <w:pPr>
        <w:pStyle w:val="a3"/>
        <w:jc w:val="center"/>
        <w:rPr>
          <w:sz w:val="24"/>
          <w:szCs w:val="24"/>
        </w:rPr>
      </w:pPr>
      <w:r w:rsidRPr="0069388B">
        <w:rPr>
          <w:sz w:val="24"/>
          <w:szCs w:val="24"/>
        </w:rPr>
        <w:t>РОССИЙСКАЯ ФЕДЕРАЦИЯ</w:t>
      </w:r>
    </w:p>
    <w:p w:rsidR="00524DBE" w:rsidRDefault="00524DBE" w:rsidP="00524DBE">
      <w:pPr>
        <w:pStyle w:val="a3"/>
        <w:jc w:val="center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ИВАНОВСКАЯ ОБЛАСТЬ</w:t>
      </w:r>
    </w:p>
    <w:p w:rsidR="00524DBE" w:rsidRPr="0069388B" w:rsidRDefault="00524DBE" w:rsidP="00524DBE">
      <w:pPr>
        <w:pStyle w:val="a3"/>
        <w:jc w:val="center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КОМСОМОЛЬСКИЙ МУНИЦИПАЛЬНЫЙ  РАЙОН</w:t>
      </w:r>
    </w:p>
    <w:p w:rsidR="00524DBE" w:rsidRPr="0069388B" w:rsidRDefault="00524DBE" w:rsidP="00524DBE">
      <w:pPr>
        <w:pStyle w:val="a3"/>
        <w:jc w:val="center"/>
        <w:rPr>
          <w:color w:val="003366"/>
          <w:sz w:val="24"/>
          <w:szCs w:val="24"/>
        </w:rPr>
      </w:pPr>
      <w:r w:rsidRPr="0069388B">
        <w:rPr>
          <w:color w:val="003366"/>
          <w:sz w:val="24"/>
          <w:szCs w:val="24"/>
        </w:rPr>
        <w:t>С О В Е Т</w:t>
      </w:r>
      <w:r>
        <w:rPr>
          <w:color w:val="003366"/>
          <w:sz w:val="24"/>
          <w:szCs w:val="24"/>
        </w:rPr>
        <w:t xml:space="preserve"> КОМСОМОЛЬСКОГО ГОРОДСКОГО ПОСЕЛЕНИЯ</w:t>
      </w:r>
    </w:p>
    <w:p w:rsidR="005D53A7" w:rsidRPr="00524DBE" w:rsidRDefault="005D53A7" w:rsidP="005D53A7">
      <w:pPr>
        <w:pStyle w:val="a3"/>
        <w:jc w:val="center"/>
        <w:rPr>
          <w:color w:val="003366"/>
          <w:szCs w:val="28"/>
        </w:rPr>
      </w:pPr>
      <w:r w:rsidRPr="00524DBE">
        <w:rPr>
          <w:color w:val="003366"/>
          <w:szCs w:val="28"/>
        </w:rPr>
        <w:t>четвертого созыва</w:t>
      </w:r>
    </w:p>
    <w:p w:rsidR="005D53A7" w:rsidRDefault="005D53A7" w:rsidP="005D53A7">
      <w:pPr>
        <w:rPr>
          <w:b/>
          <w:color w:val="003366"/>
          <w:u w:val="single"/>
        </w:rPr>
      </w:pPr>
      <w:r>
        <w:rPr>
          <w:b/>
          <w:color w:val="003366"/>
          <w:u w:val="single"/>
        </w:rPr>
        <w:t>_________________________________________________________________________-</w:t>
      </w:r>
    </w:p>
    <w:p w:rsidR="005D53A7" w:rsidRDefault="005D53A7" w:rsidP="005D53A7">
      <w:pPr>
        <w:jc w:val="center"/>
        <w:rPr>
          <w:b/>
          <w:color w:val="003366"/>
        </w:rPr>
      </w:pPr>
    </w:p>
    <w:p w:rsidR="005D53A7" w:rsidRDefault="005D53A7" w:rsidP="005D53A7">
      <w:pPr>
        <w:jc w:val="center"/>
        <w:rPr>
          <w:b/>
          <w:sz w:val="26"/>
          <w:szCs w:val="26"/>
        </w:rPr>
      </w:pPr>
      <w:r w:rsidRPr="00734F0B">
        <w:rPr>
          <w:b/>
          <w:sz w:val="26"/>
          <w:szCs w:val="26"/>
        </w:rPr>
        <w:t xml:space="preserve">РЕШЕНИЕ    </w:t>
      </w:r>
    </w:p>
    <w:p w:rsidR="005D53A7" w:rsidRPr="00734F0B" w:rsidRDefault="005D53A7" w:rsidP="005D53A7">
      <w:pPr>
        <w:jc w:val="center"/>
        <w:rPr>
          <w:b/>
          <w:sz w:val="26"/>
          <w:szCs w:val="26"/>
        </w:rPr>
      </w:pPr>
    </w:p>
    <w:p w:rsidR="005D53A7" w:rsidRDefault="00441A4A" w:rsidP="005D53A7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25 октября</w:t>
      </w:r>
      <w:r w:rsidR="005D53A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="005D53A7" w:rsidRPr="008D0218">
        <w:rPr>
          <w:b/>
          <w:sz w:val="26"/>
          <w:szCs w:val="26"/>
        </w:rPr>
        <w:t xml:space="preserve">года             </w:t>
      </w:r>
      <w:r w:rsidR="005D53A7" w:rsidRPr="008D0218">
        <w:rPr>
          <w:b/>
          <w:sz w:val="26"/>
          <w:szCs w:val="26"/>
        </w:rPr>
        <w:tab/>
      </w:r>
      <w:r w:rsidR="005D53A7" w:rsidRPr="008D0218">
        <w:rPr>
          <w:b/>
          <w:sz w:val="26"/>
          <w:szCs w:val="26"/>
        </w:rPr>
        <w:tab/>
      </w:r>
      <w:r w:rsidR="005D53A7" w:rsidRPr="008D0218">
        <w:rPr>
          <w:b/>
          <w:sz w:val="26"/>
          <w:szCs w:val="26"/>
        </w:rPr>
        <w:tab/>
      </w:r>
      <w:r w:rsidR="005D53A7" w:rsidRPr="008D0218">
        <w:rPr>
          <w:b/>
          <w:sz w:val="26"/>
          <w:szCs w:val="26"/>
        </w:rPr>
        <w:tab/>
      </w:r>
      <w:r w:rsidR="005D53A7" w:rsidRPr="008D0218">
        <w:rPr>
          <w:b/>
          <w:sz w:val="26"/>
          <w:szCs w:val="26"/>
        </w:rPr>
        <w:tab/>
        <w:t>№</w:t>
      </w:r>
      <w:r w:rsidR="00843B2B">
        <w:rPr>
          <w:b/>
          <w:sz w:val="26"/>
          <w:szCs w:val="26"/>
        </w:rPr>
        <w:t xml:space="preserve"> </w:t>
      </w:r>
      <w:r w:rsidR="00D36C9F">
        <w:rPr>
          <w:b/>
          <w:sz w:val="26"/>
          <w:szCs w:val="26"/>
        </w:rPr>
        <w:t>129</w:t>
      </w:r>
    </w:p>
    <w:p w:rsidR="005D53A7" w:rsidRPr="00734F0B" w:rsidRDefault="005D53A7" w:rsidP="005D53A7">
      <w:pPr>
        <w:jc w:val="center"/>
        <w:rPr>
          <w:color w:val="FF0000"/>
          <w:sz w:val="26"/>
          <w:szCs w:val="26"/>
        </w:rPr>
      </w:pPr>
    </w:p>
    <w:p w:rsidR="005D53A7" w:rsidRPr="00734F0B" w:rsidRDefault="005D53A7" w:rsidP="005D53A7">
      <w:pPr>
        <w:pStyle w:val="a3"/>
        <w:jc w:val="center"/>
        <w:rPr>
          <w:b/>
          <w:sz w:val="26"/>
          <w:szCs w:val="26"/>
        </w:rPr>
      </w:pPr>
      <w:r w:rsidRPr="00734F0B">
        <w:rPr>
          <w:b/>
          <w:sz w:val="26"/>
          <w:szCs w:val="26"/>
        </w:rPr>
        <w:t xml:space="preserve">Об  утверждении Положения о порядке исчисления и уплаты налога на имущество физических лиц на территории </w:t>
      </w:r>
      <w:r w:rsidR="00524DBE">
        <w:rPr>
          <w:b/>
          <w:sz w:val="26"/>
          <w:szCs w:val="26"/>
        </w:rPr>
        <w:t xml:space="preserve">Комсомольского городского </w:t>
      </w:r>
      <w:r w:rsidRPr="00734F0B">
        <w:rPr>
          <w:b/>
          <w:sz w:val="26"/>
          <w:szCs w:val="26"/>
        </w:rPr>
        <w:t>поселения Комсомольского муниципального района Ивановской области на 20</w:t>
      </w:r>
      <w:r>
        <w:rPr>
          <w:b/>
          <w:sz w:val="26"/>
          <w:szCs w:val="26"/>
        </w:rPr>
        <w:t>2</w:t>
      </w:r>
      <w:r w:rsidR="00441A4A">
        <w:rPr>
          <w:b/>
          <w:sz w:val="26"/>
          <w:szCs w:val="26"/>
        </w:rPr>
        <w:t>3</w:t>
      </w:r>
      <w:r w:rsidRPr="00734F0B">
        <w:rPr>
          <w:b/>
          <w:sz w:val="26"/>
          <w:szCs w:val="26"/>
        </w:rPr>
        <w:t xml:space="preserve"> год</w:t>
      </w:r>
    </w:p>
    <w:p w:rsidR="005D53A7" w:rsidRPr="00734F0B" w:rsidRDefault="005D53A7" w:rsidP="005D53A7">
      <w:pPr>
        <w:pStyle w:val="a3"/>
        <w:jc w:val="center"/>
        <w:rPr>
          <w:b/>
          <w:sz w:val="26"/>
          <w:szCs w:val="26"/>
        </w:rPr>
      </w:pPr>
    </w:p>
    <w:p w:rsidR="005D53A7" w:rsidRPr="00734F0B" w:rsidRDefault="005D53A7" w:rsidP="005D53A7">
      <w:pPr>
        <w:pStyle w:val="a3"/>
        <w:jc w:val="both"/>
        <w:rPr>
          <w:sz w:val="26"/>
          <w:szCs w:val="26"/>
        </w:rPr>
      </w:pPr>
      <w:r w:rsidRPr="00734F0B">
        <w:rPr>
          <w:sz w:val="26"/>
          <w:szCs w:val="26"/>
        </w:rPr>
        <w:t xml:space="preserve">В соответствии с главой 32  Налогового кодекса Российской Федерации,  Федеральным законом  от 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734F0B">
        <w:rPr>
          <w:sz w:val="26"/>
          <w:szCs w:val="26"/>
        </w:rPr>
        <w:t xml:space="preserve">Уставом </w:t>
      </w:r>
      <w:r w:rsidR="00524DBE" w:rsidRPr="00524DBE">
        <w:rPr>
          <w:sz w:val="26"/>
          <w:szCs w:val="26"/>
        </w:rPr>
        <w:t xml:space="preserve">Комсомольского городского поселения </w:t>
      </w:r>
      <w:r w:rsidRPr="00734F0B">
        <w:rPr>
          <w:sz w:val="26"/>
          <w:szCs w:val="26"/>
        </w:rPr>
        <w:t>Комсомольского муниципального района</w:t>
      </w:r>
      <w:r w:rsidR="00524DBE">
        <w:rPr>
          <w:sz w:val="26"/>
          <w:szCs w:val="26"/>
        </w:rPr>
        <w:t xml:space="preserve"> Ивановской области</w:t>
      </w:r>
      <w:r w:rsidRPr="00734F0B">
        <w:rPr>
          <w:sz w:val="26"/>
          <w:szCs w:val="26"/>
        </w:rPr>
        <w:t>, Совет</w:t>
      </w:r>
      <w:r w:rsidR="000A3162">
        <w:rPr>
          <w:sz w:val="26"/>
          <w:szCs w:val="26"/>
        </w:rPr>
        <w:t xml:space="preserve"> </w:t>
      </w:r>
      <w:r w:rsidR="00524DBE" w:rsidRPr="00524DBE">
        <w:rPr>
          <w:sz w:val="26"/>
          <w:szCs w:val="26"/>
        </w:rPr>
        <w:t>Комсомольского городского поселения</w:t>
      </w:r>
    </w:p>
    <w:p w:rsidR="005D53A7" w:rsidRPr="00734F0B" w:rsidRDefault="005D53A7" w:rsidP="005D53A7">
      <w:pPr>
        <w:pStyle w:val="a3"/>
        <w:jc w:val="both"/>
        <w:rPr>
          <w:sz w:val="26"/>
          <w:szCs w:val="26"/>
        </w:rPr>
      </w:pPr>
    </w:p>
    <w:p w:rsidR="005D53A7" w:rsidRPr="00734F0B" w:rsidRDefault="005D53A7" w:rsidP="005D53A7">
      <w:pPr>
        <w:pStyle w:val="a3"/>
        <w:jc w:val="center"/>
        <w:rPr>
          <w:b/>
          <w:sz w:val="26"/>
          <w:szCs w:val="26"/>
        </w:rPr>
      </w:pPr>
      <w:r w:rsidRPr="00734F0B">
        <w:rPr>
          <w:b/>
          <w:sz w:val="26"/>
          <w:szCs w:val="26"/>
        </w:rPr>
        <w:t>решил:</w:t>
      </w:r>
    </w:p>
    <w:p w:rsidR="005D53A7" w:rsidRPr="00422AE5" w:rsidRDefault="005D53A7" w:rsidP="005D53A7">
      <w:pPr>
        <w:pStyle w:val="a3"/>
        <w:jc w:val="both"/>
        <w:rPr>
          <w:szCs w:val="28"/>
        </w:rPr>
      </w:pPr>
      <w:r w:rsidRPr="00422AE5">
        <w:rPr>
          <w:szCs w:val="28"/>
        </w:rPr>
        <w:t xml:space="preserve">     1. Утвердить Положение о порядке исчисления и уплаты налога на имущество физических лиц на территории </w:t>
      </w:r>
      <w:r w:rsidR="00524DBE" w:rsidRPr="00524DBE">
        <w:rPr>
          <w:szCs w:val="28"/>
        </w:rPr>
        <w:t xml:space="preserve">Комсомольского городского поселения </w:t>
      </w:r>
      <w:r w:rsidRPr="00422AE5">
        <w:rPr>
          <w:szCs w:val="28"/>
        </w:rPr>
        <w:t>Комсомольского муниципального района Ивановской области на 202</w:t>
      </w:r>
      <w:r w:rsidR="00441A4A">
        <w:rPr>
          <w:szCs w:val="28"/>
        </w:rPr>
        <w:t>3</w:t>
      </w:r>
      <w:r w:rsidRPr="00422AE5">
        <w:rPr>
          <w:szCs w:val="28"/>
        </w:rPr>
        <w:t xml:space="preserve"> год.</w:t>
      </w:r>
    </w:p>
    <w:p w:rsidR="005D53A7" w:rsidRPr="00422AE5" w:rsidRDefault="005D53A7" w:rsidP="005D53A7">
      <w:pPr>
        <w:pStyle w:val="a3"/>
        <w:jc w:val="both"/>
        <w:rPr>
          <w:szCs w:val="28"/>
        </w:rPr>
      </w:pPr>
      <w:r w:rsidRPr="00422AE5">
        <w:rPr>
          <w:szCs w:val="28"/>
        </w:rPr>
        <w:t xml:space="preserve">     2. Настоящее решение вступает в силу не ранее чем по истечении одного месяца со дня его официального опубликования и не ранее 01 января 202</w:t>
      </w:r>
      <w:r w:rsidR="00441A4A">
        <w:rPr>
          <w:szCs w:val="28"/>
        </w:rPr>
        <w:t>3</w:t>
      </w:r>
      <w:r w:rsidRPr="00422AE5">
        <w:rPr>
          <w:szCs w:val="28"/>
        </w:rPr>
        <w:t> года.</w:t>
      </w:r>
    </w:p>
    <w:p w:rsidR="005D53A7" w:rsidRPr="00422AE5" w:rsidRDefault="005D53A7" w:rsidP="005D53A7">
      <w:pPr>
        <w:pStyle w:val="a3"/>
        <w:jc w:val="both"/>
        <w:rPr>
          <w:szCs w:val="28"/>
        </w:rPr>
      </w:pPr>
      <w:r w:rsidRPr="00422AE5">
        <w:rPr>
          <w:szCs w:val="28"/>
        </w:rPr>
        <w:t xml:space="preserve">     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 w:rsidR="000A3162">
        <w:rPr>
          <w:szCs w:val="28"/>
        </w:rPr>
        <w:t xml:space="preserve"> </w:t>
      </w:r>
      <w:r w:rsidR="003451A7" w:rsidRPr="003451A7">
        <w:rPr>
          <w:szCs w:val="28"/>
        </w:rPr>
        <w:t>Комсомольского городского поселения</w:t>
      </w:r>
      <w:r w:rsidRPr="003451A7">
        <w:rPr>
          <w:szCs w:val="28"/>
        </w:rPr>
        <w:t>,</w:t>
      </w:r>
      <w:r w:rsidRPr="00422AE5">
        <w:rPr>
          <w:szCs w:val="28"/>
        </w:rPr>
        <w:t xml:space="preserve"> разместить в сети «Интернет»  в установленном порядке.</w:t>
      </w:r>
    </w:p>
    <w:p w:rsidR="005D53A7" w:rsidRPr="00422AE5" w:rsidRDefault="005D53A7" w:rsidP="005D53A7">
      <w:pPr>
        <w:pStyle w:val="a3"/>
        <w:jc w:val="both"/>
        <w:rPr>
          <w:szCs w:val="28"/>
        </w:rPr>
      </w:pPr>
    </w:p>
    <w:p w:rsidR="005D53A7" w:rsidRPr="00734F0B" w:rsidRDefault="005D53A7" w:rsidP="005D53A7">
      <w:pPr>
        <w:pStyle w:val="a3"/>
        <w:jc w:val="both"/>
        <w:rPr>
          <w:sz w:val="26"/>
          <w:szCs w:val="26"/>
        </w:rPr>
      </w:pPr>
    </w:p>
    <w:p w:rsidR="005D53A7" w:rsidRPr="00C03187" w:rsidRDefault="005D53A7" w:rsidP="005D53A7">
      <w:pPr>
        <w:pStyle w:val="a3"/>
        <w:rPr>
          <w:b/>
          <w:sz w:val="26"/>
          <w:szCs w:val="26"/>
        </w:rPr>
      </w:pPr>
    </w:p>
    <w:p w:rsidR="003451A7" w:rsidRPr="00441A4A" w:rsidRDefault="003451A7" w:rsidP="005D53A7">
      <w:pPr>
        <w:pStyle w:val="a3"/>
        <w:ind w:firstLine="0"/>
        <w:rPr>
          <w:b/>
          <w:szCs w:val="28"/>
        </w:rPr>
      </w:pPr>
      <w:r w:rsidRPr="00441A4A">
        <w:rPr>
          <w:b/>
          <w:szCs w:val="28"/>
        </w:rPr>
        <w:t xml:space="preserve">Глава </w:t>
      </w:r>
      <w:proofErr w:type="gramStart"/>
      <w:r w:rsidRPr="00441A4A">
        <w:rPr>
          <w:b/>
          <w:szCs w:val="28"/>
        </w:rPr>
        <w:t>Комсомольского</w:t>
      </w:r>
      <w:proofErr w:type="gramEnd"/>
    </w:p>
    <w:p w:rsidR="005D53A7" w:rsidRDefault="00441A4A" w:rsidP="005D53A7">
      <w:pPr>
        <w:pStyle w:val="a3"/>
        <w:ind w:firstLine="0"/>
        <w:rPr>
          <w:b/>
          <w:sz w:val="26"/>
          <w:szCs w:val="26"/>
        </w:rPr>
      </w:pPr>
      <w:r>
        <w:rPr>
          <w:b/>
          <w:szCs w:val="28"/>
        </w:rPr>
        <w:t>г</w:t>
      </w:r>
      <w:r w:rsidR="003451A7" w:rsidRPr="00441A4A">
        <w:rPr>
          <w:b/>
          <w:szCs w:val="28"/>
        </w:rPr>
        <w:t>ородского</w:t>
      </w:r>
      <w:r w:rsidRPr="00441A4A">
        <w:rPr>
          <w:b/>
          <w:szCs w:val="28"/>
        </w:rPr>
        <w:t xml:space="preserve"> </w:t>
      </w:r>
      <w:r w:rsidR="005D53A7" w:rsidRPr="00441A4A">
        <w:rPr>
          <w:b/>
          <w:szCs w:val="28"/>
        </w:rPr>
        <w:t>поселения</w:t>
      </w:r>
      <w:r w:rsidR="003451A7" w:rsidRPr="00441A4A">
        <w:rPr>
          <w:b/>
          <w:szCs w:val="28"/>
        </w:rPr>
        <w:t xml:space="preserve">:             </w:t>
      </w:r>
      <w:r>
        <w:rPr>
          <w:b/>
          <w:szCs w:val="28"/>
        </w:rPr>
        <w:t xml:space="preserve">                       </w:t>
      </w:r>
      <w:r w:rsidR="003451A7" w:rsidRPr="00441A4A">
        <w:rPr>
          <w:b/>
          <w:szCs w:val="28"/>
        </w:rPr>
        <w:t xml:space="preserve">                    Е. Н. Нургатина</w:t>
      </w:r>
      <w:r w:rsidR="005D53A7" w:rsidRPr="00441A4A">
        <w:rPr>
          <w:b/>
          <w:szCs w:val="28"/>
        </w:rPr>
        <w:tab/>
      </w:r>
      <w:r w:rsidR="005D53A7" w:rsidRPr="00C03187">
        <w:rPr>
          <w:b/>
          <w:sz w:val="26"/>
          <w:szCs w:val="26"/>
        </w:rPr>
        <w:tab/>
      </w:r>
    </w:p>
    <w:p w:rsidR="003451A7" w:rsidRDefault="003451A7" w:rsidP="005D53A7">
      <w:pPr>
        <w:pStyle w:val="a3"/>
        <w:ind w:firstLine="0"/>
        <w:rPr>
          <w:b/>
          <w:sz w:val="26"/>
          <w:szCs w:val="26"/>
        </w:rPr>
      </w:pPr>
    </w:p>
    <w:p w:rsidR="003451A7" w:rsidRDefault="003451A7" w:rsidP="005D53A7">
      <w:pPr>
        <w:pStyle w:val="a3"/>
        <w:ind w:firstLine="0"/>
        <w:rPr>
          <w:b/>
          <w:sz w:val="26"/>
          <w:szCs w:val="26"/>
        </w:rPr>
      </w:pPr>
    </w:p>
    <w:p w:rsidR="003451A7" w:rsidRDefault="003451A7" w:rsidP="005D53A7">
      <w:pPr>
        <w:pStyle w:val="a3"/>
        <w:ind w:firstLine="0"/>
        <w:rPr>
          <w:b/>
          <w:sz w:val="26"/>
          <w:szCs w:val="26"/>
        </w:rPr>
      </w:pPr>
    </w:p>
    <w:p w:rsidR="003451A7" w:rsidRPr="00734F0B" w:rsidRDefault="003451A7" w:rsidP="005D53A7">
      <w:pPr>
        <w:pStyle w:val="a3"/>
        <w:ind w:firstLine="0"/>
        <w:rPr>
          <w:sz w:val="26"/>
          <w:szCs w:val="26"/>
        </w:rPr>
      </w:pPr>
    </w:p>
    <w:p w:rsidR="005D53A7" w:rsidRDefault="005D53A7" w:rsidP="005D53A7">
      <w:pPr>
        <w:jc w:val="center"/>
        <w:rPr>
          <w:b/>
          <w:sz w:val="26"/>
          <w:szCs w:val="26"/>
        </w:rPr>
      </w:pPr>
    </w:p>
    <w:p w:rsidR="0083627B" w:rsidRDefault="0083627B" w:rsidP="005D53A7">
      <w:pPr>
        <w:jc w:val="center"/>
        <w:rPr>
          <w:b/>
          <w:sz w:val="26"/>
          <w:szCs w:val="26"/>
        </w:rPr>
      </w:pPr>
    </w:p>
    <w:p w:rsidR="0083627B" w:rsidRDefault="0083627B" w:rsidP="005D53A7">
      <w:pPr>
        <w:jc w:val="center"/>
        <w:rPr>
          <w:b/>
          <w:sz w:val="26"/>
          <w:szCs w:val="26"/>
        </w:rPr>
      </w:pPr>
    </w:p>
    <w:p w:rsidR="005D53A7" w:rsidRDefault="005D53A7" w:rsidP="005D53A7">
      <w:pPr>
        <w:jc w:val="right"/>
      </w:pPr>
      <w:r w:rsidRPr="00C03187">
        <w:lastRenderedPageBreak/>
        <w:t>Приложение</w:t>
      </w:r>
    </w:p>
    <w:p w:rsidR="005D53A7" w:rsidRDefault="005D53A7" w:rsidP="003451A7">
      <w:pPr>
        <w:jc w:val="right"/>
      </w:pPr>
      <w:r>
        <w:t xml:space="preserve">к решению Совета </w:t>
      </w:r>
      <w:r w:rsidR="003451A7" w:rsidRPr="003451A7">
        <w:rPr>
          <w:sz w:val="26"/>
          <w:szCs w:val="26"/>
        </w:rPr>
        <w:t>Комсомольского городского поселения</w:t>
      </w:r>
    </w:p>
    <w:p w:rsidR="005D53A7" w:rsidRDefault="00441A4A" w:rsidP="005D53A7">
      <w:pPr>
        <w:jc w:val="right"/>
      </w:pPr>
      <w:r>
        <w:t>от 25</w:t>
      </w:r>
      <w:r w:rsidR="003451A7">
        <w:t>.1</w:t>
      </w:r>
      <w:r>
        <w:t>0</w:t>
      </w:r>
      <w:r w:rsidR="003451A7">
        <w:t>.202</w:t>
      </w:r>
      <w:r>
        <w:t>2</w:t>
      </w:r>
      <w:r w:rsidR="003451A7">
        <w:t>г. №</w:t>
      </w:r>
      <w:r w:rsidR="00CE2AFC">
        <w:t xml:space="preserve"> </w:t>
      </w:r>
      <w:r>
        <w:t>___</w:t>
      </w:r>
    </w:p>
    <w:p w:rsidR="005D53A7" w:rsidRDefault="005D53A7" w:rsidP="005D53A7">
      <w:pPr>
        <w:jc w:val="right"/>
      </w:pPr>
    </w:p>
    <w:p w:rsidR="005D53A7" w:rsidRDefault="005D53A7" w:rsidP="005D53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90C82">
        <w:rPr>
          <w:b/>
          <w:sz w:val="26"/>
          <w:szCs w:val="26"/>
        </w:rPr>
        <w:t xml:space="preserve">оложение о порядке исчисления и уплаты налога на имущество физических лиц на территории </w:t>
      </w:r>
      <w:r w:rsidR="003451A7" w:rsidRPr="003451A7">
        <w:rPr>
          <w:b/>
          <w:sz w:val="26"/>
          <w:szCs w:val="26"/>
        </w:rPr>
        <w:t xml:space="preserve">Комсомольского городского поселения </w:t>
      </w:r>
      <w:r w:rsidRPr="00590C82">
        <w:rPr>
          <w:b/>
          <w:sz w:val="26"/>
          <w:szCs w:val="26"/>
        </w:rPr>
        <w:t>Комсомольского муниципального района Ивановской области на 20</w:t>
      </w:r>
      <w:r>
        <w:rPr>
          <w:b/>
          <w:sz w:val="26"/>
          <w:szCs w:val="26"/>
        </w:rPr>
        <w:t>2</w:t>
      </w:r>
      <w:r w:rsidR="00441A4A">
        <w:rPr>
          <w:b/>
          <w:sz w:val="26"/>
          <w:szCs w:val="26"/>
        </w:rPr>
        <w:t>3</w:t>
      </w:r>
      <w:r w:rsidRPr="00590C82">
        <w:rPr>
          <w:b/>
          <w:sz w:val="26"/>
          <w:szCs w:val="26"/>
        </w:rPr>
        <w:t xml:space="preserve"> год</w:t>
      </w:r>
    </w:p>
    <w:p w:rsidR="005D53A7" w:rsidRPr="00590C82" w:rsidRDefault="005D53A7" w:rsidP="005D53A7">
      <w:pPr>
        <w:jc w:val="center"/>
        <w:rPr>
          <w:b/>
          <w:sz w:val="26"/>
          <w:szCs w:val="26"/>
          <w:lang w:eastAsia="ru-RU"/>
        </w:rPr>
      </w:pPr>
    </w:p>
    <w:p w:rsidR="00441A4A" w:rsidRDefault="005D53A7" w:rsidP="00441A4A">
      <w:pPr>
        <w:pStyle w:val="a5"/>
        <w:shd w:val="clear" w:color="auto" w:fill="FFFFFF"/>
        <w:spacing w:before="0" w:beforeAutospacing="0" w:after="0"/>
        <w:ind w:firstLine="1134"/>
        <w:jc w:val="both"/>
        <w:rPr>
          <w:b/>
          <w:bCs/>
          <w:sz w:val="26"/>
          <w:szCs w:val="26"/>
        </w:rPr>
      </w:pPr>
      <w:r w:rsidRPr="00590C82">
        <w:rPr>
          <w:b/>
          <w:bCs/>
          <w:sz w:val="26"/>
          <w:szCs w:val="26"/>
        </w:rPr>
        <w:t>Статья 1. Общие положения.</w:t>
      </w:r>
    </w:p>
    <w:p w:rsidR="005D53A7" w:rsidRPr="00441A4A" w:rsidRDefault="00441A4A" w:rsidP="00441A4A">
      <w:pPr>
        <w:pStyle w:val="a5"/>
        <w:shd w:val="clear" w:color="auto" w:fill="FFFFFF"/>
        <w:spacing w:before="0" w:beforeAutospacing="0"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5D53A7" w:rsidRPr="00590C8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5D53A7" w:rsidRPr="00590C82">
        <w:rPr>
          <w:sz w:val="26"/>
          <w:szCs w:val="26"/>
        </w:rPr>
        <w:t>соответствии с главой 32 Налогового кодекса Российской Федерации настоящее Положение устанавливает порядок исчисления и уплаты  налога на имущество физических лиц</w:t>
      </w:r>
      <w:r w:rsidR="005D53A7" w:rsidRPr="00590C82">
        <w:rPr>
          <w:color w:val="333333"/>
          <w:sz w:val="26"/>
          <w:szCs w:val="26"/>
          <w:shd w:val="clear" w:color="auto" w:fill="FFFFFF"/>
        </w:rPr>
        <w:t xml:space="preserve">, </w:t>
      </w:r>
      <w:r w:rsidR="005D53A7" w:rsidRPr="00422AE5">
        <w:rPr>
          <w:sz w:val="26"/>
          <w:szCs w:val="26"/>
          <w:shd w:val="clear" w:color="auto" w:fill="FFFFFF"/>
        </w:rPr>
        <w:t>обязательного к уплате на территории</w:t>
      </w:r>
      <w:r>
        <w:rPr>
          <w:sz w:val="26"/>
          <w:szCs w:val="26"/>
          <w:shd w:val="clear" w:color="auto" w:fill="FFFFFF"/>
        </w:rPr>
        <w:t xml:space="preserve"> </w:t>
      </w:r>
      <w:r w:rsidR="003451A7" w:rsidRPr="003451A7">
        <w:rPr>
          <w:sz w:val="26"/>
          <w:szCs w:val="26"/>
          <w:shd w:val="clear" w:color="auto" w:fill="FFFFFF"/>
        </w:rPr>
        <w:t>Комсомольского городского поселения</w:t>
      </w:r>
      <w:r>
        <w:rPr>
          <w:sz w:val="26"/>
          <w:szCs w:val="26"/>
          <w:shd w:val="clear" w:color="auto" w:fill="FFFFFF"/>
        </w:rPr>
        <w:t xml:space="preserve"> </w:t>
      </w:r>
      <w:r w:rsidR="005D53A7" w:rsidRPr="00590C82">
        <w:rPr>
          <w:sz w:val="26"/>
          <w:szCs w:val="26"/>
        </w:rPr>
        <w:t xml:space="preserve">Комсомольского муниципального района Ивановской области </w:t>
      </w:r>
      <w:r w:rsidR="005D53A7">
        <w:rPr>
          <w:sz w:val="26"/>
          <w:szCs w:val="26"/>
        </w:rPr>
        <w:t>(далее</w:t>
      </w:r>
      <w:r w:rsidR="00CE2AFC">
        <w:rPr>
          <w:sz w:val="26"/>
          <w:szCs w:val="26"/>
        </w:rPr>
        <w:t xml:space="preserve"> </w:t>
      </w:r>
      <w:r w:rsidR="003451A7">
        <w:rPr>
          <w:sz w:val="26"/>
          <w:szCs w:val="26"/>
        </w:rPr>
        <w:t>Комсомольское городское поселение</w:t>
      </w:r>
      <w:r w:rsidR="005D53A7" w:rsidRPr="003451A7">
        <w:rPr>
          <w:sz w:val="26"/>
          <w:szCs w:val="26"/>
        </w:rPr>
        <w:t>)</w:t>
      </w:r>
      <w:r w:rsidR="00CE2AFC">
        <w:rPr>
          <w:sz w:val="26"/>
          <w:szCs w:val="26"/>
        </w:rPr>
        <w:t xml:space="preserve"> </w:t>
      </w:r>
      <w:r w:rsidR="005D53A7" w:rsidRPr="00590C82">
        <w:rPr>
          <w:sz w:val="26"/>
          <w:szCs w:val="26"/>
        </w:rPr>
        <w:t>на 20</w:t>
      </w:r>
      <w:r w:rsidR="003451A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D53A7" w:rsidRPr="00590C82">
        <w:rPr>
          <w:sz w:val="26"/>
          <w:szCs w:val="26"/>
        </w:rPr>
        <w:t xml:space="preserve"> год. </w:t>
      </w:r>
    </w:p>
    <w:p w:rsidR="005D53A7" w:rsidRDefault="005D53A7" w:rsidP="005D53A7">
      <w:pPr>
        <w:pStyle w:val="a3"/>
        <w:jc w:val="both"/>
        <w:rPr>
          <w:sz w:val="26"/>
          <w:szCs w:val="26"/>
        </w:rPr>
      </w:pPr>
      <w:r w:rsidRPr="006E3662">
        <w:rPr>
          <w:color w:val="000000"/>
          <w:sz w:val="26"/>
          <w:szCs w:val="26"/>
          <w:shd w:val="clear" w:color="auto" w:fill="FFFFFF"/>
        </w:rPr>
        <w:t xml:space="preserve"> Объектом налогообложения признается расположенное в пределах </w:t>
      </w:r>
      <w:r w:rsidR="003451A7" w:rsidRPr="003451A7">
        <w:rPr>
          <w:color w:val="000000"/>
          <w:sz w:val="26"/>
          <w:szCs w:val="26"/>
          <w:shd w:val="clear" w:color="auto" w:fill="FFFFFF"/>
        </w:rPr>
        <w:t xml:space="preserve">Комсомольского городского поселения </w:t>
      </w:r>
      <w:r w:rsidRPr="006E3662">
        <w:rPr>
          <w:color w:val="000000"/>
          <w:sz w:val="26"/>
          <w:szCs w:val="26"/>
          <w:shd w:val="clear" w:color="auto" w:fill="FFFFFF"/>
        </w:rPr>
        <w:t>имущество, определенно</w:t>
      </w:r>
      <w:r w:rsidR="000A316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в</w:t>
      </w:r>
      <w:r w:rsidR="000A3162">
        <w:rPr>
          <w:sz w:val="26"/>
          <w:szCs w:val="26"/>
        </w:rPr>
        <w:t xml:space="preserve"> </w:t>
      </w:r>
      <w:r w:rsidRPr="00590C82">
        <w:rPr>
          <w:sz w:val="26"/>
          <w:szCs w:val="26"/>
        </w:rPr>
        <w:t xml:space="preserve">соответствии </w:t>
      </w:r>
      <w:r w:rsidRPr="006E3662">
        <w:rPr>
          <w:sz w:val="26"/>
          <w:szCs w:val="26"/>
        </w:rPr>
        <w:t>главой 32 Налогового кодекса Российской Федерации</w:t>
      </w:r>
      <w:r>
        <w:rPr>
          <w:sz w:val="26"/>
          <w:szCs w:val="26"/>
        </w:rPr>
        <w:t>.</w:t>
      </w:r>
    </w:p>
    <w:p w:rsidR="005D53A7" w:rsidRDefault="005D53A7" w:rsidP="005D53A7">
      <w:pPr>
        <w:pStyle w:val="a3"/>
        <w:jc w:val="both"/>
        <w:rPr>
          <w:sz w:val="26"/>
          <w:szCs w:val="26"/>
        </w:rPr>
      </w:pPr>
    </w:p>
    <w:p w:rsidR="005D53A7" w:rsidRPr="00590C82" w:rsidRDefault="005D53A7" w:rsidP="005D53A7">
      <w:pPr>
        <w:pStyle w:val="a3"/>
        <w:jc w:val="both"/>
        <w:rPr>
          <w:sz w:val="26"/>
          <w:szCs w:val="26"/>
        </w:rPr>
      </w:pPr>
      <w:r w:rsidRPr="00590C82">
        <w:rPr>
          <w:b/>
          <w:bCs/>
          <w:sz w:val="26"/>
          <w:szCs w:val="26"/>
        </w:rPr>
        <w:t xml:space="preserve"> Статья 2. Налоговые ставки</w:t>
      </w:r>
    </w:p>
    <w:p w:rsidR="005D53A7" w:rsidRPr="00590C82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Установить налоговые ставки по налогу на имущество физических лиц исходя из кадастровой стоимости объекта налогообложения  в следующих размерах:</w:t>
      </w:r>
    </w:p>
    <w:p w:rsidR="005D53A7" w:rsidRPr="00590C82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1) 0,1 процента в отношении:</w:t>
      </w:r>
    </w:p>
    <w:p w:rsidR="005D53A7" w:rsidRPr="00590C82" w:rsidRDefault="005D53A7" w:rsidP="005D53A7">
      <w:pPr>
        <w:autoSpaceDE w:val="0"/>
        <w:autoSpaceDN w:val="0"/>
        <w:adjustRightInd w:val="0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590C82">
        <w:rPr>
          <w:sz w:val="26"/>
          <w:szCs w:val="26"/>
        </w:rPr>
        <w:t xml:space="preserve">- </w:t>
      </w:r>
      <w:r w:rsidRPr="00590C82">
        <w:rPr>
          <w:sz w:val="26"/>
          <w:szCs w:val="26"/>
          <w:shd w:val="clear" w:color="auto" w:fill="FFFFFF"/>
        </w:rPr>
        <w:t>жилых домов, частей жилых домов, квартир, частей квартир, комнат;</w:t>
      </w:r>
    </w:p>
    <w:p w:rsidR="005D53A7" w:rsidRPr="00590C82" w:rsidRDefault="005D53A7" w:rsidP="005D53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 xml:space="preserve">- объектов незавершенного строительства </w:t>
      </w:r>
      <w:r w:rsidRPr="00590C82">
        <w:rPr>
          <w:bCs/>
          <w:sz w:val="26"/>
          <w:szCs w:val="26"/>
        </w:rPr>
        <w:t>в</w:t>
      </w:r>
      <w:r w:rsidRPr="00590C82">
        <w:rPr>
          <w:sz w:val="26"/>
          <w:szCs w:val="26"/>
        </w:rPr>
        <w:t>случае, если проектируемым назначением таких объектов является жилой дом;</w:t>
      </w:r>
    </w:p>
    <w:p w:rsidR="005D53A7" w:rsidRPr="00590C82" w:rsidRDefault="005D53A7" w:rsidP="005D53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5D53A7" w:rsidRPr="00590C82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590C82">
        <w:rPr>
          <w:sz w:val="26"/>
          <w:szCs w:val="26"/>
        </w:rPr>
        <w:t xml:space="preserve">- гаражей и </w:t>
      </w:r>
      <w:proofErr w:type="spellStart"/>
      <w:r w:rsidRPr="00590C82">
        <w:rPr>
          <w:sz w:val="26"/>
          <w:szCs w:val="26"/>
        </w:rPr>
        <w:t>машино-мест</w:t>
      </w:r>
      <w:proofErr w:type="spellEnd"/>
      <w:r w:rsidRPr="00590C82">
        <w:rPr>
          <w:sz w:val="26"/>
          <w:szCs w:val="26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D53A7" w:rsidRPr="00590C82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F2A1F" w:rsidRPr="00BF2A1F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BF2A1F">
        <w:rPr>
          <w:sz w:val="28"/>
          <w:szCs w:val="28"/>
        </w:rPr>
        <w:t xml:space="preserve">2) </w:t>
      </w:r>
      <w:r w:rsidR="00BF2A1F" w:rsidRPr="00BF2A1F">
        <w:rPr>
          <w:color w:val="000000"/>
          <w:sz w:val="28"/>
          <w:szCs w:val="28"/>
          <w:shd w:val="clear" w:color="auto" w:fill="FFFFFF"/>
        </w:rPr>
        <w:t>2 процентов в отношени</w:t>
      </w:r>
      <w:bookmarkStart w:id="0" w:name="_GoBack"/>
      <w:bookmarkEnd w:id="0"/>
      <w:r w:rsidR="00BF2A1F" w:rsidRPr="00BF2A1F">
        <w:rPr>
          <w:color w:val="000000"/>
          <w:sz w:val="28"/>
          <w:szCs w:val="28"/>
          <w:shd w:val="clear" w:color="auto" w:fill="FFFFFF"/>
        </w:rPr>
        <w:t>и </w:t>
      </w:r>
      <w:hyperlink r:id="rId5" w:anchor="dst100020" w:history="1">
        <w:r w:rsidR="00BF2A1F" w:rsidRPr="00BF2A1F">
          <w:rPr>
            <w:rStyle w:val="a8"/>
            <w:color w:val="1A0DAB"/>
            <w:sz w:val="28"/>
            <w:szCs w:val="28"/>
            <w:shd w:val="clear" w:color="auto" w:fill="FFFFFF"/>
          </w:rPr>
          <w:t>объектов</w:t>
        </w:r>
      </w:hyperlink>
      <w:r w:rsidR="00BF2A1F" w:rsidRPr="00BF2A1F">
        <w:rPr>
          <w:color w:val="000000"/>
          <w:sz w:val="28"/>
          <w:szCs w:val="28"/>
          <w:shd w:val="clear" w:color="auto" w:fill="FFFFFF"/>
        </w:rPr>
        <w:t> налогообложения, включенных в перечень, определяемый в соответствии с </w:t>
      </w:r>
      <w:hyperlink r:id="rId6" w:anchor="dst9219" w:history="1">
        <w:r w:rsidR="00BF2A1F" w:rsidRPr="00BF2A1F">
          <w:rPr>
            <w:rStyle w:val="a8"/>
            <w:color w:val="1A0DAB"/>
            <w:sz w:val="28"/>
            <w:szCs w:val="28"/>
            <w:shd w:val="clear" w:color="auto" w:fill="FFFFFF"/>
          </w:rPr>
          <w:t>пунктом 7 статьи 378.2</w:t>
        </w:r>
      </w:hyperlink>
      <w:r w:rsidR="000A3162">
        <w:rPr>
          <w:color w:val="000000"/>
          <w:sz w:val="28"/>
          <w:szCs w:val="28"/>
          <w:shd w:val="clear" w:color="auto" w:fill="FFFFFF"/>
        </w:rPr>
        <w:t xml:space="preserve"> Налогового кодекса </w:t>
      </w:r>
      <w:r w:rsidR="00BF2A1F" w:rsidRPr="00BF2A1F">
        <w:rPr>
          <w:color w:val="000000"/>
          <w:sz w:val="28"/>
          <w:szCs w:val="28"/>
          <w:shd w:val="clear" w:color="auto" w:fill="FFFFFF"/>
        </w:rPr>
        <w:t>РФ, в отношении объектов налогообложения, предусмотренных </w:t>
      </w:r>
      <w:hyperlink r:id="rId7" w:anchor="dst9764" w:history="1">
        <w:r w:rsidR="00BF2A1F" w:rsidRPr="00BF2A1F">
          <w:rPr>
            <w:rStyle w:val="a8"/>
            <w:color w:val="1A0DAB"/>
            <w:sz w:val="28"/>
            <w:szCs w:val="28"/>
            <w:shd w:val="clear" w:color="auto" w:fill="FFFFFF"/>
          </w:rPr>
          <w:t>абзацем вторым пункта 10 статьи 378.2</w:t>
        </w:r>
      </w:hyperlink>
      <w:r w:rsidR="00BF2A1F" w:rsidRPr="00BF2A1F">
        <w:rPr>
          <w:color w:val="000000"/>
          <w:sz w:val="28"/>
          <w:szCs w:val="28"/>
          <w:shd w:val="clear" w:color="auto" w:fill="FFFFFF"/>
        </w:rPr>
        <w:t> 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5D53A7" w:rsidRPr="00590C82" w:rsidRDefault="005D53A7" w:rsidP="005D53A7">
      <w:pPr>
        <w:pStyle w:val="a5"/>
        <w:shd w:val="clear" w:color="auto" w:fill="FFFFFF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3) 0,5 процента в отношении прочих объектов налогообложения.</w:t>
      </w:r>
    </w:p>
    <w:p w:rsidR="005D53A7" w:rsidRPr="00590C82" w:rsidRDefault="005D53A7" w:rsidP="006B6CD7">
      <w:pPr>
        <w:pStyle w:val="a5"/>
        <w:shd w:val="clear" w:color="auto" w:fill="FFFFFF"/>
        <w:spacing w:before="0" w:beforeAutospacing="0" w:line="301" w:lineRule="atLeast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Статья 3</w:t>
      </w:r>
      <w:r w:rsidRPr="00590C82">
        <w:rPr>
          <w:b/>
          <w:bCs/>
          <w:color w:val="000000"/>
          <w:sz w:val="26"/>
          <w:szCs w:val="26"/>
        </w:rPr>
        <w:t>.Заключительные положения</w:t>
      </w:r>
      <w:r w:rsidRPr="00590C82">
        <w:rPr>
          <w:color w:val="000000"/>
          <w:sz w:val="26"/>
          <w:szCs w:val="26"/>
        </w:rPr>
        <w:t xml:space="preserve"> </w:t>
      </w:r>
      <w:r w:rsidR="00441A4A">
        <w:rPr>
          <w:color w:val="000000"/>
          <w:sz w:val="26"/>
          <w:szCs w:val="26"/>
        </w:rPr>
        <w:t xml:space="preserve"> в</w:t>
      </w:r>
      <w:r w:rsidRPr="00590C82">
        <w:rPr>
          <w:color w:val="000000"/>
          <w:sz w:val="26"/>
          <w:szCs w:val="26"/>
        </w:rPr>
        <w:t>опросы, не урегулированные настоящим Положением, разрешаются в соответствии с требованиями Налогового кодекса РФ.</w:t>
      </w:r>
    </w:p>
    <w:p w:rsidR="005D53A7" w:rsidRDefault="005D53A7" w:rsidP="005D53A7">
      <w:pPr>
        <w:jc w:val="both"/>
        <w:rPr>
          <w:b/>
          <w:sz w:val="26"/>
          <w:szCs w:val="26"/>
        </w:rPr>
      </w:pPr>
    </w:p>
    <w:p w:rsidR="005D53A7" w:rsidRDefault="005D53A7" w:rsidP="005D53A7"/>
    <w:p w:rsidR="00DD5E72" w:rsidRDefault="00DD5E72"/>
    <w:sectPr w:rsidR="00DD5E72" w:rsidSect="008362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D53A7"/>
    <w:rsid w:val="000A3162"/>
    <w:rsid w:val="000D4F5D"/>
    <w:rsid w:val="00235843"/>
    <w:rsid w:val="002C5162"/>
    <w:rsid w:val="003451A7"/>
    <w:rsid w:val="003A41EA"/>
    <w:rsid w:val="00441A4A"/>
    <w:rsid w:val="004F781A"/>
    <w:rsid w:val="00524DBE"/>
    <w:rsid w:val="005D53A7"/>
    <w:rsid w:val="006B6CD7"/>
    <w:rsid w:val="00716587"/>
    <w:rsid w:val="00751B42"/>
    <w:rsid w:val="0083627B"/>
    <w:rsid w:val="0084190C"/>
    <w:rsid w:val="00843B2B"/>
    <w:rsid w:val="00A168EC"/>
    <w:rsid w:val="00A226FA"/>
    <w:rsid w:val="00A63277"/>
    <w:rsid w:val="00AE4B7F"/>
    <w:rsid w:val="00B21D31"/>
    <w:rsid w:val="00BF2A1F"/>
    <w:rsid w:val="00C1341A"/>
    <w:rsid w:val="00C17B99"/>
    <w:rsid w:val="00CE2AFC"/>
    <w:rsid w:val="00CE463C"/>
    <w:rsid w:val="00D041E7"/>
    <w:rsid w:val="00D06E28"/>
    <w:rsid w:val="00D36C9F"/>
    <w:rsid w:val="00DD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3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5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D53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27B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7B"/>
    <w:rPr>
      <w:rFonts w:ascii="Calibri" w:eastAsia="Times New Roman" w:hAnsi="Calibri" w:cs="Times New Roman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BF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3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5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D53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27B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7B"/>
    <w:rPr>
      <w:rFonts w:ascii="Calibri" w:eastAsia="Times New Roman" w:hAnsi="Calibri" w:cs="Times New Roman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BF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9853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853/f6758978b92339b7e996fde13e5104caec7531d2/" TargetMode="External"/><Relationship Id="rId5" Type="http://schemas.openxmlformats.org/officeDocument/2006/relationships/hyperlink" Target="http://www.consultant.ru/document/cons_doc_LAW_396191/d64042b9c9ce3b0ef1806cc478a892d70c52fc0c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FadeevaLB</cp:lastModifiedBy>
  <cp:revision>13</cp:revision>
  <cp:lastPrinted>2022-10-26T12:45:00Z</cp:lastPrinted>
  <dcterms:created xsi:type="dcterms:W3CDTF">2021-11-12T11:20:00Z</dcterms:created>
  <dcterms:modified xsi:type="dcterms:W3CDTF">2022-11-08T10:53:00Z</dcterms:modified>
</cp:coreProperties>
</file>