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136" w:rsidRDefault="00F03136" w:rsidP="00F03136">
      <w:pPr>
        <w:jc w:val="center"/>
      </w:pPr>
      <w:r>
        <w:rPr>
          <w:noProof/>
          <w:color w:val="000080"/>
        </w:rPr>
        <w:drawing>
          <wp:inline distT="0" distB="0" distL="0" distR="0" wp14:anchorId="2E4A7EC7" wp14:editId="7AEE604C">
            <wp:extent cx="540385" cy="67564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7"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rsidR="00F03136" w:rsidRDefault="00F03136" w:rsidP="00F03136">
      <w:pPr>
        <w:jc w:val="center"/>
      </w:pPr>
    </w:p>
    <w:p w:rsidR="00F03136" w:rsidRPr="00E60B12" w:rsidRDefault="00F03136" w:rsidP="00F03136">
      <w:pPr>
        <w:pStyle w:val="1"/>
        <w:rPr>
          <w:rFonts w:ascii="Times New Roman" w:hAnsi="Times New Roman"/>
          <w:color w:val="003366"/>
          <w:sz w:val="36"/>
        </w:rPr>
      </w:pPr>
      <w:r w:rsidRPr="00E60B12">
        <w:rPr>
          <w:rFonts w:ascii="Times New Roman" w:hAnsi="Times New Roman"/>
          <w:color w:val="003366"/>
          <w:sz w:val="36"/>
        </w:rPr>
        <w:t>ПОСТАНОВЛЕНИЕ</w:t>
      </w:r>
    </w:p>
    <w:p w:rsidR="00F03136" w:rsidRPr="00E60B12" w:rsidRDefault="00F03136" w:rsidP="00F03136">
      <w:pPr>
        <w:jc w:val="center"/>
        <w:rPr>
          <w:b/>
          <w:color w:val="003366"/>
        </w:rPr>
      </w:pPr>
      <w:r w:rsidRPr="00E60B12">
        <w:rPr>
          <w:b/>
          <w:color w:val="003366"/>
        </w:rPr>
        <w:t>АДМИНИСТРАЦИИ</w:t>
      </w:r>
    </w:p>
    <w:p w:rsidR="00F03136" w:rsidRPr="00E60B12" w:rsidRDefault="00F03136" w:rsidP="00F03136">
      <w:pPr>
        <w:jc w:val="center"/>
        <w:rPr>
          <w:b/>
          <w:color w:val="003366"/>
        </w:rPr>
      </w:pPr>
      <w:r w:rsidRPr="00E60B12">
        <w:rPr>
          <w:b/>
          <w:color w:val="003366"/>
        </w:rPr>
        <w:t xml:space="preserve"> КОМСОМОЛЬСКОГО МУНИЦИПАЛЬНОГО  РАЙОНА</w:t>
      </w:r>
    </w:p>
    <w:p w:rsidR="00F03136" w:rsidRPr="00B7157C" w:rsidRDefault="00F03136" w:rsidP="00F03136">
      <w:pPr>
        <w:jc w:val="center"/>
        <w:rPr>
          <w:b/>
          <w:color w:val="003366"/>
        </w:rPr>
      </w:pPr>
      <w:r w:rsidRPr="00E60B12">
        <w:rPr>
          <w:b/>
          <w:color w:val="003366"/>
        </w:rPr>
        <w:t>ИВАНОВСКОЙ ОБЛАСТИ</w:t>
      </w:r>
    </w:p>
    <w:p w:rsidR="00F03136" w:rsidRDefault="00F03136" w:rsidP="00F03136">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F03136" w:rsidRPr="00B7157C" w:rsidTr="002F4FD3">
        <w:trPr>
          <w:trHeight w:val="100"/>
        </w:trPr>
        <w:tc>
          <w:tcPr>
            <w:tcW w:w="9072" w:type="dxa"/>
            <w:gridSpan w:val="10"/>
            <w:tcBorders>
              <w:top w:val="thinThickThinSmallGap" w:sz="24" w:space="0" w:color="auto"/>
              <w:left w:val="nil"/>
              <w:bottom w:val="nil"/>
              <w:right w:val="nil"/>
            </w:tcBorders>
          </w:tcPr>
          <w:p w:rsidR="00F03136" w:rsidRDefault="00F03136" w:rsidP="002F4FD3">
            <w:pPr>
              <w:jc w:val="center"/>
              <w:rPr>
                <w:color w:val="003366"/>
                <w:sz w:val="20"/>
              </w:rPr>
            </w:pPr>
            <w:smartTag w:uri="urn:schemas-microsoft-com:office:smarttags" w:element="metricconverter">
              <w:smartTagPr>
                <w:attr w:name="ProductID" w:val="155150, г"/>
              </w:smartTagPr>
              <w:r w:rsidRPr="00B7157C">
                <w:rPr>
                  <w:color w:val="003366"/>
                  <w:sz w:val="20"/>
                </w:rPr>
                <w:t>155150, г</w:t>
              </w:r>
            </w:smartTag>
            <w:r w:rsidRPr="00B7157C">
              <w:rPr>
                <w:color w:val="003366"/>
                <w:sz w:val="20"/>
              </w:rPr>
              <w:t>. Комсомольск, ул. 50 лет ВЛКСМ, д. 2</w:t>
            </w:r>
            <w:r>
              <w:rPr>
                <w:color w:val="003366"/>
                <w:sz w:val="20"/>
              </w:rPr>
              <w:t xml:space="preserve">, </w:t>
            </w:r>
            <w:r w:rsidRPr="00B7157C">
              <w:rPr>
                <w:color w:val="003366"/>
                <w:sz w:val="20"/>
                <w:szCs w:val="20"/>
              </w:rPr>
              <w:t>ИНН 3714002224</w:t>
            </w:r>
            <w:r>
              <w:rPr>
                <w:color w:val="003366"/>
                <w:sz w:val="20"/>
                <w:szCs w:val="20"/>
              </w:rPr>
              <w:t>,</w:t>
            </w:r>
            <w:r w:rsidRPr="00B7157C">
              <w:rPr>
                <w:color w:val="003366"/>
                <w:sz w:val="20"/>
                <w:szCs w:val="20"/>
              </w:rPr>
              <w:t xml:space="preserve"> КПП 371401001</w:t>
            </w:r>
            <w:r>
              <w:rPr>
                <w:color w:val="003366"/>
                <w:sz w:val="20"/>
                <w:szCs w:val="20"/>
              </w:rPr>
              <w:t xml:space="preserve">, </w:t>
            </w:r>
          </w:p>
          <w:p w:rsidR="00F03136" w:rsidRDefault="00F03136" w:rsidP="002F4FD3">
            <w:pPr>
              <w:jc w:val="center"/>
              <w:rPr>
                <w:color w:val="003366"/>
                <w:sz w:val="20"/>
                <w:szCs w:val="20"/>
              </w:rPr>
            </w:pPr>
            <w:r w:rsidRPr="00B7157C">
              <w:rPr>
                <w:color w:val="003366"/>
                <w:sz w:val="20"/>
                <w:szCs w:val="20"/>
              </w:rPr>
              <w:t>ОГРН 1023701625595</w:t>
            </w:r>
            <w:r>
              <w:rPr>
                <w:color w:val="003366"/>
                <w:sz w:val="20"/>
                <w:szCs w:val="20"/>
              </w:rPr>
              <w:t>,</w:t>
            </w:r>
            <w:r w:rsidRPr="00B7157C">
              <w:rPr>
                <w:color w:val="003366"/>
                <w:sz w:val="20"/>
                <w:szCs w:val="20"/>
              </w:rPr>
              <w:t xml:space="preserve"> </w:t>
            </w:r>
            <w:r w:rsidRPr="00B7157C">
              <w:rPr>
                <w:color w:val="003366"/>
                <w:sz w:val="20"/>
              </w:rPr>
              <w:t>Тел./Факс (493</w:t>
            </w:r>
            <w:r w:rsidRPr="005A5ACB">
              <w:rPr>
                <w:color w:val="003366"/>
                <w:sz w:val="20"/>
              </w:rPr>
              <w:t>52</w:t>
            </w:r>
            <w:r>
              <w:rPr>
                <w:color w:val="003366"/>
                <w:sz w:val="20"/>
              </w:rPr>
              <w:t>) 4</w:t>
            </w:r>
            <w:r w:rsidRPr="00B7157C">
              <w:rPr>
                <w:color w:val="003366"/>
                <w:sz w:val="20"/>
              </w:rPr>
              <w:t>-11-78</w:t>
            </w:r>
            <w:r>
              <w:rPr>
                <w:color w:val="003366"/>
                <w:sz w:val="20"/>
                <w:szCs w:val="20"/>
              </w:rPr>
              <w:t xml:space="preserve">, e-mail: </w:t>
            </w:r>
            <w:hyperlink r:id="rId8" w:history="1">
              <w:r w:rsidRPr="00D90A25">
                <w:rPr>
                  <w:rStyle w:val="a3"/>
                  <w:sz w:val="20"/>
                  <w:szCs w:val="20"/>
                </w:rPr>
                <w:t>admin.komsomolsk@mail.ru</w:t>
              </w:r>
            </w:hyperlink>
          </w:p>
          <w:p w:rsidR="00F03136" w:rsidRPr="00AC3C24" w:rsidRDefault="00F03136" w:rsidP="002F4FD3">
            <w:pPr>
              <w:rPr>
                <w:color w:val="003366"/>
                <w:sz w:val="28"/>
                <w:szCs w:val="28"/>
              </w:rPr>
            </w:pPr>
          </w:p>
        </w:tc>
      </w:tr>
      <w:tr w:rsidR="00F03136" w:rsidTr="002F4FD3">
        <w:tblPrEx>
          <w:tblBorders>
            <w:top w:val="none" w:sz="0" w:space="0" w:color="auto"/>
          </w:tblBorders>
        </w:tblPrEx>
        <w:trPr>
          <w:gridAfter w:val="1"/>
          <w:wAfter w:w="497" w:type="dxa"/>
          <w:trHeight w:val="415"/>
        </w:trPr>
        <w:tc>
          <w:tcPr>
            <w:tcW w:w="1582" w:type="dxa"/>
          </w:tcPr>
          <w:p w:rsidR="00F03136" w:rsidRPr="00AC3C24" w:rsidRDefault="00F03136" w:rsidP="002F4FD3">
            <w:pPr>
              <w:ind w:right="-108"/>
              <w:jc w:val="center"/>
              <w:rPr>
                <w:sz w:val="28"/>
                <w:szCs w:val="28"/>
              </w:rPr>
            </w:pPr>
          </w:p>
        </w:tc>
        <w:tc>
          <w:tcPr>
            <w:tcW w:w="360" w:type="dxa"/>
          </w:tcPr>
          <w:p w:rsidR="00F03136" w:rsidRDefault="00F03136" w:rsidP="002F4FD3">
            <w:pPr>
              <w:ind w:right="-108"/>
              <w:jc w:val="center"/>
              <w:rPr>
                <w:sz w:val="28"/>
                <w:szCs w:val="28"/>
              </w:rPr>
            </w:pPr>
          </w:p>
          <w:p w:rsidR="00F03136" w:rsidRDefault="00F03136" w:rsidP="002F4FD3">
            <w:pPr>
              <w:ind w:right="-108"/>
              <w:jc w:val="center"/>
            </w:pPr>
            <w:r w:rsidRPr="00AC3C24">
              <w:rPr>
                <w:sz w:val="28"/>
                <w:szCs w:val="28"/>
              </w:rPr>
              <w:t>«</w:t>
            </w:r>
          </w:p>
        </w:tc>
        <w:tc>
          <w:tcPr>
            <w:tcW w:w="610" w:type="dxa"/>
            <w:tcBorders>
              <w:bottom w:val="single" w:sz="4" w:space="0" w:color="auto"/>
            </w:tcBorders>
            <w:vAlign w:val="bottom"/>
          </w:tcPr>
          <w:p w:rsidR="00F03136" w:rsidRPr="00AC3C24" w:rsidRDefault="00F03136" w:rsidP="002F4FD3">
            <w:pPr>
              <w:ind w:right="-108"/>
              <w:rPr>
                <w:sz w:val="28"/>
                <w:szCs w:val="28"/>
              </w:rPr>
            </w:pPr>
          </w:p>
        </w:tc>
        <w:tc>
          <w:tcPr>
            <w:tcW w:w="540" w:type="dxa"/>
            <w:vAlign w:val="bottom"/>
          </w:tcPr>
          <w:p w:rsidR="00F03136" w:rsidRPr="00AC3C24" w:rsidRDefault="00F03136" w:rsidP="002F4FD3">
            <w:pPr>
              <w:ind w:left="-734" w:firstLine="720"/>
              <w:rPr>
                <w:sz w:val="28"/>
                <w:szCs w:val="28"/>
              </w:rPr>
            </w:pPr>
            <w:r w:rsidRPr="00AC3C24">
              <w:rPr>
                <w:sz w:val="28"/>
                <w:szCs w:val="28"/>
              </w:rPr>
              <w:t>»</w:t>
            </w:r>
          </w:p>
        </w:tc>
        <w:tc>
          <w:tcPr>
            <w:tcW w:w="1728" w:type="dxa"/>
            <w:tcBorders>
              <w:bottom w:val="single" w:sz="4" w:space="0" w:color="auto"/>
            </w:tcBorders>
            <w:vAlign w:val="bottom"/>
          </w:tcPr>
          <w:p w:rsidR="00F03136" w:rsidRPr="00AC3C24" w:rsidRDefault="00F03136" w:rsidP="002F4FD3">
            <w:pPr>
              <w:jc w:val="center"/>
              <w:rPr>
                <w:sz w:val="28"/>
                <w:szCs w:val="28"/>
              </w:rPr>
            </w:pPr>
          </w:p>
        </w:tc>
        <w:tc>
          <w:tcPr>
            <w:tcW w:w="1417" w:type="dxa"/>
            <w:vAlign w:val="bottom"/>
          </w:tcPr>
          <w:p w:rsidR="00F03136" w:rsidRPr="00AC3C24" w:rsidRDefault="00F03136" w:rsidP="002F4FD3">
            <w:pPr>
              <w:rPr>
                <w:sz w:val="28"/>
                <w:szCs w:val="28"/>
              </w:rPr>
            </w:pPr>
            <w:r>
              <w:rPr>
                <w:sz w:val="28"/>
                <w:szCs w:val="28"/>
              </w:rPr>
              <w:t>2023</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F03136" w:rsidRPr="00AC3C24" w:rsidRDefault="00F03136" w:rsidP="002F4FD3">
            <w:pPr>
              <w:jc w:val="center"/>
              <w:rPr>
                <w:sz w:val="28"/>
                <w:szCs w:val="28"/>
              </w:rPr>
            </w:pPr>
          </w:p>
        </w:tc>
        <w:tc>
          <w:tcPr>
            <w:tcW w:w="520" w:type="dxa"/>
            <w:tcBorders>
              <w:left w:val="nil"/>
            </w:tcBorders>
            <w:vAlign w:val="bottom"/>
          </w:tcPr>
          <w:p w:rsidR="00F03136" w:rsidRPr="00AC3C24" w:rsidRDefault="00F03136" w:rsidP="002F4FD3">
            <w:pPr>
              <w:jc w:val="center"/>
              <w:rPr>
                <w:sz w:val="28"/>
                <w:szCs w:val="28"/>
              </w:rPr>
            </w:pPr>
          </w:p>
        </w:tc>
        <w:tc>
          <w:tcPr>
            <w:tcW w:w="780" w:type="dxa"/>
            <w:tcBorders>
              <w:left w:val="nil"/>
            </w:tcBorders>
            <w:vAlign w:val="bottom"/>
          </w:tcPr>
          <w:p w:rsidR="00F03136" w:rsidRDefault="00F03136" w:rsidP="002F4FD3">
            <w:pPr>
              <w:jc w:val="center"/>
            </w:pPr>
          </w:p>
        </w:tc>
      </w:tr>
    </w:tbl>
    <w:p w:rsidR="00F03136" w:rsidRDefault="00F03136" w:rsidP="00F03136">
      <w:pPr>
        <w:ind w:firstLine="720"/>
        <w:jc w:val="center"/>
        <w:rPr>
          <w:sz w:val="28"/>
          <w:szCs w:val="28"/>
        </w:rPr>
      </w:pPr>
    </w:p>
    <w:p w:rsidR="00F03136" w:rsidRDefault="00F03136" w:rsidP="00F03136">
      <w:pPr>
        <w:jc w:val="center"/>
        <w:rPr>
          <w:b/>
          <w:sz w:val="28"/>
          <w:szCs w:val="28"/>
        </w:rPr>
      </w:pPr>
      <w:bookmarkStart w:id="0" w:name="_GoBack"/>
      <w:r w:rsidRPr="00E0261E">
        <w:rPr>
          <w:b/>
          <w:sz w:val="28"/>
          <w:szCs w:val="28"/>
        </w:rPr>
        <w:t>Об утверждении муниципальной программы «</w:t>
      </w:r>
      <w:r>
        <w:rPr>
          <w:b/>
          <w:sz w:val="28"/>
          <w:szCs w:val="28"/>
        </w:rPr>
        <w:t>Управление имуществом Комсомольского муниципального района Ивановской области и земельными ресурсами</w:t>
      </w:r>
      <w:r w:rsidRPr="00E0261E">
        <w:rPr>
          <w:b/>
          <w:sz w:val="28"/>
          <w:szCs w:val="28"/>
        </w:rPr>
        <w:t>»</w:t>
      </w:r>
    </w:p>
    <w:bookmarkEnd w:id="0"/>
    <w:p w:rsidR="00F03136" w:rsidRDefault="00F03136" w:rsidP="00F03136">
      <w:pPr>
        <w:jc w:val="center"/>
        <w:rPr>
          <w:b/>
          <w:sz w:val="28"/>
          <w:szCs w:val="28"/>
        </w:rPr>
      </w:pPr>
    </w:p>
    <w:p w:rsidR="00F03136" w:rsidRDefault="00F03136" w:rsidP="00F03136">
      <w:pPr>
        <w:jc w:val="both"/>
        <w:rPr>
          <w:sz w:val="28"/>
          <w:szCs w:val="28"/>
        </w:rPr>
      </w:pPr>
    </w:p>
    <w:p w:rsidR="00F03136" w:rsidRPr="00E10EFF" w:rsidRDefault="00F03136" w:rsidP="00F03136">
      <w:pPr>
        <w:jc w:val="both"/>
        <w:rPr>
          <w:sz w:val="28"/>
          <w:szCs w:val="28"/>
        </w:rPr>
      </w:pPr>
      <w:r>
        <w:rPr>
          <w:sz w:val="28"/>
          <w:szCs w:val="28"/>
        </w:rPr>
        <w:t xml:space="preserve">          В соответствии с постановлениями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в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Pr>
          <w:b/>
          <w:sz w:val="28"/>
          <w:szCs w:val="28"/>
        </w:rPr>
        <w:t>п о с т а н о</w:t>
      </w:r>
      <w:r w:rsidRPr="00E10EFF">
        <w:rPr>
          <w:b/>
          <w:sz w:val="28"/>
          <w:szCs w:val="28"/>
        </w:rPr>
        <w:t xml:space="preserve"> в л я е т:</w:t>
      </w:r>
    </w:p>
    <w:p w:rsidR="00F03136" w:rsidRDefault="00F03136" w:rsidP="00F03136">
      <w:pPr>
        <w:jc w:val="both"/>
        <w:rPr>
          <w:sz w:val="28"/>
          <w:szCs w:val="28"/>
        </w:rPr>
      </w:pPr>
      <w:r>
        <w:rPr>
          <w:sz w:val="28"/>
          <w:szCs w:val="28"/>
        </w:rPr>
        <w:tab/>
        <w:t>1. Утвердить муниципальную программу «Управление имуществом Комсомольского муниципального района Ивановской области и земельными ресурсами» (прилагается).</w:t>
      </w:r>
    </w:p>
    <w:p w:rsidR="00F03136" w:rsidRDefault="00F03136" w:rsidP="00F03136">
      <w:pPr>
        <w:autoSpaceDE w:val="0"/>
        <w:autoSpaceDN w:val="0"/>
        <w:adjustRightInd w:val="0"/>
        <w:ind w:firstLine="540"/>
        <w:jc w:val="both"/>
        <w:rPr>
          <w:bCs/>
          <w:sz w:val="28"/>
          <w:szCs w:val="28"/>
        </w:rPr>
      </w:pPr>
      <w:r>
        <w:rPr>
          <w:bCs/>
          <w:sz w:val="28"/>
          <w:szCs w:val="28"/>
        </w:rPr>
        <w:t>2.Признать утратившим силу постановление Администрации Комсомольского муниципального района от 12.09.2017 г.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p w:rsidR="00F03136" w:rsidRDefault="00F03136" w:rsidP="00F03136">
      <w:pPr>
        <w:ind w:firstLine="708"/>
        <w:jc w:val="both"/>
        <w:rPr>
          <w:sz w:val="28"/>
          <w:szCs w:val="28"/>
        </w:rPr>
      </w:pPr>
      <w:r>
        <w:rPr>
          <w:sz w:val="28"/>
          <w:szCs w:val="28"/>
        </w:rPr>
        <w:t>3.Разместить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rsidR="00F03136" w:rsidRPr="00E65D11" w:rsidRDefault="00F03136" w:rsidP="00F03136">
      <w:pPr>
        <w:ind w:firstLine="540"/>
        <w:jc w:val="both"/>
        <w:rPr>
          <w:sz w:val="28"/>
          <w:szCs w:val="28"/>
        </w:rPr>
      </w:pPr>
      <w:r>
        <w:rPr>
          <w:sz w:val="28"/>
          <w:szCs w:val="28"/>
        </w:rPr>
        <w:lastRenderedPageBreak/>
        <w:t>4.Настоящее постановление вступает в силу с 01.01.2024 г.</w:t>
      </w:r>
    </w:p>
    <w:p w:rsidR="00F03136" w:rsidRDefault="00F03136" w:rsidP="00F03136">
      <w:pPr>
        <w:autoSpaceDE w:val="0"/>
        <w:autoSpaceDN w:val="0"/>
        <w:adjustRightInd w:val="0"/>
        <w:ind w:firstLine="540"/>
        <w:jc w:val="both"/>
        <w:rPr>
          <w:bCs/>
          <w:sz w:val="28"/>
          <w:szCs w:val="28"/>
        </w:rPr>
      </w:pPr>
      <w:r>
        <w:rPr>
          <w:bCs/>
          <w:sz w:val="28"/>
          <w:szCs w:val="28"/>
        </w:rPr>
        <w:t>5.Контроль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F03136" w:rsidRDefault="00F03136" w:rsidP="00F03136">
      <w:pPr>
        <w:autoSpaceDE w:val="0"/>
        <w:autoSpaceDN w:val="0"/>
        <w:adjustRightInd w:val="0"/>
        <w:ind w:firstLine="540"/>
        <w:jc w:val="both"/>
        <w:rPr>
          <w:bCs/>
          <w:sz w:val="28"/>
          <w:szCs w:val="28"/>
        </w:rPr>
      </w:pPr>
    </w:p>
    <w:p w:rsidR="00F03136" w:rsidRDefault="00F03136" w:rsidP="00F03136">
      <w:pPr>
        <w:autoSpaceDE w:val="0"/>
        <w:autoSpaceDN w:val="0"/>
        <w:adjustRightInd w:val="0"/>
        <w:ind w:firstLine="540"/>
        <w:jc w:val="both"/>
        <w:rPr>
          <w:bCs/>
          <w:sz w:val="28"/>
          <w:szCs w:val="28"/>
        </w:rPr>
      </w:pPr>
    </w:p>
    <w:p w:rsidR="00F03136" w:rsidRDefault="00F03136" w:rsidP="00F03136">
      <w:pPr>
        <w:autoSpaceDE w:val="0"/>
        <w:autoSpaceDN w:val="0"/>
        <w:adjustRightInd w:val="0"/>
        <w:ind w:firstLine="540"/>
        <w:jc w:val="both"/>
        <w:rPr>
          <w:bCs/>
          <w:sz w:val="28"/>
          <w:szCs w:val="28"/>
        </w:rPr>
      </w:pPr>
    </w:p>
    <w:p w:rsidR="00F03136" w:rsidRDefault="00F03136" w:rsidP="00F03136">
      <w:pPr>
        <w:rPr>
          <w:b/>
          <w:sz w:val="28"/>
          <w:szCs w:val="28"/>
        </w:rPr>
      </w:pPr>
      <w:r>
        <w:rPr>
          <w:b/>
          <w:sz w:val="28"/>
          <w:szCs w:val="28"/>
        </w:rPr>
        <w:t>Глава Комсомольского</w:t>
      </w:r>
    </w:p>
    <w:p w:rsidR="00F03136" w:rsidRPr="006A701B" w:rsidRDefault="00F03136" w:rsidP="00F03136">
      <w:pPr>
        <w:rPr>
          <w:b/>
          <w:sz w:val="28"/>
          <w:szCs w:val="28"/>
        </w:rPr>
      </w:pPr>
      <w:r>
        <w:rPr>
          <w:b/>
          <w:sz w:val="28"/>
          <w:szCs w:val="28"/>
        </w:rPr>
        <w:t>муниципального района:                                                 О.В. Бузулуцкая</w:t>
      </w:r>
    </w:p>
    <w:p w:rsidR="00F03136" w:rsidRDefault="00F03136" w:rsidP="00F03136">
      <w:pPr>
        <w:autoSpaceDE w:val="0"/>
        <w:autoSpaceDN w:val="0"/>
        <w:adjustRightInd w:val="0"/>
        <w:ind w:firstLine="540"/>
        <w:jc w:val="both"/>
        <w:rPr>
          <w:bCs/>
          <w:sz w:val="28"/>
          <w:szCs w:val="28"/>
        </w:rPr>
      </w:pPr>
    </w:p>
    <w:p w:rsidR="00D438E3" w:rsidRDefault="00D438E3"/>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C8076F" w:rsidRDefault="00C8076F" w:rsidP="00C8076F">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C8076F" w:rsidRDefault="00C8076F" w:rsidP="00C8076F">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Администрации Комсомольского </w:t>
      </w:r>
    </w:p>
    <w:p w:rsidR="00C8076F" w:rsidRDefault="00C8076F" w:rsidP="00C8076F">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C8076F" w:rsidRDefault="00C8076F" w:rsidP="00C8076F">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от ______________ № _____</w:t>
      </w:r>
    </w:p>
    <w:p w:rsidR="00C8076F" w:rsidRPr="00E11269" w:rsidRDefault="00C8076F" w:rsidP="00C8076F">
      <w:pPr>
        <w:pStyle w:val="ConsPlusNormal"/>
        <w:jc w:val="right"/>
        <w:rPr>
          <w:rFonts w:ascii="Times New Roman" w:hAnsi="Times New Roman" w:cs="Times New Roman"/>
          <w:sz w:val="28"/>
          <w:szCs w:val="28"/>
        </w:rPr>
      </w:pPr>
    </w:p>
    <w:p w:rsidR="00C8076F" w:rsidRPr="00E11269" w:rsidRDefault="00C8076F" w:rsidP="00C8076F">
      <w:pPr>
        <w:pStyle w:val="ConsPlusNormal"/>
        <w:jc w:val="center"/>
        <w:rPr>
          <w:rFonts w:ascii="Times New Roman" w:hAnsi="Times New Roman" w:cs="Times New Roman"/>
          <w:sz w:val="28"/>
          <w:szCs w:val="28"/>
        </w:rPr>
      </w:pPr>
      <w:bookmarkStart w:id="1" w:name="P337"/>
      <w:bookmarkEnd w:id="1"/>
      <w:r w:rsidRPr="00E11269">
        <w:rPr>
          <w:rFonts w:ascii="Times New Roman" w:hAnsi="Times New Roman" w:cs="Times New Roman"/>
          <w:sz w:val="28"/>
          <w:szCs w:val="28"/>
        </w:rPr>
        <w:t xml:space="preserve">ПАСПОРТ </w:t>
      </w:r>
    </w:p>
    <w:p w:rsidR="00C8076F" w:rsidRPr="00FA1863" w:rsidRDefault="00C8076F" w:rsidP="00C8076F">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E11269">
        <w:rPr>
          <w:rFonts w:ascii="Times New Roman" w:hAnsi="Times New Roman" w:cs="Times New Roman"/>
          <w:sz w:val="28"/>
          <w:szCs w:val="28"/>
        </w:rPr>
        <w:t xml:space="preserve"> программы </w:t>
      </w:r>
    </w:p>
    <w:p w:rsidR="00C8076F" w:rsidRDefault="00C8076F" w:rsidP="00C8076F">
      <w:pPr>
        <w:pStyle w:val="ConsPlusNormal"/>
        <w:jc w:val="center"/>
        <w:rPr>
          <w:rFonts w:ascii="Times New Roman" w:hAnsi="Times New Roman" w:cs="Times New Roman"/>
          <w:sz w:val="28"/>
          <w:szCs w:val="28"/>
        </w:rPr>
      </w:pPr>
      <w:r w:rsidRPr="00E11269">
        <w:rPr>
          <w:rFonts w:ascii="Times New Roman" w:hAnsi="Times New Roman" w:cs="Times New Roman"/>
          <w:sz w:val="28"/>
          <w:szCs w:val="28"/>
        </w:rPr>
        <w:t>"</w:t>
      </w:r>
      <w:r>
        <w:rPr>
          <w:rFonts w:ascii="Times New Roman" w:hAnsi="Times New Roman" w:cs="Times New Roman"/>
          <w:sz w:val="28"/>
          <w:szCs w:val="28"/>
        </w:rPr>
        <w:t>Управление имуществом Комсомольского муниципального района Ивановской области и земельными ресурсами</w:t>
      </w:r>
      <w:r w:rsidRPr="00E11269">
        <w:rPr>
          <w:rFonts w:ascii="Times New Roman" w:hAnsi="Times New Roman" w:cs="Times New Roman"/>
          <w:sz w:val="28"/>
          <w:szCs w:val="28"/>
        </w:rPr>
        <w:t>"</w:t>
      </w:r>
    </w:p>
    <w:p w:rsidR="00C8076F" w:rsidRPr="00E11269" w:rsidRDefault="00C8076F" w:rsidP="00C8076F">
      <w:pPr>
        <w:pStyle w:val="ConsPlusNormal"/>
        <w:jc w:val="center"/>
        <w:rPr>
          <w:rFonts w:ascii="Times New Roman" w:hAnsi="Times New Roman" w:cs="Times New Roman"/>
          <w:sz w:val="28"/>
          <w:szCs w:val="28"/>
        </w:rPr>
      </w:pPr>
    </w:p>
    <w:p w:rsidR="00C8076F" w:rsidRPr="00E11269" w:rsidRDefault="00C8076F" w:rsidP="00C8076F">
      <w:pPr>
        <w:pStyle w:val="ConsPlusNormal"/>
        <w:jc w:val="center"/>
        <w:outlineLvl w:val="2"/>
        <w:rPr>
          <w:rFonts w:ascii="Times New Roman" w:hAnsi="Times New Roman" w:cs="Times New Roman"/>
          <w:sz w:val="28"/>
          <w:szCs w:val="28"/>
        </w:rPr>
      </w:pPr>
      <w:r w:rsidRPr="00E11269">
        <w:rPr>
          <w:rFonts w:ascii="Times New Roman" w:hAnsi="Times New Roman" w:cs="Times New Roman"/>
          <w:sz w:val="28"/>
          <w:szCs w:val="28"/>
        </w:rPr>
        <w:t>1. Основные положения</w:t>
      </w:r>
    </w:p>
    <w:p w:rsidR="00C8076F" w:rsidRDefault="00C8076F" w:rsidP="00C8076F">
      <w:pPr>
        <w:pStyle w:val="ConsPlusNormal"/>
        <w:jc w:val="center"/>
        <w:rPr>
          <w:rFonts w:ascii="Times New Roman" w:hAnsi="Times New Roman" w:cs="Times New Roman"/>
          <w:sz w:val="28"/>
          <w:szCs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33"/>
      </w:tblGrid>
      <w:tr w:rsidR="00C8076F" w:rsidRPr="00EC136C" w:rsidTr="00AE1203">
        <w:tc>
          <w:tcPr>
            <w:tcW w:w="5353" w:type="dxa"/>
          </w:tcPr>
          <w:p w:rsidR="00C8076F" w:rsidRPr="00EC136C" w:rsidRDefault="00C8076F" w:rsidP="00AE1203">
            <w:pPr>
              <w:pStyle w:val="ConsPlusNormal"/>
              <w:ind w:firstLine="0"/>
              <w:rPr>
                <w:rFonts w:ascii="Times New Roman" w:hAnsi="Times New Roman" w:cs="Times New Roman"/>
              </w:rPr>
            </w:pPr>
            <w:r w:rsidRPr="00EC136C">
              <w:rPr>
                <w:rFonts w:ascii="Times New Roman" w:hAnsi="Times New Roman" w:cs="Times New Roman"/>
              </w:rPr>
              <w:t xml:space="preserve">Куратор муниципальной программы  </w:t>
            </w:r>
          </w:p>
        </w:tc>
        <w:tc>
          <w:tcPr>
            <w:tcW w:w="3933" w:type="dxa"/>
          </w:tcPr>
          <w:p w:rsidR="00C8076F" w:rsidRPr="00EC136C" w:rsidRDefault="00C8076F" w:rsidP="00AE1203">
            <w:pPr>
              <w:pStyle w:val="ConsPlusNormal"/>
              <w:ind w:firstLine="0"/>
              <w:rPr>
                <w:rFonts w:ascii="Times New Roman" w:hAnsi="Times New Roman" w:cs="Times New Roman"/>
              </w:rPr>
            </w:pPr>
            <w:r>
              <w:rPr>
                <w:rFonts w:ascii="Times New Roman" w:hAnsi="Times New Roman" w:cs="Times New Roman"/>
              </w:rPr>
              <w:t>З</w:t>
            </w:r>
            <w:r w:rsidRPr="00EC136C">
              <w:rPr>
                <w:rFonts w:ascii="Times New Roman" w:hAnsi="Times New Roman" w:cs="Times New Roman"/>
              </w:rPr>
              <w:t>аместител</w:t>
            </w:r>
            <w:r>
              <w:rPr>
                <w:rFonts w:ascii="Times New Roman" w:hAnsi="Times New Roman" w:cs="Times New Roman"/>
              </w:rPr>
              <w:t>ь</w:t>
            </w:r>
            <w:r w:rsidRPr="00EC136C">
              <w:rPr>
                <w:rFonts w:ascii="Times New Roman" w:hAnsi="Times New Roman" w:cs="Times New Roman"/>
              </w:rPr>
              <w:t xml:space="preserve"> главы Администрации Комсомольского муниципального района</w:t>
            </w:r>
            <w:r>
              <w:rPr>
                <w:rFonts w:ascii="Times New Roman" w:hAnsi="Times New Roman" w:cs="Times New Roman"/>
              </w:rPr>
              <w:t>, начальник земельно-имущественных отношений Кротова Наталия Вадиславовна</w:t>
            </w:r>
          </w:p>
        </w:tc>
      </w:tr>
      <w:tr w:rsidR="00C8076F" w:rsidRPr="00EC136C" w:rsidTr="00AE1203">
        <w:tc>
          <w:tcPr>
            <w:tcW w:w="5353" w:type="dxa"/>
          </w:tcPr>
          <w:p w:rsidR="00C8076F" w:rsidRPr="00EC136C" w:rsidRDefault="00C8076F" w:rsidP="00AE1203">
            <w:pPr>
              <w:pStyle w:val="ConsPlusNormal"/>
              <w:ind w:firstLine="0"/>
              <w:jc w:val="both"/>
              <w:rPr>
                <w:rFonts w:ascii="Times New Roman" w:hAnsi="Times New Roman" w:cs="Times New Roman"/>
              </w:rPr>
            </w:pPr>
            <w:r w:rsidRPr="00EC136C">
              <w:rPr>
                <w:rFonts w:ascii="Times New Roman" w:hAnsi="Times New Roman" w:cs="Times New Roman"/>
              </w:rPr>
              <w:t xml:space="preserve">Ответственный исполнитель муниципальной программы  </w:t>
            </w:r>
          </w:p>
        </w:tc>
        <w:tc>
          <w:tcPr>
            <w:tcW w:w="3933" w:type="dxa"/>
          </w:tcPr>
          <w:p w:rsidR="00C8076F" w:rsidRDefault="00C8076F" w:rsidP="00AE1203">
            <w:pPr>
              <w:pStyle w:val="ConsPlusNormal"/>
              <w:ind w:firstLine="0"/>
              <w:rPr>
                <w:rFonts w:ascii="Times New Roman" w:hAnsi="Times New Roman" w:cs="Times New Roman"/>
              </w:rPr>
            </w:pPr>
            <w:r>
              <w:rPr>
                <w:rFonts w:ascii="Times New Roman" w:hAnsi="Times New Roman" w:cs="Times New Roman"/>
              </w:rPr>
              <w:t xml:space="preserve">Начальник отдела земельных отношений Управления земельно –имущественных отношений Администрации Комсомольского муниципального района Ивановской области </w:t>
            </w:r>
          </w:p>
          <w:p w:rsidR="00C8076F" w:rsidRPr="00EC136C" w:rsidRDefault="00C8076F" w:rsidP="00AE1203">
            <w:pPr>
              <w:pStyle w:val="ConsPlusNormal"/>
              <w:ind w:firstLine="0"/>
              <w:rPr>
                <w:rFonts w:ascii="Times New Roman" w:hAnsi="Times New Roman" w:cs="Times New Roman"/>
              </w:rPr>
            </w:pPr>
            <w:r>
              <w:rPr>
                <w:rFonts w:ascii="Times New Roman" w:hAnsi="Times New Roman" w:cs="Times New Roman"/>
              </w:rPr>
              <w:t>Герасимова Любовь Александровна</w:t>
            </w:r>
          </w:p>
        </w:tc>
      </w:tr>
      <w:tr w:rsidR="00C8076F" w:rsidRPr="00EC136C" w:rsidTr="00AE1203">
        <w:tc>
          <w:tcPr>
            <w:tcW w:w="5353" w:type="dxa"/>
          </w:tcPr>
          <w:p w:rsidR="00C8076F" w:rsidRPr="00EC136C" w:rsidRDefault="00C8076F" w:rsidP="00AE1203">
            <w:pPr>
              <w:pStyle w:val="ConsPlusNormal"/>
              <w:ind w:firstLine="0"/>
              <w:jc w:val="both"/>
              <w:rPr>
                <w:rFonts w:ascii="Times New Roman" w:hAnsi="Times New Roman" w:cs="Times New Roman"/>
              </w:rPr>
            </w:pPr>
            <w:r w:rsidRPr="00EC136C">
              <w:rPr>
                <w:rFonts w:ascii="Times New Roman" w:hAnsi="Times New Roman" w:cs="Times New Roman"/>
              </w:rPr>
              <w:t>Срок реализации</w:t>
            </w:r>
          </w:p>
        </w:tc>
        <w:tc>
          <w:tcPr>
            <w:tcW w:w="3933" w:type="dxa"/>
          </w:tcPr>
          <w:p w:rsidR="00C8076F" w:rsidRPr="00EC136C" w:rsidRDefault="00C8076F" w:rsidP="00AE1203">
            <w:pPr>
              <w:pStyle w:val="ConsPlusNormal"/>
              <w:ind w:firstLine="0"/>
              <w:rPr>
                <w:rFonts w:ascii="Times New Roman" w:hAnsi="Times New Roman" w:cs="Times New Roman"/>
              </w:rPr>
            </w:pPr>
            <w:r w:rsidRPr="00EC136C">
              <w:rPr>
                <w:rFonts w:ascii="Times New Roman" w:hAnsi="Times New Roman" w:cs="Times New Roman"/>
              </w:rPr>
              <w:t xml:space="preserve">Этап I: </w:t>
            </w:r>
            <w:r>
              <w:rPr>
                <w:rFonts w:ascii="Times New Roman" w:hAnsi="Times New Roman" w:cs="Times New Roman"/>
              </w:rPr>
              <w:t>2017</w:t>
            </w:r>
            <w:r w:rsidRPr="00EC136C">
              <w:rPr>
                <w:rFonts w:ascii="Times New Roman" w:hAnsi="Times New Roman" w:cs="Times New Roman"/>
              </w:rPr>
              <w:t xml:space="preserve"> - </w:t>
            </w:r>
            <w:r>
              <w:rPr>
                <w:rFonts w:ascii="Times New Roman" w:hAnsi="Times New Roman" w:cs="Times New Roman"/>
              </w:rPr>
              <w:t>2023</w:t>
            </w:r>
          </w:p>
          <w:p w:rsidR="00C8076F" w:rsidRPr="00EC136C" w:rsidRDefault="00C8076F" w:rsidP="00AE1203">
            <w:pPr>
              <w:pStyle w:val="ConsPlusNormal"/>
              <w:ind w:firstLine="0"/>
              <w:rPr>
                <w:rFonts w:ascii="Times New Roman" w:hAnsi="Times New Roman" w:cs="Times New Roman"/>
              </w:rPr>
            </w:pPr>
            <w:r w:rsidRPr="00EC136C">
              <w:rPr>
                <w:rFonts w:ascii="Times New Roman" w:hAnsi="Times New Roman" w:cs="Times New Roman"/>
              </w:rPr>
              <w:t>Этап I</w:t>
            </w:r>
            <w:r w:rsidRPr="00EC136C">
              <w:rPr>
                <w:rFonts w:ascii="Times New Roman" w:hAnsi="Times New Roman" w:cs="Times New Roman"/>
                <w:lang w:val="en-US"/>
              </w:rPr>
              <w:t>I</w:t>
            </w:r>
            <w:r w:rsidRPr="00EC136C">
              <w:rPr>
                <w:rFonts w:ascii="Times New Roman" w:hAnsi="Times New Roman" w:cs="Times New Roman"/>
              </w:rPr>
              <w:t xml:space="preserve">: </w:t>
            </w:r>
            <w:r>
              <w:rPr>
                <w:rFonts w:ascii="Times New Roman" w:hAnsi="Times New Roman" w:cs="Times New Roman"/>
              </w:rPr>
              <w:t>2024</w:t>
            </w:r>
            <w:r w:rsidRPr="00EC136C">
              <w:rPr>
                <w:rFonts w:ascii="Times New Roman" w:hAnsi="Times New Roman" w:cs="Times New Roman"/>
              </w:rPr>
              <w:t xml:space="preserve"> - </w:t>
            </w:r>
            <w:r>
              <w:rPr>
                <w:rFonts w:ascii="Times New Roman" w:hAnsi="Times New Roman" w:cs="Times New Roman"/>
              </w:rPr>
              <w:t>2030</w:t>
            </w:r>
          </w:p>
        </w:tc>
      </w:tr>
      <w:tr w:rsidR="00C8076F" w:rsidRPr="00EC136C" w:rsidTr="00AE1203">
        <w:tc>
          <w:tcPr>
            <w:tcW w:w="5353" w:type="dxa"/>
          </w:tcPr>
          <w:p w:rsidR="00C8076F" w:rsidRPr="00EC136C" w:rsidRDefault="00C8076F" w:rsidP="00AE1203">
            <w:pPr>
              <w:pStyle w:val="ConsPlusNormal"/>
              <w:ind w:firstLine="0"/>
              <w:jc w:val="both"/>
              <w:rPr>
                <w:rFonts w:ascii="Times New Roman" w:hAnsi="Times New Roman" w:cs="Times New Roman"/>
              </w:rPr>
            </w:pPr>
            <w:r w:rsidRPr="00EC136C">
              <w:rPr>
                <w:rFonts w:ascii="Times New Roman" w:hAnsi="Times New Roman" w:cs="Times New Roman"/>
              </w:rPr>
              <w:t>Цели</w:t>
            </w:r>
            <w:r>
              <w:rPr>
                <w:rFonts w:ascii="Times New Roman" w:hAnsi="Times New Roman" w:cs="Times New Roman"/>
              </w:rPr>
              <w:t xml:space="preserve"> муниципальной программы </w:t>
            </w:r>
          </w:p>
        </w:tc>
        <w:tc>
          <w:tcPr>
            <w:tcW w:w="3933" w:type="dxa"/>
          </w:tcPr>
          <w:p w:rsidR="00C8076F" w:rsidRPr="0041244F" w:rsidRDefault="00C8076F" w:rsidP="00AE1203">
            <w:pPr>
              <w:pStyle w:val="ConsPlusNormal"/>
              <w:ind w:firstLine="0"/>
              <w:rPr>
                <w:rFonts w:ascii="Times New Roman" w:hAnsi="Times New Roman" w:cs="Times New Roman"/>
              </w:rPr>
            </w:pPr>
            <w:r w:rsidRPr="000371FF">
              <w:rPr>
                <w:rFonts w:ascii="Times New Roman" w:hAnsi="Times New Roman" w:cs="Times New Roman"/>
                <w:b/>
              </w:rPr>
              <w:t>Цель 1</w:t>
            </w:r>
            <w:r w:rsidRPr="0041244F">
              <w:rPr>
                <w:rFonts w:ascii="Times New Roman" w:hAnsi="Times New Roman" w:cs="Times New Roman"/>
              </w:rPr>
              <w:t xml:space="preserve"> Обеспечение эффективного управления муниципальным имуществом и земельными участками, находящимися в государственной и муниципальной собственности</w:t>
            </w:r>
          </w:p>
        </w:tc>
      </w:tr>
      <w:tr w:rsidR="00C8076F" w:rsidRPr="00EC136C" w:rsidTr="00AE1203">
        <w:tc>
          <w:tcPr>
            <w:tcW w:w="5353" w:type="dxa"/>
          </w:tcPr>
          <w:p w:rsidR="00C8076F" w:rsidRPr="00EC136C" w:rsidRDefault="00C8076F" w:rsidP="00AE1203">
            <w:pPr>
              <w:pStyle w:val="ConsPlusNormal"/>
              <w:ind w:firstLine="0"/>
              <w:jc w:val="both"/>
              <w:rPr>
                <w:rFonts w:ascii="Times New Roman" w:hAnsi="Times New Roman" w:cs="Times New Roman"/>
              </w:rPr>
            </w:pPr>
            <w:r w:rsidRPr="00EC136C">
              <w:rPr>
                <w:rFonts w:ascii="Times New Roman" w:hAnsi="Times New Roman" w:cs="Times New Roman"/>
              </w:rPr>
              <w:t xml:space="preserve">Направления муниципальной программы </w:t>
            </w:r>
          </w:p>
        </w:tc>
        <w:tc>
          <w:tcPr>
            <w:tcW w:w="3933" w:type="dxa"/>
          </w:tcPr>
          <w:p w:rsidR="00C8076F" w:rsidRPr="00EC136C" w:rsidRDefault="00C8076F" w:rsidP="00AE1203">
            <w:pPr>
              <w:pStyle w:val="ConsPlusNormal"/>
              <w:ind w:firstLine="0"/>
              <w:rPr>
                <w:rFonts w:ascii="Times New Roman" w:hAnsi="Times New Roman" w:cs="Times New Roman"/>
              </w:rPr>
            </w:pPr>
            <w:r w:rsidRPr="000371FF">
              <w:rPr>
                <w:rFonts w:ascii="Times New Roman" w:hAnsi="Times New Roman" w:cs="Times New Roman"/>
                <w:b/>
              </w:rPr>
              <w:t xml:space="preserve">Направление 1 </w:t>
            </w:r>
            <w:r w:rsidRPr="00EC136C">
              <w:rPr>
                <w:rFonts w:ascii="Times New Roman" w:hAnsi="Times New Roman" w:cs="Times New Roman"/>
              </w:rPr>
              <w:t>«</w:t>
            </w:r>
            <w:r>
              <w:rPr>
                <w:rFonts w:ascii="Times New Roman" w:hAnsi="Times New Roman" w:cs="Times New Roman"/>
              </w:rPr>
              <w:t>Повышение эффективности управления и распоряжения имуществом Комсомольского муниципального района Ивановской области и земельными ресурсами</w:t>
            </w:r>
            <w:r w:rsidRPr="00EC136C">
              <w:rPr>
                <w:rFonts w:ascii="Times New Roman" w:hAnsi="Times New Roman" w:cs="Times New Roman"/>
              </w:rPr>
              <w:t>»</w:t>
            </w:r>
          </w:p>
          <w:p w:rsidR="00C8076F" w:rsidRPr="00EC136C" w:rsidRDefault="00C8076F" w:rsidP="00AE1203">
            <w:pPr>
              <w:pStyle w:val="ConsPlusNormal"/>
              <w:ind w:firstLine="0"/>
              <w:rPr>
                <w:rFonts w:ascii="Times New Roman" w:hAnsi="Times New Roman" w:cs="Times New Roman"/>
              </w:rPr>
            </w:pPr>
            <w:r w:rsidRPr="000371FF">
              <w:rPr>
                <w:rFonts w:ascii="Times New Roman" w:hAnsi="Times New Roman" w:cs="Times New Roman"/>
                <w:b/>
              </w:rPr>
              <w:t xml:space="preserve">Направление 2 </w:t>
            </w:r>
            <w:r w:rsidRPr="00EC136C">
              <w:rPr>
                <w:rFonts w:ascii="Times New Roman" w:hAnsi="Times New Roman" w:cs="Times New Roman"/>
              </w:rPr>
              <w:t>«</w:t>
            </w:r>
            <w:r>
              <w:rPr>
                <w:rFonts w:ascii="Times New Roman" w:hAnsi="Times New Roman" w:cs="Times New Roman"/>
              </w:rPr>
              <w:t>Планировка территории и проведение комплексных кадастровых работ на территории Комсомольского муниципального района Ивановской области</w:t>
            </w:r>
            <w:r w:rsidRPr="00EC136C">
              <w:rPr>
                <w:rFonts w:ascii="Times New Roman" w:hAnsi="Times New Roman" w:cs="Times New Roman"/>
              </w:rPr>
              <w:t>»</w:t>
            </w:r>
          </w:p>
        </w:tc>
      </w:tr>
      <w:tr w:rsidR="00C8076F" w:rsidRPr="00EC136C" w:rsidTr="00AE1203">
        <w:tc>
          <w:tcPr>
            <w:tcW w:w="5353" w:type="dxa"/>
          </w:tcPr>
          <w:p w:rsidR="00C8076F" w:rsidRPr="00EC136C" w:rsidRDefault="00C8076F" w:rsidP="00AE1203">
            <w:pPr>
              <w:pStyle w:val="ConsPlusNormal"/>
              <w:ind w:firstLine="0"/>
              <w:jc w:val="both"/>
              <w:rPr>
                <w:rFonts w:ascii="Times New Roman" w:hAnsi="Times New Roman" w:cs="Times New Roman"/>
              </w:rPr>
            </w:pPr>
            <w:r w:rsidRPr="00EC136C">
              <w:rPr>
                <w:rFonts w:ascii="Times New Roman" w:hAnsi="Times New Roman" w:cs="Times New Roman"/>
              </w:rPr>
              <w:t xml:space="preserve">Объемы финансового обеспечения </w:t>
            </w:r>
          </w:p>
        </w:tc>
        <w:tc>
          <w:tcPr>
            <w:tcW w:w="3933" w:type="dxa"/>
          </w:tcPr>
          <w:p w:rsidR="00C8076F" w:rsidRPr="00EC136C" w:rsidRDefault="00C8076F" w:rsidP="00AE1203">
            <w:pPr>
              <w:pStyle w:val="ConsPlusNormal"/>
              <w:ind w:firstLine="0"/>
              <w:rPr>
                <w:rFonts w:ascii="Times New Roman" w:hAnsi="Times New Roman" w:cs="Times New Roman"/>
              </w:rPr>
            </w:pPr>
            <w:r>
              <w:rPr>
                <w:rFonts w:ascii="Times New Roman" w:hAnsi="Times New Roman" w:cs="Times New Roman"/>
              </w:rPr>
              <w:t>Всего по муниципальной программе 2690402,21рублей</w:t>
            </w:r>
          </w:p>
        </w:tc>
      </w:tr>
      <w:tr w:rsidR="00C8076F" w:rsidRPr="00EC136C" w:rsidTr="00AE1203">
        <w:tc>
          <w:tcPr>
            <w:tcW w:w="5353" w:type="dxa"/>
          </w:tcPr>
          <w:p w:rsidR="00C8076F" w:rsidRPr="00EC136C" w:rsidRDefault="00C8076F" w:rsidP="00AE1203">
            <w:pPr>
              <w:pStyle w:val="ConsPlusNormal"/>
              <w:ind w:firstLine="0"/>
              <w:jc w:val="both"/>
              <w:rPr>
                <w:rFonts w:ascii="Times New Roman" w:hAnsi="Times New Roman" w:cs="Times New Roman"/>
              </w:rPr>
            </w:pPr>
            <w:r w:rsidRPr="00EC136C">
              <w:rPr>
                <w:rFonts w:ascii="Times New Roman" w:hAnsi="Times New Roman" w:cs="Times New Roman"/>
              </w:rPr>
              <w:t xml:space="preserve">Перечень направлений, соответствующих стратегическим целям социально-экономического развития </w:t>
            </w:r>
          </w:p>
        </w:tc>
        <w:tc>
          <w:tcPr>
            <w:tcW w:w="3933" w:type="dxa"/>
          </w:tcPr>
          <w:p w:rsidR="00C8076F" w:rsidRDefault="00C8076F" w:rsidP="00AE1203">
            <w:pPr>
              <w:pStyle w:val="ConsPlusNormal"/>
              <w:ind w:firstLine="0"/>
              <w:rPr>
                <w:rFonts w:ascii="Times New Roman" w:hAnsi="Times New Roman" w:cs="Times New Roman"/>
              </w:rPr>
            </w:pPr>
            <w:r>
              <w:rPr>
                <w:rFonts w:ascii="Times New Roman" w:hAnsi="Times New Roman" w:cs="Times New Roman"/>
              </w:rPr>
              <w:t xml:space="preserve">Повышение эффективности управления муниципальным имуществом и земельными ресурсами Комсомольского муниципального района </w:t>
            </w:r>
          </w:p>
          <w:p w:rsidR="00C8076F" w:rsidRDefault="00C8076F" w:rsidP="00AE1203">
            <w:pPr>
              <w:pStyle w:val="ConsPlusNormal"/>
              <w:ind w:left="720" w:firstLine="0"/>
              <w:rPr>
                <w:rFonts w:ascii="Times New Roman" w:hAnsi="Times New Roman" w:cs="Times New Roman"/>
              </w:rPr>
            </w:pPr>
          </w:p>
          <w:p w:rsidR="00C8076F" w:rsidRPr="000371FF" w:rsidRDefault="00C8076F" w:rsidP="00AE1203">
            <w:pPr>
              <w:pStyle w:val="ConsPlusNormal"/>
              <w:ind w:firstLine="0"/>
              <w:rPr>
                <w:rFonts w:ascii="Times New Roman" w:hAnsi="Times New Roman" w:cs="Times New Roman"/>
                <w:b/>
              </w:rPr>
            </w:pPr>
            <w:r w:rsidRPr="000371FF">
              <w:rPr>
                <w:rFonts w:ascii="Times New Roman" w:hAnsi="Times New Roman" w:cs="Times New Roman"/>
                <w:b/>
              </w:rPr>
              <w:lastRenderedPageBreak/>
              <w:t>Показатель стратегической цели:</w:t>
            </w:r>
          </w:p>
          <w:p w:rsidR="00C8076F" w:rsidRPr="00D5563E" w:rsidRDefault="00C8076F" w:rsidP="00AE1203">
            <w:r w:rsidRPr="00D5563E">
              <w:t>«Обеспечение поступлений в бюджет Комсомольского муниципального района и в бюджет Комсомольского городского поселения доходов от использования имущества и земельных участков»</w:t>
            </w:r>
          </w:p>
          <w:p w:rsidR="00C8076F" w:rsidRPr="00EC136C" w:rsidRDefault="00C8076F" w:rsidP="00AE1203">
            <w:pPr>
              <w:pStyle w:val="ConsPlusNormal"/>
              <w:ind w:left="720" w:firstLine="0"/>
              <w:rPr>
                <w:rFonts w:ascii="Times New Roman" w:hAnsi="Times New Roman" w:cs="Times New Roman"/>
              </w:rPr>
            </w:pPr>
          </w:p>
        </w:tc>
      </w:tr>
    </w:tbl>
    <w:p w:rsidR="00C8076F" w:rsidRDefault="00C8076F" w:rsidP="00C8076F">
      <w:pPr>
        <w:pStyle w:val="ConsPlusNormal"/>
        <w:jc w:val="center"/>
        <w:rPr>
          <w:rFonts w:ascii="Times New Roman" w:hAnsi="Times New Roman" w:cs="Times New Roman"/>
          <w:sz w:val="28"/>
          <w:szCs w:val="28"/>
        </w:rPr>
      </w:pPr>
    </w:p>
    <w:p w:rsidR="00C8076F" w:rsidRDefault="00C8076F" w:rsidP="00C8076F">
      <w:pPr>
        <w:pStyle w:val="ConsPlusNormal"/>
        <w:jc w:val="both"/>
        <w:rPr>
          <w:rFonts w:ascii="Times New Roman" w:hAnsi="Times New Roman" w:cs="Times New Roman"/>
          <w:sz w:val="28"/>
          <w:szCs w:val="28"/>
        </w:rPr>
      </w:pPr>
      <w:r>
        <w:rPr>
          <w:rFonts w:ascii="Times New Roman" w:hAnsi="Times New Roman" w:cs="Times New Roman"/>
          <w:sz w:val="28"/>
          <w:szCs w:val="28"/>
        </w:rPr>
        <w:t>1.1 Анализ текущей ситуации в сфере реализации муниципальной программы:</w:t>
      </w:r>
    </w:p>
    <w:p w:rsidR="00C8076F" w:rsidRDefault="00C8076F" w:rsidP="00C8076F">
      <w:pPr>
        <w:pStyle w:val="ConsPlusNormal"/>
        <w:ind w:firstLine="0"/>
        <w:jc w:val="both"/>
        <w:rPr>
          <w:rFonts w:ascii="Times New Roman" w:hAnsi="Times New Roman" w:cs="Times New Roman"/>
          <w:sz w:val="28"/>
          <w:szCs w:val="28"/>
        </w:rPr>
      </w:pPr>
    </w:p>
    <w:p w:rsidR="00C8076F" w:rsidRDefault="00C8076F" w:rsidP="00C8076F">
      <w:pPr>
        <w:pStyle w:val="ConsPlusNormal"/>
        <w:ind w:firstLine="567"/>
        <w:jc w:val="both"/>
        <w:rPr>
          <w:rFonts w:ascii="Times New Roman" w:hAnsi="Times New Roman" w:cs="Times New Roman"/>
          <w:sz w:val="28"/>
          <w:szCs w:val="28"/>
        </w:rPr>
      </w:pPr>
      <w:r w:rsidRPr="00D5563E">
        <w:rPr>
          <w:rFonts w:ascii="Times New Roman" w:hAnsi="Times New Roman" w:cs="Times New Roman"/>
          <w:sz w:val="28"/>
          <w:szCs w:val="28"/>
        </w:rPr>
        <w:t>Направление 1 «Повышение эффективности управления и распоряжения имуществом Комсомольского муниципального района Ивановской области</w:t>
      </w:r>
      <w:r w:rsidRPr="006D1AD7">
        <w:rPr>
          <w:rFonts w:ascii="Times New Roman" w:hAnsi="Times New Roman" w:cs="Times New Roman"/>
          <w:sz w:val="28"/>
          <w:szCs w:val="28"/>
        </w:rPr>
        <w:t xml:space="preserve"> </w:t>
      </w:r>
      <w:r w:rsidRPr="00D5563E">
        <w:rPr>
          <w:rFonts w:ascii="Times New Roman" w:hAnsi="Times New Roman" w:cs="Times New Roman"/>
          <w:sz w:val="28"/>
          <w:szCs w:val="28"/>
        </w:rPr>
        <w:t>и земельными ресурсами»</w:t>
      </w:r>
      <w:r>
        <w:rPr>
          <w:rFonts w:ascii="Times New Roman" w:hAnsi="Times New Roman" w:cs="Times New Roman"/>
          <w:sz w:val="28"/>
          <w:szCs w:val="28"/>
        </w:rPr>
        <w:t>.</w:t>
      </w:r>
    </w:p>
    <w:p w:rsidR="00C8076F" w:rsidRDefault="00C8076F" w:rsidP="00C807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Основные усилия в сфере управления муниципальным имуществом направлены на обеспечение плановых поступлений в бюджет Комсомольского муниципального района и в бюджет Комсомольского городского поселения от использования муниципального имущества, находящегося в муниципальной собственности, оптимизацию структуры реестра объектов муниципального имущества, активизацию деятельности по постановке на кадастровый учет и регистрации права собственности, выявление и вовлечение в хозяйственный оборот неиспользуемого и неэффективно используемого имущества Комсомольского муниципального района, планирование процесса приватизации имущества Комсомольского муниципального района, приобретение имущества в собственность Комсомольского муниципального района, обеспечение внесения сведений о границах населенных пунктов Комсомольского муниципального района Ивановской области в Единый государственный реестр недвижимости.</w:t>
      </w:r>
    </w:p>
    <w:p w:rsidR="00C8076F" w:rsidRDefault="00C8076F" w:rsidP="00C8076F">
      <w:pPr>
        <w:pStyle w:val="ConsPlusNormal"/>
        <w:ind w:firstLine="709"/>
        <w:jc w:val="both"/>
        <w:rPr>
          <w:rFonts w:ascii="Times New Roman" w:hAnsi="Times New Roman" w:cs="Times New Roman"/>
          <w:sz w:val="28"/>
          <w:szCs w:val="28"/>
        </w:rPr>
      </w:pPr>
    </w:p>
    <w:p w:rsidR="00C8076F" w:rsidRDefault="00C8076F" w:rsidP="00C807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Стратегическая цель - </w:t>
      </w:r>
      <w:r w:rsidRPr="00CB46CB">
        <w:rPr>
          <w:rFonts w:ascii="Times New Roman" w:hAnsi="Times New Roman" w:cs="Times New Roman"/>
          <w:sz w:val="28"/>
          <w:szCs w:val="28"/>
        </w:rPr>
        <w:t>Создание условий для планомерного и последовательного проведения муниципальной политики в сфере земельно-имущественных отношений, направленных на эффективное использование земель и иной недвижимости</w:t>
      </w:r>
      <w:r>
        <w:rPr>
          <w:rFonts w:ascii="Times New Roman" w:hAnsi="Times New Roman" w:cs="Times New Roman"/>
          <w:sz w:val="28"/>
          <w:szCs w:val="28"/>
        </w:rPr>
        <w:t>.</w:t>
      </w:r>
    </w:p>
    <w:p w:rsidR="00C8076F" w:rsidRDefault="00C8076F" w:rsidP="00C807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Основными проблемами по вопросам управления и распоряжения муниципальным имуществом и земельными ресурсами Комсомольского муниципального района Ивановской области являются:</w:t>
      </w:r>
    </w:p>
    <w:p w:rsidR="00C8076F" w:rsidRDefault="00C8076F" w:rsidP="00C807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необходимость совершенствования программного обеспечения по учету и ведению реестра имущества, находящегося в собственности муниципального района Ивановской области;</w:t>
      </w:r>
    </w:p>
    <w:p w:rsidR="00C8076F" w:rsidRDefault="00C8076F" w:rsidP="00C807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повышение инвестиционной привлекательности объектов недвижимого имущества Комсомольского муниципального района Ивановской области, подлежащих включению в прогнозный план приватизации.</w:t>
      </w:r>
    </w:p>
    <w:p w:rsidR="00C8076F" w:rsidRDefault="00C8076F" w:rsidP="00C807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повышения эффективности управления муниципальным имуществом и земельными ресурсами Комсомольского муниципального </w:t>
      </w:r>
      <w:r>
        <w:rPr>
          <w:rFonts w:ascii="Times New Roman" w:hAnsi="Times New Roman" w:cs="Times New Roman"/>
          <w:sz w:val="28"/>
          <w:szCs w:val="28"/>
        </w:rPr>
        <w:lastRenderedPageBreak/>
        <w:t>района Ивановской области необходимо:</w:t>
      </w:r>
    </w:p>
    <w:p w:rsidR="00C8076F" w:rsidRDefault="00C8076F" w:rsidP="00C807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выявление неиспользуемых или неэффективно используемых земельных участков и муниципального имущества, бесхозяйных объектов и вовлечение их в оборот;</w:t>
      </w:r>
    </w:p>
    <w:p w:rsidR="00C8076F" w:rsidRDefault="00C8076F" w:rsidP="00C807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усиление контроля за использованием имущества Комсомольского муниципального района Ивановской области;</w:t>
      </w:r>
    </w:p>
    <w:p w:rsidR="00C8076F" w:rsidRDefault="00C8076F" w:rsidP="00C807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учета муниципального имущества в соответствии с законодательными актами Российской Федерации;</w:t>
      </w:r>
    </w:p>
    <w:p w:rsidR="00C8076F" w:rsidRDefault="00C8076F" w:rsidP="00C807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приватизации муниципального имущества Комсомольского муниципального района Ивановской области;</w:t>
      </w:r>
    </w:p>
    <w:p w:rsidR="00C8076F" w:rsidRDefault="00C8076F" w:rsidP="00C807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обеспечение мероприятий по оформлению прав на земельные участки с целью пополнения доходов бюджета Комсомольского муниципального района и бюджета Комсомольского городского поселения от арендной платы за землю, проведение мониторинга договоров аренды, с целью выявления неиспользуемых земель, проведение работы с правообладателями зданий и сооружений для оформления договоров аренды на земельные участки под зданиями;</w:t>
      </w:r>
    </w:p>
    <w:p w:rsidR="00C8076F" w:rsidRDefault="00C8076F" w:rsidP="00C807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контроля за поступлением доходов в бюджет Комсомольского муниципального района и в бюджет Комсомольского городского поселения от использования имущества и земельных участков.</w:t>
      </w:r>
    </w:p>
    <w:p w:rsidR="00C8076F" w:rsidRPr="00CB46CB" w:rsidRDefault="00C8076F" w:rsidP="00C8076F">
      <w:pPr>
        <w:pStyle w:val="ConsPlusNormal"/>
        <w:ind w:firstLine="709"/>
        <w:jc w:val="both"/>
        <w:rPr>
          <w:rFonts w:ascii="Times New Roman" w:hAnsi="Times New Roman" w:cs="Times New Roman"/>
          <w:sz w:val="28"/>
          <w:szCs w:val="28"/>
        </w:rPr>
      </w:pPr>
    </w:p>
    <w:p w:rsidR="00C8076F" w:rsidRDefault="00C8076F" w:rsidP="00C8076F">
      <w:pPr>
        <w:pStyle w:val="ConsPlusNormal"/>
        <w:jc w:val="both"/>
        <w:rPr>
          <w:rFonts w:ascii="Times New Roman" w:hAnsi="Times New Roman" w:cs="Times New Roman"/>
          <w:sz w:val="28"/>
          <w:szCs w:val="28"/>
        </w:rPr>
      </w:pPr>
      <w:r w:rsidRPr="009F2170">
        <w:rPr>
          <w:rFonts w:ascii="Times New Roman" w:hAnsi="Times New Roman" w:cs="Times New Roman"/>
          <w:sz w:val="28"/>
          <w:szCs w:val="28"/>
        </w:rPr>
        <w:t>Направление 2 «Планировка территории и проведение комплексных кадастровых работ на территории Комсомольского муниципального района Ивановской области»</w:t>
      </w:r>
      <w:r>
        <w:rPr>
          <w:rFonts w:ascii="Times New Roman" w:hAnsi="Times New Roman" w:cs="Times New Roman"/>
          <w:sz w:val="28"/>
          <w:szCs w:val="28"/>
        </w:rPr>
        <w:t>.</w:t>
      </w:r>
    </w:p>
    <w:p w:rsidR="00C8076F" w:rsidRDefault="00C8076F" w:rsidP="00C8076F">
      <w:pPr>
        <w:pStyle w:val="ConsPlusNormal"/>
        <w:jc w:val="both"/>
        <w:rPr>
          <w:rFonts w:ascii="Times New Roman" w:hAnsi="Times New Roman" w:cs="Times New Roman"/>
          <w:sz w:val="28"/>
          <w:szCs w:val="28"/>
        </w:rPr>
      </w:pPr>
    </w:p>
    <w:p w:rsidR="00C8076F" w:rsidRDefault="00C8076F" w:rsidP="00C8076F">
      <w:pPr>
        <w:pStyle w:val="ConsPlusNormal"/>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федерального законодательства разработан и утверждены Генеральные планы, правила землепользования и застройки поселений района, приняты необходимые административные регламенты по оказанию муниципальных услуг в данной сфере деятельности. Основной проблемой при осуществлении градостроительной деятельности остается то, что значительное количество земельных участков, расположенных на территории поселений не имеет точного описания границ, так как в настоящее время кадастровый учет носит заявительный характер.</w:t>
      </w:r>
    </w:p>
    <w:p w:rsidR="00C8076F" w:rsidRDefault="00C8076F" w:rsidP="00C8076F">
      <w:pPr>
        <w:pStyle w:val="ConsPlusNormal"/>
        <w:jc w:val="both"/>
        <w:rPr>
          <w:rFonts w:ascii="Times New Roman" w:hAnsi="Times New Roman" w:cs="Times New Roman"/>
          <w:sz w:val="28"/>
          <w:szCs w:val="28"/>
        </w:rPr>
      </w:pPr>
      <w:r>
        <w:rPr>
          <w:rFonts w:ascii="Times New Roman" w:hAnsi="Times New Roman" w:cs="Times New Roman"/>
          <w:sz w:val="28"/>
          <w:szCs w:val="28"/>
        </w:rPr>
        <w:t>При этом, без точного описания границ, возникает ряд проблем. Гражданам невозможно продать, подарить или заложить принадлежащий им земельный участок, зачастую возникают споры по определению границ соседних участков. Права собственников (юридических и физических лиц) могут быть нарушены при изъятии земельного участка для государственных или муниципальных нужд. Органам местного самоуправления неточно описанные границы не дают рационально распоряжаться земельными ресурсами (выставлять на торги, начислять арендные платежи).</w:t>
      </w:r>
    </w:p>
    <w:p w:rsidR="00C8076F" w:rsidRDefault="00C8076F" w:rsidP="00C8076F">
      <w:pPr>
        <w:pStyle w:val="ConsPlusNormal"/>
        <w:jc w:val="both"/>
        <w:rPr>
          <w:rFonts w:ascii="Times New Roman" w:hAnsi="Times New Roman" w:cs="Times New Roman"/>
          <w:sz w:val="28"/>
          <w:szCs w:val="28"/>
        </w:rPr>
      </w:pPr>
      <w:r>
        <w:rPr>
          <w:rFonts w:ascii="Times New Roman" w:hAnsi="Times New Roman" w:cs="Times New Roman"/>
          <w:sz w:val="28"/>
          <w:szCs w:val="28"/>
        </w:rPr>
        <w:t>Неточно описанные границы – явление массовое, поэтому решать проблему необходимо комплексно. Комплексный подход позволит минимизировать расходы на проведение кадастровых работ и исключить кадастровые ошибки.</w:t>
      </w:r>
    </w:p>
    <w:p w:rsidR="00C8076F" w:rsidRDefault="00C8076F" w:rsidP="00C8076F">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Условием предоставления субсидий из федерального бюджета является, в том числе, разработка и утверждение проектов межевания территории, в отношении которой будут выполняться комплексные кадастровые работы.</w:t>
      </w:r>
    </w:p>
    <w:p w:rsidR="00C8076F" w:rsidRDefault="00C8076F" w:rsidP="00C8076F">
      <w:pPr>
        <w:pStyle w:val="ConsPlusNormal"/>
        <w:jc w:val="both"/>
        <w:rPr>
          <w:rFonts w:ascii="Times New Roman" w:hAnsi="Times New Roman" w:cs="Times New Roman"/>
          <w:sz w:val="28"/>
          <w:szCs w:val="28"/>
        </w:rPr>
      </w:pPr>
      <w:r>
        <w:rPr>
          <w:rFonts w:ascii="Times New Roman" w:hAnsi="Times New Roman" w:cs="Times New Roman"/>
          <w:sz w:val="28"/>
          <w:szCs w:val="28"/>
        </w:rPr>
        <w:t>Программно-целевой метод позволит сконцентрировать имеющиеся ресурсы, подготовить необходимую документацию и провести комплексные кадастровые работы на территории поселения с привлечением средств федерального бюджета.</w:t>
      </w:r>
    </w:p>
    <w:p w:rsidR="00C8076F" w:rsidRDefault="00C8076F" w:rsidP="00C8076F">
      <w:pPr>
        <w:pStyle w:val="ConsPlusNormal"/>
        <w:jc w:val="both"/>
        <w:rPr>
          <w:rFonts w:ascii="Times New Roman" w:hAnsi="Times New Roman" w:cs="Times New Roman"/>
          <w:sz w:val="28"/>
          <w:szCs w:val="28"/>
        </w:rPr>
      </w:pPr>
      <w:r>
        <w:rPr>
          <w:rFonts w:ascii="Times New Roman" w:hAnsi="Times New Roman" w:cs="Times New Roman"/>
          <w:sz w:val="28"/>
          <w:szCs w:val="28"/>
        </w:rPr>
        <w:t>Реализация данного направления в 2024-2030 годах предполагает решение следующих задач:</w:t>
      </w:r>
    </w:p>
    <w:p w:rsidR="00C8076F" w:rsidRDefault="00C8076F" w:rsidP="00C8076F">
      <w:pPr>
        <w:pStyle w:val="ConsPlusNormal"/>
        <w:jc w:val="both"/>
        <w:rPr>
          <w:rFonts w:ascii="Times New Roman" w:hAnsi="Times New Roman" w:cs="Times New Roman"/>
          <w:sz w:val="28"/>
          <w:szCs w:val="28"/>
        </w:rPr>
      </w:pPr>
      <w:r>
        <w:rPr>
          <w:rFonts w:ascii="Times New Roman" w:hAnsi="Times New Roman" w:cs="Times New Roman"/>
          <w:sz w:val="28"/>
          <w:szCs w:val="28"/>
        </w:rPr>
        <w:t>- обеспечить подготовку документации по планировке территории, выделить элементы планировочной структуры;</w:t>
      </w:r>
    </w:p>
    <w:p w:rsidR="00C8076F" w:rsidRDefault="00C8076F" w:rsidP="00C8076F">
      <w:pPr>
        <w:pStyle w:val="ConsPlusNormal"/>
        <w:jc w:val="both"/>
        <w:rPr>
          <w:rFonts w:ascii="Times New Roman" w:hAnsi="Times New Roman" w:cs="Times New Roman"/>
          <w:sz w:val="28"/>
          <w:szCs w:val="28"/>
        </w:rPr>
      </w:pPr>
      <w:r>
        <w:rPr>
          <w:rFonts w:ascii="Times New Roman" w:hAnsi="Times New Roman" w:cs="Times New Roman"/>
          <w:sz w:val="28"/>
          <w:szCs w:val="28"/>
        </w:rPr>
        <w:t>- провести комплексные кадастровые работы и сформировать ранее неучтенные земельные участки, под гаражами, хозяйственными постройками;</w:t>
      </w:r>
    </w:p>
    <w:p w:rsidR="00C8076F" w:rsidRDefault="00C8076F" w:rsidP="00C8076F">
      <w:pPr>
        <w:pStyle w:val="ConsPlusNormal"/>
        <w:jc w:val="both"/>
        <w:rPr>
          <w:rFonts w:ascii="Times New Roman" w:hAnsi="Times New Roman" w:cs="Times New Roman"/>
          <w:sz w:val="28"/>
          <w:szCs w:val="28"/>
        </w:rPr>
      </w:pPr>
      <w:r>
        <w:rPr>
          <w:rFonts w:ascii="Times New Roman" w:hAnsi="Times New Roman" w:cs="Times New Roman"/>
          <w:sz w:val="28"/>
          <w:szCs w:val="28"/>
        </w:rPr>
        <w:t>- увеличить количество освобожденных земельных участков, занятых самовольно установленными объектами недвижимости и объектами, не являющимися объектами капитального строительства на территории Комсомольского муниципального района в рамках осуществления муниципального земельного контроля;</w:t>
      </w:r>
    </w:p>
    <w:p w:rsidR="00C8076F" w:rsidRDefault="00C8076F" w:rsidP="00C8076F">
      <w:pPr>
        <w:pStyle w:val="ConsPlusNormal"/>
        <w:jc w:val="both"/>
        <w:rPr>
          <w:rFonts w:ascii="Times New Roman" w:hAnsi="Times New Roman" w:cs="Times New Roman"/>
          <w:sz w:val="28"/>
          <w:szCs w:val="28"/>
        </w:rPr>
      </w:pPr>
      <w:r>
        <w:rPr>
          <w:rFonts w:ascii="Times New Roman" w:hAnsi="Times New Roman" w:cs="Times New Roman"/>
          <w:sz w:val="28"/>
          <w:szCs w:val="28"/>
        </w:rPr>
        <w:t>- увеличить поступление доходов за счет увеличения налогооблагаемой базы.</w:t>
      </w:r>
    </w:p>
    <w:p w:rsidR="00C8076F" w:rsidRDefault="00C8076F" w:rsidP="00C8076F">
      <w:pPr>
        <w:pStyle w:val="ConsPlusNormal"/>
        <w:jc w:val="both"/>
        <w:rPr>
          <w:rFonts w:ascii="Times New Roman" w:hAnsi="Times New Roman" w:cs="Times New Roman"/>
          <w:sz w:val="28"/>
          <w:szCs w:val="28"/>
        </w:rPr>
      </w:pPr>
      <w:r>
        <w:rPr>
          <w:rFonts w:ascii="Times New Roman" w:hAnsi="Times New Roman" w:cs="Times New Roman"/>
          <w:sz w:val="28"/>
          <w:szCs w:val="28"/>
        </w:rPr>
        <w:t>Выполнение мероприятий по проведению комплексных кадастровых работ позволит:</w:t>
      </w:r>
    </w:p>
    <w:p w:rsidR="00C8076F" w:rsidRDefault="00C8076F" w:rsidP="00C8076F">
      <w:pPr>
        <w:pStyle w:val="ConsPlusNormal"/>
        <w:jc w:val="both"/>
        <w:rPr>
          <w:rFonts w:ascii="Times New Roman" w:hAnsi="Times New Roman" w:cs="Times New Roman"/>
          <w:sz w:val="28"/>
          <w:szCs w:val="28"/>
        </w:rPr>
      </w:pPr>
      <w:r>
        <w:rPr>
          <w:rFonts w:ascii="Times New Roman" w:hAnsi="Times New Roman" w:cs="Times New Roman"/>
          <w:sz w:val="28"/>
          <w:szCs w:val="28"/>
        </w:rPr>
        <w:t>- получить актуальную информацию об объектах недвижимости на территории проведения комплексных кадастровых работ;</w:t>
      </w:r>
    </w:p>
    <w:p w:rsidR="00C8076F" w:rsidRDefault="00C8076F" w:rsidP="00C8076F">
      <w:pPr>
        <w:pStyle w:val="ConsPlusNormal"/>
        <w:jc w:val="both"/>
        <w:rPr>
          <w:rFonts w:ascii="Times New Roman" w:hAnsi="Times New Roman" w:cs="Times New Roman"/>
          <w:sz w:val="28"/>
          <w:szCs w:val="28"/>
        </w:rPr>
      </w:pPr>
      <w:r>
        <w:rPr>
          <w:rFonts w:ascii="Times New Roman" w:hAnsi="Times New Roman" w:cs="Times New Roman"/>
          <w:sz w:val="28"/>
          <w:szCs w:val="28"/>
        </w:rPr>
        <w:t>- выявить неиспользуемые или нерационально используемые земельные участки;</w:t>
      </w:r>
    </w:p>
    <w:p w:rsidR="00C8076F" w:rsidRDefault="00C8076F" w:rsidP="00C8076F">
      <w:pPr>
        <w:pStyle w:val="ConsPlusNormal"/>
        <w:jc w:val="both"/>
        <w:rPr>
          <w:rFonts w:ascii="Times New Roman" w:hAnsi="Times New Roman" w:cs="Times New Roman"/>
          <w:sz w:val="28"/>
          <w:szCs w:val="28"/>
        </w:rPr>
      </w:pPr>
      <w:r>
        <w:rPr>
          <w:rFonts w:ascii="Times New Roman" w:hAnsi="Times New Roman" w:cs="Times New Roman"/>
          <w:sz w:val="28"/>
          <w:szCs w:val="28"/>
        </w:rPr>
        <w:t>- выявить факты самовольного захвата земель и самовольные постройки;</w:t>
      </w:r>
    </w:p>
    <w:p w:rsidR="00C8076F" w:rsidRDefault="00C8076F" w:rsidP="00C8076F">
      <w:pPr>
        <w:pStyle w:val="ConsPlusNormal"/>
        <w:jc w:val="both"/>
        <w:rPr>
          <w:rFonts w:ascii="Times New Roman" w:hAnsi="Times New Roman" w:cs="Times New Roman"/>
          <w:sz w:val="28"/>
          <w:szCs w:val="28"/>
        </w:rPr>
      </w:pPr>
      <w:r>
        <w:rPr>
          <w:rFonts w:ascii="Times New Roman" w:hAnsi="Times New Roman" w:cs="Times New Roman"/>
          <w:sz w:val="28"/>
          <w:szCs w:val="28"/>
        </w:rPr>
        <w:t>- разрешить существующие земельные споры и предотвратить их возникновение в будущем;</w:t>
      </w:r>
    </w:p>
    <w:p w:rsidR="00C8076F" w:rsidRDefault="00C8076F" w:rsidP="00C8076F">
      <w:pPr>
        <w:pStyle w:val="ConsPlusNormal"/>
        <w:jc w:val="both"/>
        <w:rPr>
          <w:rFonts w:ascii="Times New Roman" w:hAnsi="Times New Roman" w:cs="Times New Roman"/>
          <w:sz w:val="28"/>
          <w:szCs w:val="28"/>
        </w:rPr>
      </w:pPr>
      <w:r>
        <w:rPr>
          <w:rFonts w:ascii="Times New Roman" w:hAnsi="Times New Roman" w:cs="Times New Roman"/>
          <w:sz w:val="28"/>
          <w:szCs w:val="28"/>
        </w:rPr>
        <w:t>- вовлечь в оборот неиспользуемые ранее земельные участки;</w:t>
      </w:r>
    </w:p>
    <w:p w:rsidR="00C8076F" w:rsidRPr="009F2170" w:rsidRDefault="00C8076F" w:rsidP="00C8076F">
      <w:pPr>
        <w:pStyle w:val="ConsPlusNormal"/>
        <w:jc w:val="both"/>
        <w:rPr>
          <w:rFonts w:ascii="Times New Roman" w:hAnsi="Times New Roman" w:cs="Times New Roman"/>
          <w:sz w:val="28"/>
          <w:szCs w:val="28"/>
        </w:rPr>
      </w:pPr>
      <w:r>
        <w:rPr>
          <w:rFonts w:ascii="Times New Roman" w:hAnsi="Times New Roman" w:cs="Times New Roman"/>
          <w:sz w:val="28"/>
          <w:szCs w:val="28"/>
        </w:rPr>
        <w:t>- увеличить поступления в бюджет Комсомольского муниципального района и в бюджет Комсомольского городского поселения.</w:t>
      </w:r>
    </w:p>
    <w:p w:rsidR="00C8076F" w:rsidRDefault="00C8076F" w:rsidP="00C8076F">
      <w:pPr>
        <w:pStyle w:val="ConsPlusNormal"/>
        <w:jc w:val="center"/>
        <w:rPr>
          <w:rFonts w:ascii="Times New Roman" w:hAnsi="Times New Roman" w:cs="Times New Roman"/>
          <w:sz w:val="28"/>
          <w:szCs w:val="28"/>
        </w:rPr>
      </w:pPr>
    </w:p>
    <w:p w:rsidR="00C8076F" w:rsidRDefault="00C8076F" w:rsidP="00C8076F">
      <w:pPr>
        <w:pStyle w:val="ConsPlusNormal"/>
        <w:jc w:val="center"/>
        <w:rPr>
          <w:rFonts w:ascii="Times New Roman" w:hAnsi="Times New Roman" w:cs="Times New Roman"/>
          <w:sz w:val="28"/>
          <w:szCs w:val="28"/>
        </w:rPr>
      </w:pPr>
    </w:p>
    <w:p w:rsidR="00C8076F" w:rsidRDefault="00C8076F" w:rsidP="00C8076F">
      <w:pPr>
        <w:pStyle w:val="ConsPlusNormal"/>
        <w:jc w:val="center"/>
        <w:rPr>
          <w:rFonts w:ascii="Times New Roman" w:hAnsi="Times New Roman" w:cs="Times New Roman"/>
          <w:sz w:val="28"/>
          <w:szCs w:val="28"/>
        </w:rPr>
      </w:pPr>
    </w:p>
    <w:p w:rsidR="00C8076F" w:rsidRDefault="00C8076F" w:rsidP="00C8076F">
      <w:pPr>
        <w:pStyle w:val="ConsPlusNormal"/>
        <w:jc w:val="center"/>
        <w:rPr>
          <w:rFonts w:ascii="Times New Roman" w:hAnsi="Times New Roman" w:cs="Times New Roman"/>
          <w:sz w:val="28"/>
          <w:szCs w:val="28"/>
        </w:rPr>
      </w:pPr>
    </w:p>
    <w:p w:rsidR="00C8076F" w:rsidRDefault="00C8076F" w:rsidP="00C8076F">
      <w:pPr>
        <w:pStyle w:val="ConsPlusNormal"/>
        <w:jc w:val="center"/>
        <w:rPr>
          <w:rFonts w:ascii="Times New Roman" w:hAnsi="Times New Roman" w:cs="Times New Roman"/>
          <w:sz w:val="28"/>
          <w:szCs w:val="28"/>
        </w:rPr>
      </w:pPr>
    </w:p>
    <w:p w:rsidR="00C8076F" w:rsidRDefault="00C8076F" w:rsidP="00C8076F">
      <w:pPr>
        <w:pStyle w:val="ConsPlusNormal"/>
        <w:jc w:val="center"/>
        <w:rPr>
          <w:rFonts w:ascii="Times New Roman" w:hAnsi="Times New Roman" w:cs="Times New Roman"/>
          <w:sz w:val="28"/>
          <w:szCs w:val="28"/>
        </w:rPr>
      </w:pPr>
    </w:p>
    <w:p w:rsidR="00C8076F" w:rsidRDefault="00C8076F" w:rsidP="00C8076F">
      <w:pPr>
        <w:pStyle w:val="ConsPlusNormal"/>
        <w:jc w:val="center"/>
        <w:rPr>
          <w:rFonts w:ascii="Times New Roman" w:hAnsi="Times New Roman" w:cs="Times New Roman"/>
          <w:sz w:val="28"/>
          <w:szCs w:val="28"/>
        </w:rPr>
      </w:pPr>
    </w:p>
    <w:p w:rsidR="00C8076F" w:rsidRDefault="00C8076F" w:rsidP="00C8076F">
      <w:pPr>
        <w:pStyle w:val="ConsPlusNormal"/>
        <w:jc w:val="center"/>
        <w:rPr>
          <w:rFonts w:ascii="Times New Roman" w:hAnsi="Times New Roman" w:cs="Times New Roman"/>
          <w:sz w:val="28"/>
          <w:szCs w:val="28"/>
        </w:rPr>
        <w:sectPr w:rsidR="00C8076F" w:rsidSect="00B42668">
          <w:pgSz w:w="11906" w:h="16838"/>
          <w:pgMar w:top="851" w:right="1276" w:bottom="1134" w:left="1560" w:header="709" w:footer="709" w:gutter="0"/>
          <w:cols w:space="708"/>
          <w:docGrid w:linePitch="360"/>
        </w:sectPr>
      </w:pPr>
      <w:r>
        <w:rPr>
          <w:rFonts w:ascii="Times New Roman" w:hAnsi="Times New Roman" w:cs="Times New Roman"/>
          <w:sz w:val="28"/>
          <w:szCs w:val="28"/>
        </w:rPr>
        <w:t>2.Показатели муниципальной программы  «Управление имуществом Комсомольского муниципального района Ивановской области и земельными ресурсами»</w:t>
      </w:r>
    </w:p>
    <w:tbl>
      <w:tblPr>
        <w:tblW w:w="16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938"/>
        <w:gridCol w:w="1337"/>
        <w:gridCol w:w="1137"/>
        <w:gridCol w:w="876"/>
        <w:gridCol w:w="876"/>
        <w:gridCol w:w="876"/>
        <w:gridCol w:w="696"/>
        <w:gridCol w:w="696"/>
        <w:gridCol w:w="696"/>
        <w:gridCol w:w="696"/>
        <w:gridCol w:w="1938"/>
        <w:gridCol w:w="1938"/>
        <w:gridCol w:w="1938"/>
      </w:tblGrid>
      <w:tr w:rsidR="00C8076F" w:rsidRPr="00EC136C" w:rsidTr="00AE1203">
        <w:tc>
          <w:tcPr>
            <w:tcW w:w="0" w:type="auto"/>
            <w:vMerge w:val="restart"/>
          </w:tcPr>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lastRenderedPageBreak/>
              <w:t>№ п/п</w:t>
            </w:r>
          </w:p>
        </w:tc>
        <w:tc>
          <w:tcPr>
            <w:tcW w:w="0" w:type="auto"/>
            <w:vMerge w:val="restart"/>
          </w:tcPr>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Наименование</w:t>
            </w:r>
          </w:p>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 xml:space="preserve">показателя </w:t>
            </w:r>
          </w:p>
        </w:tc>
        <w:tc>
          <w:tcPr>
            <w:tcW w:w="0" w:type="auto"/>
            <w:vMerge w:val="restart"/>
          </w:tcPr>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 xml:space="preserve">Единица </w:t>
            </w:r>
          </w:p>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Измерения</w:t>
            </w:r>
          </w:p>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(по ОКЕИ)</w:t>
            </w:r>
          </w:p>
        </w:tc>
        <w:tc>
          <w:tcPr>
            <w:tcW w:w="0" w:type="auto"/>
            <w:vMerge w:val="restart"/>
          </w:tcPr>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Базовое</w:t>
            </w:r>
          </w:p>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значение</w:t>
            </w:r>
          </w:p>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2023 год</w:t>
            </w:r>
          </w:p>
        </w:tc>
        <w:tc>
          <w:tcPr>
            <w:tcW w:w="0" w:type="auto"/>
            <w:gridSpan w:val="7"/>
          </w:tcPr>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Значение показателей</w:t>
            </w:r>
          </w:p>
        </w:tc>
        <w:tc>
          <w:tcPr>
            <w:tcW w:w="0" w:type="auto"/>
            <w:vMerge w:val="restart"/>
          </w:tcPr>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 xml:space="preserve">Документ </w:t>
            </w:r>
          </w:p>
        </w:tc>
        <w:tc>
          <w:tcPr>
            <w:tcW w:w="0" w:type="auto"/>
            <w:vMerge w:val="restart"/>
          </w:tcPr>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Ответственный за достижение показателя</w:t>
            </w:r>
          </w:p>
          <w:p w:rsidR="00C8076F" w:rsidRPr="00C74541" w:rsidRDefault="00C8076F" w:rsidP="00AE1203">
            <w:pPr>
              <w:pStyle w:val="ConsPlusNormal"/>
              <w:ind w:firstLine="0"/>
              <w:jc w:val="center"/>
              <w:rPr>
                <w:rFonts w:ascii="Times New Roman" w:hAnsi="Times New Roman" w:cs="Times New Roman"/>
              </w:rPr>
            </w:pPr>
          </w:p>
        </w:tc>
        <w:tc>
          <w:tcPr>
            <w:tcW w:w="1938" w:type="dxa"/>
            <w:vMerge w:val="restart"/>
          </w:tcPr>
          <w:p w:rsidR="00C8076F" w:rsidRDefault="00C8076F" w:rsidP="00AE1203">
            <w:pPr>
              <w:pStyle w:val="ConsPlusNormal"/>
              <w:ind w:firstLine="0"/>
              <w:jc w:val="center"/>
              <w:rPr>
                <w:rFonts w:ascii="Times New Roman" w:hAnsi="Times New Roman" w:cs="Times New Roman"/>
              </w:rPr>
            </w:pPr>
            <w:r>
              <w:rPr>
                <w:rFonts w:ascii="Times New Roman" w:hAnsi="Times New Roman" w:cs="Times New Roman"/>
              </w:rPr>
              <w:t>Связь с показателями стратегических целей</w:t>
            </w:r>
          </w:p>
          <w:p w:rsidR="00C8076F" w:rsidRPr="00EC136C" w:rsidRDefault="00C8076F" w:rsidP="00AE1203">
            <w:pPr>
              <w:pStyle w:val="ConsPlusNormal"/>
              <w:ind w:firstLine="0"/>
              <w:jc w:val="center"/>
              <w:rPr>
                <w:rFonts w:ascii="Times New Roman" w:hAnsi="Times New Roman" w:cs="Times New Roman"/>
              </w:rPr>
            </w:pPr>
          </w:p>
        </w:tc>
      </w:tr>
      <w:tr w:rsidR="00C8076F" w:rsidRPr="00EC136C" w:rsidTr="00AE1203">
        <w:tc>
          <w:tcPr>
            <w:tcW w:w="0" w:type="auto"/>
            <w:vMerge/>
          </w:tcPr>
          <w:p w:rsidR="00C8076F" w:rsidRPr="00C74541" w:rsidRDefault="00C8076F" w:rsidP="00AE1203">
            <w:pPr>
              <w:pStyle w:val="ConsPlusNormal"/>
              <w:ind w:firstLine="0"/>
              <w:jc w:val="center"/>
              <w:rPr>
                <w:rFonts w:ascii="Times New Roman" w:hAnsi="Times New Roman" w:cs="Times New Roman"/>
              </w:rPr>
            </w:pPr>
          </w:p>
        </w:tc>
        <w:tc>
          <w:tcPr>
            <w:tcW w:w="0" w:type="auto"/>
            <w:vMerge/>
          </w:tcPr>
          <w:p w:rsidR="00C8076F" w:rsidRPr="00C74541" w:rsidRDefault="00C8076F" w:rsidP="00AE1203">
            <w:pPr>
              <w:pStyle w:val="ConsPlusNormal"/>
              <w:ind w:firstLine="0"/>
              <w:jc w:val="center"/>
              <w:rPr>
                <w:rFonts w:ascii="Times New Roman" w:hAnsi="Times New Roman" w:cs="Times New Roman"/>
              </w:rPr>
            </w:pPr>
          </w:p>
        </w:tc>
        <w:tc>
          <w:tcPr>
            <w:tcW w:w="0" w:type="auto"/>
            <w:vMerge/>
          </w:tcPr>
          <w:p w:rsidR="00C8076F" w:rsidRPr="00C74541" w:rsidRDefault="00C8076F" w:rsidP="00AE1203">
            <w:pPr>
              <w:pStyle w:val="ConsPlusNormal"/>
              <w:ind w:firstLine="0"/>
              <w:jc w:val="center"/>
              <w:rPr>
                <w:rFonts w:ascii="Times New Roman" w:hAnsi="Times New Roman" w:cs="Times New Roman"/>
              </w:rPr>
            </w:pPr>
          </w:p>
        </w:tc>
        <w:tc>
          <w:tcPr>
            <w:tcW w:w="0" w:type="auto"/>
            <w:vMerge/>
          </w:tcPr>
          <w:p w:rsidR="00C8076F" w:rsidRPr="00C74541" w:rsidRDefault="00C8076F" w:rsidP="00AE1203">
            <w:pPr>
              <w:pStyle w:val="ConsPlusNormal"/>
              <w:ind w:firstLine="0"/>
              <w:jc w:val="center"/>
              <w:rPr>
                <w:rFonts w:ascii="Times New Roman" w:hAnsi="Times New Roman" w:cs="Times New Roman"/>
              </w:rPr>
            </w:pPr>
          </w:p>
        </w:tc>
        <w:tc>
          <w:tcPr>
            <w:tcW w:w="0" w:type="auto"/>
          </w:tcPr>
          <w:p w:rsidR="00C8076F" w:rsidRPr="0043030A" w:rsidRDefault="00C8076F" w:rsidP="00AE1203">
            <w:pPr>
              <w:pStyle w:val="ConsPlusNormal"/>
              <w:ind w:firstLine="0"/>
              <w:jc w:val="center"/>
              <w:rPr>
                <w:rFonts w:ascii="Times New Roman" w:hAnsi="Times New Roman" w:cs="Times New Roman"/>
              </w:rPr>
            </w:pPr>
            <w:r>
              <w:rPr>
                <w:rFonts w:ascii="Times New Roman" w:hAnsi="Times New Roman" w:cs="Times New Roman"/>
              </w:rPr>
              <w:t>2024</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2025</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2026</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2027</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2028</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2029</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2030</w:t>
            </w:r>
          </w:p>
        </w:tc>
        <w:tc>
          <w:tcPr>
            <w:tcW w:w="0" w:type="auto"/>
            <w:vMerge/>
          </w:tcPr>
          <w:p w:rsidR="00C8076F" w:rsidRPr="00C74541" w:rsidRDefault="00C8076F" w:rsidP="00AE1203">
            <w:pPr>
              <w:pStyle w:val="ConsPlusNormal"/>
              <w:ind w:firstLine="0"/>
              <w:jc w:val="center"/>
              <w:rPr>
                <w:rFonts w:ascii="Times New Roman" w:hAnsi="Times New Roman" w:cs="Times New Roman"/>
              </w:rPr>
            </w:pPr>
          </w:p>
        </w:tc>
        <w:tc>
          <w:tcPr>
            <w:tcW w:w="0" w:type="auto"/>
            <w:vMerge/>
          </w:tcPr>
          <w:p w:rsidR="00C8076F" w:rsidRPr="00C74541" w:rsidRDefault="00C8076F" w:rsidP="00AE1203">
            <w:pPr>
              <w:pStyle w:val="ConsPlusNormal"/>
              <w:ind w:firstLine="0"/>
              <w:jc w:val="center"/>
              <w:rPr>
                <w:rFonts w:ascii="Times New Roman" w:hAnsi="Times New Roman" w:cs="Times New Roman"/>
              </w:rPr>
            </w:pPr>
          </w:p>
        </w:tc>
        <w:tc>
          <w:tcPr>
            <w:tcW w:w="1938" w:type="dxa"/>
            <w:vMerge/>
          </w:tcPr>
          <w:p w:rsidR="00C8076F" w:rsidRPr="00EC136C" w:rsidRDefault="00C8076F" w:rsidP="00AE1203">
            <w:pPr>
              <w:pStyle w:val="ConsPlusNormal"/>
              <w:ind w:firstLine="0"/>
              <w:jc w:val="center"/>
              <w:rPr>
                <w:rFonts w:ascii="Times New Roman" w:hAnsi="Times New Roman" w:cs="Times New Roman"/>
              </w:rPr>
            </w:pPr>
          </w:p>
        </w:tc>
      </w:tr>
      <w:tr w:rsidR="00C8076F" w:rsidRPr="00EC136C" w:rsidTr="00AE1203">
        <w:tc>
          <w:tcPr>
            <w:tcW w:w="0" w:type="auto"/>
          </w:tcPr>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1</w:t>
            </w:r>
          </w:p>
        </w:tc>
        <w:tc>
          <w:tcPr>
            <w:tcW w:w="0" w:type="auto"/>
          </w:tcPr>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2</w:t>
            </w:r>
          </w:p>
        </w:tc>
        <w:tc>
          <w:tcPr>
            <w:tcW w:w="0" w:type="auto"/>
          </w:tcPr>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3</w:t>
            </w:r>
          </w:p>
        </w:tc>
        <w:tc>
          <w:tcPr>
            <w:tcW w:w="0" w:type="auto"/>
          </w:tcPr>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4</w:t>
            </w:r>
          </w:p>
        </w:tc>
        <w:tc>
          <w:tcPr>
            <w:tcW w:w="0" w:type="auto"/>
          </w:tcPr>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5</w:t>
            </w:r>
          </w:p>
        </w:tc>
        <w:tc>
          <w:tcPr>
            <w:tcW w:w="0" w:type="auto"/>
          </w:tcPr>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6</w:t>
            </w:r>
          </w:p>
        </w:tc>
        <w:tc>
          <w:tcPr>
            <w:tcW w:w="0" w:type="auto"/>
          </w:tcPr>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7</w:t>
            </w:r>
          </w:p>
        </w:tc>
        <w:tc>
          <w:tcPr>
            <w:tcW w:w="0" w:type="auto"/>
          </w:tcPr>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8</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9</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10</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11</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12</w:t>
            </w:r>
          </w:p>
        </w:tc>
        <w:tc>
          <w:tcPr>
            <w:tcW w:w="0" w:type="auto"/>
          </w:tcPr>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1</w:t>
            </w:r>
            <w:r>
              <w:rPr>
                <w:rFonts w:ascii="Times New Roman" w:hAnsi="Times New Roman" w:cs="Times New Roman"/>
              </w:rPr>
              <w:t>3</w:t>
            </w:r>
          </w:p>
        </w:tc>
        <w:tc>
          <w:tcPr>
            <w:tcW w:w="1938" w:type="dxa"/>
          </w:tcPr>
          <w:p w:rsidR="00C8076F" w:rsidRPr="00EC136C" w:rsidRDefault="00C8076F" w:rsidP="00AE1203">
            <w:pPr>
              <w:pStyle w:val="ConsPlusNormal"/>
              <w:ind w:firstLine="0"/>
              <w:jc w:val="center"/>
              <w:rPr>
                <w:rFonts w:ascii="Times New Roman" w:hAnsi="Times New Roman" w:cs="Times New Roman"/>
              </w:rPr>
            </w:pPr>
            <w:r>
              <w:rPr>
                <w:rFonts w:ascii="Times New Roman" w:hAnsi="Times New Roman" w:cs="Times New Roman"/>
              </w:rPr>
              <w:t>14</w:t>
            </w:r>
          </w:p>
        </w:tc>
      </w:tr>
      <w:tr w:rsidR="00C8076F" w:rsidRPr="00EC136C" w:rsidTr="00AE1203">
        <w:tc>
          <w:tcPr>
            <w:tcW w:w="0" w:type="auto"/>
          </w:tcPr>
          <w:p w:rsidR="00C8076F" w:rsidRPr="00C74541" w:rsidRDefault="00C8076F" w:rsidP="00AE1203">
            <w:pPr>
              <w:pStyle w:val="ConsPlusNormal"/>
              <w:jc w:val="center"/>
              <w:rPr>
                <w:rFonts w:ascii="Times New Roman" w:hAnsi="Times New Roman" w:cs="Times New Roman"/>
              </w:rPr>
            </w:pPr>
          </w:p>
        </w:tc>
        <w:tc>
          <w:tcPr>
            <w:tcW w:w="15638" w:type="dxa"/>
            <w:gridSpan w:val="13"/>
          </w:tcPr>
          <w:p w:rsidR="00C8076F" w:rsidRPr="00FA1863" w:rsidRDefault="00C8076F" w:rsidP="00AE1203">
            <w:pPr>
              <w:pStyle w:val="ConsPlusNormal"/>
              <w:jc w:val="center"/>
              <w:rPr>
                <w:rFonts w:ascii="Times New Roman" w:hAnsi="Times New Roman" w:cs="Times New Roman"/>
              </w:rPr>
            </w:pPr>
            <w:r w:rsidRPr="00C74541">
              <w:rPr>
                <w:rFonts w:ascii="Times New Roman" w:hAnsi="Times New Roman" w:cs="Times New Roman"/>
              </w:rPr>
              <w:t xml:space="preserve">Цель муниципальной программы </w:t>
            </w:r>
            <w:r>
              <w:rPr>
                <w:rFonts w:ascii="Times New Roman" w:hAnsi="Times New Roman" w:cs="Times New Roman"/>
              </w:rPr>
              <w:t xml:space="preserve">«Управление имуществом Комсомольского муниципального района Ивановской области и земельными ресурсами» №1 </w:t>
            </w:r>
            <w:r w:rsidRPr="0041244F">
              <w:rPr>
                <w:rFonts w:ascii="Times New Roman" w:hAnsi="Times New Roman" w:cs="Times New Roman"/>
              </w:rPr>
              <w:t>Обеспечение эффективного управления муниципальным имуществом и земельными участками, находящимися в государственной и муниципальной собственности</w:t>
            </w:r>
            <w:r>
              <w:rPr>
                <w:rFonts w:ascii="Times New Roman" w:hAnsi="Times New Roman" w:cs="Times New Roman"/>
              </w:rPr>
              <w:t>.</w:t>
            </w:r>
          </w:p>
        </w:tc>
      </w:tr>
      <w:tr w:rsidR="00C8076F" w:rsidRPr="00EC136C" w:rsidTr="00AE1203">
        <w:tc>
          <w:tcPr>
            <w:tcW w:w="0" w:type="auto"/>
          </w:tcPr>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1</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Объем неналоговых доходов в бюджете Комсомольского муниципального района от использования и распоряжения муниципальным имуществом</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тыс.руб.</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7606,4</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4082,5</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3081,3</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3081,3</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3100</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3100</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3200</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3200</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Решение Совета Комсомольского муниципального района от 20.10.2022г. № 208 «Об утверждении Стратегии социально-экономического развития Комсомольского муниципального района Ивановской области до 2026 года»</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Управление земельно-имущественных отношений Администрации Комсомольского муниципального района Ивановской области</w:t>
            </w:r>
          </w:p>
        </w:tc>
        <w:tc>
          <w:tcPr>
            <w:tcW w:w="1938" w:type="dxa"/>
          </w:tcPr>
          <w:p w:rsidR="00C8076F" w:rsidRDefault="00C8076F" w:rsidP="00AE1203">
            <w:pPr>
              <w:pStyle w:val="ConsPlusNormal"/>
              <w:ind w:firstLine="0"/>
              <w:jc w:val="center"/>
              <w:rPr>
                <w:rFonts w:ascii="Times New Roman" w:hAnsi="Times New Roman" w:cs="Times New Roman"/>
              </w:rPr>
            </w:pPr>
            <w:r>
              <w:rPr>
                <w:rFonts w:ascii="Times New Roman" w:hAnsi="Times New Roman" w:cs="Times New Roman"/>
              </w:rPr>
              <w:t>Обеспечение поступлений доходов в бюджет Комсомольского муниципального района от использования и распоряжения муниципальным имуществом</w:t>
            </w:r>
          </w:p>
        </w:tc>
      </w:tr>
      <w:tr w:rsidR="00C8076F" w:rsidRPr="00EC136C" w:rsidTr="00AE1203">
        <w:tc>
          <w:tcPr>
            <w:tcW w:w="0" w:type="auto"/>
          </w:tcPr>
          <w:p w:rsidR="00C8076F" w:rsidRPr="00C74541" w:rsidRDefault="00C8076F" w:rsidP="00AE1203">
            <w:pPr>
              <w:pStyle w:val="ConsPlusNormal"/>
              <w:ind w:firstLine="0"/>
              <w:jc w:val="center"/>
              <w:rPr>
                <w:rFonts w:ascii="Times New Roman" w:hAnsi="Times New Roman" w:cs="Times New Roman"/>
                <w:lang w:val="en-US"/>
              </w:rPr>
            </w:pPr>
            <w:r>
              <w:rPr>
                <w:rFonts w:ascii="Times New Roman" w:hAnsi="Times New Roman" w:cs="Times New Roman"/>
                <w:lang w:val="en-US"/>
              </w:rPr>
              <w:t>2</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 xml:space="preserve">Объем неналоговых доходов в бюджете Комсомольского городского поселения от </w:t>
            </w:r>
            <w:r>
              <w:rPr>
                <w:rFonts w:ascii="Times New Roman" w:hAnsi="Times New Roman" w:cs="Times New Roman"/>
              </w:rPr>
              <w:lastRenderedPageBreak/>
              <w:t>использования и распоряжения муниципальным имуществом</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lastRenderedPageBreak/>
              <w:t>тыс.руб.</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3388,7</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1216,6</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1216,6</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1216,6</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1300</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1300</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1400</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1400</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 xml:space="preserve">Решение Совета Комсомольского муниципального района от 20.10.2022г. № 208 «Об утверждении </w:t>
            </w:r>
            <w:r>
              <w:rPr>
                <w:rFonts w:ascii="Times New Roman" w:hAnsi="Times New Roman" w:cs="Times New Roman"/>
              </w:rPr>
              <w:lastRenderedPageBreak/>
              <w:t>Стратегии социально-экономического развития Комсомольского муниципального района Ивановской области до 2026 года»</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lastRenderedPageBreak/>
              <w:t xml:space="preserve">Управление земельно-имущественных отношений Администрации Комсомольского муниципального </w:t>
            </w:r>
            <w:r>
              <w:rPr>
                <w:rFonts w:ascii="Times New Roman" w:hAnsi="Times New Roman" w:cs="Times New Roman"/>
              </w:rPr>
              <w:lastRenderedPageBreak/>
              <w:t>района Ивановской области</w:t>
            </w:r>
          </w:p>
        </w:tc>
        <w:tc>
          <w:tcPr>
            <w:tcW w:w="1938" w:type="dxa"/>
          </w:tcPr>
          <w:p w:rsidR="00C8076F" w:rsidRDefault="00C8076F" w:rsidP="00AE1203">
            <w:pPr>
              <w:pStyle w:val="ConsPlusNormal"/>
              <w:ind w:firstLine="0"/>
              <w:jc w:val="center"/>
              <w:rPr>
                <w:rFonts w:ascii="Times New Roman" w:hAnsi="Times New Roman" w:cs="Times New Roman"/>
              </w:rPr>
            </w:pPr>
            <w:r>
              <w:rPr>
                <w:rFonts w:ascii="Times New Roman" w:hAnsi="Times New Roman" w:cs="Times New Roman"/>
              </w:rPr>
              <w:lastRenderedPageBreak/>
              <w:t xml:space="preserve">Обеспечение поступлений доходов в бюджет Комсомольского городского поселения от </w:t>
            </w:r>
            <w:r>
              <w:rPr>
                <w:rFonts w:ascii="Times New Roman" w:hAnsi="Times New Roman" w:cs="Times New Roman"/>
              </w:rPr>
              <w:lastRenderedPageBreak/>
              <w:t>использования и распоряжения муниципальным имуществом</w:t>
            </w:r>
          </w:p>
        </w:tc>
      </w:tr>
    </w:tbl>
    <w:p w:rsidR="00C8076F" w:rsidRDefault="00C8076F" w:rsidP="00C8076F">
      <w:pPr>
        <w:pStyle w:val="ConsPlusNormal"/>
        <w:jc w:val="center"/>
        <w:rPr>
          <w:rFonts w:ascii="Times New Roman" w:hAnsi="Times New Roman" w:cs="Times New Roman"/>
          <w:sz w:val="28"/>
          <w:szCs w:val="28"/>
        </w:rPr>
      </w:pPr>
    </w:p>
    <w:p w:rsidR="00C8076F" w:rsidRPr="000A4ACB" w:rsidRDefault="00C8076F" w:rsidP="00C8076F">
      <w:pPr>
        <w:pStyle w:val="ConsPlusNormal"/>
        <w:jc w:val="center"/>
        <w:rPr>
          <w:rFonts w:ascii="Times New Roman" w:hAnsi="Times New Roman" w:cs="Times New Roman"/>
          <w:sz w:val="28"/>
          <w:szCs w:val="28"/>
        </w:rPr>
      </w:pPr>
    </w:p>
    <w:p w:rsidR="00C8076F" w:rsidRPr="000A4ACB" w:rsidRDefault="00C8076F" w:rsidP="00C8076F">
      <w:pPr>
        <w:pStyle w:val="ConsPlusNormal"/>
        <w:jc w:val="center"/>
        <w:rPr>
          <w:rFonts w:ascii="Times New Roman" w:hAnsi="Times New Roman" w:cs="Times New Roman"/>
          <w:sz w:val="28"/>
          <w:szCs w:val="28"/>
        </w:rPr>
      </w:pPr>
      <w:r>
        <w:rPr>
          <w:rFonts w:ascii="Times New Roman" w:hAnsi="Times New Roman" w:cs="Times New Roman"/>
          <w:sz w:val="28"/>
          <w:szCs w:val="28"/>
        </w:rPr>
        <w:t>3.Перечень структурных элементов муниципальной программы «Управление имуществом Комсомольского муниципального района Ивановской области и земельными ресурсами»</w:t>
      </w:r>
    </w:p>
    <w:p w:rsidR="00C8076F" w:rsidRPr="00E11269" w:rsidRDefault="00C8076F" w:rsidP="00C8076F">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651"/>
        <w:gridCol w:w="7"/>
        <w:gridCol w:w="1438"/>
        <w:gridCol w:w="11081"/>
      </w:tblGrid>
      <w:tr w:rsidR="00C8076F" w:rsidRPr="00D43032" w:rsidTr="00AE1203">
        <w:tc>
          <w:tcPr>
            <w:tcW w:w="0" w:type="auto"/>
          </w:tcPr>
          <w:p w:rsidR="00C8076F" w:rsidRPr="00540695" w:rsidRDefault="00C8076F" w:rsidP="00AE1203">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lang w:val="en-US"/>
              </w:rPr>
              <w:t>N</w:t>
            </w:r>
            <w:r w:rsidRPr="00540695">
              <w:rPr>
                <w:rFonts w:ascii="Times New Roman" w:hAnsi="Times New Roman" w:cs="Times New Roman"/>
                <w:sz w:val="20"/>
                <w:szCs w:val="20"/>
              </w:rPr>
              <w:t xml:space="preserve"> п/п</w:t>
            </w:r>
          </w:p>
        </w:tc>
        <w:tc>
          <w:tcPr>
            <w:tcW w:w="1659" w:type="dxa"/>
            <w:gridSpan w:val="2"/>
          </w:tcPr>
          <w:p w:rsidR="00C8076F" w:rsidRPr="00540695" w:rsidRDefault="00C8076F" w:rsidP="00AE1203">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Задачи структурного элемента</w:t>
            </w:r>
          </w:p>
        </w:tc>
        <w:tc>
          <w:tcPr>
            <w:tcW w:w="1438" w:type="dxa"/>
          </w:tcPr>
          <w:p w:rsidR="00C8076F" w:rsidRPr="00540695" w:rsidRDefault="00C8076F" w:rsidP="00AE1203">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Краткое описание ожидаемых эффектов от</w:t>
            </w:r>
          </w:p>
          <w:p w:rsidR="00C8076F" w:rsidRPr="00540695" w:rsidRDefault="00C8076F" w:rsidP="00AE1203">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 xml:space="preserve"> реализации задачи структурного элемента </w:t>
            </w:r>
          </w:p>
        </w:tc>
        <w:tc>
          <w:tcPr>
            <w:tcW w:w="0" w:type="auto"/>
          </w:tcPr>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 xml:space="preserve">Связь с показателями </w:t>
            </w:r>
          </w:p>
        </w:tc>
      </w:tr>
      <w:tr w:rsidR="00C8076F" w:rsidRPr="00D43032" w:rsidTr="00AE1203">
        <w:tc>
          <w:tcPr>
            <w:tcW w:w="0" w:type="auto"/>
          </w:tcPr>
          <w:p w:rsidR="00C8076F" w:rsidRPr="00540695" w:rsidRDefault="00C8076F" w:rsidP="00AE1203">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1</w:t>
            </w:r>
          </w:p>
        </w:tc>
        <w:tc>
          <w:tcPr>
            <w:tcW w:w="1659" w:type="dxa"/>
            <w:gridSpan w:val="2"/>
          </w:tcPr>
          <w:p w:rsidR="00C8076F" w:rsidRPr="00540695" w:rsidRDefault="00C8076F" w:rsidP="00AE1203">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2</w:t>
            </w:r>
          </w:p>
        </w:tc>
        <w:tc>
          <w:tcPr>
            <w:tcW w:w="1438" w:type="dxa"/>
          </w:tcPr>
          <w:p w:rsidR="00C8076F" w:rsidRPr="00540695" w:rsidRDefault="00C8076F" w:rsidP="00AE1203">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3</w:t>
            </w:r>
          </w:p>
        </w:tc>
        <w:tc>
          <w:tcPr>
            <w:tcW w:w="0" w:type="auto"/>
          </w:tcPr>
          <w:p w:rsidR="00C8076F" w:rsidRPr="00C74541" w:rsidRDefault="00C8076F" w:rsidP="00AE1203">
            <w:pPr>
              <w:pStyle w:val="ConsPlusNormal"/>
              <w:ind w:firstLine="0"/>
              <w:jc w:val="center"/>
              <w:rPr>
                <w:rFonts w:ascii="Times New Roman" w:hAnsi="Times New Roman" w:cs="Times New Roman"/>
              </w:rPr>
            </w:pPr>
            <w:r w:rsidRPr="00C74541">
              <w:rPr>
                <w:rFonts w:ascii="Times New Roman" w:hAnsi="Times New Roman" w:cs="Times New Roman"/>
              </w:rPr>
              <w:t>4</w:t>
            </w:r>
          </w:p>
        </w:tc>
      </w:tr>
      <w:tr w:rsidR="00C8076F" w:rsidRPr="00D43032" w:rsidTr="00AE1203">
        <w:tc>
          <w:tcPr>
            <w:tcW w:w="0" w:type="auto"/>
          </w:tcPr>
          <w:p w:rsidR="00C8076F" w:rsidRPr="00540695" w:rsidRDefault="00C8076F" w:rsidP="00AE1203">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1</w:t>
            </w:r>
          </w:p>
        </w:tc>
        <w:tc>
          <w:tcPr>
            <w:tcW w:w="0" w:type="auto"/>
            <w:gridSpan w:val="4"/>
          </w:tcPr>
          <w:p w:rsidR="00C8076F" w:rsidRPr="0068528D" w:rsidRDefault="00C8076F" w:rsidP="00AE1203">
            <w:pPr>
              <w:pStyle w:val="ConsPlusNormal"/>
              <w:ind w:firstLine="0"/>
              <w:rPr>
                <w:rFonts w:ascii="Times New Roman" w:hAnsi="Times New Roman" w:cs="Times New Roman"/>
                <w:b/>
                <w:sz w:val="22"/>
                <w:szCs w:val="22"/>
              </w:rPr>
            </w:pPr>
            <w:r w:rsidRPr="0068528D">
              <w:rPr>
                <w:rFonts w:ascii="Times New Roman" w:hAnsi="Times New Roman" w:cs="Times New Roman"/>
                <w:b/>
                <w:sz w:val="22"/>
                <w:szCs w:val="22"/>
              </w:rPr>
              <w:t>Направление 1 «Повышение эффективности управления и распоряжения имуществом Комсомольского муниципального района Ивановской области</w:t>
            </w:r>
            <w:r>
              <w:rPr>
                <w:rFonts w:ascii="Times New Roman" w:hAnsi="Times New Roman" w:cs="Times New Roman"/>
                <w:b/>
                <w:sz w:val="22"/>
                <w:szCs w:val="22"/>
              </w:rPr>
              <w:t xml:space="preserve"> и земельными ресурсами</w:t>
            </w:r>
            <w:r w:rsidRPr="0068528D">
              <w:rPr>
                <w:rFonts w:ascii="Times New Roman" w:hAnsi="Times New Roman" w:cs="Times New Roman"/>
                <w:b/>
                <w:sz w:val="22"/>
                <w:szCs w:val="22"/>
              </w:rPr>
              <w:t>»</w:t>
            </w:r>
          </w:p>
          <w:p w:rsidR="00C8076F" w:rsidRPr="0068528D" w:rsidRDefault="00C8076F" w:rsidP="00AE1203">
            <w:pPr>
              <w:pStyle w:val="ConsPlusNormal"/>
              <w:ind w:firstLine="0"/>
              <w:jc w:val="center"/>
              <w:rPr>
                <w:rFonts w:ascii="Times New Roman" w:hAnsi="Times New Roman" w:cs="Times New Roman"/>
                <w:b/>
                <w:sz w:val="22"/>
                <w:szCs w:val="22"/>
              </w:rPr>
            </w:pPr>
          </w:p>
        </w:tc>
      </w:tr>
      <w:tr w:rsidR="00C8076F" w:rsidRPr="00D43032" w:rsidTr="00AE1203">
        <w:tc>
          <w:tcPr>
            <w:tcW w:w="0" w:type="auto"/>
          </w:tcPr>
          <w:p w:rsidR="00C8076F" w:rsidRPr="00540695" w:rsidRDefault="00C8076F" w:rsidP="00AE1203">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1.1.</w:t>
            </w:r>
          </w:p>
        </w:tc>
        <w:tc>
          <w:tcPr>
            <w:tcW w:w="0" w:type="auto"/>
            <w:gridSpan w:val="4"/>
          </w:tcPr>
          <w:p w:rsidR="00C8076F" w:rsidRPr="00540695" w:rsidRDefault="00C8076F" w:rsidP="00AE1203">
            <w:pPr>
              <w:pStyle w:val="ConsPlusNormal"/>
              <w:ind w:firstLine="0"/>
              <w:jc w:val="center"/>
              <w:rPr>
                <w:rFonts w:ascii="Times New Roman" w:hAnsi="Times New Roman" w:cs="Times New Roman"/>
                <w:b/>
                <w:sz w:val="20"/>
                <w:szCs w:val="20"/>
              </w:rPr>
            </w:pPr>
            <w:r>
              <w:rPr>
                <w:rFonts w:ascii="Times New Roman" w:hAnsi="Times New Roman" w:cs="Times New Roman"/>
                <w:b/>
                <w:sz w:val="20"/>
                <w:szCs w:val="20"/>
              </w:rPr>
              <w:t xml:space="preserve">Ведомственный </w:t>
            </w:r>
            <w:r w:rsidRPr="00540695">
              <w:rPr>
                <w:rFonts w:ascii="Times New Roman" w:hAnsi="Times New Roman" w:cs="Times New Roman"/>
                <w:b/>
                <w:sz w:val="20"/>
                <w:szCs w:val="20"/>
              </w:rPr>
              <w:t>проект «</w:t>
            </w:r>
            <w:r>
              <w:rPr>
                <w:rFonts w:ascii="Times New Roman" w:hAnsi="Times New Roman" w:cs="Times New Roman"/>
                <w:b/>
                <w:sz w:val="20"/>
                <w:szCs w:val="20"/>
              </w:rPr>
              <w:t>Повышение эффективности управления и распоряжения имуществом Комсомольского муниципального района Ивановской области и земельными ресурсами</w:t>
            </w:r>
            <w:r w:rsidRPr="00540695">
              <w:rPr>
                <w:rFonts w:ascii="Times New Roman" w:hAnsi="Times New Roman" w:cs="Times New Roman"/>
                <w:b/>
                <w:sz w:val="20"/>
                <w:szCs w:val="20"/>
              </w:rPr>
              <w:t>» (</w:t>
            </w:r>
            <w:r>
              <w:rPr>
                <w:rFonts w:ascii="Times New Roman" w:hAnsi="Times New Roman" w:cs="Times New Roman"/>
                <w:b/>
                <w:sz w:val="20"/>
                <w:szCs w:val="20"/>
              </w:rPr>
              <w:t>Кротова Наталия Вадиславовна - куратор</w:t>
            </w:r>
            <w:r w:rsidRPr="00540695">
              <w:rPr>
                <w:rFonts w:ascii="Times New Roman" w:hAnsi="Times New Roman" w:cs="Times New Roman"/>
                <w:b/>
                <w:sz w:val="20"/>
                <w:szCs w:val="20"/>
              </w:rPr>
              <w:t xml:space="preserve">) </w:t>
            </w:r>
          </w:p>
        </w:tc>
      </w:tr>
      <w:tr w:rsidR="00C8076F" w:rsidRPr="00D43032" w:rsidTr="00AE1203">
        <w:tc>
          <w:tcPr>
            <w:tcW w:w="2318" w:type="dxa"/>
            <w:gridSpan w:val="2"/>
          </w:tcPr>
          <w:p w:rsidR="00C8076F" w:rsidRPr="00540695" w:rsidRDefault="00C8076F" w:rsidP="00AE1203">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Ответственный за реализацию (</w:t>
            </w:r>
            <w:r>
              <w:rPr>
                <w:rFonts w:ascii="Times New Roman" w:hAnsi="Times New Roman" w:cs="Times New Roman"/>
                <w:sz w:val="20"/>
                <w:szCs w:val="20"/>
              </w:rPr>
              <w:t xml:space="preserve">Управление земельно-имущественных отношений </w:t>
            </w:r>
            <w:r w:rsidRPr="00540695">
              <w:rPr>
                <w:rFonts w:ascii="Times New Roman" w:hAnsi="Times New Roman" w:cs="Times New Roman"/>
                <w:sz w:val="20"/>
                <w:szCs w:val="20"/>
              </w:rPr>
              <w:t xml:space="preserve">Администрации </w:t>
            </w:r>
            <w:r w:rsidRPr="00540695">
              <w:rPr>
                <w:rFonts w:ascii="Times New Roman" w:hAnsi="Times New Roman" w:cs="Times New Roman"/>
                <w:sz w:val="20"/>
                <w:szCs w:val="20"/>
              </w:rPr>
              <w:lastRenderedPageBreak/>
              <w:t>Комсомольского муниципального района</w:t>
            </w:r>
            <w:r>
              <w:rPr>
                <w:rFonts w:ascii="Times New Roman" w:hAnsi="Times New Roman" w:cs="Times New Roman"/>
                <w:sz w:val="20"/>
                <w:szCs w:val="20"/>
              </w:rPr>
              <w:t xml:space="preserve"> Ивановской области</w:t>
            </w:r>
            <w:r w:rsidRPr="00540695">
              <w:rPr>
                <w:rFonts w:ascii="Times New Roman" w:hAnsi="Times New Roman" w:cs="Times New Roman"/>
                <w:sz w:val="20"/>
                <w:szCs w:val="20"/>
              </w:rPr>
              <w:t>)</w:t>
            </w:r>
          </w:p>
        </w:tc>
        <w:tc>
          <w:tcPr>
            <w:tcW w:w="12525" w:type="dxa"/>
            <w:gridSpan w:val="3"/>
          </w:tcPr>
          <w:p w:rsidR="00C8076F" w:rsidRPr="00540695" w:rsidRDefault="00C8076F" w:rsidP="00AE1203">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lastRenderedPageBreak/>
              <w:t>Срок реализации (</w:t>
            </w:r>
            <w:r>
              <w:rPr>
                <w:rFonts w:ascii="Times New Roman" w:hAnsi="Times New Roman" w:cs="Times New Roman"/>
                <w:sz w:val="20"/>
                <w:szCs w:val="20"/>
              </w:rPr>
              <w:t>2024</w:t>
            </w:r>
            <w:r w:rsidRPr="00540695">
              <w:rPr>
                <w:rFonts w:ascii="Times New Roman" w:hAnsi="Times New Roman" w:cs="Times New Roman"/>
                <w:sz w:val="20"/>
                <w:szCs w:val="20"/>
              </w:rPr>
              <w:t xml:space="preserve"> – </w:t>
            </w:r>
            <w:r>
              <w:rPr>
                <w:rFonts w:ascii="Times New Roman" w:hAnsi="Times New Roman" w:cs="Times New Roman"/>
                <w:sz w:val="20"/>
                <w:szCs w:val="20"/>
              </w:rPr>
              <w:t>2030</w:t>
            </w:r>
            <w:r w:rsidRPr="00540695">
              <w:rPr>
                <w:rFonts w:ascii="Times New Roman" w:hAnsi="Times New Roman" w:cs="Times New Roman"/>
                <w:sz w:val="20"/>
                <w:szCs w:val="20"/>
              </w:rPr>
              <w:t>)</w:t>
            </w:r>
          </w:p>
        </w:tc>
      </w:tr>
      <w:tr w:rsidR="00C8076F" w:rsidRPr="00D43032" w:rsidTr="00AE1203">
        <w:tc>
          <w:tcPr>
            <w:tcW w:w="0" w:type="auto"/>
          </w:tcPr>
          <w:p w:rsidR="00C8076F" w:rsidRPr="00540695" w:rsidRDefault="00C8076F" w:rsidP="00AE1203">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1.1.1.</w:t>
            </w:r>
          </w:p>
        </w:tc>
        <w:tc>
          <w:tcPr>
            <w:tcW w:w="1652" w:type="dxa"/>
          </w:tcPr>
          <w:p w:rsidR="00C8076F" w:rsidRPr="004500DE" w:rsidRDefault="00C8076F" w:rsidP="00AE1203">
            <w:pPr>
              <w:pStyle w:val="ConsPlusNormal"/>
              <w:ind w:firstLine="0"/>
              <w:rPr>
                <w:rFonts w:ascii="Times New Roman" w:hAnsi="Times New Roman" w:cs="Times New Roman"/>
                <w:sz w:val="20"/>
                <w:szCs w:val="20"/>
              </w:rPr>
            </w:pPr>
            <w:r>
              <w:rPr>
                <w:rFonts w:ascii="Times New Roman" w:hAnsi="Times New Roman" w:cs="Times New Roman"/>
                <w:sz w:val="20"/>
                <w:szCs w:val="20"/>
              </w:rPr>
              <w:t>Проведение оценки имущества Комсомольского муниципального района Ивановской области</w:t>
            </w:r>
          </w:p>
        </w:tc>
        <w:tc>
          <w:tcPr>
            <w:tcW w:w="1445" w:type="dxa"/>
            <w:gridSpan w:val="2"/>
          </w:tcPr>
          <w:p w:rsidR="00C8076F" w:rsidRPr="004500DE" w:rsidRDefault="00C8076F" w:rsidP="00AE1203">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Проведена оценка имущества</w:t>
            </w:r>
          </w:p>
        </w:tc>
        <w:tc>
          <w:tcPr>
            <w:tcW w:w="0" w:type="auto"/>
          </w:tcPr>
          <w:p w:rsidR="00C8076F" w:rsidRPr="004500DE" w:rsidRDefault="00C8076F" w:rsidP="00AE1203">
            <w:pPr>
              <w:pStyle w:val="ConsPlusNormal"/>
              <w:ind w:firstLine="0"/>
              <w:jc w:val="center"/>
              <w:rPr>
                <w:rFonts w:ascii="Times New Roman" w:hAnsi="Times New Roman" w:cs="Times New Roman"/>
                <w:sz w:val="20"/>
                <w:szCs w:val="20"/>
              </w:rPr>
            </w:pPr>
            <w:r w:rsidRPr="004500DE">
              <w:rPr>
                <w:rFonts w:ascii="Times New Roman" w:hAnsi="Times New Roman" w:cs="Times New Roman"/>
                <w:color w:val="333333"/>
                <w:spacing w:val="-5"/>
                <w:sz w:val="20"/>
                <w:szCs w:val="20"/>
              </w:rPr>
              <w:t xml:space="preserve">Доля </w:t>
            </w:r>
            <w:r>
              <w:rPr>
                <w:rFonts w:ascii="Times New Roman" w:hAnsi="Times New Roman" w:cs="Times New Roman"/>
                <w:color w:val="333333"/>
                <w:spacing w:val="-5"/>
                <w:sz w:val="20"/>
                <w:szCs w:val="20"/>
              </w:rPr>
              <w:t>объектов муниципального имущества, в отношении которых проведена оценка от общего количества муниципального имущества, подлежащего оценке в соответствии с законодательством Российской Федерации</w:t>
            </w:r>
          </w:p>
        </w:tc>
      </w:tr>
      <w:tr w:rsidR="00C8076F" w:rsidRPr="00D43032" w:rsidTr="00AE1203">
        <w:tc>
          <w:tcPr>
            <w:tcW w:w="0" w:type="auto"/>
          </w:tcPr>
          <w:p w:rsidR="00C8076F" w:rsidRPr="00540695" w:rsidRDefault="00C8076F" w:rsidP="00AE1203">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1.1.2.</w:t>
            </w:r>
          </w:p>
        </w:tc>
        <w:tc>
          <w:tcPr>
            <w:tcW w:w="1652" w:type="dxa"/>
          </w:tcPr>
          <w:p w:rsidR="00C8076F" w:rsidRPr="00540695" w:rsidRDefault="00C8076F" w:rsidP="00AE1203">
            <w:pPr>
              <w:pStyle w:val="ConsPlusNormal"/>
              <w:ind w:firstLine="0"/>
              <w:rPr>
                <w:rFonts w:ascii="Times New Roman" w:hAnsi="Times New Roman" w:cs="Times New Roman"/>
                <w:sz w:val="20"/>
                <w:szCs w:val="20"/>
              </w:rPr>
            </w:pPr>
            <w:r>
              <w:rPr>
                <w:rFonts w:ascii="Times New Roman" w:hAnsi="Times New Roman" w:cs="Times New Roman"/>
                <w:sz w:val="20"/>
                <w:szCs w:val="20"/>
              </w:rPr>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w:t>
            </w:r>
          </w:p>
        </w:tc>
        <w:tc>
          <w:tcPr>
            <w:tcW w:w="1445" w:type="dxa"/>
            <w:gridSpan w:val="2"/>
          </w:tcPr>
          <w:p w:rsidR="00C8076F" w:rsidRPr="00540695" w:rsidRDefault="00C8076F" w:rsidP="00AE1203">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Проведены кадастровые работы</w:t>
            </w:r>
          </w:p>
        </w:tc>
        <w:tc>
          <w:tcPr>
            <w:tcW w:w="0" w:type="auto"/>
          </w:tcPr>
          <w:p w:rsidR="00C8076F" w:rsidRPr="00D54398" w:rsidRDefault="00C8076F" w:rsidP="00AE1203">
            <w:pPr>
              <w:pStyle w:val="ConsPlusNormal"/>
              <w:ind w:firstLine="0"/>
              <w:jc w:val="center"/>
              <w:rPr>
                <w:rFonts w:ascii="Times New Roman" w:hAnsi="Times New Roman" w:cs="Times New Roman"/>
                <w:sz w:val="20"/>
                <w:szCs w:val="20"/>
              </w:rPr>
            </w:pPr>
            <w:r w:rsidRPr="00D54398">
              <w:rPr>
                <w:rFonts w:ascii="Times New Roman" w:hAnsi="Times New Roman" w:cs="Times New Roman"/>
                <w:sz w:val="20"/>
                <w:szCs w:val="20"/>
              </w:rPr>
              <w:t>Доля земельных участков, в отношении которых проведены кадастровые работы, к количеству земельных участков, по которым принято решение в соответствии с действующим законодательством о проведении таких работ</w:t>
            </w:r>
          </w:p>
        </w:tc>
      </w:tr>
      <w:tr w:rsidR="00C8076F" w:rsidRPr="00D43032" w:rsidTr="00AE1203">
        <w:tc>
          <w:tcPr>
            <w:tcW w:w="0" w:type="auto"/>
          </w:tcPr>
          <w:p w:rsidR="00C8076F" w:rsidRPr="00540695" w:rsidRDefault="00C8076F" w:rsidP="00AE1203">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1.1.3</w:t>
            </w:r>
          </w:p>
        </w:tc>
        <w:tc>
          <w:tcPr>
            <w:tcW w:w="1652" w:type="dxa"/>
          </w:tcPr>
          <w:p w:rsidR="00C8076F" w:rsidRDefault="00C8076F" w:rsidP="00AE1203">
            <w:pPr>
              <w:pStyle w:val="ConsPlusNormal"/>
              <w:ind w:firstLine="0"/>
              <w:rPr>
                <w:rFonts w:ascii="Times New Roman" w:hAnsi="Times New Roman" w:cs="Times New Roman"/>
                <w:sz w:val="20"/>
                <w:szCs w:val="20"/>
              </w:rPr>
            </w:pPr>
            <w:r>
              <w:rPr>
                <w:rFonts w:ascii="Times New Roman" w:hAnsi="Times New Roman" w:cs="Times New Roman"/>
                <w:sz w:val="20"/>
                <w:szCs w:val="20"/>
              </w:rPr>
              <w:t>Обеспечение сохранности и содержания имущества казны Комсомольского муниципального района Ивановской области</w:t>
            </w:r>
          </w:p>
        </w:tc>
        <w:tc>
          <w:tcPr>
            <w:tcW w:w="1445" w:type="dxa"/>
            <w:gridSpan w:val="2"/>
          </w:tcPr>
          <w:p w:rsidR="00C8076F" w:rsidRDefault="00C8076F" w:rsidP="00AE1203">
            <w:pPr>
              <w:pStyle w:val="ConsPlusNormal"/>
              <w:ind w:firstLine="0"/>
              <w:jc w:val="center"/>
              <w:rPr>
                <w:rFonts w:ascii="Times New Roman" w:hAnsi="Times New Roman" w:cs="Times New Roman"/>
                <w:sz w:val="20"/>
                <w:szCs w:val="20"/>
              </w:rPr>
            </w:pPr>
          </w:p>
        </w:tc>
        <w:tc>
          <w:tcPr>
            <w:tcW w:w="0" w:type="auto"/>
          </w:tcPr>
          <w:p w:rsidR="00C8076F" w:rsidRPr="00D54398" w:rsidRDefault="00C8076F" w:rsidP="00AE1203">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Количество объектов, у которых отсутствуют держатели имущества казны Комсомольского муниципального района Ивановской области</w:t>
            </w:r>
          </w:p>
        </w:tc>
      </w:tr>
      <w:tr w:rsidR="00C8076F" w:rsidRPr="00D43032" w:rsidTr="00AE1203">
        <w:tc>
          <w:tcPr>
            <w:tcW w:w="0" w:type="auto"/>
          </w:tcPr>
          <w:p w:rsidR="00C8076F" w:rsidRDefault="00C8076F" w:rsidP="00AE1203">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1.1.4</w:t>
            </w:r>
          </w:p>
        </w:tc>
        <w:tc>
          <w:tcPr>
            <w:tcW w:w="1652" w:type="dxa"/>
          </w:tcPr>
          <w:p w:rsidR="00C8076F" w:rsidRDefault="00C8076F" w:rsidP="00AE1203">
            <w:pPr>
              <w:pStyle w:val="ConsPlusNormal"/>
              <w:ind w:firstLine="0"/>
              <w:rPr>
                <w:rFonts w:ascii="Times New Roman" w:hAnsi="Times New Roman" w:cs="Times New Roman"/>
                <w:sz w:val="20"/>
                <w:szCs w:val="20"/>
              </w:rPr>
            </w:pPr>
            <w:r>
              <w:rPr>
                <w:rFonts w:ascii="Times New Roman" w:hAnsi="Times New Roman" w:cs="Times New Roman"/>
                <w:sz w:val="20"/>
                <w:szCs w:val="20"/>
              </w:rPr>
              <w:t xml:space="preserve">Описание </w:t>
            </w:r>
            <w:r>
              <w:rPr>
                <w:rFonts w:ascii="Times New Roman" w:hAnsi="Times New Roman" w:cs="Times New Roman"/>
                <w:sz w:val="20"/>
                <w:szCs w:val="20"/>
              </w:rPr>
              <w:lastRenderedPageBreak/>
              <w:t>границ населенных пунктов Комсомольского муниципального района Ивановской области</w:t>
            </w:r>
          </w:p>
        </w:tc>
        <w:tc>
          <w:tcPr>
            <w:tcW w:w="1445" w:type="dxa"/>
            <w:gridSpan w:val="2"/>
          </w:tcPr>
          <w:p w:rsidR="00C8076F" w:rsidRDefault="00C8076F" w:rsidP="00AE1203">
            <w:pPr>
              <w:pStyle w:val="ConsPlusNormal"/>
              <w:ind w:firstLine="0"/>
              <w:jc w:val="center"/>
              <w:rPr>
                <w:rFonts w:ascii="Times New Roman" w:hAnsi="Times New Roman" w:cs="Times New Roman"/>
                <w:sz w:val="20"/>
                <w:szCs w:val="20"/>
              </w:rPr>
            </w:pPr>
          </w:p>
        </w:tc>
        <w:tc>
          <w:tcPr>
            <w:tcW w:w="0" w:type="auto"/>
          </w:tcPr>
          <w:p w:rsidR="00C8076F" w:rsidRDefault="00C8076F" w:rsidP="00AE1203">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 xml:space="preserve">Доля объектов (населенные пункты Комсомольского муниципального района), в отношении которых проведены работы по </w:t>
            </w:r>
            <w:r>
              <w:rPr>
                <w:rFonts w:ascii="Times New Roman" w:hAnsi="Times New Roman" w:cs="Times New Roman"/>
                <w:sz w:val="20"/>
                <w:szCs w:val="20"/>
              </w:rPr>
              <w:lastRenderedPageBreak/>
              <w:t>координатному описанию границ, к количеству объектов (населенные пункты Комсомольского муниципального района), в которых принято решение в соответствии с законодательством Российской Федерации о проведении таких работ</w:t>
            </w:r>
          </w:p>
        </w:tc>
      </w:tr>
      <w:tr w:rsidR="00C8076F" w:rsidRPr="00D43032" w:rsidTr="00AE1203">
        <w:tc>
          <w:tcPr>
            <w:tcW w:w="0" w:type="auto"/>
          </w:tcPr>
          <w:p w:rsidR="00C8076F" w:rsidRPr="00D54398" w:rsidRDefault="00C8076F" w:rsidP="00AE1203">
            <w:pPr>
              <w:pStyle w:val="ConsPlusNormal"/>
              <w:ind w:firstLine="0"/>
              <w:rPr>
                <w:rFonts w:ascii="Times New Roman" w:hAnsi="Times New Roman" w:cs="Times New Roman"/>
                <w:sz w:val="20"/>
                <w:szCs w:val="20"/>
              </w:rPr>
            </w:pPr>
            <w:r>
              <w:rPr>
                <w:rFonts w:ascii="Times New Roman" w:hAnsi="Times New Roman" w:cs="Times New Roman"/>
                <w:sz w:val="20"/>
                <w:szCs w:val="20"/>
              </w:rPr>
              <w:lastRenderedPageBreak/>
              <w:t>2.</w:t>
            </w:r>
          </w:p>
        </w:tc>
        <w:tc>
          <w:tcPr>
            <w:tcW w:w="14177" w:type="dxa"/>
            <w:gridSpan w:val="4"/>
          </w:tcPr>
          <w:p w:rsidR="00C8076F" w:rsidRPr="0068528D" w:rsidRDefault="00C8076F" w:rsidP="00AE1203">
            <w:pPr>
              <w:pStyle w:val="ConsPlusNormal"/>
              <w:ind w:firstLine="0"/>
              <w:jc w:val="center"/>
              <w:rPr>
                <w:rFonts w:ascii="Times New Roman" w:hAnsi="Times New Roman" w:cs="Times New Roman"/>
                <w:b/>
                <w:sz w:val="20"/>
                <w:szCs w:val="20"/>
              </w:rPr>
            </w:pPr>
            <w:r w:rsidRPr="0068528D">
              <w:rPr>
                <w:rFonts w:ascii="Times New Roman" w:hAnsi="Times New Roman" w:cs="Times New Roman"/>
                <w:b/>
                <w:sz w:val="20"/>
                <w:szCs w:val="20"/>
              </w:rPr>
              <w:t>Направление 2 «Планировка территории и проведение комплексных кадастровых работ на территории Комсомольского муниципального района Ивановской области»</w:t>
            </w:r>
          </w:p>
        </w:tc>
      </w:tr>
      <w:tr w:rsidR="00C8076F" w:rsidRPr="00D43032" w:rsidTr="00AE1203">
        <w:tc>
          <w:tcPr>
            <w:tcW w:w="0" w:type="auto"/>
          </w:tcPr>
          <w:p w:rsidR="00C8076F" w:rsidRPr="00540695" w:rsidRDefault="00C8076F" w:rsidP="00AE1203">
            <w:pPr>
              <w:pStyle w:val="ConsPlusNormal"/>
              <w:ind w:firstLine="0"/>
              <w:rPr>
                <w:rFonts w:ascii="Times New Roman" w:hAnsi="Times New Roman" w:cs="Times New Roman"/>
                <w:sz w:val="20"/>
                <w:szCs w:val="20"/>
              </w:rPr>
            </w:pPr>
            <w:r w:rsidRPr="00540695">
              <w:rPr>
                <w:rFonts w:ascii="Times New Roman" w:hAnsi="Times New Roman" w:cs="Times New Roman"/>
                <w:sz w:val="20"/>
                <w:szCs w:val="20"/>
              </w:rPr>
              <w:t>2.1.</w:t>
            </w:r>
          </w:p>
        </w:tc>
        <w:tc>
          <w:tcPr>
            <w:tcW w:w="14177" w:type="dxa"/>
            <w:gridSpan w:val="4"/>
          </w:tcPr>
          <w:p w:rsidR="00C8076F" w:rsidRPr="00540695" w:rsidRDefault="00C8076F" w:rsidP="00AE1203">
            <w:pPr>
              <w:pStyle w:val="ConsPlusNormal"/>
              <w:ind w:firstLine="0"/>
              <w:jc w:val="center"/>
              <w:rPr>
                <w:rFonts w:ascii="Times New Roman" w:hAnsi="Times New Roman" w:cs="Times New Roman"/>
                <w:b/>
                <w:sz w:val="20"/>
                <w:szCs w:val="20"/>
              </w:rPr>
            </w:pPr>
            <w:r>
              <w:rPr>
                <w:rFonts w:ascii="Times New Roman" w:hAnsi="Times New Roman" w:cs="Times New Roman"/>
                <w:b/>
                <w:sz w:val="20"/>
                <w:szCs w:val="20"/>
              </w:rPr>
              <w:t>Ведомственный</w:t>
            </w:r>
            <w:r w:rsidRPr="00540695">
              <w:rPr>
                <w:rFonts w:ascii="Times New Roman" w:hAnsi="Times New Roman" w:cs="Times New Roman"/>
                <w:b/>
                <w:sz w:val="20"/>
                <w:szCs w:val="20"/>
              </w:rPr>
              <w:t xml:space="preserve"> проект «</w:t>
            </w:r>
            <w:r>
              <w:rPr>
                <w:rFonts w:ascii="Times New Roman" w:hAnsi="Times New Roman" w:cs="Times New Roman"/>
                <w:b/>
                <w:sz w:val="20"/>
                <w:szCs w:val="20"/>
              </w:rPr>
              <w:t>Планировка территории и проведение комплексных кадастровых работ на территории Комсомольского муниципального района Ивановской области</w:t>
            </w:r>
            <w:r w:rsidRPr="00540695">
              <w:rPr>
                <w:rFonts w:ascii="Times New Roman" w:hAnsi="Times New Roman" w:cs="Times New Roman"/>
                <w:b/>
                <w:sz w:val="20"/>
                <w:szCs w:val="20"/>
              </w:rPr>
              <w:t>» (</w:t>
            </w:r>
            <w:r>
              <w:rPr>
                <w:rFonts w:ascii="Times New Roman" w:hAnsi="Times New Roman" w:cs="Times New Roman"/>
                <w:b/>
                <w:sz w:val="20"/>
                <w:szCs w:val="20"/>
              </w:rPr>
              <w:t>Кротова Наталия Вадиславовна - куратор</w:t>
            </w:r>
            <w:r w:rsidRPr="00540695">
              <w:rPr>
                <w:rFonts w:ascii="Times New Roman" w:hAnsi="Times New Roman" w:cs="Times New Roman"/>
                <w:b/>
                <w:sz w:val="20"/>
                <w:szCs w:val="20"/>
              </w:rPr>
              <w:t xml:space="preserve">) </w:t>
            </w:r>
          </w:p>
        </w:tc>
      </w:tr>
      <w:tr w:rsidR="00C8076F" w:rsidRPr="00D43032" w:rsidTr="00AE1203">
        <w:tc>
          <w:tcPr>
            <w:tcW w:w="2318" w:type="dxa"/>
            <w:gridSpan w:val="2"/>
          </w:tcPr>
          <w:p w:rsidR="00C8076F" w:rsidRPr="00540695" w:rsidRDefault="00C8076F" w:rsidP="00AE1203">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Ответственный за реализацию (</w:t>
            </w:r>
            <w:r>
              <w:rPr>
                <w:rFonts w:ascii="Times New Roman" w:hAnsi="Times New Roman" w:cs="Times New Roman"/>
                <w:sz w:val="20"/>
                <w:szCs w:val="20"/>
              </w:rPr>
              <w:t xml:space="preserve">Управление земельно-имущественных отношений </w:t>
            </w:r>
            <w:r w:rsidRPr="00540695">
              <w:rPr>
                <w:rFonts w:ascii="Times New Roman" w:hAnsi="Times New Roman" w:cs="Times New Roman"/>
                <w:sz w:val="20"/>
                <w:szCs w:val="20"/>
              </w:rPr>
              <w:t>Администрации Комсомольского муниципального района</w:t>
            </w:r>
            <w:r>
              <w:rPr>
                <w:rFonts w:ascii="Times New Roman" w:hAnsi="Times New Roman" w:cs="Times New Roman"/>
                <w:sz w:val="20"/>
                <w:szCs w:val="20"/>
              </w:rPr>
              <w:t xml:space="preserve"> Ивановской области</w:t>
            </w:r>
            <w:r w:rsidRPr="00540695">
              <w:rPr>
                <w:rFonts w:ascii="Times New Roman" w:hAnsi="Times New Roman" w:cs="Times New Roman"/>
                <w:sz w:val="20"/>
                <w:szCs w:val="20"/>
              </w:rPr>
              <w:t>)</w:t>
            </w:r>
          </w:p>
        </w:tc>
        <w:tc>
          <w:tcPr>
            <w:tcW w:w="12525" w:type="dxa"/>
            <w:gridSpan w:val="3"/>
          </w:tcPr>
          <w:p w:rsidR="00C8076F" w:rsidRPr="00540695" w:rsidRDefault="00C8076F" w:rsidP="00AE1203">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Срок реализации (</w:t>
            </w:r>
            <w:r>
              <w:rPr>
                <w:rFonts w:ascii="Times New Roman" w:hAnsi="Times New Roman" w:cs="Times New Roman"/>
                <w:sz w:val="20"/>
                <w:szCs w:val="20"/>
              </w:rPr>
              <w:t>2024</w:t>
            </w:r>
            <w:r w:rsidRPr="00540695">
              <w:rPr>
                <w:rFonts w:ascii="Times New Roman" w:hAnsi="Times New Roman" w:cs="Times New Roman"/>
                <w:sz w:val="20"/>
                <w:szCs w:val="20"/>
              </w:rPr>
              <w:t xml:space="preserve"> – </w:t>
            </w:r>
            <w:r>
              <w:rPr>
                <w:rFonts w:ascii="Times New Roman" w:hAnsi="Times New Roman" w:cs="Times New Roman"/>
                <w:sz w:val="20"/>
                <w:szCs w:val="20"/>
              </w:rPr>
              <w:t>2030</w:t>
            </w:r>
            <w:r w:rsidRPr="00540695">
              <w:rPr>
                <w:rFonts w:ascii="Times New Roman" w:hAnsi="Times New Roman" w:cs="Times New Roman"/>
                <w:sz w:val="20"/>
                <w:szCs w:val="20"/>
              </w:rPr>
              <w:t>)</w:t>
            </w:r>
          </w:p>
        </w:tc>
      </w:tr>
      <w:tr w:rsidR="00C8076F" w:rsidRPr="00D43032" w:rsidTr="00AE1203">
        <w:tc>
          <w:tcPr>
            <w:tcW w:w="0" w:type="auto"/>
          </w:tcPr>
          <w:p w:rsidR="00C8076F" w:rsidRPr="00540695" w:rsidRDefault="00C8076F" w:rsidP="00AE1203">
            <w:pPr>
              <w:pStyle w:val="ConsPlusNormal"/>
              <w:ind w:firstLine="0"/>
              <w:rPr>
                <w:rFonts w:ascii="Times New Roman" w:hAnsi="Times New Roman" w:cs="Times New Roman"/>
                <w:sz w:val="20"/>
                <w:szCs w:val="20"/>
              </w:rPr>
            </w:pPr>
            <w:r w:rsidRPr="00540695">
              <w:rPr>
                <w:rFonts w:ascii="Times New Roman" w:hAnsi="Times New Roman" w:cs="Times New Roman"/>
                <w:sz w:val="20"/>
                <w:szCs w:val="20"/>
              </w:rPr>
              <w:t>2.1.1.</w:t>
            </w:r>
          </w:p>
        </w:tc>
        <w:tc>
          <w:tcPr>
            <w:tcW w:w="1652" w:type="dxa"/>
          </w:tcPr>
          <w:p w:rsidR="00C8076F" w:rsidRPr="00540695" w:rsidRDefault="00C8076F" w:rsidP="00AE1203">
            <w:pPr>
              <w:pStyle w:val="ConsPlusNormal"/>
              <w:ind w:firstLine="0"/>
              <w:rPr>
                <w:rFonts w:ascii="Times New Roman" w:hAnsi="Times New Roman" w:cs="Times New Roman"/>
                <w:sz w:val="20"/>
                <w:szCs w:val="20"/>
              </w:rPr>
            </w:pPr>
            <w:r>
              <w:rPr>
                <w:rFonts w:ascii="Times New Roman" w:hAnsi="Times New Roman" w:cs="Times New Roman"/>
                <w:sz w:val="20"/>
                <w:szCs w:val="20"/>
              </w:rPr>
              <w:t>Выполнение комплексных кадастровых работ</w:t>
            </w:r>
          </w:p>
        </w:tc>
        <w:tc>
          <w:tcPr>
            <w:tcW w:w="1445" w:type="dxa"/>
            <w:gridSpan w:val="2"/>
          </w:tcPr>
          <w:p w:rsidR="00C8076F" w:rsidRPr="00540695" w:rsidRDefault="00C8076F" w:rsidP="00AE1203">
            <w:pPr>
              <w:pStyle w:val="ConsPlusNormal"/>
              <w:ind w:firstLine="0"/>
              <w:rPr>
                <w:rFonts w:ascii="Times New Roman" w:hAnsi="Times New Roman" w:cs="Times New Roman"/>
                <w:sz w:val="20"/>
                <w:szCs w:val="20"/>
              </w:rPr>
            </w:pPr>
            <w:r>
              <w:rPr>
                <w:rFonts w:ascii="Times New Roman" w:hAnsi="Times New Roman" w:cs="Times New Roman"/>
                <w:sz w:val="20"/>
                <w:szCs w:val="20"/>
              </w:rPr>
              <w:t xml:space="preserve">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w:t>
            </w:r>
            <w:r>
              <w:rPr>
                <w:rFonts w:ascii="Times New Roman" w:hAnsi="Times New Roman" w:cs="Times New Roman"/>
                <w:sz w:val="20"/>
                <w:szCs w:val="20"/>
              </w:rPr>
              <w:lastRenderedPageBreak/>
              <w:t>комплексных кадастровых работ</w:t>
            </w:r>
          </w:p>
        </w:tc>
        <w:tc>
          <w:tcPr>
            <w:tcW w:w="0" w:type="auto"/>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lastRenderedPageBreak/>
              <w:t>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области)</w:t>
            </w:r>
          </w:p>
        </w:tc>
      </w:tr>
    </w:tbl>
    <w:p w:rsidR="00C8076F" w:rsidRPr="002F1901" w:rsidRDefault="00C8076F" w:rsidP="00C8076F"/>
    <w:p w:rsidR="00C8076F" w:rsidRPr="002F1901" w:rsidRDefault="00C8076F" w:rsidP="00C8076F"/>
    <w:p w:rsidR="00C8076F" w:rsidRPr="002F1901" w:rsidRDefault="00C8076F" w:rsidP="00C8076F">
      <w:pPr>
        <w:tabs>
          <w:tab w:val="left" w:pos="5775"/>
        </w:tabs>
        <w:sectPr w:rsidR="00C8076F" w:rsidRPr="002F1901" w:rsidSect="00186B3D">
          <w:pgSz w:w="16838" w:h="11906" w:orient="landscape"/>
          <w:pgMar w:top="1418" w:right="851" w:bottom="1276" w:left="1134" w:header="709" w:footer="709" w:gutter="0"/>
          <w:cols w:space="708"/>
          <w:docGrid w:linePitch="360"/>
        </w:sectPr>
      </w:pPr>
      <w:r w:rsidRPr="002F1901">
        <w:tab/>
      </w:r>
    </w:p>
    <w:p w:rsidR="00C8076F" w:rsidRPr="00341F6F" w:rsidRDefault="00C8076F" w:rsidP="00C8076F">
      <w:pPr>
        <w:pStyle w:val="ConsPlusNormal"/>
        <w:jc w:val="center"/>
        <w:rPr>
          <w:rFonts w:ascii="Times New Roman" w:hAnsi="Times New Roman" w:cs="Times New Roman"/>
        </w:rPr>
      </w:pPr>
      <w:r w:rsidRPr="00341F6F">
        <w:rPr>
          <w:rFonts w:ascii="Times New Roman" w:hAnsi="Times New Roman" w:cs="Times New Roman"/>
          <w:sz w:val="28"/>
          <w:szCs w:val="28"/>
        </w:rPr>
        <w:lastRenderedPageBreak/>
        <w:t>4.Параметры финансового обеспечения реализации</w:t>
      </w:r>
      <w:r>
        <w:rPr>
          <w:rFonts w:ascii="Times New Roman" w:hAnsi="Times New Roman" w:cs="Times New Roman"/>
        </w:rPr>
        <w:t xml:space="preserve"> </w:t>
      </w:r>
      <w:r>
        <w:rPr>
          <w:rFonts w:ascii="Times New Roman" w:hAnsi="Times New Roman" w:cs="Times New Roman"/>
          <w:sz w:val="28"/>
          <w:szCs w:val="28"/>
        </w:rPr>
        <w:t>муниципальной программы «Управление имуществом Комсомольского муниципального района Ивановской области и земельными ресурсами»</w:t>
      </w:r>
    </w:p>
    <w:p w:rsidR="00C8076F" w:rsidRPr="00341F6F" w:rsidRDefault="00C8076F" w:rsidP="00C8076F">
      <w:pPr>
        <w:pStyle w:val="ConsPlusNormal"/>
        <w:jc w:val="center"/>
        <w:rPr>
          <w:rFonts w:ascii="Times New Roman" w:hAnsi="Times New Roman" w:cs="Times New Roman"/>
        </w:rPr>
      </w:pPr>
    </w:p>
    <w:tbl>
      <w:tblPr>
        <w:tblW w:w="1141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994"/>
        <w:gridCol w:w="992"/>
        <w:gridCol w:w="993"/>
        <w:gridCol w:w="992"/>
        <w:gridCol w:w="992"/>
        <w:gridCol w:w="999"/>
        <w:gridCol w:w="999"/>
        <w:gridCol w:w="999"/>
        <w:gridCol w:w="50"/>
      </w:tblGrid>
      <w:tr w:rsidR="00C8076F" w:rsidRPr="00341F6F" w:rsidTr="00AE1203">
        <w:tc>
          <w:tcPr>
            <w:tcW w:w="3401" w:type="dxa"/>
            <w:vMerge w:val="restart"/>
          </w:tcPr>
          <w:p w:rsidR="00C8076F" w:rsidRPr="00341F6F" w:rsidRDefault="00C8076F" w:rsidP="00AE1203">
            <w:pPr>
              <w:pStyle w:val="ConsPlusNormal"/>
              <w:jc w:val="center"/>
              <w:rPr>
                <w:rFonts w:ascii="Times New Roman" w:hAnsi="Times New Roman" w:cs="Times New Roman"/>
              </w:rPr>
            </w:pPr>
            <w:r w:rsidRPr="00341F6F">
              <w:rPr>
                <w:rFonts w:ascii="Times New Roman" w:hAnsi="Times New Roman" w:cs="Times New Roman"/>
              </w:rPr>
              <w:t xml:space="preserve">Наименование </w:t>
            </w:r>
            <w:r>
              <w:rPr>
                <w:rFonts w:ascii="Times New Roman" w:hAnsi="Times New Roman" w:cs="Times New Roman"/>
              </w:rPr>
              <w:t>муниципальной программы,</w:t>
            </w:r>
            <w:r w:rsidRPr="00341F6F">
              <w:rPr>
                <w:rFonts w:ascii="Times New Roman" w:hAnsi="Times New Roman" w:cs="Times New Roman"/>
              </w:rPr>
              <w:t xml:space="preserve"> структурного элемента/источник финансового обеспечения</w:t>
            </w:r>
          </w:p>
        </w:tc>
        <w:tc>
          <w:tcPr>
            <w:tcW w:w="8010" w:type="dxa"/>
            <w:gridSpan w:val="9"/>
          </w:tcPr>
          <w:p w:rsidR="00C8076F" w:rsidRPr="00341F6F" w:rsidRDefault="00C8076F" w:rsidP="00AE1203">
            <w:pPr>
              <w:pStyle w:val="ConsPlusNormal"/>
              <w:jc w:val="center"/>
              <w:rPr>
                <w:rFonts w:ascii="Times New Roman" w:hAnsi="Times New Roman" w:cs="Times New Roman"/>
              </w:rPr>
            </w:pPr>
            <w:r w:rsidRPr="00341F6F">
              <w:rPr>
                <w:rFonts w:ascii="Times New Roman" w:hAnsi="Times New Roman" w:cs="Times New Roman"/>
              </w:rPr>
              <w:t>Объем финансового обеспечения по годам реализации, рублей</w:t>
            </w:r>
          </w:p>
        </w:tc>
      </w:tr>
      <w:tr w:rsidR="00C8076F" w:rsidRPr="00341F6F" w:rsidTr="00AE1203">
        <w:trPr>
          <w:gridAfter w:val="1"/>
          <w:wAfter w:w="50" w:type="dxa"/>
        </w:trPr>
        <w:tc>
          <w:tcPr>
            <w:tcW w:w="3401" w:type="dxa"/>
            <w:vMerge/>
          </w:tcPr>
          <w:p w:rsidR="00C8076F" w:rsidRPr="00341F6F" w:rsidRDefault="00C8076F" w:rsidP="00AE1203">
            <w:pPr>
              <w:pStyle w:val="ConsPlusNormal"/>
              <w:rPr>
                <w:rFonts w:ascii="Times New Roman" w:hAnsi="Times New Roman" w:cs="Times New Roman"/>
              </w:rPr>
            </w:pPr>
          </w:p>
        </w:tc>
        <w:tc>
          <w:tcPr>
            <w:tcW w:w="994" w:type="dxa"/>
          </w:tcPr>
          <w:p w:rsidR="00C8076F" w:rsidRPr="00341F6F" w:rsidRDefault="00C8076F" w:rsidP="00AE1203">
            <w:pPr>
              <w:pStyle w:val="ConsPlusNormal"/>
              <w:ind w:firstLine="0"/>
              <w:jc w:val="center"/>
              <w:rPr>
                <w:rFonts w:ascii="Times New Roman" w:hAnsi="Times New Roman" w:cs="Times New Roman"/>
              </w:rPr>
            </w:pPr>
            <w:r>
              <w:rPr>
                <w:rFonts w:ascii="Times New Roman" w:hAnsi="Times New Roman" w:cs="Times New Roman"/>
              </w:rPr>
              <w:t>2024</w:t>
            </w:r>
          </w:p>
        </w:tc>
        <w:tc>
          <w:tcPr>
            <w:tcW w:w="992" w:type="dxa"/>
          </w:tcPr>
          <w:p w:rsidR="00C8076F" w:rsidRPr="00341F6F" w:rsidRDefault="00C8076F" w:rsidP="00AE1203">
            <w:pPr>
              <w:pStyle w:val="ConsPlusNormal"/>
              <w:ind w:firstLine="0"/>
              <w:jc w:val="center"/>
              <w:rPr>
                <w:rFonts w:ascii="Times New Roman" w:hAnsi="Times New Roman" w:cs="Times New Roman"/>
              </w:rPr>
            </w:pPr>
            <w:r>
              <w:rPr>
                <w:rFonts w:ascii="Times New Roman" w:hAnsi="Times New Roman" w:cs="Times New Roman"/>
              </w:rPr>
              <w:t>2025</w:t>
            </w:r>
          </w:p>
        </w:tc>
        <w:tc>
          <w:tcPr>
            <w:tcW w:w="993" w:type="dxa"/>
          </w:tcPr>
          <w:p w:rsidR="00C8076F" w:rsidRPr="00341F6F" w:rsidRDefault="00C8076F" w:rsidP="00AE1203">
            <w:pPr>
              <w:pStyle w:val="ConsPlusNormal"/>
              <w:ind w:firstLine="0"/>
              <w:jc w:val="center"/>
              <w:rPr>
                <w:rFonts w:ascii="Times New Roman" w:hAnsi="Times New Roman" w:cs="Times New Roman"/>
              </w:rPr>
            </w:pPr>
            <w:r>
              <w:rPr>
                <w:rFonts w:ascii="Times New Roman" w:hAnsi="Times New Roman" w:cs="Times New Roman"/>
              </w:rPr>
              <w:t>2026</w:t>
            </w:r>
          </w:p>
        </w:tc>
        <w:tc>
          <w:tcPr>
            <w:tcW w:w="992" w:type="dxa"/>
          </w:tcPr>
          <w:p w:rsidR="00C8076F" w:rsidRPr="00341F6F" w:rsidRDefault="00C8076F" w:rsidP="00AE1203">
            <w:pPr>
              <w:pStyle w:val="ConsPlusNormal"/>
              <w:ind w:firstLine="0"/>
              <w:jc w:val="center"/>
              <w:rPr>
                <w:rFonts w:ascii="Times New Roman" w:hAnsi="Times New Roman" w:cs="Times New Roman"/>
              </w:rPr>
            </w:pPr>
            <w:r>
              <w:rPr>
                <w:rFonts w:ascii="Times New Roman" w:hAnsi="Times New Roman" w:cs="Times New Roman"/>
              </w:rPr>
              <w:t>2027</w:t>
            </w:r>
          </w:p>
        </w:tc>
        <w:tc>
          <w:tcPr>
            <w:tcW w:w="992" w:type="dxa"/>
          </w:tcPr>
          <w:p w:rsidR="00C8076F" w:rsidRPr="00341F6F" w:rsidRDefault="00C8076F" w:rsidP="00AE1203">
            <w:pPr>
              <w:pStyle w:val="ConsPlusNormal"/>
              <w:ind w:firstLine="0"/>
              <w:jc w:val="center"/>
              <w:rPr>
                <w:rFonts w:ascii="Times New Roman" w:hAnsi="Times New Roman" w:cs="Times New Roman"/>
              </w:rPr>
            </w:pPr>
            <w:r>
              <w:rPr>
                <w:rFonts w:ascii="Times New Roman" w:hAnsi="Times New Roman" w:cs="Times New Roman"/>
              </w:rPr>
              <w:t>2028</w:t>
            </w:r>
          </w:p>
        </w:tc>
        <w:tc>
          <w:tcPr>
            <w:tcW w:w="999" w:type="dxa"/>
          </w:tcPr>
          <w:p w:rsidR="00C8076F" w:rsidRDefault="00C8076F" w:rsidP="00AE1203">
            <w:pPr>
              <w:pStyle w:val="ConsPlusNormal"/>
              <w:ind w:firstLine="0"/>
              <w:jc w:val="center"/>
              <w:rPr>
                <w:rFonts w:ascii="Times New Roman" w:hAnsi="Times New Roman" w:cs="Times New Roman"/>
              </w:rPr>
            </w:pPr>
            <w:r>
              <w:rPr>
                <w:rFonts w:ascii="Times New Roman" w:hAnsi="Times New Roman" w:cs="Times New Roman"/>
              </w:rPr>
              <w:t>2029</w:t>
            </w:r>
          </w:p>
        </w:tc>
        <w:tc>
          <w:tcPr>
            <w:tcW w:w="999" w:type="dxa"/>
          </w:tcPr>
          <w:p w:rsidR="00C8076F" w:rsidRDefault="00C8076F" w:rsidP="00AE1203">
            <w:pPr>
              <w:pStyle w:val="ConsPlusNormal"/>
              <w:ind w:firstLine="0"/>
              <w:jc w:val="center"/>
              <w:rPr>
                <w:rFonts w:ascii="Times New Roman" w:hAnsi="Times New Roman" w:cs="Times New Roman"/>
              </w:rPr>
            </w:pPr>
            <w:r>
              <w:rPr>
                <w:rFonts w:ascii="Times New Roman" w:hAnsi="Times New Roman" w:cs="Times New Roman"/>
              </w:rPr>
              <w:t>2030</w:t>
            </w:r>
          </w:p>
        </w:tc>
        <w:tc>
          <w:tcPr>
            <w:tcW w:w="999" w:type="dxa"/>
          </w:tcPr>
          <w:p w:rsidR="00C8076F" w:rsidRDefault="00C8076F" w:rsidP="00AE1203">
            <w:pPr>
              <w:pStyle w:val="ConsPlusNormal"/>
              <w:ind w:firstLine="0"/>
              <w:jc w:val="center"/>
              <w:rPr>
                <w:rFonts w:ascii="Times New Roman" w:hAnsi="Times New Roman" w:cs="Times New Roman"/>
              </w:rPr>
            </w:pPr>
            <w:r>
              <w:rPr>
                <w:rFonts w:ascii="Times New Roman" w:hAnsi="Times New Roman" w:cs="Times New Roman"/>
              </w:rPr>
              <w:t>Всего</w:t>
            </w:r>
          </w:p>
        </w:tc>
      </w:tr>
      <w:tr w:rsidR="00C8076F" w:rsidRPr="00341F6F" w:rsidTr="00AE1203">
        <w:trPr>
          <w:gridAfter w:val="1"/>
          <w:wAfter w:w="50" w:type="dxa"/>
        </w:trPr>
        <w:tc>
          <w:tcPr>
            <w:tcW w:w="3401" w:type="dxa"/>
          </w:tcPr>
          <w:p w:rsidR="00C8076F" w:rsidRPr="00341F6F" w:rsidRDefault="00C8076F" w:rsidP="00AE1203">
            <w:pPr>
              <w:pStyle w:val="ConsPlusNormal"/>
              <w:jc w:val="center"/>
              <w:rPr>
                <w:rFonts w:ascii="Times New Roman" w:hAnsi="Times New Roman" w:cs="Times New Roman"/>
              </w:rPr>
            </w:pPr>
            <w:r w:rsidRPr="00341F6F">
              <w:rPr>
                <w:rFonts w:ascii="Times New Roman" w:hAnsi="Times New Roman" w:cs="Times New Roman"/>
              </w:rPr>
              <w:t>1</w:t>
            </w:r>
          </w:p>
        </w:tc>
        <w:tc>
          <w:tcPr>
            <w:tcW w:w="994" w:type="dxa"/>
          </w:tcPr>
          <w:p w:rsidR="00C8076F" w:rsidRPr="00341F6F" w:rsidRDefault="00C8076F" w:rsidP="00AE1203">
            <w:pPr>
              <w:pStyle w:val="ConsPlusNormal"/>
              <w:ind w:firstLine="0"/>
              <w:jc w:val="center"/>
              <w:rPr>
                <w:rFonts w:ascii="Times New Roman" w:hAnsi="Times New Roman" w:cs="Times New Roman"/>
              </w:rPr>
            </w:pPr>
            <w:r w:rsidRPr="00341F6F">
              <w:rPr>
                <w:rFonts w:ascii="Times New Roman" w:hAnsi="Times New Roman" w:cs="Times New Roman"/>
              </w:rPr>
              <w:t>2</w:t>
            </w:r>
          </w:p>
        </w:tc>
        <w:tc>
          <w:tcPr>
            <w:tcW w:w="992" w:type="dxa"/>
          </w:tcPr>
          <w:p w:rsidR="00C8076F" w:rsidRPr="00341F6F" w:rsidRDefault="00C8076F" w:rsidP="00AE1203">
            <w:pPr>
              <w:pStyle w:val="ConsPlusNormal"/>
              <w:ind w:firstLine="0"/>
              <w:jc w:val="center"/>
              <w:rPr>
                <w:rFonts w:ascii="Times New Roman" w:hAnsi="Times New Roman" w:cs="Times New Roman"/>
              </w:rPr>
            </w:pPr>
            <w:r w:rsidRPr="00341F6F">
              <w:rPr>
                <w:rFonts w:ascii="Times New Roman" w:hAnsi="Times New Roman" w:cs="Times New Roman"/>
              </w:rPr>
              <w:t>3</w:t>
            </w:r>
          </w:p>
        </w:tc>
        <w:tc>
          <w:tcPr>
            <w:tcW w:w="993" w:type="dxa"/>
          </w:tcPr>
          <w:p w:rsidR="00C8076F" w:rsidRPr="00341F6F" w:rsidRDefault="00C8076F" w:rsidP="00AE1203">
            <w:pPr>
              <w:pStyle w:val="ConsPlusNormal"/>
              <w:ind w:firstLine="0"/>
              <w:jc w:val="center"/>
              <w:rPr>
                <w:rFonts w:ascii="Times New Roman" w:hAnsi="Times New Roman" w:cs="Times New Roman"/>
              </w:rPr>
            </w:pPr>
            <w:r w:rsidRPr="00341F6F">
              <w:rPr>
                <w:rFonts w:ascii="Times New Roman" w:hAnsi="Times New Roman" w:cs="Times New Roman"/>
              </w:rPr>
              <w:t>4</w:t>
            </w:r>
          </w:p>
        </w:tc>
        <w:tc>
          <w:tcPr>
            <w:tcW w:w="992" w:type="dxa"/>
          </w:tcPr>
          <w:p w:rsidR="00C8076F" w:rsidRPr="00341F6F" w:rsidRDefault="00C8076F" w:rsidP="00AE1203">
            <w:pPr>
              <w:pStyle w:val="ConsPlusNormal"/>
              <w:ind w:firstLine="0"/>
              <w:jc w:val="center"/>
              <w:rPr>
                <w:rFonts w:ascii="Times New Roman" w:hAnsi="Times New Roman" w:cs="Times New Roman"/>
              </w:rPr>
            </w:pPr>
            <w:r w:rsidRPr="00341F6F">
              <w:rPr>
                <w:rFonts w:ascii="Times New Roman" w:hAnsi="Times New Roman" w:cs="Times New Roman"/>
              </w:rPr>
              <w:t>5</w:t>
            </w:r>
          </w:p>
        </w:tc>
        <w:tc>
          <w:tcPr>
            <w:tcW w:w="992" w:type="dxa"/>
          </w:tcPr>
          <w:p w:rsidR="00C8076F" w:rsidRPr="00341F6F" w:rsidRDefault="00C8076F" w:rsidP="00AE1203">
            <w:pPr>
              <w:pStyle w:val="ConsPlusNormal"/>
              <w:ind w:firstLine="0"/>
              <w:jc w:val="center"/>
              <w:rPr>
                <w:rFonts w:ascii="Times New Roman" w:hAnsi="Times New Roman" w:cs="Times New Roman"/>
              </w:rPr>
            </w:pPr>
            <w:r w:rsidRPr="00341F6F">
              <w:rPr>
                <w:rFonts w:ascii="Times New Roman" w:hAnsi="Times New Roman" w:cs="Times New Roman"/>
              </w:rPr>
              <w:t>6</w:t>
            </w:r>
          </w:p>
        </w:tc>
        <w:tc>
          <w:tcPr>
            <w:tcW w:w="999" w:type="dxa"/>
          </w:tcPr>
          <w:p w:rsidR="00C8076F" w:rsidRPr="00341F6F" w:rsidRDefault="00C8076F" w:rsidP="00AE1203">
            <w:pPr>
              <w:pStyle w:val="ConsPlusNormal"/>
              <w:ind w:firstLine="0"/>
              <w:jc w:val="center"/>
              <w:rPr>
                <w:rFonts w:ascii="Times New Roman" w:hAnsi="Times New Roman" w:cs="Times New Roman"/>
              </w:rPr>
            </w:pPr>
            <w:r>
              <w:rPr>
                <w:rFonts w:ascii="Times New Roman" w:hAnsi="Times New Roman" w:cs="Times New Roman"/>
              </w:rPr>
              <w:t>7</w:t>
            </w:r>
          </w:p>
        </w:tc>
        <w:tc>
          <w:tcPr>
            <w:tcW w:w="999" w:type="dxa"/>
          </w:tcPr>
          <w:p w:rsidR="00C8076F" w:rsidRPr="00341F6F" w:rsidRDefault="00C8076F" w:rsidP="00AE1203">
            <w:pPr>
              <w:pStyle w:val="ConsPlusNormal"/>
              <w:ind w:firstLine="0"/>
              <w:jc w:val="center"/>
              <w:rPr>
                <w:rFonts w:ascii="Times New Roman" w:hAnsi="Times New Roman" w:cs="Times New Roman"/>
              </w:rPr>
            </w:pPr>
            <w:r>
              <w:rPr>
                <w:rFonts w:ascii="Times New Roman" w:hAnsi="Times New Roman" w:cs="Times New Roman"/>
              </w:rPr>
              <w:t>8</w:t>
            </w:r>
          </w:p>
        </w:tc>
        <w:tc>
          <w:tcPr>
            <w:tcW w:w="999" w:type="dxa"/>
          </w:tcPr>
          <w:p w:rsidR="00C8076F" w:rsidRPr="00341F6F" w:rsidRDefault="00C8076F" w:rsidP="00AE1203">
            <w:pPr>
              <w:pStyle w:val="ConsPlusNormal"/>
              <w:ind w:firstLine="0"/>
              <w:jc w:val="center"/>
              <w:rPr>
                <w:rFonts w:ascii="Times New Roman" w:hAnsi="Times New Roman" w:cs="Times New Roman"/>
              </w:rPr>
            </w:pPr>
            <w:r>
              <w:rPr>
                <w:rFonts w:ascii="Times New Roman" w:hAnsi="Times New Roman" w:cs="Times New Roman"/>
              </w:rPr>
              <w:t>9</w:t>
            </w:r>
          </w:p>
        </w:tc>
      </w:tr>
      <w:tr w:rsidR="00C8076F" w:rsidRPr="00341F6F" w:rsidTr="00AE1203">
        <w:trPr>
          <w:gridAfter w:val="1"/>
          <w:wAfter w:w="50" w:type="dxa"/>
        </w:trPr>
        <w:tc>
          <w:tcPr>
            <w:tcW w:w="3401" w:type="dxa"/>
          </w:tcPr>
          <w:p w:rsidR="00C8076F" w:rsidRPr="00341F6F" w:rsidRDefault="00C8076F" w:rsidP="00AE1203">
            <w:pPr>
              <w:pStyle w:val="ConsPlusNormal"/>
              <w:ind w:firstLine="0"/>
              <w:jc w:val="both"/>
              <w:rPr>
                <w:rFonts w:ascii="Times New Roman" w:hAnsi="Times New Roman" w:cs="Times New Roman"/>
              </w:rPr>
            </w:pPr>
            <w:r>
              <w:rPr>
                <w:rFonts w:ascii="Times New Roman" w:hAnsi="Times New Roman" w:cs="Times New Roman"/>
              </w:rPr>
              <w:t>Муниципальная</w:t>
            </w:r>
            <w:r w:rsidRPr="00341F6F">
              <w:rPr>
                <w:rFonts w:ascii="Times New Roman" w:hAnsi="Times New Roman" w:cs="Times New Roman"/>
              </w:rPr>
              <w:t xml:space="preserve"> программа (комплексная программа) (всего), в том числе:</w:t>
            </w:r>
          </w:p>
        </w:tc>
        <w:tc>
          <w:tcPr>
            <w:tcW w:w="994" w:type="dxa"/>
          </w:tcPr>
          <w:p w:rsidR="00C8076F" w:rsidRPr="00E8257B" w:rsidRDefault="00C8076F" w:rsidP="00AE1203">
            <w:pPr>
              <w:pStyle w:val="ConsPlusNormal"/>
              <w:ind w:firstLine="0"/>
              <w:rPr>
                <w:rFonts w:ascii="Times New Roman" w:hAnsi="Times New Roman" w:cs="Times New Roman"/>
              </w:rPr>
            </w:pPr>
            <w:r>
              <w:rPr>
                <w:rFonts w:ascii="Times New Roman" w:hAnsi="Times New Roman" w:cs="Times New Roman"/>
              </w:rPr>
              <w:t>2499037,39</w:t>
            </w:r>
          </w:p>
        </w:tc>
        <w:tc>
          <w:tcPr>
            <w:tcW w:w="992" w:type="dxa"/>
          </w:tcPr>
          <w:p w:rsidR="00C8076F" w:rsidRPr="00E8257B" w:rsidRDefault="00C8076F" w:rsidP="00AE1203">
            <w:pPr>
              <w:pStyle w:val="ConsPlusNormal"/>
              <w:ind w:hanging="60"/>
              <w:rPr>
                <w:rFonts w:ascii="Times New Roman" w:hAnsi="Times New Roman" w:cs="Times New Roman"/>
              </w:rPr>
            </w:pPr>
            <w:r>
              <w:rPr>
                <w:rFonts w:ascii="Times New Roman" w:hAnsi="Times New Roman" w:cs="Times New Roman"/>
              </w:rPr>
              <w:t>191364,82</w:t>
            </w:r>
          </w:p>
        </w:tc>
        <w:tc>
          <w:tcPr>
            <w:tcW w:w="993" w:type="dxa"/>
          </w:tcPr>
          <w:p w:rsidR="00C8076F" w:rsidRPr="00E8257B" w:rsidRDefault="00C8076F" w:rsidP="00AE1203">
            <w:pPr>
              <w:pStyle w:val="ConsPlusNormal"/>
              <w:rPr>
                <w:rFonts w:ascii="Times New Roman" w:hAnsi="Times New Roman" w:cs="Times New Roman"/>
              </w:rPr>
            </w:pPr>
            <w:r>
              <w:rPr>
                <w:rFonts w:ascii="Times New Roman" w:hAnsi="Times New Roman" w:cs="Times New Roman"/>
              </w:rPr>
              <w:t>0</w:t>
            </w:r>
          </w:p>
        </w:tc>
        <w:tc>
          <w:tcPr>
            <w:tcW w:w="992" w:type="dxa"/>
          </w:tcPr>
          <w:p w:rsidR="00C8076F" w:rsidRPr="00E8257B" w:rsidRDefault="00C8076F" w:rsidP="00AE1203">
            <w:pPr>
              <w:pStyle w:val="ConsPlusNormal"/>
              <w:rPr>
                <w:rFonts w:ascii="Times New Roman" w:hAnsi="Times New Roman" w:cs="Times New Roman"/>
              </w:rPr>
            </w:pPr>
            <w:r>
              <w:rPr>
                <w:rFonts w:ascii="Times New Roman" w:hAnsi="Times New Roman" w:cs="Times New Roman"/>
              </w:rPr>
              <w:t>0</w:t>
            </w:r>
          </w:p>
        </w:tc>
        <w:tc>
          <w:tcPr>
            <w:tcW w:w="992" w:type="dxa"/>
          </w:tcPr>
          <w:p w:rsidR="00C8076F" w:rsidRPr="00E8257B" w:rsidRDefault="00C8076F" w:rsidP="00AE1203">
            <w:pPr>
              <w:pStyle w:val="ConsPlusNormal"/>
              <w:rPr>
                <w:rFonts w:ascii="Times New Roman" w:hAnsi="Times New Roman" w:cs="Times New Roman"/>
              </w:rPr>
            </w:pPr>
            <w:r>
              <w:rPr>
                <w:rFonts w:ascii="Times New Roman" w:hAnsi="Times New Roman" w:cs="Times New Roman"/>
              </w:rPr>
              <w:t>0</w:t>
            </w:r>
          </w:p>
        </w:tc>
        <w:tc>
          <w:tcPr>
            <w:tcW w:w="999" w:type="dxa"/>
          </w:tcPr>
          <w:p w:rsidR="00C8076F" w:rsidRPr="00E8257B" w:rsidRDefault="00C8076F" w:rsidP="00AE1203">
            <w:pPr>
              <w:pStyle w:val="ConsPlusNormal"/>
              <w:rPr>
                <w:rFonts w:ascii="Times New Roman" w:hAnsi="Times New Roman" w:cs="Times New Roman"/>
              </w:rPr>
            </w:pPr>
            <w:r>
              <w:rPr>
                <w:rFonts w:ascii="Times New Roman" w:hAnsi="Times New Roman" w:cs="Times New Roman"/>
              </w:rPr>
              <w:t>0</w:t>
            </w:r>
          </w:p>
        </w:tc>
        <w:tc>
          <w:tcPr>
            <w:tcW w:w="999" w:type="dxa"/>
          </w:tcPr>
          <w:p w:rsidR="00C8076F" w:rsidRPr="00E8257B" w:rsidRDefault="00C8076F" w:rsidP="00AE1203">
            <w:pPr>
              <w:pStyle w:val="ConsPlusNormal"/>
              <w:rPr>
                <w:rFonts w:ascii="Times New Roman" w:hAnsi="Times New Roman" w:cs="Times New Roman"/>
              </w:rPr>
            </w:pPr>
            <w:r>
              <w:rPr>
                <w:rFonts w:ascii="Times New Roman" w:hAnsi="Times New Roman" w:cs="Times New Roman"/>
              </w:rPr>
              <w:t>0</w:t>
            </w:r>
          </w:p>
        </w:tc>
        <w:tc>
          <w:tcPr>
            <w:tcW w:w="999" w:type="dxa"/>
          </w:tcPr>
          <w:p w:rsidR="00C8076F" w:rsidRPr="00341F6F" w:rsidRDefault="00C8076F" w:rsidP="00AE1203">
            <w:pPr>
              <w:pStyle w:val="ConsPlusNormal"/>
              <w:ind w:firstLine="0"/>
              <w:rPr>
                <w:rFonts w:ascii="Times New Roman" w:hAnsi="Times New Roman" w:cs="Times New Roman"/>
              </w:rPr>
            </w:pPr>
            <w:r>
              <w:rPr>
                <w:rFonts w:ascii="Times New Roman" w:hAnsi="Times New Roman" w:cs="Times New Roman"/>
              </w:rPr>
              <w:t>2690402,21</w:t>
            </w:r>
          </w:p>
        </w:tc>
      </w:tr>
      <w:tr w:rsidR="00C8076F" w:rsidRPr="00341F6F" w:rsidTr="00AE1203">
        <w:trPr>
          <w:gridAfter w:val="1"/>
          <w:wAfter w:w="50" w:type="dxa"/>
        </w:trPr>
        <w:tc>
          <w:tcPr>
            <w:tcW w:w="3401" w:type="dxa"/>
          </w:tcPr>
          <w:p w:rsidR="00C8076F" w:rsidRPr="00341F6F" w:rsidRDefault="00C8076F" w:rsidP="00AE1203">
            <w:pPr>
              <w:pStyle w:val="ConsPlusNormal"/>
              <w:ind w:firstLine="0"/>
              <w:jc w:val="both"/>
              <w:rPr>
                <w:rFonts w:ascii="Times New Roman" w:hAnsi="Times New Roman" w:cs="Times New Roman"/>
              </w:rPr>
            </w:pPr>
            <w:r>
              <w:rPr>
                <w:rFonts w:ascii="Times New Roman" w:hAnsi="Times New Roman" w:cs="Times New Roman"/>
              </w:rPr>
              <w:t>бюджетные ассигнования</w:t>
            </w:r>
            <w:r w:rsidRPr="00341F6F">
              <w:rPr>
                <w:rFonts w:ascii="Times New Roman" w:hAnsi="Times New Roman" w:cs="Times New Roman"/>
              </w:rPr>
              <w:t>, всего, в т.ч.:</w:t>
            </w:r>
          </w:p>
        </w:tc>
        <w:tc>
          <w:tcPr>
            <w:tcW w:w="994"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3"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r>
      <w:tr w:rsidR="00C8076F" w:rsidRPr="00341F6F" w:rsidTr="00AE1203">
        <w:trPr>
          <w:gridAfter w:val="1"/>
          <w:wAfter w:w="50" w:type="dxa"/>
        </w:trPr>
        <w:tc>
          <w:tcPr>
            <w:tcW w:w="3401" w:type="dxa"/>
          </w:tcPr>
          <w:p w:rsidR="00C8076F" w:rsidRPr="00341F6F" w:rsidRDefault="00C8076F" w:rsidP="00AE1203">
            <w:pPr>
              <w:pStyle w:val="ConsPlusNormal"/>
              <w:ind w:firstLine="0"/>
              <w:jc w:val="both"/>
              <w:rPr>
                <w:rFonts w:ascii="Times New Roman" w:hAnsi="Times New Roman" w:cs="Times New Roman"/>
              </w:rPr>
            </w:pPr>
            <w:r>
              <w:rPr>
                <w:rFonts w:ascii="Times New Roman" w:hAnsi="Times New Roman" w:cs="Times New Roman"/>
              </w:rPr>
              <w:t>-  бюджет Комсомольского муниципального района</w:t>
            </w:r>
          </w:p>
        </w:tc>
        <w:tc>
          <w:tcPr>
            <w:tcW w:w="994" w:type="dxa"/>
          </w:tcPr>
          <w:p w:rsidR="00C8076F" w:rsidRPr="00341F6F" w:rsidRDefault="00C8076F" w:rsidP="00AE1203">
            <w:pPr>
              <w:pStyle w:val="ConsPlusNormal"/>
              <w:ind w:firstLine="0"/>
              <w:rPr>
                <w:rFonts w:ascii="Times New Roman" w:hAnsi="Times New Roman" w:cs="Times New Roman"/>
              </w:rPr>
            </w:pPr>
            <w:r>
              <w:rPr>
                <w:rFonts w:ascii="Times New Roman" w:hAnsi="Times New Roman" w:cs="Times New Roman"/>
              </w:rPr>
              <w:t>2499037,39</w:t>
            </w:r>
          </w:p>
        </w:tc>
        <w:tc>
          <w:tcPr>
            <w:tcW w:w="992" w:type="dxa"/>
          </w:tcPr>
          <w:p w:rsidR="00C8076F" w:rsidRPr="00341F6F" w:rsidRDefault="00C8076F" w:rsidP="00AE1203">
            <w:pPr>
              <w:pStyle w:val="ConsPlusNormal"/>
              <w:ind w:firstLine="82"/>
              <w:rPr>
                <w:rFonts w:ascii="Times New Roman" w:hAnsi="Times New Roman" w:cs="Times New Roman"/>
              </w:rPr>
            </w:pPr>
            <w:r>
              <w:rPr>
                <w:rFonts w:ascii="Times New Roman" w:hAnsi="Times New Roman" w:cs="Times New Roman"/>
              </w:rPr>
              <w:t>191364,82</w:t>
            </w:r>
          </w:p>
        </w:tc>
        <w:tc>
          <w:tcPr>
            <w:tcW w:w="993" w:type="dxa"/>
          </w:tcPr>
          <w:p w:rsidR="00C8076F" w:rsidRPr="00E8257B" w:rsidRDefault="00C8076F" w:rsidP="00AE1203">
            <w:pPr>
              <w:pStyle w:val="ConsPlusNormal"/>
              <w:ind w:firstLine="84"/>
              <w:rPr>
                <w:rFonts w:ascii="Times New Roman" w:hAnsi="Times New Roman" w:cs="Times New Roman"/>
              </w:rPr>
            </w:pPr>
            <w:r>
              <w:rPr>
                <w:rFonts w:ascii="Times New Roman" w:hAnsi="Times New Roman" w:cs="Times New Roman"/>
              </w:rPr>
              <w:t>0</w:t>
            </w:r>
          </w:p>
        </w:tc>
        <w:tc>
          <w:tcPr>
            <w:tcW w:w="992" w:type="dxa"/>
          </w:tcPr>
          <w:p w:rsidR="00C8076F" w:rsidRPr="00E8257B" w:rsidRDefault="00C8076F" w:rsidP="00AE1203">
            <w:pPr>
              <w:pStyle w:val="ConsPlusNormal"/>
              <w:ind w:firstLine="0"/>
              <w:rPr>
                <w:rFonts w:ascii="Times New Roman" w:hAnsi="Times New Roman" w:cs="Times New Roman"/>
              </w:rPr>
            </w:pPr>
            <w:r>
              <w:rPr>
                <w:rFonts w:ascii="Times New Roman" w:hAnsi="Times New Roman" w:cs="Times New Roman"/>
              </w:rPr>
              <w:t>0</w:t>
            </w:r>
          </w:p>
        </w:tc>
        <w:tc>
          <w:tcPr>
            <w:tcW w:w="992" w:type="dxa"/>
          </w:tcPr>
          <w:p w:rsidR="00C8076F" w:rsidRPr="00E8257B" w:rsidRDefault="00C8076F" w:rsidP="00AE1203">
            <w:pPr>
              <w:pStyle w:val="ConsPlusNormal"/>
              <w:ind w:firstLine="73"/>
              <w:rPr>
                <w:rFonts w:ascii="Times New Roman" w:hAnsi="Times New Roman" w:cs="Times New Roman"/>
              </w:rPr>
            </w:pPr>
            <w:r>
              <w:rPr>
                <w:rFonts w:ascii="Times New Roman" w:hAnsi="Times New Roman" w:cs="Times New Roman"/>
              </w:rPr>
              <w:t>0</w:t>
            </w:r>
          </w:p>
        </w:tc>
        <w:tc>
          <w:tcPr>
            <w:tcW w:w="999" w:type="dxa"/>
          </w:tcPr>
          <w:p w:rsidR="00C8076F" w:rsidRPr="00E8257B" w:rsidRDefault="00C8076F" w:rsidP="00AE1203">
            <w:pPr>
              <w:pStyle w:val="ConsPlusNormal"/>
              <w:ind w:firstLine="76"/>
              <w:rPr>
                <w:rFonts w:ascii="Times New Roman" w:hAnsi="Times New Roman" w:cs="Times New Roman"/>
              </w:rPr>
            </w:pPr>
            <w:r>
              <w:rPr>
                <w:rFonts w:ascii="Times New Roman" w:hAnsi="Times New Roman" w:cs="Times New Roman"/>
              </w:rPr>
              <w:t>0</w:t>
            </w:r>
          </w:p>
        </w:tc>
        <w:tc>
          <w:tcPr>
            <w:tcW w:w="999" w:type="dxa"/>
          </w:tcPr>
          <w:p w:rsidR="00C8076F" w:rsidRPr="00E8257B" w:rsidRDefault="00C8076F" w:rsidP="00AE1203">
            <w:pPr>
              <w:pStyle w:val="ConsPlusNormal"/>
              <w:ind w:firstLine="78"/>
              <w:rPr>
                <w:rFonts w:ascii="Times New Roman" w:hAnsi="Times New Roman" w:cs="Times New Roman"/>
              </w:rPr>
            </w:pPr>
            <w:r>
              <w:rPr>
                <w:rFonts w:ascii="Times New Roman" w:hAnsi="Times New Roman" w:cs="Times New Roman"/>
              </w:rPr>
              <w:t>0</w:t>
            </w:r>
          </w:p>
        </w:tc>
        <w:tc>
          <w:tcPr>
            <w:tcW w:w="999" w:type="dxa"/>
          </w:tcPr>
          <w:p w:rsidR="00C8076F" w:rsidRPr="00341F6F" w:rsidRDefault="00C8076F" w:rsidP="00AE1203">
            <w:pPr>
              <w:pStyle w:val="ConsPlusNormal"/>
              <w:ind w:firstLine="0"/>
              <w:rPr>
                <w:rFonts w:ascii="Times New Roman" w:hAnsi="Times New Roman" w:cs="Times New Roman"/>
              </w:rPr>
            </w:pPr>
            <w:r>
              <w:rPr>
                <w:rFonts w:ascii="Times New Roman" w:hAnsi="Times New Roman" w:cs="Times New Roman"/>
              </w:rPr>
              <w:t>2690402,21</w:t>
            </w:r>
          </w:p>
        </w:tc>
      </w:tr>
      <w:tr w:rsidR="00C8076F" w:rsidRPr="00341F6F" w:rsidTr="00AE1203">
        <w:trPr>
          <w:gridAfter w:val="1"/>
          <w:wAfter w:w="50" w:type="dxa"/>
        </w:trPr>
        <w:tc>
          <w:tcPr>
            <w:tcW w:w="3401" w:type="dxa"/>
          </w:tcPr>
          <w:p w:rsidR="00C8076F" w:rsidRDefault="00C8076F" w:rsidP="00AE1203">
            <w:pPr>
              <w:pStyle w:val="ConsPlusNormal"/>
              <w:ind w:firstLine="0"/>
              <w:jc w:val="both"/>
              <w:rPr>
                <w:rFonts w:ascii="Times New Roman" w:hAnsi="Times New Roman" w:cs="Times New Roman"/>
              </w:rPr>
            </w:pPr>
            <w:r>
              <w:rPr>
                <w:rFonts w:ascii="Times New Roman" w:hAnsi="Times New Roman" w:cs="Times New Roman"/>
              </w:rPr>
              <w:t>-бюджет Комсомольского городского поселения</w:t>
            </w:r>
          </w:p>
        </w:tc>
        <w:tc>
          <w:tcPr>
            <w:tcW w:w="994"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3"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r>
      <w:tr w:rsidR="00C8076F" w:rsidRPr="00341F6F" w:rsidTr="00AE1203">
        <w:trPr>
          <w:gridAfter w:val="1"/>
          <w:wAfter w:w="50" w:type="dxa"/>
        </w:trPr>
        <w:tc>
          <w:tcPr>
            <w:tcW w:w="3401" w:type="dxa"/>
          </w:tcPr>
          <w:p w:rsidR="00C8076F" w:rsidRPr="00341F6F" w:rsidRDefault="00C8076F" w:rsidP="00AE1203">
            <w:pPr>
              <w:pStyle w:val="ConsPlusNormal"/>
              <w:ind w:firstLine="0"/>
              <w:jc w:val="both"/>
              <w:rPr>
                <w:rFonts w:ascii="Times New Roman" w:hAnsi="Times New Roman" w:cs="Times New Roman"/>
              </w:rPr>
            </w:pPr>
            <w:r w:rsidRPr="00341F6F">
              <w:rPr>
                <w:rFonts w:ascii="Times New Roman" w:hAnsi="Times New Roman" w:cs="Times New Roman"/>
              </w:rPr>
              <w:t>- областной бюджет</w:t>
            </w:r>
          </w:p>
        </w:tc>
        <w:tc>
          <w:tcPr>
            <w:tcW w:w="994"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3"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r>
      <w:tr w:rsidR="00C8076F" w:rsidRPr="00341F6F" w:rsidTr="00AE1203">
        <w:trPr>
          <w:gridAfter w:val="1"/>
          <w:wAfter w:w="50" w:type="dxa"/>
        </w:trPr>
        <w:tc>
          <w:tcPr>
            <w:tcW w:w="3401" w:type="dxa"/>
          </w:tcPr>
          <w:p w:rsidR="00C8076F" w:rsidRPr="00341F6F" w:rsidRDefault="00C8076F" w:rsidP="00AE1203">
            <w:pPr>
              <w:pStyle w:val="ConsPlusNormal"/>
              <w:ind w:firstLine="0"/>
              <w:jc w:val="both"/>
              <w:rPr>
                <w:rFonts w:ascii="Times New Roman" w:hAnsi="Times New Roman" w:cs="Times New Roman"/>
              </w:rPr>
            </w:pPr>
            <w:r w:rsidRPr="00341F6F">
              <w:rPr>
                <w:rFonts w:ascii="Times New Roman" w:hAnsi="Times New Roman" w:cs="Times New Roman"/>
              </w:rPr>
              <w:t>- федеральный бюджет</w:t>
            </w:r>
          </w:p>
        </w:tc>
        <w:tc>
          <w:tcPr>
            <w:tcW w:w="994"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3"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r>
      <w:tr w:rsidR="00C8076F" w:rsidRPr="00341F6F" w:rsidTr="00AE1203">
        <w:trPr>
          <w:gridAfter w:val="1"/>
          <w:wAfter w:w="50" w:type="dxa"/>
        </w:trPr>
        <w:tc>
          <w:tcPr>
            <w:tcW w:w="3401" w:type="dxa"/>
          </w:tcPr>
          <w:p w:rsidR="00C8076F" w:rsidRPr="00341F6F" w:rsidRDefault="00C8076F" w:rsidP="00AE1203">
            <w:pPr>
              <w:pStyle w:val="ConsPlusNormal"/>
              <w:ind w:firstLine="0"/>
              <w:jc w:val="both"/>
              <w:rPr>
                <w:rFonts w:ascii="Times New Roman" w:hAnsi="Times New Roman" w:cs="Times New Roman"/>
              </w:rPr>
            </w:pPr>
            <w:r w:rsidRPr="00341F6F">
              <w:rPr>
                <w:rFonts w:ascii="Times New Roman" w:hAnsi="Times New Roman" w:cs="Times New Roman"/>
              </w:rPr>
              <w:t>- средства некоммерческих организаций - фондов</w:t>
            </w:r>
          </w:p>
        </w:tc>
        <w:tc>
          <w:tcPr>
            <w:tcW w:w="994"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3"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r>
      <w:tr w:rsidR="00C8076F" w:rsidRPr="00341F6F" w:rsidTr="00AE1203">
        <w:trPr>
          <w:gridAfter w:val="1"/>
          <w:wAfter w:w="50" w:type="dxa"/>
        </w:trPr>
        <w:tc>
          <w:tcPr>
            <w:tcW w:w="3401" w:type="dxa"/>
          </w:tcPr>
          <w:p w:rsidR="00C8076F" w:rsidRPr="00341F6F" w:rsidRDefault="00C8076F" w:rsidP="00AE1203">
            <w:pPr>
              <w:pStyle w:val="ConsPlusNormal"/>
              <w:ind w:firstLine="0"/>
              <w:jc w:val="both"/>
              <w:rPr>
                <w:rFonts w:ascii="Times New Roman" w:hAnsi="Times New Roman" w:cs="Times New Roman"/>
              </w:rPr>
            </w:pPr>
            <w:r>
              <w:rPr>
                <w:rFonts w:ascii="Times New Roman" w:hAnsi="Times New Roman" w:cs="Times New Roman"/>
              </w:rPr>
              <w:t xml:space="preserve">Ведомственный проект </w:t>
            </w:r>
            <w:r w:rsidRPr="00341F6F">
              <w:rPr>
                <w:rFonts w:ascii="Times New Roman" w:hAnsi="Times New Roman" w:cs="Times New Roman"/>
              </w:rPr>
              <w:t>"</w:t>
            </w:r>
            <w:r>
              <w:rPr>
                <w:rFonts w:ascii="Times New Roman" w:hAnsi="Times New Roman" w:cs="Times New Roman"/>
              </w:rPr>
              <w:t>Повышение эффективности управления и распоряжения имуществом Комсомольского муниципального района Ивановской области и земельными ресурсами</w:t>
            </w:r>
            <w:r w:rsidRPr="00341F6F">
              <w:rPr>
                <w:rFonts w:ascii="Times New Roman" w:hAnsi="Times New Roman" w:cs="Times New Roman"/>
              </w:rPr>
              <w:t>" (всего), в том числе:</w:t>
            </w:r>
          </w:p>
        </w:tc>
        <w:tc>
          <w:tcPr>
            <w:tcW w:w="994" w:type="dxa"/>
          </w:tcPr>
          <w:p w:rsidR="00C8076F" w:rsidRPr="00E8257B" w:rsidRDefault="00C8076F" w:rsidP="00AE1203">
            <w:pPr>
              <w:pStyle w:val="ConsPlusNormal"/>
              <w:ind w:firstLine="79"/>
              <w:rPr>
                <w:rFonts w:ascii="Times New Roman" w:hAnsi="Times New Roman" w:cs="Times New Roman"/>
              </w:rPr>
            </w:pPr>
            <w:r>
              <w:rPr>
                <w:rFonts w:ascii="Times New Roman" w:hAnsi="Times New Roman" w:cs="Times New Roman"/>
              </w:rPr>
              <w:t>2452454,57</w:t>
            </w:r>
          </w:p>
        </w:tc>
        <w:tc>
          <w:tcPr>
            <w:tcW w:w="992" w:type="dxa"/>
          </w:tcPr>
          <w:p w:rsidR="00C8076F" w:rsidRPr="00341F6F" w:rsidRDefault="00C8076F" w:rsidP="00AE1203">
            <w:pPr>
              <w:pStyle w:val="ConsPlusNormal"/>
              <w:ind w:firstLine="0"/>
              <w:rPr>
                <w:rFonts w:ascii="Times New Roman" w:hAnsi="Times New Roman" w:cs="Times New Roman"/>
              </w:rPr>
            </w:pPr>
            <w:r>
              <w:rPr>
                <w:rFonts w:ascii="Times New Roman" w:hAnsi="Times New Roman" w:cs="Times New Roman"/>
              </w:rPr>
              <w:t>144782,0</w:t>
            </w:r>
          </w:p>
        </w:tc>
        <w:tc>
          <w:tcPr>
            <w:tcW w:w="993" w:type="dxa"/>
          </w:tcPr>
          <w:p w:rsidR="00C8076F" w:rsidRPr="00341F6F" w:rsidRDefault="00C8076F" w:rsidP="00AE1203">
            <w:pPr>
              <w:pStyle w:val="ConsPlusNormal"/>
              <w:ind w:hanging="58"/>
              <w:rPr>
                <w:rFonts w:ascii="Times New Roman" w:hAnsi="Times New Roman" w:cs="Times New Roman"/>
              </w:rPr>
            </w:pPr>
            <w:r>
              <w:rPr>
                <w:rFonts w:ascii="Times New Roman" w:hAnsi="Times New Roman" w:cs="Times New Roman"/>
              </w:rPr>
              <w:t>0</w:t>
            </w:r>
          </w:p>
        </w:tc>
        <w:tc>
          <w:tcPr>
            <w:tcW w:w="992" w:type="dxa"/>
          </w:tcPr>
          <w:p w:rsidR="00C8076F" w:rsidRPr="00341F6F" w:rsidRDefault="00C8076F" w:rsidP="00AE1203">
            <w:pPr>
              <w:pStyle w:val="ConsPlusNormal"/>
              <w:ind w:firstLine="0"/>
              <w:rPr>
                <w:rFonts w:ascii="Times New Roman" w:hAnsi="Times New Roman" w:cs="Times New Roman"/>
              </w:rPr>
            </w:pPr>
            <w:r>
              <w:rPr>
                <w:rFonts w:ascii="Times New Roman" w:hAnsi="Times New Roman" w:cs="Times New Roman"/>
              </w:rPr>
              <w:t>0</w:t>
            </w:r>
          </w:p>
        </w:tc>
        <w:tc>
          <w:tcPr>
            <w:tcW w:w="992" w:type="dxa"/>
          </w:tcPr>
          <w:p w:rsidR="00C8076F" w:rsidRPr="00341F6F" w:rsidRDefault="00C8076F" w:rsidP="00AE1203">
            <w:pPr>
              <w:pStyle w:val="ConsPlusNormal"/>
              <w:ind w:firstLine="0"/>
              <w:rPr>
                <w:rFonts w:ascii="Times New Roman" w:hAnsi="Times New Roman" w:cs="Times New Roman"/>
              </w:rPr>
            </w:pPr>
            <w:r>
              <w:rPr>
                <w:rFonts w:ascii="Times New Roman" w:hAnsi="Times New Roman" w:cs="Times New Roman"/>
              </w:rPr>
              <w:t>0</w:t>
            </w:r>
          </w:p>
        </w:tc>
        <w:tc>
          <w:tcPr>
            <w:tcW w:w="999" w:type="dxa"/>
          </w:tcPr>
          <w:p w:rsidR="00C8076F" w:rsidRPr="00341F6F" w:rsidRDefault="00C8076F" w:rsidP="00AE1203">
            <w:pPr>
              <w:pStyle w:val="ConsPlusNormal"/>
              <w:ind w:firstLine="0"/>
              <w:rPr>
                <w:rFonts w:ascii="Times New Roman" w:hAnsi="Times New Roman" w:cs="Times New Roman"/>
              </w:rPr>
            </w:pPr>
            <w:r>
              <w:rPr>
                <w:rFonts w:ascii="Times New Roman" w:hAnsi="Times New Roman" w:cs="Times New Roman"/>
              </w:rPr>
              <w:t>0</w:t>
            </w:r>
          </w:p>
        </w:tc>
        <w:tc>
          <w:tcPr>
            <w:tcW w:w="999" w:type="dxa"/>
          </w:tcPr>
          <w:p w:rsidR="00C8076F" w:rsidRPr="00341F6F" w:rsidRDefault="00C8076F" w:rsidP="00AE1203">
            <w:pPr>
              <w:pStyle w:val="ConsPlusNormal"/>
              <w:ind w:hanging="64"/>
              <w:rPr>
                <w:rFonts w:ascii="Times New Roman" w:hAnsi="Times New Roman" w:cs="Times New Roman"/>
              </w:rPr>
            </w:pPr>
            <w:r>
              <w:rPr>
                <w:rFonts w:ascii="Times New Roman" w:hAnsi="Times New Roman" w:cs="Times New Roman"/>
              </w:rPr>
              <w:t>0</w:t>
            </w:r>
          </w:p>
        </w:tc>
        <w:tc>
          <w:tcPr>
            <w:tcW w:w="999" w:type="dxa"/>
          </w:tcPr>
          <w:p w:rsidR="00C8076F" w:rsidRPr="00341F6F" w:rsidRDefault="00C8076F" w:rsidP="00AE1203">
            <w:pPr>
              <w:pStyle w:val="ConsPlusNormal"/>
              <w:ind w:firstLine="0"/>
              <w:rPr>
                <w:rFonts w:ascii="Times New Roman" w:hAnsi="Times New Roman" w:cs="Times New Roman"/>
              </w:rPr>
            </w:pPr>
            <w:r>
              <w:rPr>
                <w:rFonts w:ascii="Times New Roman" w:hAnsi="Times New Roman" w:cs="Times New Roman"/>
              </w:rPr>
              <w:t>2597236,57</w:t>
            </w:r>
          </w:p>
        </w:tc>
      </w:tr>
      <w:tr w:rsidR="00C8076F" w:rsidRPr="00341F6F" w:rsidTr="00AE1203">
        <w:trPr>
          <w:gridAfter w:val="1"/>
          <w:wAfter w:w="50" w:type="dxa"/>
        </w:trPr>
        <w:tc>
          <w:tcPr>
            <w:tcW w:w="3401" w:type="dxa"/>
          </w:tcPr>
          <w:p w:rsidR="00C8076F" w:rsidRPr="00341F6F" w:rsidRDefault="00C8076F" w:rsidP="00AE1203">
            <w:pPr>
              <w:pStyle w:val="ConsPlusNormal"/>
              <w:ind w:firstLine="0"/>
              <w:jc w:val="both"/>
              <w:rPr>
                <w:rFonts w:ascii="Times New Roman" w:hAnsi="Times New Roman" w:cs="Times New Roman"/>
              </w:rPr>
            </w:pPr>
            <w:r w:rsidRPr="00341F6F">
              <w:rPr>
                <w:rFonts w:ascii="Times New Roman" w:hAnsi="Times New Roman" w:cs="Times New Roman"/>
              </w:rPr>
              <w:t>бюджетные ассигнования, всего, в т.ч.:</w:t>
            </w:r>
          </w:p>
        </w:tc>
        <w:tc>
          <w:tcPr>
            <w:tcW w:w="994"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3"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r>
      <w:tr w:rsidR="00C8076F" w:rsidRPr="00341F6F" w:rsidTr="00AE1203">
        <w:trPr>
          <w:gridAfter w:val="1"/>
          <w:wAfter w:w="50" w:type="dxa"/>
        </w:trPr>
        <w:tc>
          <w:tcPr>
            <w:tcW w:w="3401" w:type="dxa"/>
          </w:tcPr>
          <w:p w:rsidR="00C8076F" w:rsidRPr="00341F6F" w:rsidRDefault="00C8076F" w:rsidP="00AE1203">
            <w:pPr>
              <w:pStyle w:val="ConsPlusNormal"/>
              <w:ind w:firstLine="0"/>
              <w:jc w:val="both"/>
              <w:rPr>
                <w:rFonts w:ascii="Times New Roman" w:hAnsi="Times New Roman" w:cs="Times New Roman"/>
              </w:rPr>
            </w:pPr>
            <w:r>
              <w:rPr>
                <w:rFonts w:ascii="Times New Roman" w:hAnsi="Times New Roman" w:cs="Times New Roman"/>
              </w:rPr>
              <w:t>-  бюджет Комсомольского муниципального района</w:t>
            </w:r>
          </w:p>
        </w:tc>
        <w:tc>
          <w:tcPr>
            <w:tcW w:w="994" w:type="dxa"/>
          </w:tcPr>
          <w:p w:rsidR="00C8076F" w:rsidRPr="00E8257B" w:rsidRDefault="00C8076F" w:rsidP="00AE1203">
            <w:pPr>
              <w:pStyle w:val="ConsPlusNormal"/>
              <w:ind w:firstLine="79"/>
              <w:rPr>
                <w:rFonts w:ascii="Times New Roman" w:hAnsi="Times New Roman" w:cs="Times New Roman"/>
              </w:rPr>
            </w:pPr>
            <w:r>
              <w:rPr>
                <w:rFonts w:ascii="Times New Roman" w:hAnsi="Times New Roman" w:cs="Times New Roman"/>
              </w:rPr>
              <w:t>2452454,57</w:t>
            </w:r>
          </w:p>
        </w:tc>
        <w:tc>
          <w:tcPr>
            <w:tcW w:w="992" w:type="dxa"/>
          </w:tcPr>
          <w:p w:rsidR="00C8076F" w:rsidRPr="00341F6F" w:rsidRDefault="00C8076F" w:rsidP="00AE1203">
            <w:pPr>
              <w:pStyle w:val="ConsPlusNormal"/>
              <w:ind w:firstLine="0"/>
              <w:rPr>
                <w:rFonts w:ascii="Times New Roman" w:hAnsi="Times New Roman" w:cs="Times New Roman"/>
              </w:rPr>
            </w:pPr>
            <w:r>
              <w:rPr>
                <w:rFonts w:ascii="Times New Roman" w:hAnsi="Times New Roman" w:cs="Times New Roman"/>
              </w:rPr>
              <w:t>144782,0</w:t>
            </w:r>
          </w:p>
        </w:tc>
        <w:tc>
          <w:tcPr>
            <w:tcW w:w="993" w:type="dxa"/>
          </w:tcPr>
          <w:p w:rsidR="00C8076F" w:rsidRPr="00341F6F" w:rsidRDefault="00C8076F" w:rsidP="00AE1203">
            <w:pPr>
              <w:pStyle w:val="ConsPlusNormal"/>
              <w:ind w:hanging="58"/>
              <w:rPr>
                <w:rFonts w:ascii="Times New Roman" w:hAnsi="Times New Roman" w:cs="Times New Roman"/>
              </w:rPr>
            </w:pPr>
            <w:r>
              <w:rPr>
                <w:rFonts w:ascii="Times New Roman" w:hAnsi="Times New Roman" w:cs="Times New Roman"/>
              </w:rPr>
              <w:t>0</w:t>
            </w:r>
          </w:p>
        </w:tc>
        <w:tc>
          <w:tcPr>
            <w:tcW w:w="992" w:type="dxa"/>
          </w:tcPr>
          <w:p w:rsidR="00C8076F" w:rsidRPr="00341F6F" w:rsidRDefault="00C8076F" w:rsidP="00AE1203">
            <w:pPr>
              <w:pStyle w:val="ConsPlusNormal"/>
              <w:ind w:firstLine="0"/>
              <w:rPr>
                <w:rFonts w:ascii="Times New Roman" w:hAnsi="Times New Roman" w:cs="Times New Roman"/>
              </w:rPr>
            </w:pPr>
            <w:r>
              <w:rPr>
                <w:rFonts w:ascii="Times New Roman" w:hAnsi="Times New Roman" w:cs="Times New Roman"/>
              </w:rPr>
              <w:t>0</w:t>
            </w:r>
          </w:p>
        </w:tc>
        <w:tc>
          <w:tcPr>
            <w:tcW w:w="992" w:type="dxa"/>
          </w:tcPr>
          <w:p w:rsidR="00C8076F" w:rsidRPr="00341F6F" w:rsidRDefault="00C8076F" w:rsidP="00AE1203">
            <w:pPr>
              <w:pStyle w:val="ConsPlusNormal"/>
              <w:ind w:firstLine="0"/>
              <w:rPr>
                <w:rFonts w:ascii="Times New Roman" w:hAnsi="Times New Roman" w:cs="Times New Roman"/>
              </w:rPr>
            </w:pPr>
            <w:r>
              <w:rPr>
                <w:rFonts w:ascii="Times New Roman" w:hAnsi="Times New Roman" w:cs="Times New Roman"/>
              </w:rPr>
              <w:t>0</w:t>
            </w:r>
          </w:p>
        </w:tc>
        <w:tc>
          <w:tcPr>
            <w:tcW w:w="999" w:type="dxa"/>
          </w:tcPr>
          <w:p w:rsidR="00C8076F" w:rsidRPr="00341F6F" w:rsidRDefault="00C8076F" w:rsidP="00AE1203">
            <w:pPr>
              <w:pStyle w:val="ConsPlusNormal"/>
              <w:ind w:firstLine="0"/>
              <w:rPr>
                <w:rFonts w:ascii="Times New Roman" w:hAnsi="Times New Roman" w:cs="Times New Roman"/>
              </w:rPr>
            </w:pPr>
            <w:r>
              <w:rPr>
                <w:rFonts w:ascii="Times New Roman" w:hAnsi="Times New Roman" w:cs="Times New Roman"/>
              </w:rPr>
              <w:t>0</w:t>
            </w:r>
          </w:p>
        </w:tc>
        <w:tc>
          <w:tcPr>
            <w:tcW w:w="999" w:type="dxa"/>
          </w:tcPr>
          <w:p w:rsidR="00C8076F" w:rsidRPr="00341F6F" w:rsidRDefault="00C8076F" w:rsidP="00AE1203">
            <w:pPr>
              <w:pStyle w:val="ConsPlusNormal"/>
              <w:ind w:firstLine="0"/>
              <w:rPr>
                <w:rFonts w:ascii="Times New Roman" w:hAnsi="Times New Roman" w:cs="Times New Roman"/>
              </w:rPr>
            </w:pPr>
            <w:r>
              <w:rPr>
                <w:rFonts w:ascii="Times New Roman" w:hAnsi="Times New Roman" w:cs="Times New Roman"/>
              </w:rPr>
              <w:t>0</w:t>
            </w:r>
          </w:p>
        </w:tc>
        <w:tc>
          <w:tcPr>
            <w:tcW w:w="999" w:type="dxa"/>
          </w:tcPr>
          <w:p w:rsidR="00C8076F" w:rsidRPr="00341F6F" w:rsidRDefault="00C8076F" w:rsidP="00AE1203">
            <w:pPr>
              <w:pStyle w:val="ConsPlusNormal"/>
              <w:ind w:hanging="77"/>
              <w:rPr>
                <w:rFonts w:ascii="Times New Roman" w:hAnsi="Times New Roman" w:cs="Times New Roman"/>
              </w:rPr>
            </w:pPr>
            <w:r>
              <w:rPr>
                <w:rFonts w:ascii="Times New Roman" w:hAnsi="Times New Roman" w:cs="Times New Roman"/>
              </w:rPr>
              <w:t>2597236,57</w:t>
            </w:r>
          </w:p>
        </w:tc>
      </w:tr>
      <w:tr w:rsidR="00C8076F" w:rsidRPr="00341F6F" w:rsidTr="00AE1203">
        <w:trPr>
          <w:gridAfter w:val="1"/>
          <w:wAfter w:w="50" w:type="dxa"/>
        </w:trPr>
        <w:tc>
          <w:tcPr>
            <w:tcW w:w="3401" w:type="dxa"/>
          </w:tcPr>
          <w:p w:rsidR="00C8076F" w:rsidRDefault="00C8076F" w:rsidP="00AE1203">
            <w:pPr>
              <w:pStyle w:val="ConsPlusNormal"/>
              <w:ind w:firstLine="0"/>
              <w:jc w:val="both"/>
              <w:rPr>
                <w:rFonts w:ascii="Times New Roman" w:hAnsi="Times New Roman" w:cs="Times New Roman"/>
              </w:rPr>
            </w:pPr>
            <w:r>
              <w:rPr>
                <w:rFonts w:ascii="Times New Roman" w:hAnsi="Times New Roman" w:cs="Times New Roman"/>
              </w:rPr>
              <w:t>-бюджет Комсомольского городского поселения</w:t>
            </w:r>
          </w:p>
        </w:tc>
        <w:tc>
          <w:tcPr>
            <w:tcW w:w="994"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3"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r>
      <w:tr w:rsidR="00C8076F" w:rsidRPr="00341F6F" w:rsidTr="00AE1203">
        <w:trPr>
          <w:gridAfter w:val="1"/>
          <w:wAfter w:w="50" w:type="dxa"/>
        </w:trPr>
        <w:tc>
          <w:tcPr>
            <w:tcW w:w="3401" w:type="dxa"/>
          </w:tcPr>
          <w:p w:rsidR="00C8076F" w:rsidRPr="00341F6F" w:rsidRDefault="00C8076F" w:rsidP="00AE1203">
            <w:pPr>
              <w:pStyle w:val="ConsPlusNormal"/>
              <w:ind w:firstLine="0"/>
              <w:jc w:val="both"/>
              <w:rPr>
                <w:rFonts w:ascii="Times New Roman" w:hAnsi="Times New Roman" w:cs="Times New Roman"/>
              </w:rPr>
            </w:pPr>
            <w:r w:rsidRPr="00341F6F">
              <w:rPr>
                <w:rFonts w:ascii="Times New Roman" w:hAnsi="Times New Roman" w:cs="Times New Roman"/>
              </w:rPr>
              <w:t>- областной бюджет</w:t>
            </w:r>
          </w:p>
        </w:tc>
        <w:tc>
          <w:tcPr>
            <w:tcW w:w="994"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3"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r>
      <w:tr w:rsidR="00C8076F" w:rsidRPr="00341F6F" w:rsidTr="00AE1203">
        <w:trPr>
          <w:gridAfter w:val="1"/>
          <w:wAfter w:w="50" w:type="dxa"/>
        </w:trPr>
        <w:tc>
          <w:tcPr>
            <w:tcW w:w="3401" w:type="dxa"/>
          </w:tcPr>
          <w:p w:rsidR="00C8076F" w:rsidRPr="00341F6F" w:rsidRDefault="00C8076F" w:rsidP="00AE1203">
            <w:pPr>
              <w:pStyle w:val="ConsPlusNormal"/>
              <w:ind w:firstLine="0"/>
              <w:jc w:val="both"/>
              <w:rPr>
                <w:rFonts w:ascii="Times New Roman" w:hAnsi="Times New Roman" w:cs="Times New Roman"/>
              </w:rPr>
            </w:pPr>
            <w:r w:rsidRPr="00341F6F">
              <w:rPr>
                <w:rFonts w:ascii="Times New Roman" w:hAnsi="Times New Roman" w:cs="Times New Roman"/>
              </w:rPr>
              <w:t>- федеральный бюджет</w:t>
            </w:r>
          </w:p>
        </w:tc>
        <w:tc>
          <w:tcPr>
            <w:tcW w:w="994"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3"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r>
      <w:tr w:rsidR="00C8076F" w:rsidRPr="00341F6F" w:rsidTr="00AE1203">
        <w:trPr>
          <w:gridAfter w:val="1"/>
          <w:wAfter w:w="50" w:type="dxa"/>
        </w:trPr>
        <w:tc>
          <w:tcPr>
            <w:tcW w:w="3401" w:type="dxa"/>
          </w:tcPr>
          <w:p w:rsidR="00C8076F" w:rsidRPr="00341F6F" w:rsidRDefault="00C8076F" w:rsidP="00AE1203">
            <w:pPr>
              <w:pStyle w:val="ConsPlusNormal"/>
              <w:ind w:firstLine="0"/>
              <w:jc w:val="both"/>
              <w:rPr>
                <w:rFonts w:ascii="Times New Roman" w:hAnsi="Times New Roman" w:cs="Times New Roman"/>
              </w:rPr>
            </w:pPr>
            <w:r w:rsidRPr="00341F6F">
              <w:rPr>
                <w:rFonts w:ascii="Times New Roman" w:hAnsi="Times New Roman" w:cs="Times New Roman"/>
              </w:rPr>
              <w:t xml:space="preserve">- средства некоммерческих </w:t>
            </w:r>
            <w:r w:rsidRPr="00341F6F">
              <w:rPr>
                <w:rFonts w:ascii="Times New Roman" w:hAnsi="Times New Roman" w:cs="Times New Roman"/>
              </w:rPr>
              <w:lastRenderedPageBreak/>
              <w:t>организаций - фондов</w:t>
            </w:r>
          </w:p>
        </w:tc>
        <w:tc>
          <w:tcPr>
            <w:tcW w:w="994"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3"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r>
      <w:tr w:rsidR="00C8076F" w:rsidRPr="00341F6F" w:rsidTr="00AE1203">
        <w:trPr>
          <w:gridAfter w:val="1"/>
          <w:wAfter w:w="50" w:type="dxa"/>
        </w:trPr>
        <w:tc>
          <w:tcPr>
            <w:tcW w:w="3401" w:type="dxa"/>
          </w:tcPr>
          <w:p w:rsidR="00C8076F" w:rsidRPr="00341F6F" w:rsidRDefault="00C8076F" w:rsidP="00AE1203">
            <w:pPr>
              <w:pStyle w:val="ConsPlusNormal"/>
              <w:ind w:firstLine="0"/>
              <w:jc w:val="both"/>
              <w:rPr>
                <w:rFonts w:ascii="Times New Roman" w:hAnsi="Times New Roman" w:cs="Times New Roman"/>
              </w:rPr>
            </w:pPr>
            <w:r>
              <w:rPr>
                <w:rFonts w:ascii="Times New Roman" w:hAnsi="Times New Roman" w:cs="Times New Roman"/>
              </w:rPr>
              <w:t xml:space="preserve">Ведомственный проект </w:t>
            </w:r>
            <w:r w:rsidRPr="00341F6F">
              <w:rPr>
                <w:rFonts w:ascii="Times New Roman" w:hAnsi="Times New Roman" w:cs="Times New Roman"/>
              </w:rPr>
              <w:t>"</w:t>
            </w:r>
            <w:r>
              <w:rPr>
                <w:rFonts w:ascii="Times New Roman" w:hAnsi="Times New Roman" w:cs="Times New Roman"/>
              </w:rPr>
              <w:t>Планировка территории и проведение комплексных кадастровых работ на территории Комсомольского муниципального района Ивановской области</w:t>
            </w:r>
            <w:r w:rsidRPr="00341F6F">
              <w:rPr>
                <w:rFonts w:ascii="Times New Roman" w:hAnsi="Times New Roman" w:cs="Times New Roman"/>
              </w:rPr>
              <w:t>" (всего), в том числе:</w:t>
            </w:r>
          </w:p>
        </w:tc>
        <w:tc>
          <w:tcPr>
            <w:tcW w:w="994" w:type="dxa"/>
          </w:tcPr>
          <w:p w:rsidR="00C8076F" w:rsidRPr="00341F6F" w:rsidRDefault="00C8076F" w:rsidP="00AE1203">
            <w:pPr>
              <w:pStyle w:val="ConsPlusNormal"/>
              <w:ind w:hanging="62"/>
              <w:rPr>
                <w:rFonts w:ascii="Times New Roman" w:hAnsi="Times New Roman" w:cs="Times New Roman"/>
              </w:rPr>
            </w:pPr>
            <w:r>
              <w:rPr>
                <w:rFonts w:ascii="Times New Roman" w:hAnsi="Times New Roman" w:cs="Times New Roman"/>
              </w:rPr>
              <w:t>46582,82</w:t>
            </w:r>
          </w:p>
        </w:tc>
        <w:tc>
          <w:tcPr>
            <w:tcW w:w="992" w:type="dxa"/>
          </w:tcPr>
          <w:p w:rsidR="00C8076F" w:rsidRPr="00341F6F" w:rsidRDefault="00C8076F" w:rsidP="00AE1203">
            <w:pPr>
              <w:pStyle w:val="ConsPlusNormal"/>
              <w:ind w:firstLine="0"/>
              <w:rPr>
                <w:rFonts w:ascii="Times New Roman" w:hAnsi="Times New Roman" w:cs="Times New Roman"/>
              </w:rPr>
            </w:pPr>
            <w:r>
              <w:rPr>
                <w:rFonts w:ascii="Times New Roman" w:hAnsi="Times New Roman" w:cs="Times New Roman"/>
              </w:rPr>
              <w:t>46582,82</w:t>
            </w:r>
          </w:p>
        </w:tc>
        <w:tc>
          <w:tcPr>
            <w:tcW w:w="993" w:type="dxa"/>
          </w:tcPr>
          <w:p w:rsidR="00C8076F" w:rsidRPr="00341F6F" w:rsidRDefault="00C8076F" w:rsidP="00AE1203">
            <w:pPr>
              <w:pStyle w:val="ConsPlusNormal"/>
              <w:rPr>
                <w:rFonts w:ascii="Times New Roman" w:hAnsi="Times New Roman" w:cs="Times New Roman"/>
              </w:rPr>
            </w:pPr>
            <w:r>
              <w:rPr>
                <w:rFonts w:ascii="Times New Roman" w:hAnsi="Times New Roman" w:cs="Times New Roman"/>
              </w:rPr>
              <w:t>0</w:t>
            </w:r>
          </w:p>
        </w:tc>
        <w:tc>
          <w:tcPr>
            <w:tcW w:w="992" w:type="dxa"/>
          </w:tcPr>
          <w:p w:rsidR="00C8076F" w:rsidRPr="00341F6F" w:rsidRDefault="00C8076F" w:rsidP="00AE1203">
            <w:pPr>
              <w:pStyle w:val="ConsPlusNormal"/>
              <w:rPr>
                <w:rFonts w:ascii="Times New Roman" w:hAnsi="Times New Roman" w:cs="Times New Roman"/>
              </w:rPr>
            </w:pPr>
            <w:r>
              <w:rPr>
                <w:rFonts w:ascii="Times New Roman" w:hAnsi="Times New Roman" w:cs="Times New Roman"/>
              </w:rPr>
              <w:t>0</w:t>
            </w:r>
          </w:p>
        </w:tc>
        <w:tc>
          <w:tcPr>
            <w:tcW w:w="992" w:type="dxa"/>
          </w:tcPr>
          <w:p w:rsidR="00C8076F" w:rsidRPr="00341F6F" w:rsidRDefault="00C8076F" w:rsidP="00AE1203">
            <w:pPr>
              <w:pStyle w:val="ConsPlusNormal"/>
              <w:rPr>
                <w:rFonts w:ascii="Times New Roman" w:hAnsi="Times New Roman" w:cs="Times New Roman"/>
              </w:rPr>
            </w:pPr>
            <w:r>
              <w:rPr>
                <w:rFonts w:ascii="Times New Roman" w:hAnsi="Times New Roman" w:cs="Times New Roman"/>
              </w:rPr>
              <w:t>0</w:t>
            </w:r>
          </w:p>
        </w:tc>
        <w:tc>
          <w:tcPr>
            <w:tcW w:w="999" w:type="dxa"/>
          </w:tcPr>
          <w:p w:rsidR="00C8076F" w:rsidRPr="00341F6F" w:rsidRDefault="00C8076F" w:rsidP="00AE1203">
            <w:pPr>
              <w:pStyle w:val="ConsPlusNormal"/>
              <w:rPr>
                <w:rFonts w:ascii="Times New Roman" w:hAnsi="Times New Roman" w:cs="Times New Roman"/>
              </w:rPr>
            </w:pPr>
            <w:r>
              <w:rPr>
                <w:rFonts w:ascii="Times New Roman" w:hAnsi="Times New Roman" w:cs="Times New Roman"/>
              </w:rPr>
              <w:t>0</w:t>
            </w:r>
          </w:p>
        </w:tc>
        <w:tc>
          <w:tcPr>
            <w:tcW w:w="999" w:type="dxa"/>
          </w:tcPr>
          <w:p w:rsidR="00C8076F" w:rsidRPr="00341F6F" w:rsidRDefault="00C8076F" w:rsidP="00AE1203">
            <w:pPr>
              <w:pStyle w:val="ConsPlusNormal"/>
              <w:rPr>
                <w:rFonts w:ascii="Times New Roman" w:hAnsi="Times New Roman" w:cs="Times New Roman"/>
              </w:rPr>
            </w:pPr>
            <w:r>
              <w:rPr>
                <w:rFonts w:ascii="Times New Roman" w:hAnsi="Times New Roman" w:cs="Times New Roman"/>
              </w:rPr>
              <w:t>0</w:t>
            </w:r>
          </w:p>
        </w:tc>
        <w:tc>
          <w:tcPr>
            <w:tcW w:w="999" w:type="dxa"/>
          </w:tcPr>
          <w:p w:rsidR="00C8076F" w:rsidRPr="00341F6F" w:rsidRDefault="00C8076F" w:rsidP="00AE1203">
            <w:pPr>
              <w:pStyle w:val="ConsPlusNormal"/>
              <w:ind w:firstLine="0"/>
              <w:rPr>
                <w:rFonts w:ascii="Times New Roman" w:hAnsi="Times New Roman" w:cs="Times New Roman"/>
              </w:rPr>
            </w:pPr>
            <w:r>
              <w:rPr>
                <w:rFonts w:ascii="Times New Roman" w:hAnsi="Times New Roman" w:cs="Times New Roman"/>
              </w:rPr>
              <w:t>93165,64</w:t>
            </w:r>
          </w:p>
        </w:tc>
      </w:tr>
      <w:tr w:rsidR="00C8076F" w:rsidRPr="00341F6F" w:rsidTr="00AE1203">
        <w:trPr>
          <w:gridAfter w:val="1"/>
          <w:wAfter w:w="50" w:type="dxa"/>
        </w:trPr>
        <w:tc>
          <w:tcPr>
            <w:tcW w:w="3401" w:type="dxa"/>
          </w:tcPr>
          <w:p w:rsidR="00C8076F" w:rsidRPr="00341F6F" w:rsidRDefault="00C8076F" w:rsidP="00AE1203">
            <w:pPr>
              <w:pStyle w:val="ConsPlusNormal"/>
              <w:ind w:firstLine="0"/>
              <w:jc w:val="both"/>
              <w:rPr>
                <w:rFonts w:ascii="Times New Roman" w:hAnsi="Times New Roman" w:cs="Times New Roman"/>
              </w:rPr>
            </w:pPr>
            <w:r w:rsidRPr="00341F6F">
              <w:rPr>
                <w:rFonts w:ascii="Times New Roman" w:hAnsi="Times New Roman" w:cs="Times New Roman"/>
              </w:rPr>
              <w:t>бюджетные ассигнования, всего, в т.ч.:</w:t>
            </w:r>
          </w:p>
        </w:tc>
        <w:tc>
          <w:tcPr>
            <w:tcW w:w="994"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3"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r>
      <w:tr w:rsidR="00C8076F" w:rsidRPr="00341F6F" w:rsidTr="00AE1203">
        <w:trPr>
          <w:gridAfter w:val="1"/>
          <w:wAfter w:w="50" w:type="dxa"/>
        </w:trPr>
        <w:tc>
          <w:tcPr>
            <w:tcW w:w="3401" w:type="dxa"/>
          </w:tcPr>
          <w:p w:rsidR="00C8076F" w:rsidRPr="00341F6F" w:rsidRDefault="00C8076F" w:rsidP="00AE1203">
            <w:pPr>
              <w:pStyle w:val="ConsPlusNormal"/>
              <w:ind w:firstLine="0"/>
              <w:jc w:val="both"/>
              <w:rPr>
                <w:rFonts w:ascii="Times New Roman" w:hAnsi="Times New Roman" w:cs="Times New Roman"/>
              </w:rPr>
            </w:pPr>
            <w:r>
              <w:rPr>
                <w:rFonts w:ascii="Times New Roman" w:hAnsi="Times New Roman" w:cs="Times New Roman"/>
              </w:rPr>
              <w:t>-  бюджет Комсомольского муниципального района</w:t>
            </w:r>
          </w:p>
        </w:tc>
        <w:tc>
          <w:tcPr>
            <w:tcW w:w="994" w:type="dxa"/>
          </w:tcPr>
          <w:p w:rsidR="00C8076F" w:rsidRPr="00341F6F" w:rsidRDefault="00C8076F" w:rsidP="00AE1203">
            <w:pPr>
              <w:pStyle w:val="ConsPlusNormal"/>
              <w:ind w:firstLine="0"/>
              <w:rPr>
                <w:rFonts w:ascii="Times New Roman" w:hAnsi="Times New Roman" w:cs="Times New Roman"/>
              </w:rPr>
            </w:pPr>
            <w:r>
              <w:rPr>
                <w:rFonts w:ascii="Times New Roman" w:hAnsi="Times New Roman" w:cs="Times New Roman"/>
              </w:rPr>
              <w:t>46582,82</w:t>
            </w:r>
          </w:p>
        </w:tc>
        <w:tc>
          <w:tcPr>
            <w:tcW w:w="992" w:type="dxa"/>
          </w:tcPr>
          <w:p w:rsidR="00C8076F" w:rsidRPr="00341F6F" w:rsidRDefault="00C8076F" w:rsidP="00AE1203">
            <w:pPr>
              <w:pStyle w:val="ConsPlusNormal"/>
              <w:ind w:firstLine="0"/>
              <w:rPr>
                <w:rFonts w:ascii="Times New Roman" w:hAnsi="Times New Roman" w:cs="Times New Roman"/>
              </w:rPr>
            </w:pPr>
            <w:r>
              <w:rPr>
                <w:rFonts w:ascii="Times New Roman" w:hAnsi="Times New Roman" w:cs="Times New Roman"/>
              </w:rPr>
              <w:t>46582,82</w:t>
            </w:r>
          </w:p>
        </w:tc>
        <w:tc>
          <w:tcPr>
            <w:tcW w:w="993"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ind w:firstLine="0"/>
              <w:rPr>
                <w:rFonts w:ascii="Times New Roman" w:hAnsi="Times New Roman" w:cs="Times New Roman"/>
              </w:rPr>
            </w:pPr>
            <w:r>
              <w:rPr>
                <w:rFonts w:ascii="Times New Roman" w:hAnsi="Times New Roman" w:cs="Times New Roman"/>
              </w:rPr>
              <w:t>93165,64</w:t>
            </w:r>
          </w:p>
        </w:tc>
      </w:tr>
      <w:tr w:rsidR="00C8076F" w:rsidRPr="00341F6F" w:rsidTr="00AE1203">
        <w:trPr>
          <w:gridAfter w:val="1"/>
          <w:wAfter w:w="50" w:type="dxa"/>
        </w:trPr>
        <w:tc>
          <w:tcPr>
            <w:tcW w:w="3401" w:type="dxa"/>
          </w:tcPr>
          <w:p w:rsidR="00C8076F" w:rsidRDefault="00C8076F" w:rsidP="00AE1203">
            <w:pPr>
              <w:pStyle w:val="ConsPlusNormal"/>
              <w:ind w:firstLine="0"/>
              <w:jc w:val="both"/>
              <w:rPr>
                <w:rFonts w:ascii="Times New Roman" w:hAnsi="Times New Roman" w:cs="Times New Roman"/>
              </w:rPr>
            </w:pPr>
            <w:r>
              <w:rPr>
                <w:rFonts w:ascii="Times New Roman" w:hAnsi="Times New Roman" w:cs="Times New Roman"/>
              </w:rPr>
              <w:t>-бюджет Комсомольского городского поселения</w:t>
            </w:r>
          </w:p>
        </w:tc>
        <w:tc>
          <w:tcPr>
            <w:tcW w:w="994"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3"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r>
      <w:tr w:rsidR="00C8076F" w:rsidRPr="00341F6F" w:rsidTr="00AE1203">
        <w:trPr>
          <w:gridAfter w:val="1"/>
          <w:wAfter w:w="50" w:type="dxa"/>
        </w:trPr>
        <w:tc>
          <w:tcPr>
            <w:tcW w:w="3401" w:type="dxa"/>
          </w:tcPr>
          <w:p w:rsidR="00C8076F" w:rsidRPr="00341F6F" w:rsidRDefault="00C8076F" w:rsidP="00AE1203">
            <w:pPr>
              <w:pStyle w:val="ConsPlusNormal"/>
              <w:ind w:firstLine="0"/>
              <w:jc w:val="both"/>
              <w:rPr>
                <w:rFonts w:ascii="Times New Roman" w:hAnsi="Times New Roman" w:cs="Times New Roman"/>
              </w:rPr>
            </w:pPr>
            <w:r w:rsidRPr="00341F6F">
              <w:rPr>
                <w:rFonts w:ascii="Times New Roman" w:hAnsi="Times New Roman" w:cs="Times New Roman"/>
              </w:rPr>
              <w:t>- областной бюджет</w:t>
            </w:r>
          </w:p>
        </w:tc>
        <w:tc>
          <w:tcPr>
            <w:tcW w:w="994"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3"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r>
      <w:tr w:rsidR="00C8076F" w:rsidRPr="00341F6F" w:rsidTr="00AE1203">
        <w:trPr>
          <w:gridAfter w:val="1"/>
          <w:wAfter w:w="50" w:type="dxa"/>
        </w:trPr>
        <w:tc>
          <w:tcPr>
            <w:tcW w:w="3401" w:type="dxa"/>
          </w:tcPr>
          <w:p w:rsidR="00C8076F" w:rsidRPr="00341F6F" w:rsidRDefault="00C8076F" w:rsidP="00AE1203">
            <w:pPr>
              <w:pStyle w:val="ConsPlusNormal"/>
              <w:ind w:firstLine="0"/>
              <w:jc w:val="both"/>
              <w:rPr>
                <w:rFonts w:ascii="Times New Roman" w:hAnsi="Times New Roman" w:cs="Times New Roman"/>
              </w:rPr>
            </w:pPr>
            <w:r w:rsidRPr="00341F6F">
              <w:rPr>
                <w:rFonts w:ascii="Times New Roman" w:hAnsi="Times New Roman" w:cs="Times New Roman"/>
              </w:rPr>
              <w:t>- федеральный бюджет</w:t>
            </w:r>
          </w:p>
        </w:tc>
        <w:tc>
          <w:tcPr>
            <w:tcW w:w="994"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3"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2"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c>
          <w:tcPr>
            <w:tcW w:w="999" w:type="dxa"/>
          </w:tcPr>
          <w:p w:rsidR="00C8076F" w:rsidRPr="00341F6F" w:rsidRDefault="00C8076F" w:rsidP="00AE1203">
            <w:pPr>
              <w:pStyle w:val="ConsPlusNormal"/>
              <w:rPr>
                <w:rFonts w:ascii="Times New Roman" w:hAnsi="Times New Roman" w:cs="Times New Roman"/>
              </w:rPr>
            </w:pPr>
          </w:p>
        </w:tc>
      </w:tr>
    </w:tbl>
    <w:p w:rsidR="00C8076F" w:rsidRPr="00A074B4" w:rsidRDefault="00C8076F" w:rsidP="00C8076F">
      <w:pPr>
        <w:pStyle w:val="ConsPlusNormal"/>
        <w:ind w:firstLine="0"/>
        <w:rPr>
          <w:rFonts w:ascii="Times New Roman" w:hAnsi="Times New Roman" w:cs="Times New Roman"/>
          <w:sz w:val="28"/>
          <w:szCs w:val="28"/>
        </w:rPr>
      </w:pPr>
    </w:p>
    <w:p w:rsidR="00C8076F" w:rsidRPr="00A074B4" w:rsidRDefault="00C8076F" w:rsidP="00C8076F">
      <w:pPr>
        <w:pStyle w:val="ConsPlusNormal"/>
        <w:ind w:firstLine="0"/>
        <w:rPr>
          <w:rFonts w:ascii="Times New Roman" w:hAnsi="Times New Roman" w:cs="Times New Roman"/>
          <w:sz w:val="28"/>
          <w:szCs w:val="28"/>
        </w:rPr>
      </w:pPr>
    </w:p>
    <w:p w:rsidR="00C8076F" w:rsidRPr="00810AC8" w:rsidRDefault="00C8076F" w:rsidP="00C8076F">
      <w:pPr>
        <w:pStyle w:val="ConsPlusNormal"/>
        <w:ind w:firstLine="0"/>
        <w:rPr>
          <w:rFonts w:ascii="Times New Roman" w:hAnsi="Times New Roman" w:cs="Times New Roman"/>
          <w:sz w:val="28"/>
          <w:szCs w:val="28"/>
        </w:rPr>
      </w:pPr>
    </w:p>
    <w:p w:rsidR="00C8076F" w:rsidRDefault="00C8076F" w:rsidP="00C8076F">
      <w:pPr>
        <w:pStyle w:val="ConsPlusNormal"/>
        <w:jc w:val="right"/>
        <w:outlineLvl w:val="1"/>
        <w:rPr>
          <w:rFonts w:ascii="Times New Roman" w:hAnsi="Times New Roman" w:cs="Times New Roman"/>
          <w:sz w:val="28"/>
          <w:szCs w:val="28"/>
        </w:rPr>
      </w:pPr>
    </w:p>
    <w:p w:rsidR="00C8076F" w:rsidRDefault="00C8076F" w:rsidP="00C8076F">
      <w:pPr>
        <w:pStyle w:val="ConsPlusNormal"/>
        <w:jc w:val="right"/>
        <w:outlineLvl w:val="1"/>
        <w:rPr>
          <w:rFonts w:ascii="Times New Roman" w:hAnsi="Times New Roman" w:cs="Times New Roman"/>
          <w:sz w:val="28"/>
          <w:szCs w:val="28"/>
        </w:rPr>
      </w:pPr>
    </w:p>
    <w:p w:rsidR="00C8076F" w:rsidRPr="0064482C" w:rsidRDefault="00C8076F" w:rsidP="00C8076F">
      <w:pPr>
        <w:pStyle w:val="ConsPlusNormal"/>
        <w:ind w:firstLine="0"/>
        <w:rPr>
          <w:rFonts w:ascii="Times New Roman" w:hAnsi="Times New Roman" w:cs="Times New Roman"/>
          <w:sz w:val="28"/>
          <w:szCs w:val="28"/>
        </w:rPr>
      </w:pPr>
    </w:p>
    <w:p w:rsidR="00C8076F" w:rsidRDefault="00C8076F" w:rsidP="00C8076F">
      <w:pPr>
        <w:pStyle w:val="ConsPlusNormal"/>
        <w:jc w:val="right"/>
        <w:outlineLvl w:val="1"/>
        <w:rPr>
          <w:rFonts w:ascii="Times New Roman" w:hAnsi="Times New Roman" w:cs="Times New Roman"/>
          <w:sz w:val="28"/>
          <w:szCs w:val="28"/>
        </w:rPr>
      </w:pPr>
    </w:p>
    <w:p w:rsidR="00C8076F" w:rsidRDefault="00C8076F" w:rsidP="00C8076F">
      <w:pPr>
        <w:pStyle w:val="ConsPlusNormal"/>
        <w:jc w:val="right"/>
        <w:outlineLvl w:val="1"/>
        <w:rPr>
          <w:rFonts w:ascii="Times New Roman" w:hAnsi="Times New Roman" w:cs="Times New Roman"/>
          <w:sz w:val="28"/>
          <w:szCs w:val="28"/>
        </w:rPr>
      </w:pPr>
    </w:p>
    <w:p w:rsidR="00C8076F" w:rsidRDefault="00C8076F" w:rsidP="00C8076F">
      <w:pPr>
        <w:pStyle w:val="ConsPlusNormal"/>
        <w:jc w:val="right"/>
        <w:outlineLvl w:val="1"/>
        <w:rPr>
          <w:rFonts w:ascii="Times New Roman" w:hAnsi="Times New Roman" w:cs="Times New Roman"/>
          <w:sz w:val="28"/>
          <w:szCs w:val="28"/>
        </w:rPr>
      </w:pPr>
    </w:p>
    <w:p w:rsidR="00C8076F" w:rsidRDefault="00C8076F" w:rsidP="00C8076F">
      <w:pPr>
        <w:pStyle w:val="ConsPlusNormal"/>
        <w:jc w:val="right"/>
        <w:outlineLvl w:val="1"/>
        <w:rPr>
          <w:rFonts w:ascii="Times New Roman" w:hAnsi="Times New Roman" w:cs="Times New Roman"/>
          <w:sz w:val="28"/>
          <w:szCs w:val="28"/>
        </w:rPr>
      </w:pPr>
    </w:p>
    <w:p w:rsidR="00C8076F" w:rsidRDefault="00C8076F" w:rsidP="00C8076F">
      <w:pPr>
        <w:pStyle w:val="ConsPlusNormal"/>
        <w:jc w:val="right"/>
        <w:outlineLvl w:val="1"/>
        <w:rPr>
          <w:rFonts w:ascii="Times New Roman" w:hAnsi="Times New Roman" w:cs="Times New Roman"/>
          <w:sz w:val="28"/>
          <w:szCs w:val="28"/>
        </w:rPr>
      </w:pPr>
    </w:p>
    <w:p w:rsidR="00C8076F" w:rsidRDefault="00C8076F" w:rsidP="00C8076F">
      <w:pPr>
        <w:pStyle w:val="ConsPlusNormal"/>
        <w:jc w:val="right"/>
        <w:outlineLvl w:val="1"/>
        <w:rPr>
          <w:rFonts w:ascii="Times New Roman" w:hAnsi="Times New Roman" w:cs="Times New Roman"/>
          <w:sz w:val="28"/>
          <w:szCs w:val="28"/>
        </w:rPr>
      </w:pPr>
    </w:p>
    <w:p w:rsidR="00C8076F" w:rsidRDefault="00C8076F" w:rsidP="00C8076F">
      <w:pPr>
        <w:pStyle w:val="ConsPlusNormal"/>
        <w:jc w:val="right"/>
        <w:outlineLvl w:val="1"/>
        <w:rPr>
          <w:rFonts w:ascii="Times New Roman" w:hAnsi="Times New Roman" w:cs="Times New Roman"/>
          <w:sz w:val="28"/>
          <w:szCs w:val="28"/>
        </w:rPr>
      </w:pPr>
    </w:p>
    <w:p w:rsidR="00C8076F" w:rsidRDefault="00C8076F" w:rsidP="00C8076F">
      <w:pPr>
        <w:pStyle w:val="ConsPlusNormal"/>
        <w:jc w:val="right"/>
        <w:outlineLvl w:val="1"/>
        <w:rPr>
          <w:rFonts w:ascii="Times New Roman" w:hAnsi="Times New Roman" w:cs="Times New Roman"/>
          <w:sz w:val="28"/>
          <w:szCs w:val="28"/>
        </w:rPr>
      </w:pPr>
    </w:p>
    <w:p w:rsidR="00C8076F" w:rsidRDefault="00C8076F" w:rsidP="00C8076F">
      <w:pPr>
        <w:pStyle w:val="ConsPlusNormal"/>
        <w:jc w:val="right"/>
        <w:outlineLvl w:val="1"/>
        <w:rPr>
          <w:rFonts w:ascii="Times New Roman" w:hAnsi="Times New Roman" w:cs="Times New Roman"/>
          <w:sz w:val="28"/>
          <w:szCs w:val="28"/>
        </w:rPr>
      </w:pPr>
    </w:p>
    <w:p w:rsidR="00C8076F" w:rsidRDefault="00C8076F" w:rsidP="00C8076F">
      <w:pPr>
        <w:pStyle w:val="ConsPlusNormal"/>
        <w:jc w:val="right"/>
        <w:outlineLvl w:val="1"/>
        <w:rPr>
          <w:rFonts w:ascii="Times New Roman" w:hAnsi="Times New Roman" w:cs="Times New Roman"/>
          <w:sz w:val="28"/>
          <w:szCs w:val="28"/>
        </w:rPr>
      </w:pPr>
    </w:p>
    <w:p w:rsidR="00C8076F" w:rsidRDefault="00C8076F" w:rsidP="00C8076F">
      <w:pPr>
        <w:pStyle w:val="ConsPlusNormal"/>
        <w:jc w:val="right"/>
        <w:outlineLvl w:val="1"/>
        <w:rPr>
          <w:rFonts w:ascii="Times New Roman" w:hAnsi="Times New Roman" w:cs="Times New Roman"/>
          <w:sz w:val="28"/>
          <w:szCs w:val="28"/>
        </w:rPr>
      </w:pPr>
    </w:p>
    <w:p w:rsidR="00C8076F" w:rsidRPr="000A4ACB" w:rsidRDefault="00C8076F" w:rsidP="00C8076F">
      <w:pPr>
        <w:pStyle w:val="ConsPlusNormal"/>
        <w:jc w:val="right"/>
        <w:rPr>
          <w:rFonts w:ascii="Times New Roman" w:hAnsi="Times New Roman" w:cs="Times New Roman"/>
          <w:sz w:val="28"/>
          <w:szCs w:val="28"/>
        </w:rPr>
      </w:pPr>
    </w:p>
    <w:p w:rsidR="00C8076F" w:rsidRPr="00341F6F" w:rsidRDefault="00C8076F" w:rsidP="00C8076F">
      <w:pPr>
        <w:pStyle w:val="ConsPlusNormal"/>
        <w:ind w:firstLine="0"/>
        <w:rPr>
          <w:rFonts w:ascii="Times New Roman" w:hAnsi="Times New Roman" w:cs="Times New Roman"/>
          <w:sz w:val="28"/>
          <w:szCs w:val="28"/>
        </w:rPr>
      </w:pPr>
    </w:p>
    <w:p w:rsidR="00C8076F" w:rsidRPr="00341F6F" w:rsidRDefault="00C8076F" w:rsidP="00C8076F">
      <w:pPr>
        <w:pStyle w:val="ConsPlusNormal"/>
        <w:ind w:firstLine="0"/>
        <w:rPr>
          <w:rFonts w:ascii="Times New Roman" w:hAnsi="Times New Roman" w:cs="Times New Roman"/>
          <w:sz w:val="28"/>
          <w:szCs w:val="28"/>
        </w:rPr>
      </w:pPr>
    </w:p>
    <w:p w:rsidR="00C8076F" w:rsidRPr="00C76B60" w:rsidRDefault="00C8076F" w:rsidP="00C8076F">
      <w:pPr>
        <w:pStyle w:val="ConsPlusNormal"/>
        <w:ind w:firstLine="0"/>
        <w:rPr>
          <w:rFonts w:ascii="Times New Roman" w:hAnsi="Times New Roman" w:cs="Times New Roman"/>
          <w:sz w:val="28"/>
          <w:szCs w:val="28"/>
        </w:rPr>
      </w:pPr>
    </w:p>
    <w:p w:rsidR="00C8076F" w:rsidRPr="00C76B60" w:rsidRDefault="00C8076F" w:rsidP="00C8076F">
      <w:pPr>
        <w:pStyle w:val="ConsPlusNormal"/>
        <w:ind w:firstLine="0"/>
        <w:rPr>
          <w:rFonts w:ascii="Times New Roman" w:hAnsi="Times New Roman" w:cs="Times New Roman"/>
          <w:sz w:val="28"/>
          <w:szCs w:val="28"/>
        </w:rPr>
      </w:pPr>
    </w:p>
    <w:p w:rsidR="00C8076F" w:rsidRPr="00341F6F" w:rsidRDefault="00C8076F" w:rsidP="00C8076F">
      <w:pPr>
        <w:pStyle w:val="ConsPlusNormal"/>
        <w:ind w:firstLine="0"/>
        <w:rPr>
          <w:rFonts w:ascii="Times New Roman" w:hAnsi="Times New Roman" w:cs="Times New Roman"/>
          <w:sz w:val="28"/>
          <w:szCs w:val="28"/>
        </w:rPr>
      </w:pPr>
    </w:p>
    <w:p w:rsidR="00C8076F" w:rsidRPr="00341F6F" w:rsidRDefault="00C8076F" w:rsidP="00C8076F">
      <w:pPr>
        <w:pStyle w:val="ConsPlusNormal"/>
        <w:ind w:firstLine="0"/>
        <w:rPr>
          <w:rFonts w:ascii="Times New Roman" w:hAnsi="Times New Roman" w:cs="Times New Roman"/>
          <w:sz w:val="28"/>
          <w:szCs w:val="28"/>
        </w:rPr>
      </w:pPr>
    </w:p>
    <w:p w:rsidR="00C8076F" w:rsidRPr="00341F6F" w:rsidRDefault="00C8076F" w:rsidP="00C8076F">
      <w:pPr>
        <w:pStyle w:val="ConsPlusNormal"/>
        <w:ind w:firstLine="0"/>
        <w:rPr>
          <w:rFonts w:ascii="Times New Roman" w:hAnsi="Times New Roman" w:cs="Times New Roman"/>
          <w:sz w:val="28"/>
          <w:szCs w:val="28"/>
        </w:rPr>
      </w:pPr>
    </w:p>
    <w:p w:rsidR="00C8076F" w:rsidRDefault="00C8076F" w:rsidP="00C8076F">
      <w:pPr>
        <w:pStyle w:val="ConsPlusNormal"/>
        <w:ind w:firstLine="0"/>
        <w:rPr>
          <w:rFonts w:ascii="Times New Roman" w:hAnsi="Times New Roman" w:cs="Times New Roman"/>
          <w:sz w:val="28"/>
          <w:szCs w:val="28"/>
        </w:rPr>
        <w:sectPr w:rsidR="00C8076F" w:rsidSect="00B42668">
          <w:pgSz w:w="11906" w:h="16838"/>
          <w:pgMar w:top="851" w:right="1276" w:bottom="1134" w:left="1559" w:header="709" w:footer="709" w:gutter="0"/>
          <w:cols w:space="708"/>
          <w:docGrid w:linePitch="360"/>
        </w:sectPr>
      </w:pPr>
    </w:p>
    <w:p w:rsidR="00C8076F" w:rsidRDefault="00C8076F" w:rsidP="00C8076F">
      <w:pPr>
        <w:pStyle w:val="ConsPlusNormal"/>
        <w:ind w:left="12744" w:firstLine="0"/>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8076F" w:rsidRDefault="00C8076F" w:rsidP="00C8076F">
      <w:pPr>
        <w:pStyle w:val="ConsPlusNormal"/>
        <w:jc w:val="center"/>
        <w:rPr>
          <w:rFonts w:ascii="Times New Roman" w:hAnsi="Times New Roman" w:cs="Times New Roman"/>
          <w:sz w:val="28"/>
          <w:szCs w:val="28"/>
        </w:rPr>
      </w:pPr>
    </w:p>
    <w:p w:rsidR="00C8076F" w:rsidRDefault="00C8076F" w:rsidP="00C8076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5. </w:t>
      </w:r>
      <w:r w:rsidRPr="00AE1AFE">
        <w:rPr>
          <w:rFonts w:ascii="Times New Roman" w:hAnsi="Times New Roman" w:cs="Times New Roman"/>
          <w:sz w:val="28"/>
          <w:szCs w:val="28"/>
        </w:rPr>
        <w:t>Сведения о порядке сбо</w:t>
      </w:r>
      <w:r>
        <w:rPr>
          <w:rFonts w:ascii="Times New Roman" w:hAnsi="Times New Roman" w:cs="Times New Roman"/>
          <w:sz w:val="28"/>
          <w:szCs w:val="28"/>
        </w:rPr>
        <w:t xml:space="preserve">ра информации и методике расчета </w:t>
      </w:r>
      <w:r w:rsidRPr="00AE1AFE">
        <w:rPr>
          <w:rFonts w:ascii="Times New Roman" w:hAnsi="Times New Roman" w:cs="Times New Roman"/>
          <w:sz w:val="28"/>
          <w:szCs w:val="28"/>
        </w:rPr>
        <w:t>показателя муниципальной программы</w:t>
      </w:r>
      <w:r>
        <w:rPr>
          <w:rFonts w:ascii="Times New Roman" w:hAnsi="Times New Roman" w:cs="Times New Roman"/>
          <w:sz w:val="28"/>
          <w:szCs w:val="28"/>
        </w:rPr>
        <w:t xml:space="preserve"> «Управление имуществом Комсомольского муниципального района Ивановской области и земельными ресурсами»</w:t>
      </w:r>
    </w:p>
    <w:p w:rsidR="00C8076F" w:rsidRPr="00AE1AFE" w:rsidRDefault="00C8076F" w:rsidP="00C8076F">
      <w:pPr>
        <w:pStyle w:val="ConsPlusNormal"/>
        <w:jc w:val="center"/>
        <w:rPr>
          <w:rFonts w:ascii="Times New Roman" w:hAnsi="Times New Roman" w:cs="Times New Roman"/>
          <w:sz w:val="22"/>
          <w:szCs w:val="22"/>
        </w:rPr>
      </w:pPr>
    </w:p>
    <w:p w:rsidR="00C8076F" w:rsidRPr="00AE1AFE" w:rsidRDefault="00C8076F" w:rsidP="00C8076F">
      <w:pPr>
        <w:pStyle w:val="ConsPlusNormal"/>
        <w:jc w:val="center"/>
        <w:rPr>
          <w:rFonts w:ascii="Times New Roman" w:hAnsi="Times New Roman" w:cs="Times New Roman"/>
          <w:sz w:val="22"/>
          <w:szCs w:val="22"/>
        </w:rPr>
      </w:pPr>
    </w:p>
    <w:tbl>
      <w:tblPr>
        <w:tblW w:w="15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0"/>
        <w:gridCol w:w="1361"/>
        <w:gridCol w:w="1530"/>
        <w:gridCol w:w="1851"/>
        <w:gridCol w:w="1276"/>
        <w:gridCol w:w="1134"/>
        <w:gridCol w:w="1276"/>
        <w:gridCol w:w="1241"/>
        <w:gridCol w:w="1559"/>
        <w:gridCol w:w="1935"/>
      </w:tblGrid>
      <w:tr w:rsidR="00C8076F" w:rsidRPr="00AE1AFE" w:rsidTr="00AE1203">
        <w:trPr>
          <w:jc w:val="center"/>
        </w:trPr>
        <w:tc>
          <w:tcPr>
            <w:tcW w:w="566" w:type="dxa"/>
          </w:tcPr>
          <w:p w:rsidR="00C8076F" w:rsidRPr="00AE1AFE" w:rsidRDefault="00C8076F" w:rsidP="00AE1203">
            <w:pPr>
              <w:pStyle w:val="ConsPlusNormal"/>
              <w:ind w:firstLine="0"/>
              <w:rPr>
                <w:rFonts w:ascii="Times New Roman" w:hAnsi="Times New Roman" w:cs="Times New Roman"/>
                <w:sz w:val="22"/>
                <w:szCs w:val="22"/>
              </w:rPr>
            </w:pPr>
            <w:r>
              <w:rPr>
                <w:rFonts w:ascii="Times New Roman" w:hAnsi="Times New Roman" w:cs="Times New Roman"/>
                <w:sz w:val="22"/>
                <w:szCs w:val="22"/>
                <w:lang w:val="en-US"/>
              </w:rPr>
              <w:t>N</w:t>
            </w:r>
            <w:r w:rsidRPr="00AE1AFE">
              <w:rPr>
                <w:rFonts w:ascii="Times New Roman" w:hAnsi="Times New Roman" w:cs="Times New Roman"/>
                <w:sz w:val="22"/>
                <w:szCs w:val="22"/>
              </w:rPr>
              <w:t xml:space="preserve"> п/п</w:t>
            </w:r>
          </w:p>
        </w:tc>
        <w:tc>
          <w:tcPr>
            <w:tcW w:w="1700" w:type="dxa"/>
          </w:tcPr>
          <w:p w:rsidR="00C8076F" w:rsidRPr="00AE1AFE" w:rsidRDefault="00C8076F" w:rsidP="00AE1203">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Наименование показателя</w:t>
            </w:r>
          </w:p>
        </w:tc>
        <w:tc>
          <w:tcPr>
            <w:tcW w:w="1361" w:type="dxa"/>
          </w:tcPr>
          <w:p w:rsidR="00C8076F" w:rsidRPr="00AE1AFE" w:rsidRDefault="00C8076F" w:rsidP="00AE1203">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Единица измерения</w:t>
            </w:r>
          </w:p>
        </w:tc>
        <w:tc>
          <w:tcPr>
            <w:tcW w:w="1530" w:type="dxa"/>
          </w:tcPr>
          <w:p w:rsidR="00C8076F" w:rsidRPr="00AE1AFE" w:rsidRDefault="00C8076F" w:rsidP="00AE1203">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Временные характеристики показателя</w:t>
            </w:r>
          </w:p>
        </w:tc>
        <w:tc>
          <w:tcPr>
            <w:tcW w:w="1851" w:type="dxa"/>
          </w:tcPr>
          <w:p w:rsidR="00C8076F" w:rsidRPr="00AE1AFE" w:rsidRDefault="00C8076F" w:rsidP="00AE1203">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Алгоритм формирования (формула) и методологич</w:t>
            </w:r>
            <w:r>
              <w:rPr>
                <w:rFonts w:ascii="Times New Roman" w:hAnsi="Times New Roman" w:cs="Times New Roman"/>
                <w:sz w:val="22"/>
                <w:szCs w:val="22"/>
              </w:rPr>
              <w:t xml:space="preserve">еские пояснения к показателю </w:t>
            </w:r>
          </w:p>
        </w:tc>
        <w:tc>
          <w:tcPr>
            <w:tcW w:w="1276" w:type="dxa"/>
          </w:tcPr>
          <w:p w:rsidR="00C8076F" w:rsidRPr="00AE1AFE" w:rsidRDefault="00C8076F" w:rsidP="00AE1203">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Базовые показатели (используемые в формуле)</w:t>
            </w:r>
          </w:p>
        </w:tc>
        <w:tc>
          <w:tcPr>
            <w:tcW w:w="1134" w:type="dxa"/>
          </w:tcPr>
          <w:p w:rsidR="00C8076F" w:rsidRPr="00AE1AFE" w:rsidRDefault="00C8076F" w:rsidP="00AE1203">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Метод сбора информации</w:t>
            </w:r>
          </w:p>
        </w:tc>
        <w:tc>
          <w:tcPr>
            <w:tcW w:w="1276" w:type="dxa"/>
          </w:tcPr>
          <w:p w:rsidR="00C8076F" w:rsidRPr="00AE1AFE" w:rsidRDefault="00C8076F" w:rsidP="00AE1203">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Объект и единица наблюдения</w:t>
            </w:r>
          </w:p>
        </w:tc>
        <w:tc>
          <w:tcPr>
            <w:tcW w:w="1241" w:type="dxa"/>
          </w:tcPr>
          <w:p w:rsidR="00C8076F" w:rsidRPr="00AE1AFE" w:rsidRDefault="00C8076F" w:rsidP="00AE1203">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 xml:space="preserve">Ответственный </w:t>
            </w:r>
            <w:r>
              <w:rPr>
                <w:rFonts w:ascii="Times New Roman" w:hAnsi="Times New Roman" w:cs="Times New Roman"/>
                <w:sz w:val="22"/>
                <w:szCs w:val="22"/>
              </w:rPr>
              <w:t xml:space="preserve">за сбор данных по показателю </w:t>
            </w:r>
          </w:p>
        </w:tc>
        <w:tc>
          <w:tcPr>
            <w:tcW w:w="1559" w:type="dxa"/>
          </w:tcPr>
          <w:p w:rsidR="00C8076F" w:rsidRPr="00AE1AFE" w:rsidRDefault="00C8076F" w:rsidP="00AE1203">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Реквизиты акта</w:t>
            </w:r>
          </w:p>
        </w:tc>
        <w:tc>
          <w:tcPr>
            <w:tcW w:w="1935" w:type="dxa"/>
          </w:tcPr>
          <w:p w:rsidR="00C8076F" w:rsidRPr="00AE1AFE" w:rsidRDefault="00C8076F" w:rsidP="00AE1203">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Срок представления годовой отчетной информации</w:t>
            </w:r>
          </w:p>
        </w:tc>
      </w:tr>
      <w:tr w:rsidR="00C8076F" w:rsidRPr="00AE1AFE" w:rsidTr="00AE1203">
        <w:trPr>
          <w:jc w:val="center"/>
        </w:trPr>
        <w:tc>
          <w:tcPr>
            <w:tcW w:w="566" w:type="dxa"/>
          </w:tcPr>
          <w:p w:rsidR="00C8076F" w:rsidRPr="00AE1AFE" w:rsidRDefault="00C8076F" w:rsidP="00AE1203">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1</w:t>
            </w:r>
          </w:p>
        </w:tc>
        <w:tc>
          <w:tcPr>
            <w:tcW w:w="1700" w:type="dxa"/>
          </w:tcPr>
          <w:p w:rsidR="00C8076F" w:rsidRPr="00AE1AFE" w:rsidRDefault="00C8076F" w:rsidP="00AE1203">
            <w:pPr>
              <w:pStyle w:val="ConsPlusNormal"/>
              <w:rPr>
                <w:rFonts w:ascii="Times New Roman" w:hAnsi="Times New Roman" w:cs="Times New Roman"/>
                <w:sz w:val="22"/>
                <w:szCs w:val="22"/>
              </w:rPr>
            </w:pPr>
            <w:r w:rsidRPr="00AE1AFE">
              <w:rPr>
                <w:rFonts w:ascii="Times New Roman" w:hAnsi="Times New Roman" w:cs="Times New Roman"/>
                <w:sz w:val="22"/>
                <w:szCs w:val="22"/>
              </w:rPr>
              <w:t>2</w:t>
            </w:r>
          </w:p>
        </w:tc>
        <w:tc>
          <w:tcPr>
            <w:tcW w:w="1361" w:type="dxa"/>
          </w:tcPr>
          <w:p w:rsidR="00C8076F" w:rsidRPr="00AE1AFE" w:rsidRDefault="00C8076F" w:rsidP="00AE1203">
            <w:pPr>
              <w:pStyle w:val="ConsPlusNormal"/>
              <w:rPr>
                <w:rFonts w:ascii="Times New Roman" w:hAnsi="Times New Roman" w:cs="Times New Roman"/>
                <w:sz w:val="22"/>
                <w:szCs w:val="22"/>
              </w:rPr>
            </w:pPr>
            <w:r w:rsidRPr="00AE1AFE">
              <w:rPr>
                <w:rFonts w:ascii="Times New Roman" w:hAnsi="Times New Roman" w:cs="Times New Roman"/>
                <w:sz w:val="22"/>
                <w:szCs w:val="22"/>
              </w:rPr>
              <w:t>3</w:t>
            </w:r>
          </w:p>
        </w:tc>
        <w:tc>
          <w:tcPr>
            <w:tcW w:w="1530" w:type="dxa"/>
          </w:tcPr>
          <w:p w:rsidR="00C8076F" w:rsidRPr="00AE1AFE" w:rsidRDefault="00C8076F" w:rsidP="00AE1203">
            <w:pPr>
              <w:pStyle w:val="ConsPlusNormal"/>
              <w:rPr>
                <w:rFonts w:ascii="Times New Roman" w:hAnsi="Times New Roman" w:cs="Times New Roman"/>
                <w:sz w:val="22"/>
                <w:szCs w:val="22"/>
              </w:rPr>
            </w:pPr>
            <w:r w:rsidRPr="00AE1AFE">
              <w:rPr>
                <w:rFonts w:ascii="Times New Roman" w:hAnsi="Times New Roman" w:cs="Times New Roman"/>
                <w:sz w:val="22"/>
                <w:szCs w:val="22"/>
              </w:rPr>
              <w:t>4</w:t>
            </w:r>
          </w:p>
        </w:tc>
        <w:tc>
          <w:tcPr>
            <w:tcW w:w="1851" w:type="dxa"/>
          </w:tcPr>
          <w:p w:rsidR="00C8076F" w:rsidRPr="00AE1AFE" w:rsidRDefault="00C8076F" w:rsidP="00AE1203">
            <w:pPr>
              <w:pStyle w:val="ConsPlusNormal"/>
              <w:rPr>
                <w:rFonts w:ascii="Times New Roman" w:hAnsi="Times New Roman" w:cs="Times New Roman"/>
                <w:sz w:val="22"/>
                <w:szCs w:val="22"/>
              </w:rPr>
            </w:pPr>
            <w:r w:rsidRPr="00AE1AFE">
              <w:rPr>
                <w:rFonts w:ascii="Times New Roman" w:hAnsi="Times New Roman" w:cs="Times New Roman"/>
                <w:sz w:val="22"/>
                <w:szCs w:val="22"/>
              </w:rPr>
              <w:t>5</w:t>
            </w:r>
          </w:p>
        </w:tc>
        <w:tc>
          <w:tcPr>
            <w:tcW w:w="1276" w:type="dxa"/>
          </w:tcPr>
          <w:p w:rsidR="00C8076F" w:rsidRPr="00AE1AFE" w:rsidRDefault="00C8076F" w:rsidP="00AE1203">
            <w:pPr>
              <w:pStyle w:val="ConsPlusNormal"/>
              <w:rPr>
                <w:rFonts w:ascii="Times New Roman" w:hAnsi="Times New Roman" w:cs="Times New Roman"/>
                <w:sz w:val="22"/>
                <w:szCs w:val="22"/>
              </w:rPr>
            </w:pPr>
            <w:r w:rsidRPr="00AE1AFE">
              <w:rPr>
                <w:rFonts w:ascii="Times New Roman" w:hAnsi="Times New Roman" w:cs="Times New Roman"/>
                <w:sz w:val="22"/>
                <w:szCs w:val="22"/>
              </w:rPr>
              <w:t>6</w:t>
            </w:r>
          </w:p>
        </w:tc>
        <w:tc>
          <w:tcPr>
            <w:tcW w:w="1134" w:type="dxa"/>
          </w:tcPr>
          <w:p w:rsidR="00C8076F" w:rsidRPr="00AE1AFE" w:rsidRDefault="00C8076F" w:rsidP="00AE1203">
            <w:pPr>
              <w:pStyle w:val="ConsPlusNormal"/>
              <w:rPr>
                <w:rFonts w:ascii="Times New Roman" w:hAnsi="Times New Roman" w:cs="Times New Roman"/>
                <w:sz w:val="22"/>
                <w:szCs w:val="22"/>
              </w:rPr>
            </w:pPr>
            <w:r w:rsidRPr="00AE1AFE">
              <w:rPr>
                <w:rFonts w:ascii="Times New Roman" w:hAnsi="Times New Roman" w:cs="Times New Roman"/>
                <w:sz w:val="22"/>
                <w:szCs w:val="22"/>
              </w:rPr>
              <w:t>7</w:t>
            </w:r>
          </w:p>
        </w:tc>
        <w:tc>
          <w:tcPr>
            <w:tcW w:w="1276" w:type="dxa"/>
          </w:tcPr>
          <w:p w:rsidR="00C8076F" w:rsidRPr="00AE1AFE" w:rsidRDefault="00C8076F" w:rsidP="00AE1203">
            <w:pPr>
              <w:pStyle w:val="ConsPlusNormal"/>
              <w:rPr>
                <w:rFonts w:ascii="Times New Roman" w:hAnsi="Times New Roman" w:cs="Times New Roman"/>
                <w:sz w:val="22"/>
                <w:szCs w:val="22"/>
              </w:rPr>
            </w:pPr>
            <w:r w:rsidRPr="00AE1AFE">
              <w:rPr>
                <w:rFonts w:ascii="Times New Roman" w:hAnsi="Times New Roman" w:cs="Times New Roman"/>
                <w:sz w:val="22"/>
                <w:szCs w:val="22"/>
              </w:rPr>
              <w:t>8</w:t>
            </w:r>
          </w:p>
        </w:tc>
        <w:tc>
          <w:tcPr>
            <w:tcW w:w="1241" w:type="dxa"/>
          </w:tcPr>
          <w:p w:rsidR="00C8076F" w:rsidRPr="00AE1AFE" w:rsidRDefault="00C8076F" w:rsidP="00AE1203">
            <w:pPr>
              <w:pStyle w:val="ConsPlusNormal"/>
              <w:rPr>
                <w:rFonts w:ascii="Times New Roman" w:hAnsi="Times New Roman" w:cs="Times New Roman"/>
                <w:sz w:val="22"/>
                <w:szCs w:val="22"/>
              </w:rPr>
            </w:pPr>
            <w:r w:rsidRPr="00AE1AFE">
              <w:rPr>
                <w:rFonts w:ascii="Times New Roman" w:hAnsi="Times New Roman" w:cs="Times New Roman"/>
                <w:sz w:val="22"/>
                <w:szCs w:val="22"/>
              </w:rPr>
              <w:t>9</w:t>
            </w:r>
          </w:p>
        </w:tc>
        <w:tc>
          <w:tcPr>
            <w:tcW w:w="1559" w:type="dxa"/>
          </w:tcPr>
          <w:p w:rsidR="00C8076F" w:rsidRPr="00AE1AFE" w:rsidRDefault="00C8076F" w:rsidP="00AE1203">
            <w:pPr>
              <w:pStyle w:val="ConsPlusNormal"/>
              <w:rPr>
                <w:rFonts w:ascii="Times New Roman" w:hAnsi="Times New Roman" w:cs="Times New Roman"/>
                <w:sz w:val="22"/>
                <w:szCs w:val="22"/>
              </w:rPr>
            </w:pPr>
            <w:r w:rsidRPr="00AE1AFE">
              <w:rPr>
                <w:rFonts w:ascii="Times New Roman" w:hAnsi="Times New Roman" w:cs="Times New Roman"/>
                <w:sz w:val="22"/>
                <w:szCs w:val="22"/>
              </w:rPr>
              <w:t>10</w:t>
            </w:r>
          </w:p>
        </w:tc>
        <w:tc>
          <w:tcPr>
            <w:tcW w:w="1935" w:type="dxa"/>
          </w:tcPr>
          <w:p w:rsidR="00C8076F" w:rsidRPr="00AE1AFE" w:rsidRDefault="00C8076F" w:rsidP="00AE1203">
            <w:pPr>
              <w:pStyle w:val="ConsPlusNormal"/>
              <w:rPr>
                <w:rFonts w:ascii="Times New Roman" w:hAnsi="Times New Roman" w:cs="Times New Roman"/>
                <w:sz w:val="22"/>
                <w:szCs w:val="22"/>
              </w:rPr>
            </w:pPr>
            <w:r w:rsidRPr="00AE1AFE">
              <w:rPr>
                <w:rFonts w:ascii="Times New Roman" w:hAnsi="Times New Roman" w:cs="Times New Roman"/>
                <w:sz w:val="22"/>
                <w:szCs w:val="22"/>
              </w:rPr>
              <w:t>11</w:t>
            </w:r>
          </w:p>
        </w:tc>
      </w:tr>
      <w:tr w:rsidR="00C8076F" w:rsidRPr="00AE1AFE" w:rsidTr="00AE1203">
        <w:trPr>
          <w:trHeight w:val="4416"/>
          <w:jc w:val="center"/>
        </w:trPr>
        <w:tc>
          <w:tcPr>
            <w:tcW w:w="566" w:type="dxa"/>
          </w:tcPr>
          <w:p w:rsidR="00C8076F" w:rsidRDefault="00C8076F" w:rsidP="00AE1203">
            <w:pPr>
              <w:pStyle w:val="ConsPlusNormal"/>
              <w:jc w:val="both"/>
              <w:rPr>
                <w:rFonts w:ascii="Times New Roman" w:hAnsi="Times New Roman" w:cs="Times New Roman"/>
                <w:sz w:val="22"/>
                <w:szCs w:val="22"/>
              </w:rPr>
            </w:pPr>
            <w:r w:rsidRPr="00AE1AFE">
              <w:rPr>
                <w:rFonts w:ascii="Times New Roman" w:hAnsi="Times New Roman" w:cs="Times New Roman"/>
                <w:sz w:val="22"/>
                <w:szCs w:val="22"/>
              </w:rPr>
              <w:t>1</w:t>
            </w:r>
          </w:p>
          <w:p w:rsidR="00C8076F" w:rsidRPr="00D44503" w:rsidRDefault="00C8076F" w:rsidP="00AE1203">
            <w:r>
              <w:t>1</w:t>
            </w:r>
          </w:p>
        </w:tc>
        <w:tc>
          <w:tcPr>
            <w:tcW w:w="1700" w:type="dxa"/>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Объем неналоговых доходов в бюджете Комсомольского муниципального района от использования и распоряжения муниципальным имуществом</w:t>
            </w:r>
          </w:p>
        </w:tc>
        <w:tc>
          <w:tcPr>
            <w:tcW w:w="1361" w:type="dxa"/>
          </w:tcPr>
          <w:p w:rsidR="00C8076F" w:rsidRPr="00AE1AFE" w:rsidRDefault="00C8076F" w:rsidP="00AE1203">
            <w:pPr>
              <w:pStyle w:val="ConsPlusNormal"/>
              <w:ind w:firstLine="213"/>
              <w:jc w:val="both"/>
              <w:rPr>
                <w:rFonts w:ascii="Times New Roman" w:hAnsi="Times New Roman" w:cs="Times New Roman"/>
                <w:sz w:val="22"/>
                <w:szCs w:val="22"/>
              </w:rPr>
            </w:pPr>
            <w:r>
              <w:rPr>
                <w:rFonts w:ascii="Times New Roman" w:hAnsi="Times New Roman" w:cs="Times New Roman"/>
                <w:sz w:val="22"/>
                <w:szCs w:val="22"/>
              </w:rPr>
              <w:t>тыс.руб.</w:t>
            </w:r>
          </w:p>
        </w:tc>
        <w:tc>
          <w:tcPr>
            <w:tcW w:w="1530" w:type="dxa"/>
          </w:tcPr>
          <w:p w:rsidR="00C8076F" w:rsidRPr="00AE1AFE" w:rsidRDefault="00C8076F" w:rsidP="00AE120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01.01.2024-31.12.2030</w:t>
            </w:r>
          </w:p>
        </w:tc>
        <w:tc>
          <w:tcPr>
            <w:tcW w:w="1851" w:type="dxa"/>
          </w:tcPr>
          <w:p w:rsidR="00C8076F" w:rsidRPr="00AE1AFE" w:rsidRDefault="00C8076F" w:rsidP="00AE1203">
            <w:pPr>
              <w:pStyle w:val="ConsPlusNormal"/>
              <w:ind w:firstLine="26"/>
              <w:jc w:val="both"/>
              <w:rPr>
                <w:rFonts w:ascii="Times New Roman" w:hAnsi="Times New Roman" w:cs="Times New Roman"/>
                <w:sz w:val="22"/>
                <w:szCs w:val="22"/>
              </w:rPr>
            </w:pPr>
            <w:r>
              <w:rPr>
                <w:rFonts w:ascii="Times New Roman" w:hAnsi="Times New Roman" w:cs="Times New Roman"/>
                <w:sz w:val="22"/>
                <w:szCs w:val="22"/>
              </w:rPr>
              <w:t>Алгоритм формируется исходя из фактического поступления доходов от использования имущества</w:t>
            </w:r>
          </w:p>
        </w:tc>
        <w:tc>
          <w:tcPr>
            <w:tcW w:w="1276" w:type="dxa"/>
          </w:tcPr>
          <w:p w:rsidR="00C8076F" w:rsidRPr="00AE1AFE" w:rsidRDefault="00C8076F" w:rsidP="00AE1203">
            <w:pPr>
              <w:pStyle w:val="ConsPlusNormal"/>
              <w:ind w:firstLine="9"/>
              <w:jc w:val="both"/>
              <w:rPr>
                <w:rFonts w:ascii="Times New Roman" w:hAnsi="Times New Roman" w:cs="Times New Roman"/>
                <w:sz w:val="22"/>
                <w:szCs w:val="22"/>
              </w:rPr>
            </w:pPr>
            <w:r>
              <w:rPr>
                <w:rFonts w:ascii="Times New Roman" w:hAnsi="Times New Roman" w:cs="Times New Roman"/>
                <w:sz w:val="22"/>
                <w:szCs w:val="22"/>
              </w:rPr>
              <w:t>Поступления доходов от использования имущества</w:t>
            </w:r>
          </w:p>
        </w:tc>
        <w:tc>
          <w:tcPr>
            <w:tcW w:w="1134" w:type="dxa"/>
          </w:tcPr>
          <w:p w:rsidR="00C8076F" w:rsidRPr="00AE1AFE" w:rsidRDefault="00C8076F" w:rsidP="00AE1203">
            <w:pPr>
              <w:pStyle w:val="ConsPlusNormal"/>
              <w:ind w:firstLine="10"/>
              <w:rPr>
                <w:rFonts w:ascii="Times New Roman" w:hAnsi="Times New Roman" w:cs="Times New Roman"/>
                <w:sz w:val="22"/>
                <w:szCs w:val="22"/>
              </w:rPr>
            </w:pPr>
            <w:r>
              <w:rPr>
                <w:rFonts w:ascii="Times New Roman" w:hAnsi="Times New Roman" w:cs="Times New Roman"/>
                <w:sz w:val="22"/>
                <w:szCs w:val="22"/>
              </w:rPr>
              <w:t>Данные формируются главным администратором доходов</w:t>
            </w:r>
          </w:p>
        </w:tc>
        <w:tc>
          <w:tcPr>
            <w:tcW w:w="1276" w:type="dxa"/>
          </w:tcPr>
          <w:p w:rsidR="00C8076F" w:rsidRPr="00AE1AFE" w:rsidRDefault="00C8076F" w:rsidP="00AE1203">
            <w:pPr>
              <w:pStyle w:val="ConsPlusNormal"/>
              <w:rPr>
                <w:rFonts w:ascii="Times New Roman" w:hAnsi="Times New Roman" w:cs="Times New Roman"/>
                <w:sz w:val="22"/>
                <w:szCs w:val="22"/>
              </w:rPr>
            </w:pPr>
            <w:r>
              <w:rPr>
                <w:rFonts w:ascii="Times New Roman" w:hAnsi="Times New Roman" w:cs="Times New Roman"/>
                <w:sz w:val="22"/>
                <w:szCs w:val="22"/>
              </w:rPr>
              <w:t>-</w:t>
            </w:r>
          </w:p>
        </w:tc>
        <w:tc>
          <w:tcPr>
            <w:tcW w:w="1241" w:type="dxa"/>
          </w:tcPr>
          <w:p w:rsidR="00C8076F" w:rsidRPr="00AE1AFE" w:rsidRDefault="00C8076F" w:rsidP="00AE1203">
            <w:pPr>
              <w:pStyle w:val="ConsPlusNormal"/>
              <w:ind w:firstLine="19"/>
              <w:rPr>
                <w:rFonts w:ascii="Times New Roman" w:hAnsi="Times New Roman" w:cs="Times New Roman"/>
                <w:sz w:val="22"/>
                <w:szCs w:val="22"/>
              </w:rPr>
            </w:pPr>
            <w:r>
              <w:rPr>
                <w:rFonts w:ascii="Times New Roman" w:hAnsi="Times New Roman" w:cs="Times New Roman"/>
                <w:sz w:val="22"/>
                <w:szCs w:val="22"/>
              </w:rPr>
              <w:t>Управление земельно-имущественных отношений Администрации Комсомольского муниципального района Ивановской области</w:t>
            </w:r>
          </w:p>
        </w:tc>
        <w:tc>
          <w:tcPr>
            <w:tcW w:w="1559" w:type="dxa"/>
          </w:tcPr>
          <w:p w:rsidR="00C8076F" w:rsidRPr="00AE1AFE" w:rsidRDefault="00C8076F" w:rsidP="00AE1203">
            <w:pPr>
              <w:pStyle w:val="ConsPlusNormal"/>
              <w:rPr>
                <w:rFonts w:ascii="Times New Roman" w:hAnsi="Times New Roman" w:cs="Times New Roman"/>
                <w:sz w:val="22"/>
                <w:szCs w:val="22"/>
              </w:rPr>
            </w:pPr>
            <w:r>
              <w:rPr>
                <w:rFonts w:ascii="Times New Roman" w:hAnsi="Times New Roman" w:cs="Times New Roman"/>
                <w:sz w:val="22"/>
                <w:szCs w:val="22"/>
              </w:rPr>
              <w:t>-</w:t>
            </w:r>
          </w:p>
        </w:tc>
        <w:tc>
          <w:tcPr>
            <w:tcW w:w="1935" w:type="dxa"/>
          </w:tcPr>
          <w:p w:rsidR="00C8076F" w:rsidRPr="00AE1AFE" w:rsidRDefault="00C8076F" w:rsidP="00AE1203">
            <w:pPr>
              <w:pStyle w:val="ConsPlusNormal"/>
              <w:ind w:firstLine="0"/>
              <w:rPr>
                <w:rFonts w:ascii="Times New Roman" w:hAnsi="Times New Roman" w:cs="Times New Roman"/>
                <w:sz w:val="22"/>
                <w:szCs w:val="22"/>
              </w:rPr>
            </w:pPr>
            <w:r>
              <w:rPr>
                <w:rFonts w:ascii="Times New Roman" w:hAnsi="Times New Roman" w:cs="Times New Roman"/>
                <w:sz w:val="22"/>
                <w:szCs w:val="22"/>
              </w:rPr>
              <w:t>До 01 марта года следующего за отчетным</w:t>
            </w:r>
          </w:p>
        </w:tc>
      </w:tr>
      <w:tr w:rsidR="00C8076F" w:rsidRPr="00AE1AFE" w:rsidTr="00AE1203">
        <w:trPr>
          <w:trHeight w:val="4416"/>
          <w:jc w:val="center"/>
        </w:trPr>
        <w:tc>
          <w:tcPr>
            <w:tcW w:w="566" w:type="dxa"/>
          </w:tcPr>
          <w:p w:rsidR="00C8076F" w:rsidRDefault="00C8076F" w:rsidP="00AE1203">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2</w:t>
            </w:r>
          </w:p>
          <w:p w:rsidR="00C8076F" w:rsidRPr="00B54252" w:rsidRDefault="00C8076F" w:rsidP="00AE1203">
            <w:r>
              <w:t>2</w:t>
            </w:r>
          </w:p>
        </w:tc>
        <w:tc>
          <w:tcPr>
            <w:tcW w:w="1700" w:type="dxa"/>
          </w:tcPr>
          <w:p w:rsidR="00C8076F" w:rsidRPr="00C74541" w:rsidRDefault="00C8076F" w:rsidP="00AE1203">
            <w:pPr>
              <w:pStyle w:val="ConsPlusNormal"/>
              <w:ind w:firstLine="0"/>
              <w:jc w:val="center"/>
              <w:rPr>
                <w:rFonts w:ascii="Times New Roman" w:hAnsi="Times New Roman" w:cs="Times New Roman"/>
              </w:rPr>
            </w:pPr>
            <w:r>
              <w:rPr>
                <w:rFonts w:ascii="Times New Roman" w:hAnsi="Times New Roman" w:cs="Times New Roman"/>
              </w:rPr>
              <w:t>Объем неналоговых доходов в бюджете Комсомольского городского поселения от использования и распоряжения муниципальным имуществом</w:t>
            </w:r>
          </w:p>
        </w:tc>
        <w:tc>
          <w:tcPr>
            <w:tcW w:w="1361" w:type="dxa"/>
          </w:tcPr>
          <w:p w:rsidR="00C8076F" w:rsidRPr="00AE1AFE" w:rsidRDefault="00C8076F" w:rsidP="00AE1203">
            <w:pPr>
              <w:pStyle w:val="ConsPlusNormal"/>
              <w:ind w:firstLine="213"/>
              <w:jc w:val="both"/>
              <w:rPr>
                <w:rFonts w:ascii="Times New Roman" w:hAnsi="Times New Roman" w:cs="Times New Roman"/>
                <w:sz w:val="22"/>
                <w:szCs w:val="22"/>
              </w:rPr>
            </w:pPr>
            <w:r>
              <w:rPr>
                <w:rFonts w:ascii="Times New Roman" w:hAnsi="Times New Roman" w:cs="Times New Roman"/>
                <w:sz w:val="22"/>
                <w:szCs w:val="22"/>
              </w:rPr>
              <w:t>тыс.руб.</w:t>
            </w:r>
          </w:p>
        </w:tc>
        <w:tc>
          <w:tcPr>
            <w:tcW w:w="1530" w:type="dxa"/>
          </w:tcPr>
          <w:p w:rsidR="00C8076F" w:rsidRPr="00AE1AFE" w:rsidRDefault="00C8076F" w:rsidP="00AE120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01.01.2024-31.12.2030</w:t>
            </w:r>
          </w:p>
        </w:tc>
        <w:tc>
          <w:tcPr>
            <w:tcW w:w="1851" w:type="dxa"/>
          </w:tcPr>
          <w:p w:rsidR="00C8076F" w:rsidRPr="00AE1AFE" w:rsidRDefault="00C8076F" w:rsidP="00AE1203">
            <w:pPr>
              <w:pStyle w:val="ConsPlusNormal"/>
              <w:ind w:firstLine="26"/>
              <w:jc w:val="both"/>
              <w:rPr>
                <w:rFonts w:ascii="Times New Roman" w:hAnsi="Times New Roman" w:cs="Times New Roman"/>
                <w:sz w:val="22"/>
                <w:szCs w:val="22"/>
              </w:rPr>
            </w:pPr>
            <w:r>
              <w:rPr>
                <w:rFonts w:ascii="Times New Roman" w:hAnsi="Times New Roman" w:cs="Times New Roman"/>
                <w:sz w:val="22"/>
                <w:szCs w:val="22"/>
              </w:rPr>
              <w:t>Алгоритм формируется исходя из фактического поступления доходов от использования имущества</w:t>
            </w:r>
          </w:p>
        </w:tc>
        <w:tc>
          <w:tcPr>
            <w:tcW w:w="1276" w:type="dxa"/>
          </w:tcPr>
          <w:p w:rsidR="00C8076F" w:rsidRPr="00AE1AFE" w:rsidRDefault="00C8076F" w:rsidP="00AE1203">
            <w:pPr>
              <w:pStyle w:val="ConsPlusNormal"/>
              <w:ind w:firstLine="9"/>
              <w:jc w:val="both"/>
              <w:rPr>
                <w:rFonts w:ascii="Times New Roman" w:hAnsi="Times New Roman" w:cs="Times New Roman"/>
                <w:sz w:val="22"/>
                <w:szCs w:val="22"/>
              </w:rPr>
            </w:pPr>
            <w:r>
              <w:rPr>
                <w:rFonts w:ascii="Times New Roman" w:hAnsi="Times New Roman" w:cs="Times New Roman"/>
                <w:sz w:val="22"/>
                <w:szCs w:val="22"/>
              </w:rPr>
              <w:t>Поступления доходов от использования имущества</w:t>
            </w:r>
          </w:p>
        </w:tc>
        <w:tc>
          <w:tcPr>
            <w:tcW w:w="1134" w:type="dxa"/>
          </w:tcPr>
          <w:p w:rsidR="00C8076F" w:rsidRPr="00AE1AFE" w:rsidRDefault="00C8076F" w:rsidP="00AE1203">
            <w:pPr>
              <w:pStyle w:val="ConsPlusNormal"/>
              <w:ind w:firstLine="10"/>
              <w:rPr>
                <w:rFonts w:ascii="Times New Roman" w:hAnsi="Times New Roman" w:cs="Times New Roman"/>
                <w:sz w:val="22"/>
                <w:szCs w:val="22"/>
              </w:rPr>
            </w:pPr>
            <w:r>
              <w:rPr>
                <w:rFonts w:ascii="Times New Roman" w:hAnsi="Times New Roman" w:cs="Times New Roman"/>
                <w:sz w:val="22"/>
                <w:szCs w:val="22"/>
              </w:rPr>
              <w:t>Данные формируются главным администратором доходов</w:t>
            </w:r>
          </w:p>
        </w:tc>
        <w:tc>
          <w:tcPr>
            <w:tcW w:w="1276" w:type="dxa"/>
          </w:tcPr>
          <w:p w:rsidR="00C8076F" w:rsidRDefault="00C8076F" w:rsidP="00AE1203">
            <w:pPr>
              <w:pStyle w:val="ConsPlusNormal"/>
              <w:rPr>
                <w:rFonts w:ascii="Times New Roman" w:hAnsi="Times New Roman" w:cs="Times New Roman"/>
                <w:sz w:val="22"/>
                <w:szCs w:val="22"/>
              </w:rPr>
            </w:pPr>
            <w:r>
              <w:rPr>
                <w:rFonts w:ascii="Times New Roman" w:hAnsi="Times New Roman" w:cs="Times New Roman"/>
                <w:sz w:val="22"/>
                <w:szCs w:val="22"/>
              </w:rPr>
              <w:t>-</w:t>
            </w:r>
          </w:p>
        </w:tc>
        <w:tc>
          <w:tcPr>
            <w:tcW w:w="1241" w:type="dxa"/>
          </w:tcPr>
          <w:p w:rsidR="00C8076F" w:rsidRPr="00AE1AFE" w:rsidRDefault="00C8076F" w:rsidP="00AE1203">
            <w:pPr>
              <w:pStyle w:val="ConsPlusNormal"/>
              <w:ind w:firstLine="19"/>
              <w:rPr>
                <w:rFonts w:ascii="Times New Roman" w:hAnsi="Times New Roman" w:cs="Times New Roman"/>
                <w:sz w:val="22"/>
                <w:szCs w:val="22"/>
              </w:rPr>
            </w:pPr>
            <w:r>
              <w:rPr>
                <w:rFonts w:ascii="Times New Roman" w:hAnsi="Times New Roman" w:cs="Times New Roman"/>
                <w:sz w:val="22"/>
                <w:szCs w:val="22"/>
              </w:rPr>
              <w:t>Управление земельно-имущественных отношений Администрации Комсомольского муниципального района Ивановской области</w:t>
            </w:r>
          </w:p>
        </w:tc>
        <w:tc>
          <w:tcPr>
            <w:tcW w:w="1559" w:type="dxa"/>
          </w:tcPr>
          <w:p w:rsidR="00C8076F" w:rsidRDefault="00C8076F" w:rsidP="00AE1203">
            <w:pPr>
              <w:pStyle w:val="ConsPlusNormal"/>
              <w:rPr>
                <w:rFonts w:ascii="Times New Roman" w:hAnsi="Times New Roman" w:cs="Times New Roman"/>
                <w:sz w:val="22"/>
                <w:szCs w:val="22"/>
              </w:rPr>
            </w:pPr>
            <w:r>
              <w:rPr>
                <w:rFonts w:ascii="Times New Roman" w:hAnsi="Times New Roman" w:cs="Times New Roman"/>
                <w:sz w:val="22"/>
                <w:szCs w:val="22"/>
              </w:rPr>
              <w:t>-</w:t>
            </w:r>
          </w:p>
        </w:tc>
        <w:tc>
          <w:tcPr>
            <w:tcW w:w="1935" w:type="dxa"/>
          </w:tcPr>
          <w:p w:rsidR="00C8076F" w:rsidRPr="00AE1AFE" w:rsidRDefault="00C8076F" w:rsidP="00AE1203">
            <w:pPr>
              <w:pStyle w:val="ConsPlusNormal"/>
              <w:ind w:firstLine="0"/>
              <w:rPr>
                <w:rFonts w:ascii="Times New Roman" w:hAnsi="Times New Roman" w:cs="Times New Roman"/>
                <w:sz w:val="22"/>
                <w:szCs w:val="22"/>
              </w:rPr>
            </w:pPr>
            <w:r>
              <w:rPr>
                <w:rFonts w:ascii="Times New Roman" w:hAnsi="Times New Roman" w:cs="Times New Roman"/>
                <w:sz w:val="22"/>
                <w:szCs w:val="22"/>
              </w:rPr>
              <w:t>До 01 марта года следующего за отчетным</w:t>
            </w:r>
          </w:p>
        </w:tc>
      </w:tr>
    </w:tbl>
    <w:p w:rsidR="00C8076F" w:rsidRDefault="00C8076F" w:rsidP="00C8076F">
      <w:pPr>
        <w:pStyle w:val="ConsPlusNormal"/>
        <w:jc w:val="center"/>
        <w:rPr>
          <w:rFonts w:ascii="Times New Roman" w:hAnsi="Times New Roman" w:cs="Times New Roman"/>
          <w:sz w:val="22"/>
          <w:szCs w:val="22"/>
        </w:rPr>
      </w:pPr>
    </w:p>
    <w:p w:rsidR="00C8076F" w:rsidRDefault="00C8076F" w:rsidP="00C8076F"/>
    <w:p w:rsidR="00C8076F" w:rsidRPr="00186B3D" w:rsidRDefault="00C8076F" w:rsidP="00C8076F">
      <w:pPr>
        <w:tabs>
          <w:tab w:val="left" w:pos="7995"/>
        </w:tabs>
        <w:sectPr w:rsidR="00C8076F" w:rsidRPr="00186B3D" w:rsidSect="00D44503">
          <w:pgSz w:w="16838" w:h="11906" w:orient="landscape"/>
          <w:pgMar w:top="709" w:right="851" w:bottom="1276" w:left="1134" w:header="709" w:footer="709" w:gutter="0"/>
          <w:cols w:space="708"/>
          <w:docGrid w:linePitch="360"/>
        </w:sectPr>
      </w:pPr>
      <w:r>
        <w:tab/>
      </w:r>
    </w:p>
    <w:p w:rsidR="00C8076F" w:rsidRDefault="00C8076F" w:rsidP="00C8076F">
      <w:pPr>
        <w:pStyle w:val="ConsPlusNormal"/>
        <w:jc w:val="center"/>
        <w:rPr>
          <w:rFonts w:ascii="Times New Roman" w:hAnsi="Times New Roman" w:cs="Times New Roman"/>
          <w:sz w:val="28"/>
          <w:szCs w:val="28"/>
        </w:rPr>
      </w:pPr>
    </w:p>
    <w:p w:rsidR="00695494" w:rsidRDefault="00695494"/>
    <w:sectPr w:rsidR="00695494">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741" w:rsidRDefault="00267741" w:rsidP="00014B33">
      <w:r>
        <w:separator/>
      </w:r>
    </w:p>
  </w:endnote>
  <w:endnote w:type="continuationSeparator" w:id="0">
    <w:p w:rsidR="00267741" w:rsidRDefault="00267741" w:rsidP="0001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741" w:rsidRDefault="00267741" w:rsidP="00014B33">
      <w:r>
        <w:separator/>
      </w:r>
    </w:p>
  </w:footnote>
  <w:footnote w:type="continuationSeparator" w:id="0">
    <w:p w:rsidR="00267741" w:rsidRDefault="00267741" w:rsidP="00014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Название"/>
      <w:tag w:val=""/>
      <w:id w:val="1116400235"/>
      <w:placeholder>
        <w:docPart w:val="3671921D3E7348A084B59B57D4F52843"/>
      </w:placeholder>
      <w:dataBinding w:prefixMappings="xmlns:ns0='http://purl.org/dc/elements/1.1/' xmlns:ns1='http://schemas.openxmlformats.org/package/2006/metadata/core-properties' " w:xpath="/ns1:coreProperties[1]/ns0:title[1]" w:storeItemID="{6C3C8BC8-F283-45AE-878A-BAB7291924A1}"/>
      <w:text/>
    </w:sdtPr>
    <w:sdtEndPr/>
    <w:sdtContent>
      <w:p w:rsidR="00014B33" w:rsidRDefault="00014B33">
        <w:pPr>
          <w:pStyle w:val="a6"/>
          <w:tabs>
            <w:tab w:val="clear" w:pos="4677"/>
            <w:tab w:val="clear" w:pos="9355"/>
          </w:tabs>
          <w:jc w:val="right"/>
          <w:rPr>
            <w:color w:val="7F7F7F" w:themeColor="text1" w:themeTint="80"/>
          </w:rPr>
        </w:pPr>
        <w:r>
          <w:rPr>
            <w:color w:val="7F7F7F" w:themeColor="text1" w:themeTint="80"/>
          </w:rPr>
          <w:t>ПРОЕКТ</w:t>
        </w:r>
      </w:p>
    </w:sdtContent>
  </w:sdt>
  <w:p w:rsidR="00014B33" w:rsidRDefault="00014B3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36"/>
    <w:rsid w:val="00014B33"/>
    <w:rsid w:val="00267741"/>
    <w:rsid w:val="002B15B7"/>
    <w:rsid w:val="005274BE"/>
    <w:rsid w:val="0055581D"/>
    <w:rsid w:val="00695494"/>
    <w:rsid w:val="00B85930"/>
    <w:rsid w:val="00C8076F"/>
    <w:rsid w:val="00D438E3"/>
    <w:rsid w:val="00F03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D7C1414-E443-4F9F-BC69-01B41D04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1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3136"/>
    <w:pPr>
      <w:widowControl w:val="0"/>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136"/>
    <w:rPr>
      <w:rFonts w:ascii="Arial" w:eastAsia="Times New Roman" w:hAnsi="Arial" w:cs="Times New Roman"/>
      <w:b/>
      <w:bCs/>
      <w:color w:val="000080"/>
      <w:sz w:val="24"/>
      <w:szCs w:val="24"/>
      <w:lang w:eastAsia="ru-RU"/>
    </w:rPr>
  </w:style>
  <w:style w:type="character" w:styleId="a3">
    <w:name w:val="Hyperlink"/>
    <w:basedOn w:val="a0"/>
    <w:unhideWhenUsed/>
    <w:rsid w:val="00F03136"/>
    <w:rPr>
      <w:color w:val="0000FF"/>
      <w:u w:val="single"/>
    </w:rPr>
  </w:style>
  <w:style w:type="paragraph" w:styleId="a4">
    <w:name w:val="Balloon Text"/>
    <w:basedOn w:val="a"/>
    <w:link w:val="a5"/>
    <w:uiPriority w:val="99"/>
    <w:semiHidden/>
    <w:unhideWhenUsed/>
    <w:rsid w:val="005274BE"/>
    <w:rPr>
      <w:rFonts w:ascii="Segoe UI" w:hAnsi="Segoe UI" w:cs="Segoe UI"/>
      <w:sz w:val="18"/>
      <w:szCs w:val="18"/>
    </w:rPr>
  </w:style>
  <w:style w:type="character" w:customStyle="1" w:styleId="a5">
    <w:name w:val="Текст выноски Знак"/>
    <w:basedOn w:val="a0"/>
    <w:link w:val="a4"/>
    <w:uiPriority w:val="99"/>
    <w:semiHidden/>
    <w:rsid w:val="005274BE"/>
    <w:rPr>
      <w:rFonts w:ascii="Segoe UI" w:eastAsia="Times New Roman" w:hAnsi="Segoe UI" w:cs="Segoe UI"/>
      <w:sz w:val="18"/>
      <w:szCs w:val="18"/>
      <w:lang w:eastAsia="ru-RU"/>
    </w:rPr>
  </w:style>
  <w:style w:type="paragraph" w:styleId="a6">
    <w:name w:val="header"/>
    <w:basedOn w:val="a"/>
    <w:link w:val="a7"/>
    <w:uiPriority w:val="99"/>
    <w:unhideWhenUsed/>
    <w:rsid w:val="00014B33"/>
    <w:pPr>
      <w:tabs>
        <w:tab w:val="center" w:pos="4677"/>
        <w:tab w:val="right" w:pos="9355"/>
      </w:tabs>
    </w:pPr>
  </w:style>
  <w:style w:type="character" w:customStyle="1" w:styleId="a7">
    <w:name w:val="Верхний колонтитул Знак"/>
    <w:basedOn w:val="a0"/>
    <w:link w:val="a6"/>
    <w:uiPriority w:val="99"/>
    <w:rsid w:val="00014B3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14B33"/>
    <w:pPr>
      <w:tabs>
        <w:tab w:val="center" w:pos="4677"/>
        <w:tab w:val="right" w:pos="9355"/>
      </w:tabs>
    </w:pPr>
  </w:style>
  <w:style w:type="character" w:customStyle="1" w:styleId="a9">
    <w:name w:val="Нижний колонтитул Знак"/>
    <w:basedOn w:val="a0"/>
    <w:link w:val="a8"/>
    <w:uiPriority w:val="99"/>
    <w:rsid w:val="00014B33"/>
    <w:rPr>
      <w:rFonts w:ascii="Times New Roman" w:eastAsia="Times New Roman" w:hAnsi="Times New Roman" w:cs="Times New Roman"/>
      <w:sz w:val="24"/>
      <w:szCs w:val="24"/>
      <w:lang w:eastAsia="ru-RU"/>
    </w:rPr>
  </w:style>
  <w:style w:type="paragraph" w:customStyle="1" w:styleId="ConsPlusNormal">
    <w:name w:val="ConsPlusNormal"/>
    <w:rsid w:val="00C8076F"/>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14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komsomolsk@mai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71921D3E7348A084B59B57D4F52843"/>
        <w:category>
          <w:name w:val="Общие"/>
          <w:gallery w:val="placeholder"/>
        </w:category>
        <w:types>
          <w:type w:val="bbPlcHdr"/>
        </w:types>
        <w:behaviors>
          <w:behavior w:val="content"/>
        </w:behaviors>
        <w:guid w:val="{CF3315F1-F176-4135-A04B-8EF768517499}"/>
      </w:docPartPr>
      <w:docPartBody>
        <w:p w:rsidR="000A5678" w:rsidRDefault="00B2162C" w:rsidP="00B2162C">
          <w:pPr>
            <w:pStyle w:val="3671921D3E7348A084B59B57D4F52843"/>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2C"/>
    <w:rsid w:val="000A5678"/>
    <w:rsid w:val="001A0A3D"/>
    <w:rsid w:val="00657809"/>
    <w:rsid w:val="009E1635"/>
    <w:rsid w:val="00B21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3CD2175DE044B89908E6A9FD00B59E">
    <w:name w:val="8A3CD2175DE044B89908E6A9FD00B59E"/>
    <w:rsid w:val="00B2162C"/>
  </w:style>
  <w:style w:type="paragraph" w:customStyle="1" w:styleId="3671921D3E7348A084B59B57D4F52843">
    <w:name w:val="3671921D3E7348A084B59B57D4F52843"/>
    <w:rsid w:val="00B21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8DF36-F034-47CB-B473-1E2D0036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2908</Words>
  <Characters>16578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GERASIMOVA</dc:creator>
  <cp:keywords/>
  <dc:description/>
  <cp:lastModifiedBy>KOLODINSKAYA</cp:lastModifiedBy>
  <cp:revision>2</cp:revision>
  <cp:lastPrinted>2023-08-02T10:12:00Z</cp:lastPrinted>
  <dcterms:created xsi:type="dcterms:W3CDTF">2023-08-17T11:12:00Z</dcterms:created>
  <dcterms:modified xsi:type="dcterms:W3CDTF">2023-08-17T11:12:00Z</dcterms:modified>
</cp:coreProperties>
</file>