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46" w:rsidRDefault="00146246" w:rsidP="00146246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672FF429" wp14:editId="35B6C547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55" w:rsidRPr="002F758A" w:rsidRDefault="009F2255" w:rsidP="009F2255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</w:t>
      </w:r>
      <w:bookmarkStart w:id="0" w:name="_GoBack"/>
      <w:bookmarkEnd w:id="0"/>
      <w:r w:rsidRPr="002F758A">
        <w:rPr>
          <w:b/>
          <w:color w:val="003366"/>
          <w:lang w:eastAsia="en-US"/>
        </w:rPr>
        <w:t xml:space="preserve"> РАЙОНА</w:t>
      </w:r>
    </w:p>
    <w:p w:rsidR="009F2255" w:rsidRPr="002F758A" w:rsidRDefault="009F2255" w:rsidP="009F2255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9F2255" w:rsidRPr="002F758A" w:rsidRDefault="009F2255" w:rsidP="009F2255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9F2255" w:rsidRPr="002F758A" w:rsidTr="00EF6E32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F2255" w:rsidRPr="002F758A" w:rsidRDefault="009F2255" w:rsidP="00EF6E32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9F2255" w:rsidRPr="002F758A" w:rsidRDefault="009F2255" w:rsidP="00EF6E32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7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9F2255" w:rsidRPr="002F758A" w:rsidRDefault="009F2255" w:rsidP="00EF6E32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9F2255" w:rsidRPr="002F758A" w:rsidTr="00EF6E32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vAlign w:val="bottom"/>
          </w:tcPr>
          <w:p w:rsidR="009F2255" w:rsidRPr="002F758A" w:rsidRDefault="009F2255" w:rsidP="00EF6E32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9F2255" w:rsidRPr="002F758A" w:rsidRDefault="009F2255" w:rsidP="00C84763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C84763">
              <w:rPr>
                <w:color w:val="auto"/>
                <w:sz w:val="28"/>
                <w:szCs w:val="28"/>
                <w:lang w:eastAsia="en-US"/>
              </w:rPr>
              <w:t>5</w:t>
            </w:r>
            <w:r w:rsidRPr="002F758A"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9F2255" w:rsidRPr="002F758A" w:rsidRDefault="009F2255" w:rsidP="00EF6E32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9F2255" w:rsidRPr="002F758A" w:rsidRDefault="009F2255" w:rsidP="009F2255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9F2255" w:rsidRPr="002F758A" w:rsidRDefault="00E861F6" w:rsidP="009F2255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от 27.12.2023г. № 332 «</w:t>
      </w:r>
      <w:r w:rsidR="009F2255" w:rsidRPr="002F758A">
        <w:rPr>
          <w:b/>
          <w:color w:val="000000"/>
          <w:sz w:val="27"/>
          <w:szCs w:val="27"/>
        </w:rPr>
        <w:t xml:space="preserve">Об утверждении муниципальной программы </w:t>
      </w:r>
      <w:r w:rsidR="009D2096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="009F2255" w:rsidRPr="002F758A">
        <w:rPr>
          <w:b/>
          <w:sz w:val="27"/>
          <w:szCs w:val="27"/>
        </w:rPr>
        <w:t>«</w:t>
      </w:r>
      <w:r w:rsidR="009F2255" w:rsidRPr="009F2255">
        <w:rPr>
          <w:b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9F2255" w:rsidRPr="002F758A">
        <w:rPr>
          <w:b/>
          <w:sz w:val="27"/>
          <w:szCs w:val="27"/>
        </w:rPr>
        <w:t xml:space="preserve">»                                                                                                                      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Администрация Комсомольского муниципального района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9F2255" w:rsidRPr="002F758A" w:rsidRDefault="009F2255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1. </w:t>
      </w:r>
      <w:r w:rsidR="00E861F6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27.12.2023г. № 332 «Об утверждении</w:t>
      </w:r>
      <w:r w:rsidRPr="002F758A">
        <w:rPr>
          <w:color w:val="000000"/>
          <w:sz w:val="27"/>
          <w:szCs w:val="27"/>
        </w:rPr>
        <w:t xml:space="preserve"> муниципальн</w:t>
      </w:r>
      <w:r w:rsidR="00E861F6">
        <w:rPr>
          <w:color w:val="000000"/>
          <w:sz w:val="27"/>
          <w:szCs w:val="27"/>
        </w:rPr>
        <w:t>ой</w:t>
      </w:r>
      <w:r w:rsidRPr="002F758A">
        <w:rPr>
          <w:color w:val="000000"/>
          <w:sz w:val="27"/>
          <w:szCs w:val="27"/>
        </w:rPr>
        <w:t xml:space="preserve"> программ</w:t>
      </w:r>
      <w:r w:rsidR="00E861F6">
        <w:rPr>
          <w:color w:val="000000"/>
          <w:sz w:val="27"/>
          <w:szCs w:val="27"/>
        </w:rPr>
        <w:t>ы</w:t>
      </w:r>
      <w:r w:rsidR="009D2096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>
        <w:rPr>
          <w:color w:val="000000"/>
          <w:sz w:val="27"/>
          <w:szCs w:val="27"/>
        </w:rPr>
        <w:t>Дорожная деятельность в отношении автомобильных дорог общего пользования Комсомольского городского поселения»</w:t>
      </w:r>
      <w:r w:rsidR="00E861F6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9F2255" w:rsidRPr="002F758A">
        <w:rPr>
          <w:color w:val="000000"/>
          <w:sz w:val="27"/>
          <w:szCs w:val="27"/>
        </w:rPr>
        <w:t>. Разместить настоящее постановление на официальном сайте органов местного самоуправления Комсомольского муниципального района в информационно-телекоммуникационной сети «Интернет» и опубликовать в «Вестнике нормативных правовых актов органов местного</w:t>
      </w:r>
      <w:r w:rsidR="00A9749D">
        <w:rPr>
          <w:color w:val="000000"/>
          <w:sz w:val="27"/>
          <w:szCs w:val="27"/>
        </w:rPr>
        <w:t xml:space="preserve"> </w:t>
      </w:r>
      <w:proofErr w:type="gramStart"/>
      <w:r w:rsidR="009F2255"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9F2255"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0D4687" w:rsidRDefault="000D4687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</w:t>
      </w:r>
      <w:r w:rsidR="009F2255" w:rsidRPr="002F758A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 его официального опубликования</w:t>
      </w:r>
      <w:r w:rsidR="009F2255" w:rsidRPr="002F758A">
        <w:rPr>
          <w:color w:val="000000"/>
          <w:sz w:val="27"/>
          <w:szCs w:val="27"/>
        </w:rPr>
        <w:t>.</w:t>
      </w:r>
    </w:p>
    <w:p w:rsidR="009F2255" w:rsidRPr="002F758A" w:rsidRDefault="00E861F6" w:rsidP="009F2255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9F2255" w:rsidRPr="002F758A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146246">
        <w:rPr>
          <w:color w:val="000000"/>
          <w:sz w:val="27"/>
          <w:szCs w:val="27"/>
        </w:rPr>
        <w:t>Новикову И.Г</w:t>
      </w:r>
      <w:r w:rsidR="009F2255" w:rsidRPr="002F758A">
        <w:rPr>
          <w:color w:val="000000"/>
          <w:sz w:val="27"/>
          <w:szCs w:val="27"/>
        </w:rPr>
        <w:t xml:space="preserve">. </w:t>
      </w: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9F2255" w:rsidRPr="002F758A" w:rsidRDefault="009F2255" w:rsidP="009F2255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</w:t>
      </w:r>
      <w:r w:rsidR="00146246">
        <w:rPr>
          <w:b/>
          <w:color w:val="auto"/>
          <w:sz w:val="28"/>
          <w:szCs w:val="23"/>
          <w:lang w:eastAsia="en-US"/>
        </w:rPr>
        <w:t xml:space="preserve"> </w:t>
      </w:r>
      <w:r w:rsidRPr="002F758A">
        <w:rPr>
          <w:b/>
          <w:color w:val="auto"/>
          <w:sz w:val="28"/>
          <w:szCs w:val="23"/>
          <w:lang w:eastAsia="en-US"/>
        </w:rPr>
        <w:t xml:space="preserve">муниципального </w:t>
      </w:r>
      <w:proofErr w:type="gramStart"/>
      <w:r w:rsidRPr="002F758A">
        <w:rPr>
          <w:b/>
          <w:color w:val="auto"/>
          <w:sz w:val="28"/>
          <w:szCs w:val="23"/>
          <w:lang w:eastAsia="en-US"/>
        </w:rPr>
        <w:t xml:space="preserve">района:   </w:t>
      </w:r>
      <w:proofErr w:type="gramEnd"/>
      <w:r w:rsidRPr="002F758A">
        <w:rPr>
          <w:b/>
          <w:color w:val="auto"/>
          <w:sz w:val="28"/>
          <w:szCs w:val="23"/>
          <w:lang w:eastAsia="en-US"/>
        </w:rPr>
        <w:t xml:space="preserve">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9F2255" w:rsidRPr="002F758A" w:rsidRDefault="009F2255" w:rsidP="009F2255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9F2255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9F2255" w:rsidRDefault="009F2255" w:rsidP="00F2417A">
      <w:pPr>
        <w:pStyle w:val="a3"/>
        <w:spacing w:after="0" w:line="240" w:lineRule="auto"/>
        <w:ind w:left="0"/>
        <w:jc w:val="right"/>
      </w:pP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lastRenderedPageBreak/>
        <w:t xml:space="preserve">Приложение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E861F6" w:rsidRPr="00B00879" w:rsidRDefault="00E861F6" w:rsidP="00E861F6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 w:rsidR="00B46CA6"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proofErr w:type="gramStart"/>
      <w:r w:rsidR="00B46CA6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E159B0">
        <w:rPr>
          <w:rFonts w:eastAsia="Calibri"/>
          <w:color w:val="auto"/>
          <w:sz w:val="20"/>
          <w:szCs w:val="20"/>
          <w:u w:val="single"/>
          <w:lang w:eastAsia="en-US"/>
        </w:rPr>
        <w:t>.</w:t>
      </w:r>
      <w:proofErr w:type="gramEnd"/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686A8E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B46CA6"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="00686A8E"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="00E159B0">
        <w:rPr>
          <w:rFonts w:eastAsia="Calibri"/>
          <w:color w:val="auto"/>
          <w:sz w:val="20"/>
          <w:szCs w:val="20"/>
          <w:u w:val="single"/>
          <w:lang w:eastAsia="en-US"/>
        </w:rPr>
        <w:t>.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</w:t>
      </w:r>
      <w:r w:rsidR="00207FEB">
        <w:rPr>
          <w:rFonts w:eastAsia="Calibri"/>
          <w:color w:val="auto"/>
          <w:sz w:val="20"/>
          <w:szCs w:val="20"/>
          <w:u w:val="single"/>
          <w:lang w:eastAsia="en-US"/>
        </w:rPr>
        <w:t>5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г.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>№</w:t>
      </w:r>
      <w:r w:rsidR="00B46CA6">
        <w:rPr>
          <w:rFonts w:eastAsia="Calibri"/>
          <w:color w:val="auto"/>
          <w:sz w:val="20"/>
          <w:szCs w:val="20"/>
          <w:u w:val="single"/>
          <w:lang w:eastAsia="en-US"/>
        </w:rPr>
        <w:t xml:space="preserve">   </w:t>
      </w:r>
      <w:r w:rsidR="00686A8E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 w:rsidR="00146246">
        <w:rPr>
          <w:rFonts w:eastAsia="Calibri"/>
          <w:color w:val="auto"/>
          <w:sz w:val="20"/>
          <w:szCs w:val="20"/>
          <w:u w:val="single"/>
          <w:lang w:eastAsia="en-US"/>
        </w:rPr>
        <w:t xml:space="preserve">  </w:t>
      </w:r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  <w:r>
        <w:rPr>
          <w:rFonts w:eastAsia="Calibri"/>
          <w:color w:val="auto"/>
          <w:sz w:val="20"/>
          <w:szCs w:val="20"/>
          <w:u w:val="single"/>
          <w:lang w:eastAsia="en-US"/>
        </w:rPr>
        <w:t xml:space="preserve">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Приложение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к постановлению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 xml:space="preserve">Администрации Комсомольского 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lang w:eastAsia="en-US"/>
        </w:rPr>
      </w:pPr>
      <w:r w:rsidRPr="00B00879">
        <w:rPr>
          <w:rFonts w:eastAsia="Calibri"/>
          <w:color w:val="auto"/>
          <w:sz w:val="20"/>
          <w:szCs w:val="20"/>
          <w:lang w:eastAsia="en-US"/>
        </w:rPr>
        <w:t>муниципального района</w:t>
      </w:r>
    </w:p>
    <w:p w:rsidR="00B00879" w:rsidRPr="00B00879" w:rsidRDefault="00B00879" w:rsidP="00B00879">
      <w:pPr>
        <w:spacing w:line="0" w:lineRule="atLeast"/>
        <w:jc w:val="right"/>
        <w:rPr>
          <w:rFonts w:eastAsia="Calibri"/>
          <w:color w:val="auto"/>
          <w:sz w:val="20"/>
          <w:szCs w:val="20"/>
          <w:u w:val="single"/>
          <w:lang w:eastAsia="en-US"/>
        </w:rPr>
      </w:pPr>
      <w:proofErr w:type="gramStart"/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от 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27.12.</w:t>
      </w:r>
      <w:proofErr w:type="gramEnd"/>
      <w:r w:rsidRPr="00B00879">
        <w:rPr>
          <w:rFonts w:eastAsia="Calibri"/>
          <w:color w:val="auto"/>
          <w:sz w:val="20"/>
          <w:szCs w:val="20"/>
          <w:u w:val="single"/>
          <w:lang w:eastAsia="en-US"/>
        </w:rPr>
        <w:t xml:space="preserve"> 2023г.№ </w:t>
      </w:r>
      <w:r w:rsidR="00F31D46">
        <w:rPr>
          <w:rFonts w:eastAsia="Calibri"/>
          <w:color w:val="auto"/>
          <w:sz w:val="20"/>
          <w:szCs w:val="20"/>
          <w:u w:val="single"/>
          <w:lang w:eastAsia="en-US"/>
        </w:rPr>
        <w:t>332</w:t>
      </w: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00879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Pr="00E251A9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B227BC" w:rsidP="00B00879">
      <w:pPr>
        <w:jc w:val="center"/>
        <w:rPr>
          <w:b/>
          <w:sz w:val="32"/>
          <w:szCs w:val="32"/>
        </w:rPr>
      </w:pPr>
    </w:p>
    <w:p w:rsidR="00B227BC" w:rsidRDefault="009D2096" w:rsidP="00B00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Муниципальная программа Комсомольского городского поселения</w:t>
      </w:r>
    </w:p>
    <w:p w:rsidR="00B227BC" w:rsidRPr="00B227BC" w:rsidRDefault="00B227BC" w:rsidP="00B00879">
      <w:pPr>
        <w:jc w:val="center"/>
        <w:rPr>
          <w:b/>
          <w:color w:val="auto"/>
          <w:sz w:val="32"/>
          <w:szCs w:val="32"/>
        </w:rPr>
      </w:pP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>«Дорожная деятельность в отношении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автомобильных дорог общего пользования 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  <w:r w:rsidRPr="00B227BC">
        <w:rPr>
          <w:b/>
          <w:sz w:val="32"/>
          <w:szCs w:val="32"/>
        </w:rPr>
        <w:t xml:space="preserve"> Комсомольского городского поселения»</w:t>
      </w:r>
    </w:p>
    <w:p w:rsidR="00B00879" w:rsidRPr="00B227BC" w:rsidRDefault="00B00879" w:rsidP="00B00879">
      <w:pPr>
        <w:jc w:val="center"/>
        <w:rPr>
          <w:b/>
          <w:sz w:val="32"/>
          <w:szCs w:val="32"/>
        </w:rPr>
      </w:pPr>
    </w:p>
    <w:p w:rsidR="00B00879" w:rsidRPr="00B227BC" w:rsidRDefault="00B00879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lang w:eastAsia="en-US"/>
        </w:rPr>
      </w:pPr>
    </w:p>
    <w:p w:rsidR="00173074" w:rsidRPr="00B227BC" w:rsidRDefault="00B227BC" w:rsidP="00173074">
      <w:pPr>
        <w:spacing w:after="200" w:line="0" w:lineRule="atLeast"/>
        <w:ind w:left="28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lastRenderedPageBreak/>
        <w:t>Приоритеты и цели</w:t>
      </w:r>
      <w:r w:rsidR="00173074"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в сфере реализации муниципальной программы</w:t>
      </w:r>
      <w:r w:rsidR="009D2096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«Дорожная деятельность в отношении автомобильных дорог </w:t>
      </w:r>
      <w:r w:rsidR="00E45CDD" w:rsidRPr="00B227BC">
        <w:rPr>
          <w:rFonts w:eastAsia="Calibri"/>
          <w:b/>
          <w:color w:val="auto"/>
          <w:sz w:val="28"/>
          <w:szCs w:val="28"/>
          <w:lang w:eastAsia="en-US"/>
        </w:rPr>
        <w:t>общего</w:t>
      </w: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                                пользования Комсомольского городского поселения»</w:t>
      </w:r>
    </w:p>
    <w:p w:rsidR="00173074" w:rsidRPr="00B227BC" w:rsidRDefault="00173074" w:rsidP="00173074">
      <w:pPr>
        <w:spacing w:line="0" w:lineRule="atLeast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В соответствии с </w:t>
      </w:r>
      <w:hyperlink r:id="rId8" w:history="1">
        <w:r w:rsidRPr="00B227BC">
          <w:rPr>
            <w:color w:val="auto"/>
            <w:sz w:val="28"/>
            <w:szCs w:val="28"/>
          </w:rPr>
          <w:t>Конституцией</w:t>
        </w:r>
      </w:hyperlink>
      <w:r w:rsidRPr="00B227BC">
        <w:rPr>
          <w:color w:val="auto"/>
          <w:sz w:val="28"/>
          <w:szCs w:val="28"/>
        </w:rPr>
        <w:t xml:space="preserve"> Российской Федерации, Федеральным </w:t>
      </w:r>
      <w:hyperlink r:id="rId9" w:history="1">
        <w:r w:rsidRPr="00B227BC">
          <w:rPr>
            <w:color w:val="auto"/>
            <w:sz w:val="28"/>
            <w:szCs w:val="28"/>
          </w:rPr>
          <w:t>законом</w:t>
        </w:r>
      </w:hyperlink>
      <w:r w:rsidRPr="00B227BC">
        <w:rPr>
          <w:color w:val="auto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173074" w:rsidRPr="00B227BC" w:rsidRDefault="00173074" w:rsidP="00173074">
      <w:pPr>
        <w:widowControl w:val="0"/>
        <w:autoSpaceDE w:val="0"/>
        <w:autoSpaceDN w:val="0"/>
        <w:adjustRightInd w:val="0"/>
        <w:ind w:left="-426" w:firstLine="71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Наиболее важным элементом в благоустройстве городских территорий являются дороги общего пользования местного значения. Ежегодный годовой прирост автомобильного парка составляет не менее 10%, в связи с этим растет объем, производимых им, как грузовых, так и пассажирских перевозок, соответственно растет и интенсивность автомобильного движения. 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приводят к значительному ухудшению условий движения.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Общая протяженность дорог общего пользования местного значения в городском поселении – </w:t>
      </w:r>
      <w:r w:rsidR="00032F05" w:rsidRPr="00B227BC">
        <w:rPr>
          <w:rFonts w:eastAsia="Calibri"/>
          <w:color w:val="auto"/>
          <w:sz w:val="28"/>
          <w:szCs w:val="28"/>
          <w:lang w:eastAsia="en-US"/>
        </w:rPr>
        <w:t xml:space="preserve">33,289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км, из них с асфальтобетонным покрытием – 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F7D70" w:rsidRPr="00B227BC">
        <w:rPr>
          <w:rFonts w:eastAsia="Calibri"/>
          <w:color w:val="auto"/>
          <w:sz w:val="28"/>
          <w:szCs w:val="28"/>
          <w:lang w:eastAsia="en-US"/>
        </w:rPr>
        <w:t>17,36</w:t>
      </w:r>
      <w:r w:rsidR="00B120FF">
        <w:rPr>
          <w:rFonts w:eastAsia="Calibri"/>
          <w:color w:val="auto"/>
          <w:sz w:val="28"/>
          <w:szCs w:val="28"/>
          <w:lang w:eastAsia="en-US"/>
        </w:rPr>
        <w:t xml:space="preserve"> км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Состояние городских дорог имеет большое значение для организации движения городского транспорта и пешеходов. Ежегодный рост парка автомобильного транспорта и увеличение автотранспортных потоков предъявляют новые, повышенные требования к их техническому состоянию.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Текущее техническое состояние автодорожной сети характеризуется следующими показателями: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области. На содержании находится 100% автомобильных дорог общего пользования местного значения. В рамках текущего содержания осуществляется уход за дорожным покрытием, его уборка (зимой - обработка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противогололедными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материалами), дорожными сооружениями и полосой отвода,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В целях безопасности дорожного движения в соответствии с Проектом организации дорожного движения на автомобильных дорогах Комсомольского </w:t>
      </w:r>
      <w:r w:rsidRPr="00B227BC">
        <w:rPr>
          <w:rFonts w:eastAsia="Calibri"/>
          <w:color w:val="auto"/>
          <w:sz w:val="28"/>
          <w:szCs w:val="28"/>
          <w:lang w:eastAsia="en-US"/>
        </w:rPr>
        <w:lastRenderedPageBreak/>
        <w:t>городского поселения необходимо установить дорожных знаков около 25 штук, требуется установить светофорные объекты типа Т.7 на всех пешеходных переходах, расположенных около детских учреждений.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Также следует отметить и другие проблемы: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низкий уровень обеспеченности дорог сетью ливневой канализации, что является технологической особенностью производства работ при строительстве ливневой канализации, выполнить в полном объеме которые возможно только при новом строительстве или реконструкции дороги;</w:t>
      </w:r>
    </w:p>
    <w:p w:rsidR="00173074" w:rsidRPr="00B227BC" w:rsidRDefault="00173074" w:rsidP="00173074">
      <w:pPr>
        <w:ind w:left="-426" w:firstLine="710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Основной причиной возникновения данных проблем является дефицит бюджетных финансовых средств.</w:t>
      </w:r>
    </w:p>
    <w:p w:rsidR="00032F05" w:rsidRPr="00B227BC" w:rsidRDefault="00032F05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Безопасность дорожного движения</w:t>
      </w:r>
    </w:p>
    <w:p w:rsidR="00E45CDD" w:rsidRPr="00B227BC" w:rsidRDefault="00E45CDD" w:rsidP="00E45CDD">
      <w:pPr>
        <w:spacing w:after="200" w:line="276" w:lineRule="auto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Безопасность дорожного движения является одной из важных социально-экономических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Обеспечение безопасности дорожного движения является составной частью задач обеспечения личной безопасности, решения социальных и экономических проблем, повышения качества жизни и содействия региональному развитию.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</w:t>
      </w:r>
    </w:p>
    <w:p w:rsidR="00E45CDD" w:rsidRPr="00B227BC" w:rsidRDefault="00E45CDD" w:rsidP="00E45CDD">
      <w:pPr>
        <w:spacing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>Для того чтобы лучше ориентироваться на дороге и понимать суть различных дорожных знаков, существует дорожная разметка. Разметка необходима не только водителям, но и пешеходам. Для последних на полотне дорог обозначают зебры и пешеходные дорожки, также относящиеся к дорожной разметке.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t xml:space="preserve">Чтобы организовать нормальный процесс движения транспортных средств, не обойтись без специальных указателей, установленных на дорогах и автомагистралях.                                         </w:t>
      </w:r>
      <w:hyperlink r:id="rId10" w:history="1">
        <w:r w:rsidRPr="00B227BC">
          <w:rPr>
            <w:color w:val="auto"/>
            <w:sz w:val="28"/>
            <w:szCs w:val="28"/>
          </w:rPr>
          <w:t>Дорожные знаки</w:t>
        </w:r>
      </w:hyperlink>
      <w:r w:rsidRPr="00B227BC">
        <w:rPr>
          <w:color w:val="auto"/>
          <w:sz w:val="28"/>
          <w:szCs w:val="28"/>
        </w:rPr>
        <w:t xml:space="preserve"> служат для правильного распределения потоков транспортных средств и движения пешеходов, а информация, которая содержится на них, часто дублируется дорожной разметкой. Это помогает водителям и пешеходам лучше воспринимать и правильно реагировать на знаки, а также легко ориентироваться в незнакомой обстановке.</w:t>
      </w:r>
    </w:p>
    <w:p w:rsidR="00E45CDD" w:rsidRPr="00B227BC" w:rsidRDefault="00E45CDD" w:rsidP="00E45CDD">
      <w:pPr>
        <w:spacing w:after="200" w:line="276" w:lineRule="auto"/>
        <w:ind w:left="-284" w:firstLine="851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Основными целями Программы являются развитие современной и эффективной автомобильно-дорожной инфраструктуры, повышение технического уровня автомобильных дорог общего пользования местного значения Комсомольского городского поселения, их пропускной способности и уровня безопасности, для устойчивого экономического развития и улучшения качества жизни населения на территории поселения.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Для достижения основных целей Программы необходимо решить следующие задачи:</w:t>
      </w:r>
    </w:p>
    <w:p w:rsidR="00253013" w:rsidRPr="00B227BC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- поддержание автомобильных дорог общего пользования на уровне, соответствующем категории дороги, путем содержания дорог;</w:t>
      </w:r>
    </w:p>
    <w:p w:rsidR="00253013" w:rsidRDefault="00253013" w:rsidP="00253013">
      <w:pPr>
        <w:spacing w:line="0" w:lineRule="atLeast"/>
        <w:ind w:left="-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 ремонт и строительство автомобильных дорог общего пользования с увеличением пропускной способности автомобильных дорог, улучшением условий движения автотранспорта.</w:t>
      </w:r>
    </w:p>
    <w:p w:rsidR="00B120FF" w:rsidRPr="00B227BC" w:rsidRDefault="00B120FF" w:rsidP="00253013">
      <w:pPr>
        <w:spacing w:line="0" w:lineRule="atLeast"/>
        <w:ind w:left="-284"/>
        <w:contextualSpacing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Ожидаемые результаты реализации муниципальной программы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В результате реализации муниципальной программы к 2030г. планируется обеспечить:</w:t>
      </w:r>
    </w:p>
    <w:p w:rsidR="00253013" w:rsidRPr="00B227BC" w:rsidRDefault="00253013" w:rsidP="00253013">
      <w:pPr>
        <w:tabs>
          <w:tab w:val="left" w:pos="3230"/>
        </w:tabs>
        <w:spacing w:line="0" w:lineRule="atLeast"/>
        <w:ind w:left="-284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>-уменьшение доли протяженности автомобильных дорог общего пользования местного значения, не отвечающим нормативным требованиям, в общей протяженности автомобильных дорог общего пользования местного значения на   5%</w:t>
      </w:r>
    </w:p>
    <w:p w:rsidR="00F40447" w:rsidRPr="00B227BC" w:rsidRDefault="00F40447" w:rsidP="00F40447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 xml:space="preserve">Характеристика комплекса процессных мероприятий </w:t>
      </w:r>
    </w:p>
    <w:p w:rsidR="00F40447" w:rsidRPr="00B227BC" w:rsidRDefault="00F40447" w:rsidP="00F40447">
      <w:pPr>
        <w:spacing w:line="276" w:lineRule="auto"/>
        <w:ind w:left="394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«Дорожная деятельность в отношении автомобильных дорог общего             пользования Комсомольского городского поселения»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1. Основные мероприятия  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содержание автомобильных дорог общего пользования Комсомольского городского поселения. Состояние дорожного полотна характеризует внешний облик города, комфортную среду проживания, безопасность передвижения транспортных средств и пешеходов. В связи с этим, регулярно проводится механизированная уборка автомобильных дорог Комсомольского городского поселения.     </w:t>
      </w:r>
    </w:p>
    <w:p w:rsidR="00F40447" w:rsidRPr="00B227BC" w:rsidRDefault="00F40447" w:rsidP="00F40447">
      <w:pPr>
        <w:spacing w:after="200" w:line="276" w:lineRule="auto"/>
        <w:ind w:left="-284" w:firstLine="284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>2. Основное мероприятие подпрограммы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>-</w:t>
      </w:r>
      <w:r w:rsidRPr="00B227BC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капитальный ремонт, ремонт и </w:t>
      </w:r>
      <w:proofErr w:type="spellStart"/>
      <w:r w:rsidRPr="00B227BC">
        <w:rPr>
          <w:rFonts w:eastAsia="Calibri"/>
          <w:color w:val="auto"/>
          <w:sz w:val="28"/>
          <w:szCs w:val="28"/>
          <w:lang w:eastAsia="en-US"/>
        </w:rPr>
        <w:t>грейдирование</w:t>
      </w:r>
      <w:proofErr w:type="spellEnd"/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автомобильных дорог общего пользования.</w:t>
      </w:r>
      <w:r w:rsidRPr="00B227BC">
        <w:rPr>
          <w:rFonts w:eastAsia="Times New Roman CYR"/>
          <w:color w:val="auto"/>
          <w:sz w:val="28"/>
          <w:szCs w:val="28"/>
          <w:lang w:eastAsia="en-US" w:bidi="ru-RU"/>
        </w:rPr>
        <w:t xml:space="preserve"> Увеличение парка транспортных средств, снижение объемов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  <w:r w:rsidRPr="00B227BC">
        <w:rPr>
          <w:rFonts w:eastAsia="Calibri"/>
          <w:color w:val="auto"/>
          <w:sz w:val="28"/>
          <w:szCs w:val="28"/>
          <w:lang w:eastAsia="en-US"/>
        </w:rPr>
        <w:t xml:space="preserve">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F40447" w:rsidRPr="00B227BC" w:rsidRDefault="00F40447" w:rsidP="00F4044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 w:rsidRPr="00B227BC">
        <w:rPr>
          <w:color w:val="auto"/>
          <w:sz w:val="28"/>
          <w:szCs w:val="28"/>
        </w:rPr>
        <w:lastRenderedPageBreak/>
        <w:t>Реализация мероприятий направления муниципальной программы направлены на улучшения технического и эксплуатационного состояния и повышение качества содержания дорог общего пользования местного значения.</w:t>
      </w:r>
    </w:p>
    <w:p w:rsidR="00FB6268" w:rsidRPr="00B227BC" w:rsidRDefault="00FB6268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line="0" w:lineRule="atLeast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Характеристика основных мероприятий направления муниципальной программы</w:t>
      </w:r>
    </w:p>
    <w:p w:rsidR="00253013" w:rsidRPr="00B227BC" w:rsidRDefault="00253013" w:rsidP="00253013">
      <w:pPr>
        <w:spacing w:line="0" w:lineRule="atLeast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B227BC">
        <w:rPr>
          <w:rFonts w:eastAsia="Calibri"/>
          <w:b/>
          <w:color w:val="auto"/>
          <w:sz w:val="28"/>
          <w:szCs w:val="28"/>
          <w:lang w:eastAsia="en-US"/>
        </w:rPr>
        <w:t>«Безопасность дорожного движения»</w:t>
      </w:r>
    </w:p>
    <w:p w:rsidR="00253013" w:rsidRPr="00B227BC" w:rsidRDefault="00253013" w:rsidP="00253013">
      <w:pPr>
        <w:spacing w:after="200" w:line="276" w:lineRule="auto"/>
        <w:ind w:left="72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Pr="00B227BC" w:rsidRDefault="00253013" w:rsidP="00253013">
      <w:pPr>
        <w:spacing w:after="200" w:line="276" w:lineRule="auto"/>
        <w:ind w:left="-851" w:firstLine="993"/>
        <w:contextualSpacing/>
        <w:jc w:val="both"/>
        <w:rPr>
          <w:color w:val="auto"/>
          <w:sz w:val="28"/>
          <w:szCs w:val="28"/>
        </w:rPr>
      </w:pPr>
      <w:r w:rsidRPr="00B227BC">
        <w:rPr>
          <w:rFonts w:eastAsia="Calibri"/>
          <w:color w:val="auto"/>
          <w:sz w:val="28"/>
          <w:szCs w:val="28"/>
          <w:lang w:eastAsia="en-US"/>
        </w:rPr>
        <w:tab/>
        <w:t xml:space="preserve"> Основное мероприятие - профилактика и организация безопасности дорожного движения. В рамках данного мероприятия планируется проведение работ по содержанию пешеходных переходов, нанесению дорожной разметки, по ремонту и установке новых дорожных знаков. Информация, которая содержится на дорожных знаках, </w:t>
      </w:r>
      <w:r w:rsidRPr="00B227BC">
        <w:rPr>
          <w:color w:val="auto"/>
          <w:sz w:val="28"/>
          <w:szCs w:val="28"/>
        </w:rPr>
        <w:t xml:space="preserve">служит для правильного распределения потоков транспортных средств и движения пешеходов и часто дублируется дорожной разметкой. Это помогает водителям и пешеходам лучше воспринимать и правильно реагировать на дорожные знаки. </w:t>
      </w:r>
    </w:p>
    <w:p w:rsidR="001A5DDD" w:rsidRPr="00B227BC" w:rsidRDefault="001A5DDD" w:rsidP="00F2417A">
      <w:pPr>
        <w:shd w:val="clear" w:color="auto" w:fill="FFFFFF"/>
        <w:ind w:firstLine="284"/>
        <w:jc w:val="right"/>
        <w:rPr>
          <w:b/>
          <w:sz w:val="28"/>
          <w:szCs w:val="28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227BC" w:rsidRDefault="00B227BC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120FF" w:rsidRDefault="00B120FF" w:rsidP="00253013">
      <w:pPr>
        <w:spacing w:line="0" w:lineRule="atLeast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253013" w:rsidRDefault="00253013" w:rsidP="00F2417A">
      <w:pPr>
        <w:shd w:val="clear" w:color="auto" w:fill="FFFFFF"/>
        <w:ind w:firstLine="284"/>
        <w:jc w:val="right"/>
        <w:rPr>
          <w:b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120FF" w:rsidRDefault="00B120FF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A9749D" w:rsidRDefault="00A9749D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Pr="009A7EF7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lastRenderedPageBreak/>
        <w:t xml:space="preserve">Приложение              </w:t>
      </w:r>
    </w:p>
    <w:p w:rsidR="00A9749D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A9749D">
        <w:rPr>
          <w:sz w:val="20"/>
          <w:szCs w:val="20"/>
        </w:rPr>
        <w:t xml:space="preserve"> Комсомольского</w:t>
      </w:r>
    </w:p>
    <w:p w:rsidR="003A6444" w:rsidRDefault="00A9749D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городского поселения</w:t>
      </w:r>
      <w:r w:rsidR="003A6444">
        <w:rPr>
          <w:sz w:val="20"/>
          <w:szCs w:val="20"/>
        </w:rPr>
        <w:t xml:space="preserve"> «Дорожная деятельность </w:t>
      </w:r>
    </w:p>
    <w:p w:rsidR="003A6444" w:rsidRDefault="003A6444" w:rsidP="003A6444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в отношении автомобильных дорог общего</w:t>
      </w:r>
    </w:p>
    <w:p w:rsidR="003A6444" w:rsidRDefault="003A6444" w:rsidP="003A6444">
      <w:pPr>
        <w:shd w:val="clear" w:color="auto" w:fill="FFFFFF"/>
        <w:jc w:val="right"/>
      </w:pPr>
      <w:r>
        <w:rPr>
          <w:sz w:val="20"/>
          <w:szCs w:val="20"/>
        </w:rPr>
        <w:t>пользования Комсомольского городского поселения»</w:t>
      </w: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p w:rsidR="003A6444" w:rsidRPr="001A5DDD" w:rsidRDefault="003A6444" w:rsidP="003A6444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муниципальной программы</w:t>
      </w:r>
      <w:r w:rsidR="00A9749D">
        <w:rPr>
          <w:b/>
          <w:sz w:val="28"/>
          <w:szCs w:val="28"/>
        </w:rPr>
        <w:t xml:space="preserve"> Комсомольского городского поселения</w:t>
      </w:r>
    </w:p>
    <w:p w:rsidR="003A6444" w:rsidRDefault="003A6444" w:rsidP="003A6444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3A6444" w:rsidRDefault="003A6444" w:rsidP="003A6444">
      <w:pPr>
        <w:jc w:val="center"/>
        <w:rPr>
          <w:b/>
          <w:sz w:val="28"/>
          <w:szCs w:val="28"/>
        </w:rPr>
      </w:pPr>
    </w:p>
    <w:p w:rsidR="003A6444" w:rsidRPr="002E210B" w:rsidRDefault="003A6444" w:rsidP="003A6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2E210B">
        <w:rPr>
          <w:b/>
          <w:sz w:val="28"/>
          <w:szCs w:val="28"/>
        </w:rPr>
        <w:t>Основные положения</w:t>
      </w:r>
    </w:p>
    <w:p w:rsidR="003A6444" w:rsidRPr="001A5DDD" w:rsidRDefault="003A6444" w:rsidP="003A6444">
      <w:pPr>
        <w:jc w:val="center"/>
        <w:rPr>
          <w:b/>
          <w:sz w:val="28"/>
          <w:szCs w:val="28"/>
        </w:rPr>
      </w:pPr>
    </w:p>
    <w:p w:rsidR="003A6444" w:rsidRDefault="003A6444" w:rsidP="003A6444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A6444" w:rsidTr="003A6444">
        <w:tc>
          <w:tcPr>
            <w:tcW w:w="2943" w:type="dxa"/>
          </w:tcPr>
          <w:p w:rsidR="003A6444" w:rsidRPr="001A5DDD" w:rsidRDefault="003A6444" w:rsidP="003A6444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>
              <w:t>Администрация Комсомольского муниципального района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Срок  реализации</w:t>
            </w:r>
          </w:p>
        </w:tc>
        <w:tc>
          <w:tcPr>
            <w:tcW w:w="6628" w:type="dxa"/>
          </w:tcPr>
          <w:p w:rsidR="003A6444" w:rsidRDefault="003A6444" w:rsidP="003A6444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2016-2023</w:t>
            </w:r>
          </w:p>
          <w:p w:rsidR="003A6444" w:rsidRPr="00CE645B" w:rsidRDefault="003A6444" w:rsidP="00F40447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F40447">
              <w:t>30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1E35AB">
            <w:r>
              <w:t>Цел</w:t>
            </w:r>
            <w:r w:rsidR="001E35AB">
              <w:t>и</w:t>
            </w:r>
            <w:r>
              <w:t xml:space="preserve"> муниципальной программы</w:t>
            </w:r>
          </w:p>
        </w:tc>
        <w:tc>
          <w:tcPr>
            <w:tcW w:w="6628" w:type="dxa"/>
          </w:tcPr>
          <w:p w:rsidR="003A6444" w:rsidRPr="001A5DDD" w:rsidRDefault="003A6444" w:rsidP="003A6444">
            <w:r w:rsidRPr="008739E8"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3A6444" w:rsidRDefault="003A6444" w:rsidP="003A6444">
            <w:pPr>
              <w:ind w:left="34"/>
              <w:contextualSpacing/>
            </w:pPr>
            <w:r>
              <w:t>1.</w:t>
            </w:r>
            <w:r w:rsidRPr="008739E8">
              <w:t xml:space="preserve"> Безопасность дорожного движения</w:t>
            </w:r>
            <w:r>
              <w:rPr>
                <w:lang w:eastAsia="en-US"/>
              </w:rPr>
              <w:t xml:space="preserve">. </w:t>
            </w:r>
          </w:p>
          <w:p w:rsidR="003A6444" w:rsidRDefault="003A6444" w:rsidP="003A6444">
            <w:pPr>
              <w:rPr>
                <w:lang w:eastAsia="en-US"/>
              </w:rPr>
            </w:pPr>
            <w:r>
              <w:t>2.</w:t>
            </w:r>
            <w:r w:rsidRPr="008739E8">
              <w:t xml:space="preserve"> Дорожная деятельность в отношении автомобильных дорог общего пользования Комсомольского городского поселения</w:t>
            </w:r>
            <w:r>
              <w:t>.</w:t>
            </w:r>
          </w:p>
          <w:p w:rsidR="003A6444" w:rsidRPr="00CE645B" w:rsidRDefault="003A6444" w:rsidP="003A6444"/>
          <w:p w:rsidR="003A6444" w:rsidRPr="00CE645B" w:rsidRDefault="003A6444" w:rsidP="003A6444">
            <w:pPr>
              <w:spacing w:line="0" w:lineRule="atLeast"/>
              <w:jc w:val="both"/>
            </w:pPr>
          </w:p>
        </w:tc>
      </w:tr>
      <w:tr w:rsidR="003A6444" w:rsidTr="003A6444">
        <w:tc>
          <w:tcPr>
            <w:tcW w:w="2943" w:type="dxa"/>
          </w:tcPr>
          <w:p w:rsidR="003A6444" w:rsidRPr="001A5DDD" w:rsidRDefault="00713E8B" w:rsidP="003A6444">
            <w:r>
              <w:t xml:space="preserve"> </w:t>
            </w:r>
            <w:r w:rsidR="003A6444">
              <w:t>Объемы финансового обеспечения</w:t>
            </w:r>
          </w:p>
        </w:tc>
        <w:tc>
          <w:tcPr>
            <w:tcW w:w="6628" w:type="dxa"/>
          </w:tcPr>
          <w:p w:rsidR="003A6444" w:rsidRPr="001A5DDD" w:rsidRDefault="003A6444" w:rsidP="00B46CA6">
            <w:r>
              <w:t xml:space="preserve">Всего по муниципальной программе – </w:t>
            </w:r>
            <w:r w:rsidR="00B46CA6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177 740 368,42</w:t>
            </w:r>
            <w:r w:rsidR="0029484C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t>рублей.</w:t>
            </w:r>
          </w:p>
        </w:tc>
      </w:tr>
      <w:tr w:rsidR="003A6444" w:rsidTr="003A6444">
        <w:tc>
          <w:tcPr>
            <w:tcW w:w="2943" w:type="dxa"/>
          </w:tcPr>
          <w:p w:rsidR="003A6444" w:rsidRPr="001A5DDD" w:rsidRDefault="003A6444" w:rsidP="003A6444">
            <w:r>
              <w:t>Перечень направлений, 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B00879" w:rsidRDefault="00B00879" w:rsidP="003A6444">
            <w:r>
              <w:t>1.</w:t>
            </w:r>
            <w:r w:rsidRPr="00E45CDD">
              <w:t xml:space="preserve"> Количество пешеходных переходов, подлежащих окраске</w:t>
            </w:r>
          </w:p>
          <w:p w:rsidR="003A6444" w:rsidRDefault="00B00879" w:rsidP="00B00879">
            <w:r>
              <w:t>2.</w:t>
            </w:r>
            <w:r w:rsidRPr="00E45CDD">
              <w:t>Количество нанесенной дорожной разметки</w:t>
            </w:r>
          </w:p>
          <w:p w:rsidR="00B00879" w:rsidRDefault="00B00879" w:rsidP="00B00879">
            <w:r>
              <w:t xml:space="preserve">3. </w:t>
            </w: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  <w:p w:rsidR="00B00879" w:rsidRDefault="00B00879" w:rsidP="00B00879">
            <w:r>
              <w:t>4.</w:t>
            </w:r>
            <w:r w:rsidRPr="00E45CDD">
              <w:t>Доля автомобильных дорог общего пользования, находящихся на содержании</w:t>
            </w:r>
          </w:p>
          <w:p w:rsidR="00B00879" w:rsidRDefault="00B00879" w:rsidP="00B00879">
            <w:r>
              <w:t>5.</w:t>
            </w:r>
            <w:r w:rsidRPr="00E45CDD">
              <w:t xml:space="preserve"> Протяженность сети автомобильных дорог общего </w:t>
            </w:r>
            <w:proofErr w:type="gramStart"/>
            <w:r w:rsidRPr="00E45CDD">
              <w:t>пользования  местного</w:t>
            </w:r>
            <w:proofErr w:type="gramEnd"/>
            <w:r w:rsidRPr="00E45CDD">
              <w:t xml:space="preserve"> значения  </w:t>
            </w:r>
          </w:p>
          <w:p w:rsidR="00B00879" w:rsidRDefault="00B00879" w:rsidP="00B00879">
            <w:r>
              <w:t xml:space="preserve">6. Прирост протяженности автомобильных дорог общего пользования местного значения </w:t>
            </w:r>
          </w:p>
          <w:p w:rsidR="00B00879" w:rsidRDefault="00B00879" w:rsidP="00B00879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B00879" w:rsidRPr="00E45CDD" w:rsidRDefault="00B00879" w:rsidP="00B00879">
            <w:pPr>
              <w:rPr>
                <w:color w:val="auto"/>
              </w:rPr>
            </w:pPr>
            <w:r>
              <w:t xml:space="preserve">7. </w:t>
            </w: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B00879" w:rsidRPr="001A5DDD" w:rsidRDefault="00B00879" w:rsidP="00B00879"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</w:tr>
    </w:tbl>
    <w:p w:rsidR="003A6444" w:rsidRDefault="003A6444" w:rsidP="003A6444">
      <w:pPr>
        <w:spacing w:after="200" w:line="0" w:lineRule="atLeast"/>
        <w:contextualSpacing/>
        <w:jc w:val="center"/>
        <w:rPr>
          <w:rFonts w:eastAsia="Calibri"/>
          <w:b/>
          <w:color w:val="auto"/>
          <w:lang w:eastAsia="en-US"/>
        </w:rPr>
      </w:pPr>
    </w:p>
    <w:p w:rsidR="00626E9A" w:rsidRPr="00B00879" w:rsidRDefault="00626E9A" w:rsidP="00B00879">
      <w:pPr>
        <w:tabs>
          <w:tab w:val="left" w:pos="3420"/>
        </w:tabs>
        <w:sectPr w:rsidR="00626E9A" w:rsidRPr="00B00879" w:rsidSect="00E74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879" w:rsidRDefault="00D609DF" w:rsidP="00D609DF">
      <w:pPr>
        <w:pStyle w:val="a3"/>
        <w:tabs>
          <w:tab w:val="left" w:pos="7751"/>
          <w:tab w:val="right" w:pos="14570"/>
        </w:tabs>
        <w:spacing w:after="0" w:line="240" w:lineRule="auto"/>
        <w:ind w:left="0"/>
        <w:rPr>
          <w:sz w:val="20"/>
          <w:szCs w:val="20"/>
        </w:rPr>
      </w:pPr>
      <w:r>
        <w:rPr>
          <w:b/>
          <w:sz w:val="28"/>
          <w:szCs w:val="28"/>
        </w:rPr>
        <w:lastRenderedPageBreak/>
        <w:tab/>
      </w:r>
      <w:r w:rsidR="003A644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</w:p>
    <w:p w:rsidR="003A6444" w:rsidRPr="003A6444" w:rsidRDefault="003A6444" w:rsidP="003A6444">
      <w:pPr>
        <w:tabs>
          <w:tab w:val="left" w:pos="567"/>
        </w:tabs>
        <w:rPr>
          <w:sz w:val="22"/>
          <w:szCs w:val="22"/>
        </w:rPr>
      </w:pPr>
      <w:r>
        <w:rPr>
          <w:sz w:val="20"/>
          <w:szCs w:val="20"/>
        </w:rPr>
        <w:t xml:space="preserve">    </w:t>
      </w:r>
    </w:p>
    <w:p w:rsidR="003A6444" w:rsidRDefault="003A6444" w:rsidP="007A586D">
      <w:pPr>
        <w:tabs>
          <w:tab w:val="left" w:pos="567"/>
        </w:tabs>
        <w:rPr>
          <w:b/>
          <w:sz w:val="28"/>
          <w:szCs w:val="28"/>
        </w:rPr>
      </w:pPr>
    </w:p>
    <w:p w:rsidR="007A586D" w:rsidRP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626E9A" w:rsidRPr="007A586D">
        <w:rPr>
          <w:b/>
          <w:sz w:val="28"/>
          <w:szCs w:val="28"/>
        </w:rPr>
        <w:t>Показатели муниципальной программы</w:t>
      </w:r>
      <w:r w:rsidR="00626E9A">
        <w:t xml:space="preserve"> </w:t>
      </w:r>
      <w:r w:rsidR="00A9749D" w:rsidRPr="00A9749D">
        <w:rPr>
          <w:b/>
          <w:sz w:val="28"/>
          <w:szCs w:val="28"/>
        </w:rPr>
        <w:t>Комсомольского</w:t>
      </w:r>
      <w:r w:rsidR="00A9749D">
        <w:t xml:space="preserve"> </w:t>
      </w:r>
      <w:r w:rsidR="00A9749D" w:rsidRPr="00A9749D">
        <w:rPr>
          <w:b/>
          <w:sz w:val="28"/>
          <w:szCs w:val="28"/>
        </w:rPr>
        <w:t>городского поселения</w:t>
      </w:r>
      <w:r w:rsidR="00A9749D">
        <w:t xml:space="preserve"> </w:t>
      </w:r>
      <w:r w:rsidR="00626E9A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7A586D">
        <w:rPr>
          <w:b/>
          <w:sz w:val="28"/>
          <w:szCs w:val="28"/>
        </w:rPr>
        <w:t>»</w:t>
      </w:r>
    </w:p>
    <w:p w:rsidR="007A586D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57"/>
        <w:gridCol w:w="1437"/>
        <w:gridCol w:w="700"/>
        <w:gridCol w:w="402"/>
        <w:gridCol w:w="447"/>
        <w:gridCol w:w="692"/>
        <w:gridCol w:w="159"/>
        <w:gridCol w:w="553"/>
        <w:gridCol w:w="297"/>
        <w:gridCol w:w="414"/>
        <w:gridCol w:w="437"/>
        <w:gridCol w:w="272"/>
        <w:gridCol w:w="578"/>
        <w:gridCol w:w="131"/>
        <w:gridCol w:w="721"/>
        <w:gridCol w:w="851"/>
        <w:gridCol w:w="709"/>
        <w:gridCol w:w="150"/>
        <w:gridCol w:w="1988"/>
        <w:gridCol w:w="1839"/>
        <w:gridCol w:w="1416"/>
      </w:tblGrid>
      <w:tr w:rsidR="007A586D" w:rsidRPr="007A586D" w:rsidTr="00234B40">
        <w:trPr>
          <w:trHeight w:val="405"/>
        </w:trPr>
        <w:tc>
          <w:tcPr>
            <w:tcW w:w="658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 w:rsidRPr="007A586D">
              <w:t>№ п/п</w:t>
            </w:r>
          </w:p>
        </w:tc>
        <w:tc>
          <w:tcPr>
            <w:tcW w:w="1439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Наименование показателя</w:t>
            </w:r>
          </w:p>
        </w:tc>
        <w:tc>
          <w:tcPr>
            <w:tcW w:w="1104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Единица измерения (по ОКЕИ)</w:t>
            </w:r>
          </w:p>
        </w:tc>
        <w:tc>
          <w:tcPr>
            <w:tcW w:w="1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Базовое значение 2023 год</w:t>
            </w:r>
          </w:p>
        </w:tc>
        <w:tc>
          <w:tcPr>
            <w:tcW w:w="5114" w:type="dxa"/>
            <w:gridSpan w:val="11"/>
          </w:tcPr>
          <w:p w:rsidR="007A586D" w:rsidRPr="007A586D" w:rsidRDefault="007A586D" w:rsidP="007A586D">
            <w:pPr>
              <w:tabs>
                <w:tab w:val="left" w:pos="567"/>
              </w:tabs>
              <w:jc w:val="center"/>
            </w:pPr>
            <w:r>
              <w:t>Значение показателей</w:t>
            </w:r>
          </w:p>
        </w:tc>
        <w:tc>
          <w:tcPr>
            <w:tcW w:w="2139" w:type="dxa"/>
            <w:gridSpan w:val="2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Документ</w:t>
            </w:r>
          </w:p>
        </w:tc>
        <w:tc>
          <w:tcPr>
            <w:tcW w:w="1840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Связь с показателями стратегических целей</w:t>
            </w:r>
          </w:p>
        </w:tc>
      </w:tr>
      <w:tr w:rsidR="00CB74F1" w:rsidRPr="007A586D" w:rsidTr="00234B40">
        <w:trPr>
          <w:trHeight w:val="600"/>
        </w:trPr>
        <w:tc>
          <w:tcPr>
            <w:tcW w:w="658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39" w:type="dxa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gridSpan w:val="2"/>
            <w:vMerge/>
          </w:tcPr>
          <w:p w:rsid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2024 год</w:t>
            </w:r>
          </w:p>
        </w:tc>
        <w:tc>
          <w:tcPr>
            <w:tcW w:w="711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2025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2026 год</w:t>
            </w:r>
          </w:p>
        </w:tc>
        <w:tc>
          <w:tcPr>
            <w:tcW w:w="709" w:type="dxa"/>
            <w:gridSpan w:val="2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2027 год</w:t>
            </w:r>
          </w:p>
        </w:tc>
        <w:tc>
          <w:tcPr>
            <w:tcW w:w="713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2028 год</w:t>
            </w:r>
          </w:p>
        </w:tc>
        <w:tc>
          <w:tcPr>
            <w:tcW w:w="851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2029 год</w:t>
            </w:r>
          </w:p>
        </w:tc>
        <w:tc>
          <w:tcPr>
            <w:tcW w:w="709" w:type="dxa"/>
          </w:tcPr>
          <w:p w:rsidR="007A586D" w:rsidRPr="007A586D" w:rsidRDefault="007A586D" w:rsidP="007A586D">
            <w:pPr>
              <w:tabs>
                <w:tab w:val="left" w:pos="567"/>
              </w:tabs>
            </w:pPr>
            <w:r>
              <w:t>2030 год</w:t>
            </w:r>
          </w:p>
        </w:tc>
        <w:tc>
          <w:tcPr>
            <w:tcW w:w="2139" w:type="dxa"/>
            <w:gridSpan w:val="2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0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7A586D" w:rsidRDefault="007A586D" w:rsidP="007A586D">
            <w:pPr>
              <w:tabs>
                <w:tab w:val="left" w:pos="567"/>
              </w:tabs>
            </w:pPr>
          </w:p>
        </w:tc>
      </w:tr>
      <w:tr w:rsidR="007A586D" w:rsidRPr="007A586D" w:rsidTr="00234B40">
        <w:tc>
          <w:tcPr>
            <w:tcW w:w="658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143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1104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  <w:tc>
          <w:tcPr>
            <w:tcW w:w="712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5</w:t>
            </w:r>
          </w:p>
        </w:tc>
        <w:tc>
          <w:tcPr>
            <w:tcW w:w="711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7</w:t>
            </w:r>
          </w:p>
        </w:tc>
        <w:tc>
          <w:tcPr>
            <w:tcW w:w="70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8</w:t>
            </w:r>
          </w:p>
        </w:tc>
        <w:tc>
          <w:tcPr>
            <w:tcW w:w="713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11</w:t>
            </w:r>
          </w:p>
        </w:tc>
        <w:tc>
          <w:tcPr>
            <w:tcW w:w="2139" w:type="dxa"/>
            <w:gridSpan w:val="2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12</w:t>
            </w:r>
          </w:p>
        </w:tc>
        <w:tc>
          <w:tcPr>
            <w:tcW w:w="1840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7A586D" w:rsidRPr="007A586D" w:rsidRDefault="002A390C" w:rsidP="002A390C">
            <w:pPr>
              <w:tabs>
                <w:tab w:val="left" w:pos="567"/>
              </w:tabs>
              <w:jc w:val="center"/>
            </w:pPr>
            <w:r>
              <w:t>14</w:t>
            </w:r>
          </w:p>
        </w:tc>
      </w:tr>
      <w:tr w:rsidR="002A390C" w:rsidRPr="00F90422" w:rsidTr="00C5234D">
        <w:tc>
          <w:tcPr>
            <w:tcW w:w="14850" w:type="dxa"/>
            <w:gridSpan w:val="21"/>
          </w:tcPr>
          <w:p w:rsidR="00F90422" w:rsidRPr="00754EAC" w:rsidRDefault="002A390C" w:rsidP="00F90422">
            <w:pPr>
              <w:tabs>
                <w:tab w:val="left" w:pos="567"/>
              </w:tabs>
              <w:jc w:val="center"/>
            </w:pPr>
            <w:r w:rsidRPr="00754EAC">
              <w:t>Цель муниципальной программы</w:t>
            </w:r>
            <w:r w:rsidR="00AC1662">
              <w:t xml:space="preserve"> Комсомольского городского поселения </w:t>
            </w:r>
            <w:r w:rsidRPr="00754EAC">
              <w:t>«</w:t>
            </w:r>
            <w:r w:rsidR="00754EAC">
              <w:t>Дорожная деятельность в отношении автомобильных дорог общего пользования Комсомольского городского поселения»</w:t>
            </w:r>
          </w:p>
          <w:p w:rsidR="002A390C" w:rsidRPr="00F90422" w:rsidRDefault="00E45CDD" w:rsidP="00E45CDD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  <w:r w:rsidR="00D609DF">
              <w:rPr>
                <w:rFonts w:ascii="Times New Roman" w:hAnsi="Times New Roman"/>
              </w:rPr>
              <w:t>.</w:t>
            </w:r>
            <w:r w:rsidR="00D609DF" w:rsidRPr="00D609DF">
              <w:rPr>
                <w:rFonts w:ascii="Times New Roman" w:hAnsi="Times New Roman"/>
              </w:rP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1.1.</w:t>
            </w:r>
          </w:p>
        </w:tc>
        <w:tc>
          <w:tcPr>
            <w:tcW w:w="1439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70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0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44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859" w:type="dxa"/>
            <w:gridSpan w:val="2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30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F90422" w:rsidTr="00234B40">
        <w:tc>
          <w:tcPr>
            <w:tcW w:w="658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</w:p>
          <w:p w:rsidR="007B56EF" w:rsidRPr="00E45CDD" w:rsidRDefault="007B56EF" w:rsidP="000354AB">
            <w:r w:rsidRPr="00E45CDD">
              <w:t>1.2.</w:t>
            </w:r>
          </w:p>
        </w:tc>
        <w:tc>
          <w:tcPr>
            <w:tcW w:w="1439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Количество нанесенной дорожной разметки</w:t>
            </w:r>
          </w:p>
        </w:tc>
        <w:tc>
          <w:tcPr>
            <w:tcW w:w="701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м²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0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44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851" w:type="dxa"/>
          </w:tcPr>
          <w:p w:rsidR="007B56EF" w:rsidRDefault="007B56EF">
            <w:r w:rsidRPr="00D51B6F">
              <w:t>950,18</w:t>
            </w:r>
          </w:p>
        </w:tc>
        <w:tc>
          <w:tcPr>
            <w:tcW w:w="859" w:type="dxa"/>
            <w:gridSpan w:val="2"/>
          </w:tcPr>
          <w:p w:rsidR="007B56EF" w:rsidRDefault="007B56EF">
            <w:r w:rsidRPr="00D51B6F">
              <w:t>950,18</w:t>
            </w:r>
          </w:p>
        </w:tc>
        <w:tc>
          <w:tcPr>
            <w:tcW w:w="1989" w:type="dxa"/>
          </w:tcPr>
          <w:p w:rsidR="007B56EF" w:rsidRPr="00F90422" w:rsidRDefault="00B00879" w:rsidP="007A586D">
            <w:pPr>
              <w:tabs>
                <w:tab w:val="left" w:pos="567"/>
              </w:tabs>
              <w:rPr>
                <w:highlight w:val="yellow"/>
              </w:rPr>
            </w:pPr>
            <w:r>
              <w:t xml:space="preserve">Решение Совета Комсомольского муниципального района от 20.10.2022г. №208 </w:t>
            </w:r>
            <w:r>
              <w:lastRenderedPageBreak/>
              <w:t>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F90422" w:rsidRDefault="00E45CDD" w:rsidP="007A586D">
            <w:pPr>
              <w:tabs>
                <w:tab w:val="left" w:pos="567"/>
              </w:tabs>
              <w:rPr>
                <w:highlight w:val="yellow"/>
              </w:rPr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7B56EF" w:rsidRDefault="007B56EF" w:rsidP="00EF6E32">
            <w:pPr>
              <w:rPr>
                <w:sz w:val="20"/>
                <w:szCs w:val="20"/>
              </w:rPr>
            </w:pPr>
            <w:r w:rsidRPr="007B56EF">
              <w:rPr>
                <w:sz w:val="20"/>
                <w:szCs w:val="20"/>
              </w:rPr>
              <w:t>Обеспечение безопасности дорожного движения, предотвраще</w:t>
            </w:r>
            <w:r w:rsidRPr="007B56EF">
              <w:rPr>
                <w:sz w:val="20"/>
                <w:szCs w:val="20"/>
              </w:rPr>
              <w:lastRenderedPageBreak/>
              <w:t>ние социально-экономического  ущерба от дорожно-транспортных происшествий и их последствий</w:t>
            </w:r>
          </w:p>
        </w:tc>
      </w:tr>
      <w:tr w:rsidR="007B56EF" w:rsidRPr="00E45CDD" w:rsidTr="00D609DF">
        <w:tc>
          <w:tcPr>
            <w:tcW w:w="658" w:type="dxa"/>
          </w:tcPr>
          <w:p w:rsidR="007B56EF" w:rsidRPr="00E45CDD" w:rsidRDefault="00D609DF" w:rsidP="007A586D">
            <w:pPr>
              <w:tabs>
                <w:tab w:val="left" w:pos="567"/>
              </w:tabs>
            </w:pPr>
            <w:r>
              <w:lastRenderedPageBreak/>
              <w:t>1.3.</w:t>
            </w:r>
          </w:p>
        </w:tc>
        <w:tc>
          <w:tcPr>
            <w:tcW w:w="1435" w:type="dxa"/>
          </w:tcPr>
          <w:p w:rsidR="007B56EF" w:rsidRPr="00E45CDD" w:rsidRDefault="00AE4771" w:rsidP="007A586D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697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1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18,5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1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17,5</w:t>
            </w:r>
          </w:p>
        </w:tc>
        <w:tc>
          <w:tcPr>
            <w:tcW w:w="850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2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16,5</w:t>
            </w:r>
          </w:p>
        </w:tc>
        <w:tc>
          <w:tcPr>
            <w:tcW w:w="851" w:type="dxa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859" w:type="dxa"/>
            <w:gridSpan w:val="2"/>
          </w:tcPr>
          <w:p w:rsidR="007B56EF" w:rsidRPr="00E45CDD" w:rsidRDefault="00253013" w:rsidP="007A586D">
            <w:pPr>
              <w:tabs>
                <w:tab w:val="left" w:pos="567"/>
              </w:tabs>
            </w:pPr>
            <w:r>
              <w:t>15,5</w:t>
            </w:r>
          </w:p>
        </w:tc>
        <w:tc>
          <w:tcPr>
            <w:tcW w:w="1989" w:type="dxa"/>
          </w:tcPr>
          <w:p w:rsidR="007B56EF" w:rsidRPr="00E45CDD" w:rsidRDefault="00B00879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7B56EF" w:rsidRPr="00E45CDD" w:rsidRDefault="007B56EF" w:rsidP="007A586D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B56EF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</w:t>
            </w:r>
            <w:r w:rsidRPr="003A6444">
              <w:lastRenderedPageBreak/>
              <w:t>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1.4.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%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1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100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t>1.5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t>Протяженно</w:t>
            </w:r>
            <w:r w:rsidRPr="00E45CDD">
              <w:lastRenderedPageBreak/>
              <w:t xml:space="preserve">сть сети  автомобильных  дорог общего пользования  местного значения  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pPr>
              <w:tabs>
                <w:tab w:val="left" w:pos="567"/>
              </w:tabs>
            </w:pPr>
            <w:r>
              <w:t>33,289</w:t>
            </w:r>
          </w:p>
        </w:tc>
        <w:tc>
          <w:tcPr>
            <w:tcW w:w="851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0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2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1" w:type="dxa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859" w:type="dxa"/>
            <w:gridSpan w:val="2"/>
          </w:tcPr>
          <w:p w:rsidR="003A6444" w:rsidRPr="00E45CDD" w:rsidRDefault="00607875" w:rsidP="003A6444">
            <w:r>
              <w:t>33,289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</w:t>
            </w:r>
            <w:r>
              <w:lastRenderedPageBreak/>
              <w:t>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 xml:space="preserve">Администрация </w:t>
            </w:r>
            <w:r w:rsidRPr="00E45CDD">
              <w:lastRenderedPageBreak/>
              <w:t>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lastRenderedPageBreak/>
              <w:t>Улучшени</w:t>
            </w:r>
            <w:r>
              <w:t>е</w:t>
            </w:r>
            <w:r w:rsidRPr="003A6444">
              <w:t xml:space="preserve"> </w:t>
            </w:r>
            <w:r w:rsidRPr="003A6444">
              <w:lastRenderedPageBreak/>
              <w:t>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E45CDD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1.6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spacing w:val="-6"/>
              </w:rPr>
              <w:t xml:space="preserve">Прирост протяженности автомобильных дорог общего пользования </w:t>
            </w:r>
            <w:r w:rsidRPr="00E45CDD">
              <w:rPr>
                <w:spacing w:val="-6"/>
              </w:rPr>
              <w:lastRenderedPageBreak/>
              <w:t xml:space="preserve">местного значения </w:t>
            </w:r>
            <w:r w:rsidRPr="00E45CDD">
              <w:rPr>
                <w:spacing w:val="-6"/>
              </w:rPr>
              <w:br/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 капитального ремонта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0D5C77">
            <w:pPr>
              <w:tabs>
                <w:tab w:val="left" w:pos="884"/>
              </w:tabs>
            </w:pPr>
            <w:r w:rsidRPr="00E45CDD">
              <w:rPr>
                <w:color w:val="auto"/>
              </w:rPr>
              <w:t>0,8</w:t>
            </w:r>
            <w:r w:rsidR="000D5C77">
              <w:rPr>
                <w:color w:val="auto"/>
              </w:rPr>
              <w:t>7</w:t>
            </w:r>
            <w:r w:rsidRPr="00E45CDD">
              <w:rPr>
                <w:color w:val="auto"/>
              </w:rPr>
              <w:t>3</w:t>
            </w:r>
          </w:p>
        </w:tc>
        <w:tc>
          <w:tcPr>
            <w:tcW w:w="851" w:type="dxa"/>
            <w:gridSpan w:val="2"/>
          </w:tcPr>
          <w:p w:rsidR="003A6444" w:rsidRPr="00E45CDD" w:rsidRDefault="000D5C77" w:rsidP="003A6444">
            <w:pPr>
              <w:tabs>
                <w:tab w:val="left" w:pos="884"/>
              </w:tabs>
            </w:pPr>
            <w:r>
              <w:t>0,750</w:t>
            </w:r>
          </w:p>
        </w:tc>
        <w:tc>
          <w:tcPr>
            <w:tcW w:w="850" w:type="dxa"/>
            <w:gridSpan w:val="2"/>
          </w:tcPr>
          <w:p w:rsidR="003A6444" w:rsidRPr="00E45CDD" w:rsidRDefault="000D5C77" w:rsidP="003A6444">
            <w:r>
              <w:t>0,549*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</w:t>
            </w:r>
            <w:r>
              <w:lastRenderedPageBreak/>
              <w:t>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</w:t>
            </w:r>
            <w:r w:rsidRPr="003A6444">
              <w:lastRenderedPageBreak/>
              <w:t>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3A6444" w:rsidRPr="00F90422" w:rsidTr="00D609DF">
        <w:tc>
          <w:tcPr>
            <w:tcW w:w="658" w:type="dxa"/>
          </w:tcPr>
          <w:p w:rsidR="003A6444" w:rsidRPr="00E45CDD" w:rsidRDefault="00D609DF" w:rsidP="003A6444">
            <w:pPr>
              <w:tabs>
                <w:tab w:val="left" w:pos="567"/>
              </w:tabs>
            </w:pPr>
            <w:r>
              <w:lastRenderedPageBreak/>
              <w:t>1.7</w:t>
            </w:r>
            <w:r w:rsidR="003A6444" w:rsidRPr="00E45CDD">
              <w:t>.</w:t>
            </w:r>
          </w:p>
        </w:tc>
        <w:tc>
          <w:tcPr>
            <w:tcW w:w="1435" w:type="dxa"/>
          </w:tcPr>
          <w:p w:rsidR="003A6444" w:rsidRPr="00E45CDD" w:rsidRDefault="003A6444" w:rsidP="003A6444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</w:t>
            </w:r>
            <w:r w:rsidRPr="00E45CDD">
              <w:rPr>
                <w:color w:val="auto"/>
              </w:rPr>
              <w:lastRenderedPageBreak/>
              <w:t>ющих нормативным требованиям к транспортно-эксплуатационным</w:t>
            </w:r>
          </w:p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rPr>
                <w:color w:val="auto"/>
              </w:rPr>
              <w:t>показателям на 31 декабря отчетного года</w:t>
            </w:r>
          </w:p>
        </w:tc>
        <w:tc>
          <w:tcPr>
            <w:tcW w:w="697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км.</w:t>
            </w:r>
          </w:p>
        </w:tc>
        <w:tc>
          <w:tcPr>
            <w:tcW w:w="850" w:type="dxa"/>
            <w:gridSpan w:val="2"/>
          </w:tcPr>
          <w:p w:rsidR="003A6444" w:rsidRPr="00FB6268" w:rsidRDefault="000D5C77" w:rsidP="003A6444">
            <w:pPr>
              <w:tabs>
                <w:tab w:val="left" w:pos="567"/>
              </w:tabs>
            </w:pPr>
            <w:r>
              <w:t>34,9</w:t>
            </w:r>
          </w:p>
        </w:tc>
        <w:tc>
          <w:tcPr>
            <w:tcW w:w="851" w:type="dxa"/>
            <w:gridSpan w:val="2"/>
          </w:tcPr>
          <w:p w:rsidR="003A6444" w:rsidRPr="00E45CDD" w:rsidRDefault="000D5C77" w:rsidP="003A6444">
            <w:pPr>
              <w:tabs>
                <w:tab w:val="left" w:pos="567"/>
              </w:tabs>
            </w:pPr>
            <w:r>
              <w:t>35,65</w:t>
            </w:r>
          </w:p>
        </w:tc>
        <w:tc>
          <w:tcPr>
            <w:tcW w:w="850" w:type="dxa"/>
            <w:gridSpan w:val="2"/>
          </w:tcPr>
          <w:p w:rsidR="003A6444" w:rsidRPr="00E45CDD" w:rsidRDefault="000D5C77" w:rsidP="003A6444">
            <w:r>
              <w:t>35,65*</w:t>
            </w:r>
          </w:p>
        </w:tc>
        <w:tc>
          <w:tcPr>
            <w:tcW w:w="851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0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2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1" w:type="dxa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859" w:type="dxa"/>
            <w:gridSpan w:val="2"/>
          </w:tcPr>
          <w:p w:rsidR="003A6444" w:rsidRPr="00E45CDD" w:rsidRDefault="003A6444" w:rsidP="003A6444">
            <w:r w:rsidRPr="00E45CDD">
              <w:t>0,00</w:t>
            </w:r>
          </w:p>
        </w:tc>
        <w:tc>
          <w:tcPr>
            <w:tcW w:w="1989" w:type="dxa"/>
          </w:tcPr>
          <w:p w:rsidR="003A6444" w:rsidRPr="00E45CDD" w:rsidRDefault="00B00879" w:rsidP="003A6444">
            <w:pPr>
              <w:tabs>
                <w:tab w:val="left" w:pos="567"/>
              </w:tabs>
            </w:pPr>
            <w:r>
              <w:t xml:space="preserve"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</w:t>
            </w:r>
            <w:r>
              <w:lastRenderedPageBreak/>
              <w:t>Ивановской области до 2030 года»</w:t>
            </w:r>
          </w:p>
        </w:tc>
        <w:tc>
          <w:tcPr>
            <w:tcW w:w="1840" w:type="dxa"/>
          </w:tcPr>
          <w:p w:rsidR="003A6444" w:rsidRPr="00E45CDD" w:rsidRDefault="003A6444" w:rsidP="003A6444">
            <w:pPr>
              <w:tabs>
                <w:tab w:val="left" w:pos="567"/>
              </w:tabs>
            </w:pPr>
            <w:r w:rsidRPr="00E45CDD">
              <w:lastRenderedPageBreak/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3A6444" w:rsidRPr="003A6444" w:rsidRDefault="003A6444" w:rsidP="003A6444">
            <w:pPr>
              <w:tabs>
                <w:tab w:val="left" w:pos="567"/>
              </w:tabs>
            </w:pPr>
            <w:r w:rsidRPr="003A6444">
              <w:t>Улучшени</w:t>
            </w:r>
            <w:r>
              <w:t>е</w:t>
            </w:r>
            <w:r w:rsidRPr="003A6444">
              <w:t xml:space="preserve"> технического и эксплуатационного состояния дорог общего пользования местного значения. Уменьшение доли </w:t>
            </w:r>
            <w:r w:rsidRPr="003A6444">
              <w:lastRenderedPageBreak/>
      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08242B" w:rsidRDefault="0008242B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F90422" w:rsidRDefault="00F90422" w:rsidP="00D06428">
      <w:pPr>
        <w:tabs>
          <w:tab w:val="left" w:pos="567"/>
        </w:tabs>
        <w:rPr>
          <w:b/>
          <w:sz w:val="28"/>
          <w:szCs w:val="28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A6444" w:rsidRDefault="003A6444" w:rsidP="003A644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06428" w:rsidRDefault="00607875" w:rsidP="00607875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3.П</w:t>
      </w:r>
      <w:r w:rsidR="00D06428" w:rsidRPr="00D06428">
        <w:rPr>
          <w:b/>
          <w:sz w:val="28"/>
          <w:szCs w:val="28"/>
        </w:rPr>
        <w:t>еречень структурных элементов муниципальной программы</w:t>
      </w:r>
      <w:r w:rsidR="00D06428">
        <w:t xml:space="preserve"> </w:t>
      </w:r>
      <w:r w:rsidR="00A9749D">
        <w:rPr>
          <w:b/>
          <w:sz w:val="28"/>
          <w:szCs w:val="28"/>
        </w:rPr>
        <w:t xml:space="preserve">Комсомольского городского поселения </w:t>
      </w:r>
      <w:r w:rsidR="00D06428">
        <w:t>«</w:t>
      </w:r>
      <w:r w:rsidR="00F90422"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="00D06428">
        <w:rPr>
          <w:b/>
          <w:sz w:val="28"/>
          <w:szCs w:val="28"/>
        </w:rPr>
        <w:t>»</w:t>
      </w:r>
    </w:p>
    <w:p w:rsidR="00D06428" w:rsidRDefault="00D06428" w:rsidP="00607875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8053"/>
        <w:gridCol w:w="242"/>
        <w:gridCol w:w="2471"/>
        <w:gridCol w:w="1117"/>
        <w:gridCol w:w="194"/>
        <w:gridCol w:w="1885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F251FC">
              <w:rPr>
                <w:b/>
              </w:rPr>
              <w:t>Направление 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08242B" w:rsidRDefault="0008242B" w:rsidP="0008242B">
            <w:pPr>
              <w:tabs>
                <w:tab w:val="left" w:pos="567"/>
              </w:tabs>
              <w:jc w:val="center"/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rPr>
                <w:b/>
              </w:rPr>
              <w:t xml:space="preserve"> </w:t>
            </w:r>
            <w:r w:rsidRPr="00F251FC">
              <w:rPr>
                <w:b/>
              </w:rPr>
              <w:t>«</w:t>
            </w:r>
            <w:r w:rsidRPr="008739E8">
              <w:rPr>
                <w:b/>
                <w:sz w:val="24"/>
                <w:szCs w:val="24"/>
              </w:rPr>
              <w:t>Безопасность дорожного движения</w:t>
            </w:r>
            <w:r w:rsidRPr="00F251FC">
              <w:rPr>
                <w:b/>
              </w:rPr>
              <w:t>»</w:t>
            </w:r>
          </w:p>
          <w:p w:rsidR="0008242B" w:rsidRPr="004D0FF5" w:rsidRDefault="0008242B" w:rsidP="003B276A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(Администрация Комсомольского муниципального района)</w:t>
            </w:r>
          </w:p>
          <w:p w:rsidR="0052643E" w:rsidRPr="004D0FF5" w:rsidRDefault="0052643E" w:rsidP="004D0FF5">
            <w:pPr>
              <w:tabs>
                <w:tab w:val="left" w:pos="567"/>
              </w:tabs>
              <w:jc w:val="center"/>
              <w:rPr>
                <w:b/>
              </w:rPr>
            </w:pP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79461F" w:rsidP="0079461F">
            <w: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3830" w:type="dxa"/>
            <w:gridSpan w:val="3"/>
          </w:tcPr>
          <w:p w:rsidR="004D0FF5" w:rsidRDefault="0079461F" w:rsidP="00D06428">
            <w:pPr>
              <w:tabs>
                <w:tab w:val="left" w:pos="567"/>
              </w:tabs>
            </w:pPr>
            <w:r w:rsidRPr="008739E8">
              <w:t>Обеспечение безопасности дорожного движения, предотвращение социально-экономического  ущерба от дорожно-транспортных происшествий и их последствий</w:t>
            </w:r>
          </w:p>
        </w:tc>
        <w:tc>
          <w:tcPr>
            <w:tcW w:w="2079" w:type="dxa"/>
            <w:gridSpan w:val="2"/>
          </w:tcPr>
          <w:p w:rsidR="004D0FF5" w:rsidRDefault="00FB6268" w:rsidP="00D06428">
            <w:pPr>
              <w:tabs>
                <w:tab w:val="left" w:pos="567"/>
              </w:tabs>
            </w:pPr>
            <w:r>
              <w:rPr>
                <w:sz w:val="24"/>
                <w:szCs w:val="24"/>
              </w:rPr>
              <w:t>профилактика и организация безопасности дорожного движения</w:t>
            </w: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5F7AA7" w:rsidTr="00521F89">
        <w:tc>
          <w:tcPr>
            <w:tcW w:w="824" w:type="dxa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  <w:tc>
          <w:tcPr>
            <w:tcW w:w="8053" w:type="dxa"/>
          </w:tcPr>
          <w:p w:rsidR="005F7AA7" w:rsidRPr="005F7AA7" w:rsidRDefault="005F7AA7" w:rsidP="005F7AA7"/>
        </w:tc>
        <w:tc>
          <w:tcPr>
            <w:tcW w:w="3830" w:type="dxa"/>
            <w:gridSpan w:val="3"/>
          </w:tcPr>
          <w:p w:rsidR="005F7AA7" w:rsidRPr="008739E8" w:rsidRDefault="005F7AA7" w:rsidP="00D06428">
            <w:pPr>
              <w:tabs>
                <w:tab w:val="left" w:pos="567"/>
              </w:tabs>
            </w:pPr>
          </w:p>
        </w:tc>
        <w:tc>
          <w:tcPr>
            <w:tcW w:w="2079" w:type="dxa"/>
            <w:gridSpan w:val="2"/>
          </w:tcPr>
          <w:p w:rsidR="005F7AA7" w:rsidRDefault="005F7AA7" w:rsidP="00D06428">
            <w:pPr>
              <w:tabs>
                <w:tab w:val="left" w:pos="567"/>
              </w:tabs>
            </w:pPr>
          </w:p>
        </w:tc>
      </w:tr>
      <w:tr w:rsidR="00F251FC" w:rsidTr="00521F8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  <w:r>
              <w:t>2.</w:t>
            </w:r>
          </w:p>
        </w:tc>
        <w:tc>
          <w:tcPr>
            <w:tcW w:w="13962" w:type="dxa"/>
            <w:gridSpan w:val="6"/>
          </w:tcPr>
          <w:p w:rsidR="00F251FC" w:rsidRDefault="0008242B" w:rsidP="00F251FC">
            <w:pPr>
              <w:pStyle w:val="a3"/>
              <w:spacing w:after="0" w:line="240" w:lineRule="auto"/>
              <w:ind w:left="0"/>
            </w:pPr>
            <w:r w:rsidRPr="003B276A">
              <w:rPr>
                <w:rFonts w:ascii="Times New Roman" w:hAnsi="Times New Roman"/>
                <w:b/>
              </w:rPr>
              <w:t>Направление</w:t>
            </w:r>
            <w:r w:rsidRPr="006E0AFD">
              <w:rPr>
                <w:b/>
              </w:rPr>
              <w:t xml:space="preserve">  «</w:t>
            </w:r>
            <w:r w:rsidRPr="003B276A">
              <w:rPr>
                <w:rFonts w:ascii="Times New Roman" w:hAnsi="Times New Roman"/>
                <w:b/>
                <w:sz w:val="24"/>
                <w:szCs w:val="24"/>
              </w:rPr>
              <w:t>Дорожная деятельность в отношении автомобильных дорог  общего пользования Комсомольского городского поселения</w:t>
            </w:r>
            <w:r w:rsidRPr="003B276A">
              <w:rPr>
                <w:rFonts w:ascii="Times New Roman" w:hAnsi="Times New Roman"/>
                <w:b/>
              </w:rPr>
              <w:t>.»</w:t>
            </w:r>
          </w:p>
        </w:tc>
      </w:tr>
      <w:tr w:rsidR="00F251FC" w:rsidTr="00521F89">
        <w:tc>
          <w:tcPr>
            <w:tcW w:w="824" w:type="dxa"/>
          </w:tcPr>
          <w:p w:rsidR="00F251FC" w:rsidRDefault="00521F89" w:rsidP="00D06428">
            <w:pPr>
              <w:tabs>
                <w:tab w:val="left" w:pos="567"/>
              </w:tabs>
            </w:pPr>
            <w:r>
              <w:t>2.1.</w:t>
            </w:r>
          </w:p>
        </w:tc>
        <w:tc>
          <w:tcPr>
            <w:tcW w:w="13962" w:type="dxa"/>
            <w:gridSpan w:val="6"/>
          </w:tcPr>
          <w:p w:rsidR="0008242B" w:rsidRDefault="003B276A" w:rsidP="0008242B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 xml:space="preserve">Комплекс </w:t>
            </w:r>
            <w:proofErr w:type="spellStart"/>
            <w:r>
              <w:rPr>
                <w:b/>
              </w:rPr>
              <w:t>процесных</w:t>
            </w:r>
            <w:proofErr w:type="spellEnd"/>
            <w:r>
              <w:rPr>
                <w:b/>
              </w:rPr>
              <w:t xml:space="preserve"> мероприятий</w:t>
            </w:r>
            <w:r w:rsidR="0008242B">
              <w:t xml:space="preserve"> «</w:t>
            </w:r>
            <w:r w:rsidR="0008242B" w:rsidRPr="008739E8">
              <w:rPr>
                <w:b/>
                <w:sz w:val="24"/>
                <w:szCs w:val="24"/>
              </w:rPr>
              <w:t>Дорожная деятельность в</w:t>
            </w:r>
            <w:r w:rsidR="0008242B">
              <w:rPr>
                <w:b/>
                <w:sz w:val="24"/>
                <w:szCs w:val="24"/>
              </w:rPr>
              <w:t xml:space="preserve"> отношении автомобильных </w:t>
            </w:r>
            <w:proofErr w:type="gramStart"/>
            <w:r w:rsidR="0008242B">
              <w:rPr>
                <w:b/>
                <w:sz w:val="24"/>
                <w:szCs w:val="24"/>
              </w:rPr>
              <w:t xml:space="preserve">дорог </w:t>
            </w:r>
            <w:r w:rsidR="0008242B" w:rsidRPr="008739E8">
              <w:rPr>
                <w:b/>
                <w:sz w:val="24"/>
                <w:szCs w:val="24"/>
              </w:rPr>
              <w:t xml:space="preserve"> общего</w:t>
            </w:r>
            <w:proofErr w:type="gramEnd"/>
            <w:r w:rsidR="0008242B" w:rsidRPr="008739E8">
              <w:rPr>
                <w:b/>
                <w:sz w:val="24"/>
                <w:szCs w:val="24"/>
              </w:rPr>
              <w:t xml:space="preserve"> пользования Комсомольского городского поселения</w:t>
            </w:r>
            <w:r w:rsidR="0008242B" w:rsidRPr="006E0AFD">
              <w:rPr>
                <w:b/>
              </w:rPr>
              <w:t>.»</w:t>
            </w:r>
          </w:p>
          <w:p w:rsidR="00F251FC" w:rsidRDefault="0008242B" w:rsidP="0008242B">
            <w:pPr>
              <w:tabs>
                <w:tab w:val="left" w:pos="567"/>
              </w:tabs>
              <w:jc w:val="center"/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F251FC" w:rsidTr="00630D39">
        <w:tc>
          <w:tcPr>
            <w:tcW w:w="824" w:type="dxa"/>
          </w:tcPr>
          <w:p w:rsidR="00F251FC" w:rsidRDefault="00F251FC" w:rsidP="00D06428">
            <w:pPr>
              <w:tabs>
                <w:tab w:val="left" w:pos="567"/>
              </w:tabs>
            </w:pPr>
          </w:p>
        </w:tc>
        <w:tc>
          <w:tcPr>
            <w:tcW w:w="1076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F251FC" w:rsidRDefault="00F251FC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521F89" w:rsidTr="00521F89">
        <w:tc>
          <w:tcPr>
            <w:tcW w:w="824" w:type="dxa"/>
          </w:tcPr>
          <w:p w:rsidR="00521F89" w:rsidRDefault="00521F89" w:rsidP="00D06428">
            <w:pPr>
              <w:tabs>
                <w:tab w:val="left" w:pos="567"/>
              </w:tabs>
            </w:pPr>
            <w:r>
              <w:t>2.1.1.</w:t>
            </w:r>
          </w:p>
        </w:tc>
        <w:tc>
          <w:tcPr>
            <w:tcW w:w="8053" w:type="dxa"/>
          </w:tcPr>
          <w:p w:rsidR="00521F89" w:rsidRPr="00C476A6" w:rsidRDefault="003B276A" w:rsidP="003B276A">
            <w:pPr>
              <w:tabs>
                <w:tab w:val="left" w:pos="7830"/>
              </w:tabs>
            </w:pPr>
            <w:r>
              <w:t>Мероприятия по  с</w:t>
            </w:r>
            <w:r w:rsidR="0079461F" w:rsidRPr="005F7AA7">
              <w:t>одержани</w:t>
            </w:r>
            <w:r>
              <w:t>ю,</w:t>
            </w:r>
            <w:r w:rsidR="0079461F">
              <w:t xml:space="preserve"> </w:t>
            </w:r>
            <w:proofErr w:type="spellStart"/>
            <w:r w:rsidRPr="005F7AA7">
              <w:t>грейдировани</w:t>
            </w:r>
            <w:r>
              <w:t>ю</w:t>
            </w:r>
            <w:proofErr w:type="spellEnd"/>
            <w:r>
              <w:t xml:space="preserve"> </w:t>
            </w:r>
            <w:r w:rsidRPr="005F7AA7">
              <w:t xml:space="preserve"> </w:t>
            </w:r>
            <w:r w:rsidR="0079461F" w:rsidRPr="005F7AA7">
              <w:t>автомобильных дорог общего пользования Комсомольского городского поселения</w:t>
            </w:r>
            <w:r w:rsidR="00521F89" w:rsidRPr="00C476A6">
              <w:tab/>
            </w:r>
          </w:p>
        </w:tc>
        <w:tc>
          <w:tcPr>
            <w:tcW w:w="3830" w:type="dxa"/>
            <w:gridSpan w:val="3"/>
          </w:tcPr>
          <w:p w:rsidR="00521F89" w:rsidRDefault="00FB6268" w:rsidP="00521F89">
            <w:pPr>
              <w:tabs>
                <w:tab w:val="left" w:pos="7830"/>
              </w:tabs>
            </w:pPr>
            <w:r w:rsidRPr="008739E8">
              <w:rPr>
                <w:sz w:val="24"/>
                <w:szCs w:val="24"/>
              </w:rPr>
              <w:t xml:space="preserve"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</w:t>
            </w:r>
            <w:r w:rsidRPr="008739E8">
              <w:rPr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2079" w:type="dxa"/>
            <w:gridSpan w:val="2"/>
          </w:tcPr>
          <w:p w:rsidR="00521F89" w:rsidRDefault="00FB6268" w:rsidP="00D06428">
            <w:pPr>
              <w:tabs>
                <w:tab w:val="left" w:pos="567"/>
              </w:tabs>
            </w:pPr>
            <w:r>
              <w:lastRenderedPageBreak/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</w:t>
            </w:r>
            <w:r>
              <w:lastRenderedPageBreak/>
              <w:t>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.1.2.</w:t>
            </w:r>
          </w:p>
        </w:tc>
        <w:tc>
          <w:tcPr>
            <w:tcW w:w="8053" w:type="dxa"/>
          </w:tcPr>
          <w:p w:rsidR="0079461F" w:rsidRPr="005F7AA7" w:rsidRDefault="0079461F" w:rsidP="003B276A">
            <w:r w:rsidRPr="005F7AA7">
              <w:t>Капитальный ремонт, ремонт  автомобильных дорог общего пользования Комсомольского городского поселения"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 xml:space="preserve"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</w:t>
            </w:r>
            <w:r>
              <w:lastRenderedPageBreak/>
              <w:t>качества жизни населения на территории поселения</w:t>
            </w:r>
          </w:p>
        </w:tc>
      </w:tr>
      <w:tr w:rsidR="0079461F" w:rsidTr="00521F89">
        <w:tc>
          <w:tcPr>
            <w:tcW w:w="824" w:type="dxa"/>
          </w:tcPr>
          <w:p w:rsidR="0079461F" w:rsidRDefault="003B276A" w:rsidP="00EF6E32">
            <w:pPr>
              <w:tabs>
                <w:tab w:val="left" w:pos="567"/>
              </w:tabs>
            </w:pPr>
            <w:r>
              <w:lastRenderedPageBreak/>
              <w:t>2</w:t>
            </w:r>
            <w:r w:rsidR="0079461F">
              <w:t>.1.3.</w:t>
            </w:r>
          </w:p>
        </w:tc>
        <w:tc>
          <w:tcPr>
            <w:tcW w:w="8053" w:type="dxa"/>
          </w:tcPr>
          <w:p w:rsidR="0079461F" w:rsidRPr="003B276A" w:rsidRDefault="003B276A" w:rsidP="003B276A">
            <w:pPr>
              <w:tabs>
                <w:tab w:val="left" w:pos="1320"/>
              </w:tabs>
            </w:pPr>
            <w: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дорого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3830" w:type="dxa"/>
            <w:gridSpan w:val="3"/>
          </w:tcPr>
          <w:p w:rsidR="0079461F" w:rsidRPr="008739E8" w:rsidRDefault="0079461F" w:rsidP="00EF6E32">
            <w:pPr>
              <w:tabs>
                <w:tab w:val="left" w:pos="567"/>
              </w:tabs>
            </w:pPr>
            <w:r w:rsidRPr="008739E8">
              <w:rPr>
                <w:sz w:val="24"/>
                <w:szCs w:val="24"/>
              </w:rPr>
              <w:t>Улучшения технического и эксплуатационного состояния дорог общего пользования местного значения. Уменьшение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079" w:type="dxa"/>
            <w:gridSpan w:val="2"/>
          </w:tcPr>
          <w:p w:rsidR="0079461F" w:rsidRDefault="00FB6268" w:rsidP="00EF6E32">
            <w:pPr>
              <w:tabs>
                <w:tab w:val="left" w:pos="567"/>
              </w:tabs>
            </w:pPr>
            <w:r>
              <w:t>Развитие  современной и эффективной  автомобильно-дорожной  инфраструктуры, повышение технического  уровня автомобильных  дорог общего пользования местного значения  Комсомольского городского поселения,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</w:t>
            </w:r>
          </w:p>
        </w:tc>
      </w:tr>
    </w:tbl>
    <w:p w:rsidR="00D06428" w:rsidRPr="00D06428" w:rsidRDefault="0008242B" w:rsidP="0008242B">
      <w:pPr>
        <w:tabs>
          <w:tab w:val="left" w:pos="11460"/>
        </w:tabs>
      </w:pPr>
      <w:r>
        <w:tab/>
      </w: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A35F91" w:rsidRPr="008E5E6A" w:rsidRDefault="00A35F91" w:rsidP="00A35F91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8E5E6A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Параметры финансового обеспечения реализации муниципальной программы</w:t>
      </w:r>
      <w:r w:rsidR="00A9749D">
        <w:rPr>
          <w:rFonts w:eastAsia="Calibri"/>
          <w:b/>
          <w:color w:val="auto"/>
          <w:sz w:val="28"/>
          <w:szCs w:val="28"/>
          <w:lang w:eastAsia="en-US"/>
        </w:rPr>
        <w:t xml:space="preserve">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«</w:t>
      </w:r>
      <w:r>
        <w:rPr>
          <w:rFonts w:eastAsia="Calibri"/>
          <w:b/>
          <w:color w:val="auto"/>
          <w:sz w:val="28"/>
          <w:szCs w:val="28"/>
          <w:lang w:eastAsia="en-US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701"/>
        <w:gridCol w:w="1985"/>
        <w:gridCol w:w="1701"/>
        <w:gridCol w:w="992"/>
        <w:gridCol w:w="851"/>
        <w:gridCol w:w="850"/>
        <w:gridCol w:w="1843"/>
      </w:tblGrid>
      <w:tr w:rsidR="00A35F91" w:rsidRPr="008E5E6A" w:rsidTr="00686A8E">
        <w:tc>
          <w:tcPr>
            <w:tcW w:w="3369" w:type="dxa"/>
            <w:vMerge w:val="restart"/>
          </w:tcPr>
          <w:p w:rsidR="00A35F91" w:rsidRPr="008E5E6A" w:rsidRDefault="00A35F91" w:rsidP="00EF6E32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1765" w:type="dxa"/>
            <w:gridSpan w:val="8"/>
          </w:tcPr>
          <w:p w:rsidR="00A35F91" w:rsidRPr="008E5E6A" w:rsidRDefault="00A35F91" w:rsidP="00EF6E32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A35F91" w:rsidRPr="008E5E6A" w:rsidTr="00686A8E">
        <w:tc>
          <w:tcPr>
            <w:tcW w:w="3369" w:type="dxa"/>
            <w:vMerge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985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92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843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A35F91" w:rsidRPr="008E5E6A" w:rsidTr="00686A8E">
        <w:tc>
          <w:tcPr>
            <w:tcW w:w="3369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5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43" w:type="dxa"/>
          </w:tcPr>
          <w:p w:rsidR="00A35F91" w:rsidRPr="008E5E6A" w:rsidRDefault="00A35F91" w:rsidP="00EF6E32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Муниципальная программа</w:t>
            </w: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(ведомственная программа) всего, </w:t>
            </w:r>
          </w:p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44 429 313,63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51 128 185,60</w:t>
            </w:r>
          </w:p>
        </w:tc>
        <w:tc>
          <w:tcPr>
            <w:tcW w:w="1985" w:type="dxa"/>
          </w:tcPr>
          <w:p w:rsidR="00686A8E" w:rsidRPr="000D5C77" w:rsidRDefault="001C299E" w:rsidP="00686A8E">
            <w:pPr>
              <w:jc w:val="center"/>
              <w:rPr>
                <w:b/>
                <w:sz w:val="24"/>
                <w:szCs w:val="24"/>
              </w:rPr>
            </w:pPr>
            <w:r w:rsidRPr="000D5C77">
              <w:rPr>
                <w:b/>
                <w:sz w:val="24"/>
                <w:szCs w:val="24"/>
              </w:rPr>
              <w:t>40 364 522,78</w:t>
            </w:r>
          </w:p>
        </w:tc>
        <w:tc>
          <w:tcPr>
            <w:tcW w:w="1701" w:type="dxa"/>
          </w:tcPr>
          <w:p w:rsidR="00686A8E" w:rsidRPr="000D5C77" w:rsidRDefault="001C299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41 818 346,41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177 740 368,42</w:t>
            </w:r>
          </w:p>
        </w:tc>
      </w:tr>
      <w:tr w:rsidR="001C299E" w:rsidRPr="008E5E6A" w:rsidTr="00686A8E">
        <w:tc>
          <w:tcPr>
            <w:tcW w:w="3369" w:type="dxa"/>
          </w:tcPr>
          <w:p w:rsidR="001C299E" w:rsidRPr="00F57350" w:rsidRDefault="001C299E" w:rsidP="001C299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1C299E" w:rsidRPr="00686A8E" w:rsidRDefault="001C299E" w:rsidP="001C299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44 429 313,63</w:t>
            </w:r>
          </w:p>
        </w:tc>
        <w:tc>
          <w:tcPr>
            <w:tcW w:w="1701" w:type="dxa"/>
          </w:tcPr>
          <w:p w:rsidR="001C299E" w:rsidRPr="003B3635" w:rsidRDefault="00591ED3" w:rsidP="003B363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51 128 185,60</w:t>
            </w:r>
          </w:p>
        </w:tc>
        <w:tc>
          <w:tcPr>
            <w:tcW w:w="1985" w:type="dxa"/>
          </w:tcPr>
          <w:p w:rsidR="001C299E" w:rsidRPr="000D5C77" w:rsidRDefault="001C299E" w:rsidP="001C299E">
            <w:pPr>
              <w:jc w:val="center"/>
              <w:rPr>
                <w:b/>
                <w:sz w:val="24"/>
                <w:szCs w:val="24"/>
              </w:rPr>
            </w:pPr>
            <w:r w:rsidRPr="000D5C77">
              <w:rPr>
                <w:b/>
                <w:sz w:val="24"/>
                <w:szCs w:val="24"/>
              </w:rPr>
              <w:t>40 364 522,78</w:t>
            </w:r>
          </w:p>
        </w:tc>
        <w:tc>
          <w:tcPr>
            <w:tcW w:w="1701" w:type="dxa"/>
          </w:tcPr>
          <w:p w:rsidR="001C299E" w:rsidRPr="000D5C77" w:rsidRDefault="001C299E" w:rsidP="001C299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41 818 346,41</w:t>
            </w:r>
          </w:p>
        </w:tc>
        <w:tc>
          <w:tcPr>
            <w:tcW w:w="992" w:type="dxa"/>
          </w:tcPr>
          <w:p w:rsidR="001C299E" w:rsidRPr="00686A8E" w:rsidRDefault="001C299E" w:rsidP="001C299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C299E" w:rsidRPr="00686A8E" w:rsidRDefault="001C299E" w:rsidP="001C299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C299E" w:rsidRPr="00686A8E" w:rsidRDefault="001C299E" w:rsidP="001C299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C299E" w:rsidRPr="00686A8E" w:rsidRDefault="00591ED3" w:rsidP="001C299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177 740 368,42</w:t>
            </w:r>
          </w:p>
        </w:tc>
      </w:tr>
      <w:tr w:rsidR="001C299E" w:rsidRPr="008E5E6A" w:rsidTr="00686A8E">
        <w:tc>
          <w:tcPr>
            <w:tcW w:w="3369" w:type="dxa"/>
          </w:tcPr>
          <w:p w:rsidR="001C299E" w:rsidRPr="00F57350" w:rsidRDefault="001C299E" w:rsidP="001C299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1C299E" w:rsidRPr="00686A8E" w:rsidRDefault="001C299E" w:rsidP="001C299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31 841 281,66</w:t>
            </w:r>
          </w:p>
        </w:tc>
        <w:tc>
          <w:tcPr>
            <w:tcW w:w="1701" w:type="dxa"/>
          </w:tcPr>
          <w:p w:rsidR="001C299E" w:rsidRPr="00591ED3" w:rsidRDefault="00591ED3" w:rsidP="003B3635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25 264 152,59</w:t>
            </w:r>
          </w:p>
        </w:tc>
        <w:tc>
          <w:tcPr>
            <w:tcW w:w="1985" w:type="dxa"/>
          </w:tcPr>
          <w:p w:rsidR="001C299E" w:rsidRPr="000D5C77" w:rsidRDefault="001C299E" w:rsidP="001C299E">
            <w:pPr>
              <w:jc w:val="center"/>
              <w:rPr>
                <w:b/>
                <w:sz w:val="24"/>
                <w:szCs w:val="24"/>
              </w:rPr>
            </w:pPr>
            <w:r w:rsidRPr="000D5C77">
              <w:rPr>
                <w:b/>
                <w:sz w:val="24"/>
                <w:szCs w:val="24"/>
              </w:rPr>
              <w:t>40 364 522,78</w:t>
            </w:r>
          </w:p>
        </w:tc>
        <w:tc>
          <w:tcPr>
            <w:tcW w:w="1701" w:type="dxa"/>
          </w:tcPr>
          <w:p w:rsidR="001C299E" w:rsidRPr="000D5C77" w:rsidRDefault="001C299E" w:rsidP="001C299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41 818 346,41</w:t>
            </w:r>
          </w:p>
        </w:tc>
        <w:tc>
          <w:tcPr>
            <w:tcW w:w="992" w:type="dxa"/>
          </w:tcPr>
          <w:p w:rsidR="001C299E" w:rsidRPr="00686A8E" w:rsidRDefault="001C299E" w:rsidP="001C299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1C299E" w:rsidRPr="00686A8E" w:rsidRDefault="001C299E" w:rsidP="001C299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1C299E" w:rsidRPr="00686A8E" w:rsidRDefault="001C299E" w:rsidP="001C299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1C299E" w:rsidRPr="00686A8E" w:rsidRDefault="00591ED3" w:rsidP="001C299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139 288 303,44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12 588 031,97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25 864 033,01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38 452 064,98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Ведомственные проекты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Ведомственный проект «Безопасность дорожного движения»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b/>
                <w:sz w:val="24"/>
                <w:szCs w:val="24"/>
              </w:rPr>
            </w:pPr>
            <w:r w:rsidRPr="00686A8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1 131 772,07</w:t>
            </w:r>
          </w:p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591ED3" w:rsidRPr="008E5E6A" w:rsidTr="00686A8E">
        <w:tc>
          <w:tcPr>
            <w:tcW w:w="3369" w:type="dxa"/>
          </w:tcPr>
          <w:p w:rsidR="00591ED3" w:rsidRPr="00F57350" w:rsidRDefault="00591ED3" w:rsidP="00591ED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Мероприятия по профилактике и организации безопасности дорожного движения на территории Комсомольского городского поселения</w:t>
            </w:r>
          </w:p>
        </w:tc>
        <w:tc>
          <w:tcPr>
            <w:tcW w:w="1842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591ED3" w:rsidRDefault="00591ED3" w:rsidP="00591ED3">
            <w:pPr>
              <w:jc w:val="center"/>
            </w:pPr>
            <w:r w:rsidRPr="007D3BD4"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591ED3" w:rsidRPr="008E5E6A" w:rsidTr="00686A8E">
        <w:tc>
          <w:tcPr>
            <w:tcW w:w="3369" w:type="dxa"/>
          </w:tcPr>
          <w:p w:rsidR="00591ED3" w:rsidRPr="00F57350" w:rsidRDefault="00591ED3" w:rsidP="00591ED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591ED3" w:rsidRDefault="00591ED3" w:rsidP="00591ED3">
            <w:pPr>
              <w:jc w:val="center"/>
            </w:pPr>
            <w:r w:rsidRPr="007D3BD4"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591ED3" w:rsidRPr="008E5E6A" w:rsidTr="00686A8E">
        <w:tc>
          <w:tcPr>
            <w:tcW w:w="3369" w:type="dxa"/>
          </w:tcPr>
          <w:p w:rsidR="00591ED3" w:rsidRPr="00F57350" w:rsidRDefault="00591ED3" w:rsidP="00591ED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873 252,13</w:t>
            </w:r>
          </w:p>
        </w:tc>
        <w:tc>
          <w:tcPr>
            <w:tcW w:w="1701" w:type="dxa"/>
          </w:tcPr>
          <w:p w:rsidR="00591ED3" w:rsidRDefault="00591ED3" w:rsidP="00591ED3">
            <w:pPr>
              <w:jc w:val="center"/>
            </w:pPr>
            <w:r w:rsidRPr="007D3BD4">
              <w:rPr>
                <w:sz w:val="24"/>
                <w:szCs w:val="24"/>
              </w:rPr>
              <w:t>1 084 942,07</w:t>
            </w:r>
          </w:p>
        </w:tc>
        <w:tc>
          <w:tcPr>
            <w:tcW w:w="1985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1 131 772,07</w:t>
            </w:r>
          </w:p>
        </w:tc>
        <w:tc>
          <w:tcPr>
            <w:tcW w:w="1701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1 131 772,07</w:t>
            </w:r>
          </w:p>
        </w:tc>
        <w:tc>
          <w:tcPr>
            <w:tcW w:w="992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91ED3" w:rsidRPr="00686A8E" w:rsidRDefault="00591ED3" w:rsidP="00591ED3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4 221 738,34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43 556 061,50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50 043 243,53</w:t>
            </w:r>
          </w:p>
        </w:tc>
        <w:tc>
          <w:tcPr>
            <w:tcW w:w="1985" w:type="dxa"/>
          </w:tcPr>
          <w:p w:rsidR="00686A8E" w:rsidRPr="000D5C77" w:rsidRDefault="001C299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39 232 750,71</w:t>
            </w:r>
          </w:p>
        </w:tc>
        <w:tc>
          <w:tcPr>
            <w:tcW w:w="1701" w:type="dxa"/>
          </w:tcPr>
          <w:p w:rsidR="00686A8E" w:rsidRPr="000D5C77" w:rsidRDefault="001C299E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40 686 574,34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173 518 630,08</w:t>
            </w:r>
          </w:p>
        </w:tc>
      </w:tr>
      <w:tr w:rsidR="0029484C" w:rsidRPr="008E5E6A" w:rsidTr="00686A8E">
        <w:tc>
          <w:tcPr>
            <w:tcW w:w="3369" w:type="dxa"/>
          </w:tcPr>
          <w:p w:rsidR="0029484C" w:rsidRPr="00F57350" w:rsidRDefault="0029484C" w:rsidP="0029484C">
            <w:pP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Комплекс процессных мероприятий «Дорожная деятельность в отношении автомобильных дорог общего пользования Комсомольского городского поселения»</w:t>
            </w:r>
          </w:p>
        </w:tc>
        <w:tc>
          <w:tcPr>
            <w:tcW w:w="1842" w:type="dxa"/>
          </w:tcPr>
          <w:p w:rsidR="0029484C" w:rsidRPr="00686A8E" w:rsidRDefault="0029484C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43 556 061,50</w:t>
            </w:r>
          </w:p>
        </w:tc>
        <w:tc>
          <w:tcPr>
            <w:tcW w:w="1701" w:type="dxa"/>
          </w:tcPr>
          <w:p w:rsidR="0029484C" w:rsidRPr="000D5C77" w:rsidRDefault="00591ED3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50 043 243,53</w:t>
            </w:r>
          </w:p>
        </w:tc>
        <w:tc>
          <w:tcPr>
            <w:tcW w:w="1985" w:type="dxa"/>
          </w:tcPr>
          <w:p w:rsidR="0029484C" w:rsidRPr="000D5C77" w:rsidRDefault="0029484C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39 232 750,71</w:t>
            </w:r>
          </w:p>
        </w:tc>
        <w:tc>
          <w:tcPr>
            <w:tcW w:w="1701" w:type="dxa"/>
          </w:tcPr>
          <w:p w:rsidR="0029484C" w:rsidRPr="000D5C77" w:rsidRDefault="0029484C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40 686 574,34</w:t>
            </w:r>
          </w:p>
        </w:tc>
        <w:tc>
          <w:tcPr>
            <w:tcW w:w="992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484C" w:rsidRPr="000D5C77" w:rsidRDefault="00591ED3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173 518 630,08</w:t>
            </w:r>
          </w:p>
        </w:tc>
      </w:tr>
      <w:tr w:rsidR="0029484C" w:rsidRPr="008E5E6A" w:rsidTr="00686A8E">
        <w:tc>
          <w:tcPr>
            <w:tcW w:w="3369" w:type="dxa"/>
          </w:tcPr>
          <w:p w:rsidR="0029484C" w:rsidRPr="00F57350" w:rsidRDefault="0029484C" w:rsidP="0029484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29484C" w:rsidRPr="00686A8E" w:rsidRDefault="0029484C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43 556 061,50</w:t>
            </w:r>
          </w:p>
        </w:tc>
        <w:tc>
          <w:tcPr>
            <w:tcW w:w="1701" w:type="dxa"/>
          </w:tcPr>
          <w:p w:rsidR="0029484C" w:rsidRPr="003B3635" w:rsidRDefault="00591ED3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50 043 243,53</w:t>
            </w:r>
          </w:p>
        </w:tc>
        <w:tc>
          <w:tcPr>
            <w:tcW w:w="1985" w:type="dxa"/>
          </w:tcPr>
          <w:p w:rsidR="0029484C" w:rsidRPr="003B3635" w:rsidRDefault="0029484C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B3635">
              <w:rPr>
                <w:rFonts w:eastAsia="Calibri"/>
                <w:color w:val="auto"/>
                <w:sz w:val="24"/>
                <w:szCs w:val="24"/>
                <w:lang w:eastAsia="en-US"/>
              </w:rPr>
              <w:t>39 232 750,71</w:t>
            </w:r>
          </w:p>
        </w:tc>
        <w:tc>
          <w:tcPr>
            <w:tcW w:w="1701" w:type="dxa"/>
          </w:tcPr>
          <w:p w:rsidR="0029484C" w:rsidRPr="003B3635" w:rsidRDefault="0029484C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B3635">
              <w:rPr>
                <w:rFonts w:eastAsia="Calibri"/>
                <w:color w:val="auto"/>
                <w:sz w:val="24"/>
                <w:szCs w:val="24"/>
                <w:lang w:eastAsia="en-US"/>
              </w:rPr>
              <w:t>40 686 574,34</w:t>
            </w:r>
          </w:p>
        </w:tc>
        <w:tc>
          <w:tcPr>
            <w:tcW w:w="992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484C" w:rsidRPr="000D5C77" w:rsidRDefault="00591ED3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173 518 630,08</w:t>
            </w:r>
          </w:p>
        </w:tc>
      </w:tr>
      <w:tr w:rsidR="0029484C" w:rsidRPr="008E5E6A" w:rsidTr="00686A8E">
        <w:tc>
          <w:tcPr>
            <w:tcW w:w="3369" w:type="dxa"/>
          </w:tcPr>
          <w:p w:rsidR="0029484C" w:rsidRPr="00F57350" w:rsidRDefault="0029484C" w:rsidP="0029484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29484C" w:rsidRPr="00686A8E" w:rsidRDefault="0029484C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30 968 029,53</w:t>
            </w:r>
          </w:p>
        </w:tc>
        <w:tc>
          <w:tcPr>
            <w:tcW w:w="1701" w:type="dxa"/>
          </w:tcPr>
          <w:p w:rsidR="0029484C" w:rsidRPr="000D5C77" w:rsidRDefault="00591ED3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24 179 210,52</w:t>
            </w:r>
          </w:p>
        </w:tc>
        <w:tc>
          <w:tcPr>
            <w:tcW w:w="1985" w:type="dxa"/>
          </w:tcPr>
          <w:p w:rsidR="0029484C" w:rsidRPr="003B3635" w:rsidRDefault="0029484C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B3635">
              <w:rPr>
                <w:rFonts w:eastAsia="Calibri"/>
                <w:color w:val="auto"/>
                <w:sz w:val="24"/>
                <w:szCs w:val="24"/>
                <w:lang w:eastAsia="en-US"/>
              </w:rPr>
              <w:t>39 232 750,71</w:t>
            </w:r>
          </w:p>
        </w:tc>
        <w:tc>
          <w:tcPr>
            <w:tcW w:w="1701" w:type="dxa"/>
          </w:tcPr>
          <w:p w:rsidR="0029484C" w:rsidRPr="003B3635" w:rsidRDefault="0029484C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3B3635">
              <w:rPr>
                <w:rFonts w:eastAsia="Calibri"/>
                <w:color w:val="auto"/>
                <w:sz w:val="24"/>
                <w:szCs w:val="24"/>
                <w:lang w:eastAsia="en-US"/>
              </w:rPr>
              <w:t>40 686 574,34</w:t>
            </w:r>
          </w:p>
        </w:tc>
        <w:tc>
          <w:tcPr>
            <w:tcW w:w="992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484C" w:rsidRPr="000D5C77" w:rsidRDefault="0029484C" w:rsidP="0029484C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484C" w:rsidRPr="000D5C77" w:rsidRDefault="00591ED3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135 066 565,10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12 588 031,97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25 864 033,01</w:t>
            </w:r>
          </w:p>
        </w:tc>
        <w:tc>
          <w:tcPr>
            <w:tcW w:w="1985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38 452 064,98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Мероприятия по содержанию,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грейдированию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автомобильных дорог общего пользования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13 789 690,55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15 283 993,53</w:t>
            </w:r>
          </w:p>
        </w:tc>
        <w:tc>
          <w:tcPr>
            <w:tcW w:w="1985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14 120 060,00</w:t>
            </w:r>
          </w:p>
        </w:tc>
        <w:tc>
          <w:tcPr>
            <w:tcW w:w="1701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14 120 060,00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57 313 804,08</w:t>
            </w:r>
          </w:p>
        </w:tc>
      </w:tr>
      <w:tr w:rsidR="00591ED3" w:rsidRPr="008E5E6A" w:rsidTr="00686A8E">
        <w:tc>
          <w:tcPr>
            <w:tcW w:w="3369" w:type="dxa"/>
          </w:tcPr>
          <w:p w:rsidR="00591ED3" w:rsidRPr="00F57350" w:rsidRDefault="00591ED3" w:rsidP="00591ED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13 789 690,55</w:t>
            </w:r>
          </w:p>
        </w:tc>
        <w:tc>
          <w:tcPr>
            <w:tcW w:w="1701" w:type="dxa"/>
          </w:tcPr>
          <w:p w:rsidR="00591ED3" w:rsidRDefault="00591ED3" w:rsidP="00591ED3">
            <w:r w:rsidRPr="006A5166">
              <w:rPr>
                <w:sz w:val="24"/>
                <w:szCs w:val="24"/>
              </w:rPr>
              <w:t>15 283 993,53</w:t>
            </w:r>
          </w:p>
        </w:tc>
        <w:tc>
          <w:tcPr>
            <w:tcW w:w="1985" w:type="dxa"/>
          </w:tcPr>
          <w:p w:rsidR="00591ED3" w:rsidRPr="000D5C77" w:rsidRDefault="00591ED3" w:rsidP="00591ED3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14 120 060,00</w:t>
            </w:r>
          </w:p>
        </w:tc>
        <w:tc>
          <w:tcPr>
            <w:tcW w:w="1701" w:type="dxa"/>
          </w:tcPr>
          <w:p w:rsidR="00591ED3" w:rsidRPr="000D5C77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14 120 060,00</w:t>
            </w:r>
          </w:p>
        </w:tc>
        <w:tc>
          <w:tcPr>
            <w:tcW w:w="992" w:type="dxa"/>
          </w:tcPr>
          <w:p w:rsidR="00591ED3" w:rsidRPr="000D5C77" w:rsidRDefault="00591ED3" w:rsidP="00591ED3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91ED3" w:rsidRPr="000D5C77" w:rsidRDefault="00591ED3" w:rsidP="00591ED3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91ED3" w:rsidRPr="000D5C77" w:rsidRDefault="00591ED3" w:rsidP="00591ED3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91ED3" w:rsidRDefault="00591ED3" w:rsidP="00591ED3">
            <w:r w:rsidRPr="003A1226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57 313 804,08</w:t>
            </w:r>
          </w:p>
        </w:tc>
      </w:tr>
      <w:tr w:rsidR="00591ED3" w:rsidRPr="008E5E6A" w:rsidTr="00686A8E">
        <w:tc>
          <w:tcPr>
            <w:tcW w:w="3369" w:type="dxa"/>
          </w:tcPr>
          <w:p w:rsidR="00591ED3" w:rsidRPr="00F57350" w:rsidRDefault="00591ED3" w:rsidP="00591ED3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591ED3" w:rsidRPr="00686A8E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13 789 690,55</w:t>
            </w:r>
          </w:p>
        </w:tc>
        <w:tc>
          <w:tcPr>
            <w:tcW w:w="1701" w:type="dxa"/>
          </w:tcPr>
          <w:p w:rsidR="00591ED3" w:rsidRDefault="00591ED3" w:rsidP="00591ED3">
            <w:r w:rsidRPr="006A5166">
              <w:rPr>
                <w:sz w:val="24"/>
                <w:szCs w:val="24"/>
              </w:rPr>
              <w:t>15 283 993,53</w:t>
            </w:r>
          </w:p>
        </w:tc>
        <w:tc>
          <w:tcPr>
            <w:tcW w:w="1985" w:type="dxa"/>
          </w:tcPr>
          <w:p w:rsidR="00591ED3" w:rsidRPr="000D5C77" w:rsidRDefault="00591ED3" w:rsidP="00591ED3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14 120 060,00</w:t>
            </w:r>
          </w:p>
        </w:tc>
        <w:tc>
          <w:tcPr>
            <w:tcW w:w="1701" w:type="dxa"/>
          </w:tcPr>
          <w:p w:rsidR="00591ED3" w:rsidRPr="000D5C77" w:rsidRDefault="00591ED3" w:rsidP="00591ED3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14 120 060,00</w:t>
            </w:r>
          </w:p>
        </w:tc>
        <w:tc>
          <w:tcPr>
            <w:tcW w:w="992" w:type="dxa"/>
          </w:tcPr>
          <w:p w:rsidR="00591ED3" w:rsidRPr="000D5C77" w:rsidRDefault="00591ED3" w:rsidP="00591ED3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591ED3" w:rsidRPr="000D5C77" w:rsidRDefault="00591ED3" w:rsidP="00591ED3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91ED3" w:rsidRPr="000D5C77" w:rsidRDefault="00591ED3" w:rsidP="00591ED3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591ED3" w:rsidRDefault="00591ED3" w:rsidP="00591ED3">
            <w:r w:rsidRPr="003A1226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57 313 804,08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Капитальный ремонт, ремонт автомобильных дорого общего пользования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16 462 754,36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7 367 360,45</w:t>
            </w:r>
          </w:p>
        </w:tc>
        <w:tc>
          <w:tcPr>
            <w:tcW w:w="1985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13 730 697,91</w:t>
            </w:r>
          </w:p>
        </w:tc>
        <w:tc>
          <w:tcPr>
            <w:tcW w:w="1701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15 184 521,54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52 745 334,26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16 462 754,36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7 367 360,45</w:t>
            </w:r>
          </w:p>
        </w:tc>
        <w:tc>
          <w:tcPr>
            <w:tcW w:w="1985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13 730 697,91</w:t>
            </w:r>
          </w:p>
        </w:tc>
        <w:tc>
          <w:tcPr>
            <w:tcW w:w="1701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15 184 521,54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52 745 334,26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16 462 754,36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7 367 360,45</w:t>
            </w:r>
          </w:p>
        </w:tc>
        <w:tc>
          <w:tcPr>
            <w:tcW w:w="1985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13 730 697,91</w:t>
            </w:r>
          </w:p>
        </w:tc>
        <w:tc>
          <w:tcPr>
            <w:tcW w:w="1701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15 184 521,54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52 745 334,26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5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0,00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sz w:val="24"/>
                <w:szCs w:val="24"/>
              </w:rPr>
            </w:pPr>
            <w:r w:rsidRPr="00F57350">
              <w:rPr>
                <w:sz w:val="24"/>
                <w:szCs w:val="24"/>
              </w:rPr>
              <w:t>Строительство (реконструкция),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16 508 359,46</w:t>
            </w:r>
          </w:p>
        </w:tc>
        <w:tc>
          <w:tcPr>
            <w:tcW w:w="1985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0D5C77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0D5C77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0D5C77" w:rsidRDefault="00686A8E" w:rsidP="00686A8E">
            <w:pPr>
              <w:jc w:val="center"/>
              <w:rPr>
                <w:sz w:val="24"/>
                <w:szCs w:val="24"/>
              </w:rPr>
            </w:pPr>
            <w:r w:rsidRPr="000D5C77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0D5C77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18 915 299,90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16 508 359,46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18 915 299,90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825 417,98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825 417,98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2 406 940,44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15 682 941,48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18 089 881,92</w:t>
            </w:r>
          </w:p>
        </w:tc>
      </w:tr>
      <w:tr w:rsidR="00686A8E" w:rsidRPr="008E5E6A" w:rsidTr="00686A8E">
        <w:tc>
          <w:tcPr>
            <w:tcW w:w="3369" w:type="dxa"/>
          </w:tcPr>
          <w:p w:rsidR="00686A8E" w:rsidRPr="00F57350" w:rsidRDefault="00686A8E" w:rsidP="007D0A05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(реконструкция), капитальный ремонт, ремонт 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10 896 676,15</w:t>
            </w:r>
          </w:p>
        </w:tc>
        <w:tc>
          <w:tcPr>
            <w:tcW w:w="1701" w:type="dxa"/>
          </w:tcPr>
          <w:p w:rsidR="00686A8E" w:rsidRPr="0029484C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10 883 530,09</w:t>
            </w:r>
          </w:p>
        </w:tc>
        <w:tc>
          <w:tcPr>
            <w:tcW w:w="1985" w:type="dxa"/>
          </w:tcPr>
          <w:p w:rsidR="00686A8E" w:rsidRPr="0029484C" w:rsidRDefault="0029484C" w:rsidP="00686A8E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11 381 992,80</w:t>
            </w:r>
          </w:p>
        </w:tc>
        <w:tc>
          <w:tcPr>
            <w:tcW w:w="1701" w:type="dxa"/>
          </w:tcPr>
          <w:p w:rsidR="00686A8E" w:rsidRPr="0029484C" w:rsidRDefault="0029484C" w:rsidP="00686A8E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11 381 992,80</w:t>
            </w:r>
          </w:p>
        </w:tc>
        <w:tc>
          <w:tcPr>
            <w:tcW w:w="992" w:type="dxa"/>
          </w:tcPr>
          <w:p w:rsidR="00686A8E" w:rsidRPr="0029484C" w:rsidRDefault="00686A8E" w:rsidP="00686A8E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29484C" w:rsidRDefault="00686A8E" w:rsidP="00686A8E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29484C" w:rsidRDefault="00686A8E" w:rsidP="00686A8E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29484C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44 544 191,84</w:t>
            </w:r>
          </w:p>
        </w:tc>
      </w:tr>
      <w:tr w:rsidR="0029484C" w:rsidRPr="008E5E6A" w:rsidTr="00686A8E">
        <w:tc>
          <w:tcPr>
            <w:tcW w:w="3369" w:type="dxa"/>
          </w:tcPr>
          <w:p w:rsidR="0029484C" w:rsidRPr="00F57350" w:rsidRDefault="0029484C" w:rsidP="0029484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бюджетные ассигнования, всего в </w:t>
            </w:r>
            <w:proofErr w:type="spellStart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т.ч</w:t>
            </w:r>
            <w:proofErr w:type="spellEnd"/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842" w:type="dxa"/>
          </w:tcPr>
          <w:p w:rsidR="0029484C" w:rsidRPr="00686A8E" w:rsidRDefault="0029484C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10 896 676,15</w:t>
            </w:r>
          </w:p>
        </w:tc>
        <w:tc>
          <w:tcPr>
            <w:tcW w:w="1701" w:type="dxa"/>
          </w:tcPr>
          <w:p w:rsidR="0029484C" w:rsidRPr="0029484C" w:rsidRDefault="00591ED3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10 883 530,09</w:t>
            </w:r>
          </w:p>
        </w:tc>
        <w:tc>
          <w:tcPr>
            <w:tcW w:w="1985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11 381 992,80</w:t>
            </w:r>
          </w:p>
        </w:tc>
        <w:tc>
          <w:tcPr>
            <w:tcW w:w="1701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11 381 992,80</w:t>
            </w:r>
          </w:p>
        </w:tc>
        <w:tc>
          <w:tcPr>
            <w:tcW w:w="992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484C" w:rsidRPr="0029484C" w:rsidRDefault="00591ED3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44 544 191,84</w:t>
            </w:r>
          </w:p>
        </w:tc>
      </w:tr>
      <w:tr w:rsidR="0029484C" w:rsidRPr="00091719" w:rsidTr="00686A8E">
        <w:tc>
          <w:tcPr>
            <w:tcW w:w="3369" w:type="dxa"/>
          </w:tcPr>
          <w:p w:rsidR="0029484C" w:rsidRPr="00F57350" w:rsidRDefault="0029484C" w:rsidP="0029484C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бюджет Комсомольского городского поселения</w:t>
            </w:r>
          </w:p>
        </w:tc>
        <w:tc>
          <w:tcPr>
            <w:tcW w:w="1842" w:type="dxa"/>
          </w:tcPr>
          <w:p w:rsidR="0029484C" w:rsidRPr="00686A8E" w:rsidRDefault="0029484C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715 584,62</w:t>
            </w:r>
          </w:p>
        </w:tc>
        <w:tc>
          <w:tcPr>
            <w:tcW w:w="1701" w:type="dxa"/>
          </w:tcPr>
          <w:p w:rsidR="0029484C" w:rsidRPr="0029484C" w:rsidRDefault="00591ED3" w:rsidP="0029484C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702 438,56</w:t>
            </w:r>
          </w:p>
        </w:tc>
        <w:tc>
          <w:tcPr>
            <w:tcW w:w="1985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11 381 992,80</w:t>
            </w:r>
          </w:p>
        </w:tc>
        <w:tc>
          <w:tcPr>
            <w:tcW w:w="1701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11 381 992,80</w:t>
            </w:r>
          </w:p>
        </w:tc>
        <w:tc>
          <w:tcPr>
            <w:tcW w:w="992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9484C" w:rsidRPr="0029484C" w:rsidRDefault="0029484C" w:rsidP="0029484C">
            <w:pPr>
              <w:jc w:val="center"/>
              <w:rPr>
                <w:sz w:val="24"/>
                <w:szCs w:val="24"/>
              </w:rPr>
            </w:pPr>
            <w:r w:rsidRPr="0029484C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9484C" w:rsidRPr="0029484C" w:rsidRDefault="00591ED3" w:rsidP="0029484C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24 182 008,78</w:t>
            </w:r>
          </w:p>
        </w:tc>
      </w:tr>
      <w:tr w:rsidR="00686A8E" w:rsidRPr="00091719" w:rsidTr="00686A8E">
        <w:tc>
          <w:tcPr>
            <w:tcW w:w="3369" w:type="dxa"/>
          </w:tcPr>
          <w:p w:rsidR="00686A8E" w:rsidRPr="00F57350" w:rsidRDefault="00686A8E" w:rsidP="00686A8E">
            <w:pPr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F57350">
              <w:rPr>
                <w:rFonts w:eastAsia="Calibri"/>
                <w:color w:val="auto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842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10 181 091,53</w:t>
            </w:r>
          </w:p>
        </w:tc>
        <w:tc>
          <w:tcPr>
            <w:tcW w:w="1701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/>
              </w:rPr>
              <w:t>10 181 091,53</w:t>
            </w:r>
          </w:p>
        </w:tc>
        <w:tc>
          <w:tcPr>
            <w:tcW w:w="1985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686A8E" w:rsidRPr="00686A8E" w:rsidRDefault="00686A8E" w:rsidP="00686A8E">
            <w:pPr>
              <w:jc w:val="center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686A8E">
              <w:rPr>
                <w:rFonts w:eastAsia="Calibri"/>
                <w:color w:val="auto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686A8E" w:rsidRPr="00686A8E" w:rsidRDefault="00686A8E" w:rsidP="00686A8E">
            <w:pPr>
              <w:jc w:val="center"/>
              <w:rPr>
                <w:sz w:val="24"/>
                <w:szCs w:val="24"/>
              </w:rPr>
            </w:pPr>
            <w:r w:rsidRPr="00686A8E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686A8E" w:rsidRPr="00686A8E" w:rsidRDefault="00591ED3" w:rsidP="00686A8E">
            <w:pPr>
              <w:jc w:val="center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20 362 183,06</w:t>
            </w:r>
          </w:p>
        </w:tc>
      </w:tr>
    </w:tbl>
    <w:p w:rsidR="00686A8E" w:rsidRDefault="00686A8E" w:rsidP="00607875">
      <w:pPr>
        <w:jc w:val="center"/>
        <w:rPr>
          <w:b/>
          <w:sz w:val="28"/>
          <w:szCs w:val="28"/>
        </w:rPr>
      </w:pPr>
    </w:p>
    <w:p w:rsidR="00686A8E" w:rsidRDefault="00686A8E" w:rsidP="00607875">
      <w:pPr>
        <w:jc w:val="center"/>
        <w:rPr>
          <w:b/>
          <w:sz w:val="28"/>
          <w:szCs w:val="28"/>
        </w:rPr>
      </w:pPr>
    </w:p>
    <w:p w:rsidR="00607875" w:rsidRDefault="00607875" w:rsidP="00607875">
      <w:pPr>
        <w:jc w:val="center"/>
        <w:rPr>
          <w:b/>
          <w:sz w:val="28"/>
          <w:szCs w:val="28"/>
        </w:rPr>
      </w:pPr>
      <w:r w:rsidRPr="00607875"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A9749D">
        <w:rPr>
          <w:b/>
          <w:sz w:val="28"/>
          <w:szCs w:val="28"/>
        </w:rPr>
        <w:t>городского поселения</w:t>
      </w:r>
      <w:r w:rsidRPr="0060787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Дорожная деятельность в отношении автомобильных дорог общего пользования Комсомольского городского поселения</w:t>
      </w:r>
      <w:r w:rsidRPr="00607875">
        <w:rPr>
          <w:b/>
          <w:sz w:val="28"/>
          <w:szCs w:val="28"/>
        </w:rPr>
        <w:t>»</w:t>
      </w:r>
    </w:p>
    <w:p w:rsidR="00607875" w:rsidRPr="00607875" w:rsidRDefault="00607875" w:rsidP="00607875">
      <w:pPr>
        <w:jc w:val="center"/>
        <w:rPr>
          <w:b/>
          <w:color w:val="auto"/>
          <w:sz w:val="28"/>
          <w:szCs w:val="28"/>
        </w:rPr>
      </w:pPr>
    </w:p>
    <w:tbl>
      <w:tblPr>
        <w:tblStyle w:val="1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Временные характеристики показателя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Метод сбора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Объект и единица наблюдения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Реквизиты акта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Срок предоставления годовой отчетной информации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875" w:rsidRP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 w:rsidRPr="00607875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окраски пешеходных переходов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пешеходных переходов, подлежащих окраске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пешеходных переходов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потребности нанесения дорожной разметки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 w:rsidRPr="00E45CDD">
              <w:t>Количество нанесенной дорожной разметки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t xml:space="preserve">Доля автомобильных </w:t>
            </w:r>
            <w:r w:rsidRPr="00E45CDD">
              <w:lastRenderedPageBreak/>
              <w:t>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</w:t>
            </w:r>
            <w:r>
              <w:rPr>
                <w:lang w:eastAsia="en-US"/>
              </w:rPr>
              <w:lastRenderedPageBreak/>
              <w:t>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Алгоритм формируется исходя из перечня дорог </w:t>
            </w:r>
            <w:r>
              <w:rPr>
                <w:lang w:eastAsia="en-US"/>
              </w:rPr>
              <w:lastRenderedPageBreak/>
              <w:t>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 w:rsidRPr="00E45CDD">
              <w:lastRenderedPageBreak/>
              <w:t>Доля автомобильны</w:t>
            </w:r>
            <w:r w:rsidRPr="00E45CDD">
              <w:lastRenderedPageBreak/>
              <w:t>х дорог общего пользования местного значения, не соответствующих нормативным требованиям и транспортно-эксплуатационным показателям на 31 декабря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</w:t>
            </w:r>
            <w:r>
              <w:lastRenderedPageBreak/>
              <w:t>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</w:t>
            </w:r>
            <w:r>
              <w:rPr>
                <w:lang w:eastAsia="en-US"/>
              </w:rPr>
              <w:lastRenderedPageBreak/>
              <w:t>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Администрация Комсомольского </w:t>
            </w:r>
            <w:r>
              <w:rPr>
                <w:lang w:eastAsia="en-US"/>
              </w:rPr>
              <w:lastRenderedPageBreak/>
              <w:t>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01 марта года </w:t>
            </w:r>
            <w:r>
              <w:rPr>
                <w:lang w:eastAsia="en-US"/>
              </w:rPr>
              <w:lastRenderedPageBreak/>
              <w:t>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>Доля автомобильных дорог общего пользования,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 w:rsidRPr="00E45CDD">
              <w:t xml:space="preserve">Протяженность сети  автомобильных  дорог общего пользования  местного значения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Default="008D26D3" w:rsidP="008D26D3">
            <w:r>
              <w:t xml:space="preserve">Прирост протяженности автомобильных дорог общего </w:t>
            </w:r>
            <w:r>
              <w:lastRenderedPageBreak/>
              <w:t xml:space="preserve">пользования местного значения </w:t>
            </w:r>
          </w:p>
          <w:p w:rsidR="008D26D3" w:rsidRDefault="008D26D3" w:rsidP="008D26D3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Алгоритм формируется исходя из перечня дорог общего пользования Комсомольского городского </w:t>
            </w:r>
            <w:r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Default="009B1777" w:rsidP="009B1777">
            <w:r>
              <w:lastRenderedPageBreak/>
              <w:t>Прирост протяженности автомобильны</w:t>
            </w:r>
            <w:r>
              <w:lastRenderedPageBreak/>
              <w:t xml:space="preserve">х дорог общего пользования местного значения </w:t>
            </w:r>
          </w:p>
          <w:p w:rsidR="009B1777" w:rsidRDefault="009B1777" w:rsidP="009B1777">
            <w:r>
              <w:t>на территории Комсомольского городского поселения соответствующих нормативным требованиям к транспортно-эксплуатационным показателям, в результате капитального ремонта</w:t>
            </w:r>
          </w:p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</w:t>
            </w:r>
            <w:r>
              <w:lastRenderedPageBreak/>
              <w:t>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Администрация Комсомольского муниципального района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  <w:tr w:rsidR="00607875" w:rsidRPr="00607875" w:rsidTr="00607875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D3" w:rsidRPr="00E45CDD" w:rsidRDefault="008D26D3" w:rsidP="008D26D3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8D26D3" w:rsidP="008D26D3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t xml:space="preserve">показателям на 31 декабря </w:t>
            </w:r>
            <w:r w:rsidRPr="00E45CDD">
              <w:rPr>
                <w:color w:val="auto"/>
              </w:rPr>
              <w:lastRenderedPageBreak/>
              <w:t>отчетного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8D26D3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01.01.2024-31.12.2030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Алгоритм формируется исходя из перечня дорог общего пользования Комсомольского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77" w:rsidRPr="00E45CDD" w:rsidRDefault="009B1777" w:rsidP="009B1777">
            <w:pPr>
              <w:rPr>
                <w:color w:val="auto"/>
              </w:rPr>
            </w:pPr>
            <w:r w:rsidRPr="00E45CDD">
              <w:rPr>
                <w:color w:val="auto"/>
              </w:rPr>
              <w:t>Общая протяженность автомобильных дорог общего пользования местного значения на территории Ивановской области, соответствующих нормативным требованиям к транспортно-эксплуатационным</w:t>
            </w:r>
          </w:p>
          <w:p w:rsidR="00607875" w:rsidRPr="00607875" w:rsidRDefault="009B1777" w:rsidP="009B1777">
            <w:pPr>
              <w:jc w:val="center"/>
              <w:rPr>
                <w:lang w:eastAsia="en-US"/>
              </w:rPr>
            </w:pPr>
            <w:r w:rsidRPr="00E45CDD">
              <w:rPr>
                <w:color w:val="auto"/>
              </w:rPr>
              <w:lastRenderedPageBreak/>
              <w:t>показателям на 31 декаб</w:t>
            </w:r>
            <w:r w:rsidR="008162E8">
              <w:rPr>
                <w:color w:val="auto"/>
              </w:rPr>
              <w:t>ря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607875" w:rsidP="00607875">
            <w:pPr>
              <w:jc w:val="center"/>
              <w:rPr>
                <w:lang w:eastAsia="en-US"/>
              </w:rPr>
            </w:pPr>
            <w:r>
              <w:lastRenderedPageBreak/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Pr="00607875" w:rsidRDefault="009B1777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перечень автомобильных дорог КГП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75" w:rsidRDefault="00607875" w:rsidP="006078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01 марта года следующего за отчетным</w:t>
            </w:r>
          </w:p>
        </w:tc>
      </w:tr>
    </w:tbl>
    <w:p w:rsidR="00607875" w:rsidRPr="00F2417A" w:rsidRDefault="00607875" w:rsidP="007A586D">
      <w:pPr>
        <w:pStyle w:val="a3"/>
        <w:ind w:left="3479"/>
      </w:pPr>
    </w:p>
    <w:sectPr w:rsidR="00607875" w:rsidRPr="00F2417A" w:rsidSect="00B008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6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417A"/>
    <w:rsid w:val="00012419"/>
    <w:rsid w:val="00032F05"/>
    <w:rsid w:val="000354AB"/>
    <w:rsid w:val="0008242B"/>
    <w:rsid w:val="000A0D97"/>
    <w:rsid w:val="000B6D3B"/>
    <w:rsid w:val="000D4687"/>
    <w:rsid w:val="000D5C77"/>
    <w:rsid w:val="00101262"/>
    <w:rsid w:val="00116B91"/>
    <w:rsid w:val="001203ED"/>
    <w:rsid w:val="00141B5A"/>
    <w:rsid w:val="00146246"/>
    <w:rsid w:val="00155118"/>
    <w:rsid w:val="00173074"/>
    <w:rsid w:val="001A2C3E"/>
    <w:rsid w:val="001A5DDD"/>
    <w:rsid w:val="001C1D88"/>
    <w:rsid w:val="001C299E"/>
    <w:rsid w:val="001E35AB"/>
    <w:rsid w:val="00207FEB"/>
    <w:rsid w:val="00234B40"/>
    <w:rsid w:val="00237FEC"/>
    <w:rsid w:val="00253013"/>
    <w:rsid w:val="002768EA"/>
    <w:rsid w:val="0029484C"/>
    <w:rsid w:val="002A390C"/>
    <w:rsid w:val="002E210B"/>
    <w:rsid w:val="003A6444"/>
    <w:rsid w:val="003A71B4"/>
    <w:rsid w:val="003B276A"/>
    <w:rsid w:val="003B3635"/>
    <w:rsid w:val="004179AF"/>
    <w:rsid w:val="00465B85"/>
    <w:rsid w:val="004D0FF5"/>
    <w:rsid w:val="004F7D70"/>
    <w:rsid w:val="00513A83"/>
    <w:rsid w:val="00521F89"/>
    <w:rsid w:val="0052643E"/>
    <w:rsid w:val="00591ED3"/>
    <w:rsid w:val="00595E25"/>
    <w:rsid w:val="005C0D92"/>
    <w:rsid w:val="005E7B5B"/>
    <w:rsid w:val="005F7AA7"/>
    <w:rsid w:val="00602B75"/>
    <w:rsid w:val="00607875"/>
    <w:rsid w:val="00626E9A"/>
    <w:rsid w:val="00630D39"/>
    <w:rsid w:val="00655F02"/>
    <w:rsid w:val="00682A5D"/>
    <w:rsid w:val="00686A8E"/>
    <w:rsid w:val="006E0AFD"/>
    <w:rsid w:val="00713E8B"/>
    <w:rsid w:val="00754EAC"/>
    <w:rsid w:val="00790EC6"/>
    <w:rsid w:val="0079461F"/>
    <w:rsid w:val="007A586D"/>
    <w:rsid w:val="007B56EF"/>
    <w:rsid w:val="007D0A05"/>
    <w:rsid w:val="007E340C"/>
    <w:rsid w:val="008064FE"/>
    <w:rsid w:val="008162E8"/>
    <w:rsid w:val="00870695"/>
    <w:rsid w:val="008C2781"/>
    <w:rsid w:val="008D26D3"/>
    <w:rsid w:val="00914C30"/>
    <w:rsid w:val="009304CC"/>
    <w:rsid w:val="009B1777"/>
    <w:rsid w:val="009D2096"/>
    <w:rsid w:val="009F2255"/>
    <w:rsid w:val="00A264EC"/>
    <w:rsid w:val="00A35F91"/>
    <w:rsid w:val="00A75B55"/>
    <w:rsid w:val="00A9749D"/>
    <w:rsid w:val="00AC127A"/>
    <w:rsid w:val="00AC1662"/>
    <w:rsid w:val="00AD2E45"/>
    <w:rsid w:val="00AE4771"/>
    <w:rsid w:val="00B00879"/>
    <w:rsid w:val="00B06333"/>
    <w:rsid w:val="00B120FF"/>
    <w:rsid w:val="00B227BC"/>
    <w:rsid w:val="00B27C3D"/>
    <w:rsid w:val="00B42094"/>
    <w:rsid w:val="00B46CA6"/>
    <w:rsid w:val="00BD6A66"/>
    <w:rsid w:val="00C476A6"/>
    <w:rsid w:val="00C5234D"/>
    <w:rsid w:val="00C60AFA"/>
    <w:rsid w:val="00C84763"/>
    <w:rsid w:val="00C95126"/>
    <w:rsid w:val="00CB74F1"/>
    <w:rsid w:val="00CE645B"/>
    <w:rsid w:val="00D06428"/>
    <w:rsid w:val="00D41BE6"/>
    <w:rsid w:val="00D609DF"/>
    <w:rsid w:val="00D909F5"/>
    <w:rsid w:val="00DB3DCC"/>
    <w:rsid w:val="00E14D46"/>
    <w:rsid w:val="00E159B0"/>
    <w:rsid w:val="00E21143"/>
    <w:rsid w:val="00E251A9"/>
    <w:rsid w:val="00E26A89"/>
    <w:rsid w:val="00E45CDD"/>
    <w:rsid w:val="00E746A9"/>
    <w:rsid w:val="00E861F6"/>
    <w:rsid w:val="00EF6E32"/>
    <w:rsid w:val="00F0314A"/>
    <w:rsid w:val="00F2417A"/>
    <w:rsid w:val="00F251FC"/>
    <w:rsid w:val="00F31D46"/>
    <w:rsid w:val="00F35960"/>
    <w:rsid w:val="00F40447"/>
    <w:rsid w:val="00F73D5B"/>
    <w:rsid w:val="00F90422"/>
    <w:rsid w:val="00F925CA"/>
    <w:rsid w:val="00FA6B86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AE7C5"/>
  <w15:docId w15:val="{00B583B4-A441-4DB9-AA76-E9F7687B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22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255"/>
    <w:rPr>
      <w:rFonts w:ascii="Tahoma" w:eastAsia="Times New Roman" w:hAnsi="Tahoma" w:cs="Tahoma"/>
      <w:color w:val="00000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6078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D979DA3DA188A3D742B31D1E24AEA49A91F8FB9BF65C54B10AAB401ABD04650672678BF8C9D8DDCAC84U3g8I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komsom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g-road-shop.ru/%D0%B4%D0%BE%D1%80%D0%BE%D0%B6%D0%BD%D1%8B%D0%B5-%D0%B7%D0%BD%D0%B0%D0%BA%D0%B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DD979DA3DA188A3D742B31D1E24AEA48A01F8CB4EB32C71A45A4B109FB8A56542E7177A38E8093DDB2873141UEg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72818-644C-46E1-B12A-9E84D8EF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TETERINA</cp:lastModifiedBy>
  <cp:revision>70</cp:revision>
  <cp:lastPrinted>2025-04-01T08:14:00Z</cp:lastPrinted>
  <dcterms:created xsi:type="dcterms:W3CDTF">2023-06-30T13:37:00Z</dcterms:created>
  <dcterms:modified xsi:type="dcterms:W3CDTF">2025-04-01T08:15:00Z</dcterms:modified>
</cp:coreProperties>
</file>