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49" w:rsidRDefault="008D5BCC" w:rsidP="00B20F49">
      <w:pPr>
        <w:widowControl w:val="0"/>
        <w:autoSpaceDE w:val="0"/>
        <w:autoSpaceDN w:val="0"/>
        <w:adjustRightInd w:val="0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ПРОЕКТ</w:t>
      </w:r>
    </w:p>
    <w:p w:rsidR="00B20F49" w:rsidRDefault="00B20F49" w:rsidP="00BF0F7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</w:p>
    <w:p w:rsidR="00BF0F7E" w:rsidRDefault="00BF0F7E" w:rsidP="00BF0F7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7E" w:rsidRDefault="00BF0F7E" w:rsidP="00BF0F7E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</w:t>
      </w:r>
      <w:proofErr w:type="gramStart"/>
      <w:r>
        <w:rPr>
          <w:b/>
          <w:color w:val="003366"/>
          <w:lang w:eastAsia="en-US"/>
        </w:rPr>
        <w:t>МУНИЦИПАЛЬНОГО  РАЙОНА</w:t>
      </w:r>
      <w:proofErr w:type="gramEnd"/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BF0F7E" w:rsidRDefault="00BF0F7E" w:rsidP="00BF0F7E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BF0F7E" w:rsidTr="00BF0F7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 xml:space="preserve">155150, Ивановская область, </w:t>
            </w:r>
            <w:proofErr w:type="spellStart"/>
            <w:r>
              <w:rPr>
                <w:color w:val="003366"/>
                <w:sz w:val="20"/>
                <w:lang w:eastAsia="en-US"/>
              </w:rPr>
              <w:t>г.Комсомольск</w:t>
            </w:r>
            <w:proofErr w:type="spellEnd"/>
            <w:r>
              <w:rPr>
                <w:color w:val="003366"/>
                <w:sz w:val="20"/>
                <w:lang w:eastAsia="en-US"/>
              </w:rPr>
              <w:t xml:space="preserve">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BF0F7E" w:rsidRDefault="00BF0F7E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BF0F7E" w:rsidTr="00BF0F7E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 w:rsidP="000C7B8E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</w:t>
            </w:r>
            <w:r w:rsidR="000C7B8E">
              <w:rPr>
                <w:color w:val="auto"/>
                <w:sz w:val="28"/>
                <w:szCs w:val="28"/>
                <w:lang w:eastAsia="en-US"/>
              </w:rPr>
              <w:t>5</w:t>
            </w:r>
            <w:r>
              <w:rPr>
                <w:color w:val="auto"/>
                <w:sz w:val="28"/>
                <w:szCs w:val="28"/>
                <w:lang w:eastAsia="en-US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 w:rsidP="005C39AB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BF0F7E" w:rsidP="004C1457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BF0F7E" w:rsidRDefault="00BF0F7E" w:rsidP="00BF0F7E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BF0F7E" w:rsidRDefault="00673828" w:rsidP="00BF0F7E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от 26.12.2023г. №329 «</w:t>
      </w:r>
      <w:r w:rsidR="00BF0F7E">
        <w:rPr>
          <w:b/>
          <w:color w:val="000000"/>
          <w:sz w:val="27"/>
          <w:szCs w:val="27"/>
        </w:rPr>
        <w:t>Об утверждении муниципальной программы</w:t>
      </w:r>
      <w:r w:rsidR="00344FAD">
        <w:rPr>
          <w:b/>
          <w:color w:val="000000"/>
          <w:sz w:val="27"/>
          <w:szCs w:val="27"/>
        </w:rPr>
        <w:t xml:space="preserve"> Комсомольского городского поселения</w:t>
      </w:r>
      <w:r w:rsidR="00BF0F7E">
        <w:rPr>
          <w:b/>
          <w:color w:val="000000"/>
          <w:sz w:val="27"/>
          <w:szCs w:val="27"/>
        </w:rPr>
        <w:t xml:space="preserve"> </w:t>
      </w:r>
      <w:r w:rsidR="00BF0F7E">
        <w:rPr>
          <w:b/>
          <w:sz w:val="27"/>
          <w:szCs w:val="27"/>
        </w:rPr>
        <w:t>«</w:t>
      </w:r>
      <w:r w:rsidR="00B83588">
        <w:rPr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="00B135D5">
        <w:rPr>
          <w:b/>
          <w:bCs/>
          <w:sz w:val="28"/>
          <w:szCs w:val="28"/>
        </w:rPr>
        <w:t>»</w:t>
      </w:r>
      <w:r w:rsidR="00B83588">
        <w:rPr>
          <w:b/>
          <w:bCs/>
          <w:sz w:val="28"/>
          <w:szCs w:val="28"/>
        </w:rPr>
        <w:t xml:space="preserve"> </w:t>
      </w:r>
    </w:p>
    <w:p w:rsidR="00BF0F7E" w:rsidRPr="00E93000" w:rsidRDefault="00BF0F7E" w:rsidP="00BF0F7E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</w:t>
      </w:r>
      <w:r w:rsidRPr="00E93000">
        <w:rPr>
          <w:color w:val="000000"/>
          <w:sz w:val="28"/>
          <w:szCs w:val="28"/>
        </w:rPr>
        <w:t xml:space="preserve">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 w:rsidRPr="00E93000">
        <w:rPr>
          <w:b/>
          <w:color w:val="000000"/>
          <w:sz w:val="28"/>
          <w:szCs w:val="28"/>
        </w:rPr>
        <w:t>ПОСТАНОВЛЯЕТ:</w:t>
      </w:r>
    </w:p>
    <w:p w:rsidR="00BF0F7E" w:rsidRPr="00E93000" w:rsidRDefault="00BF0F7E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 xml:space="preserve">1. </w:t>
      </w:r>
      <w:r w:rsidR="00673828" w:rsidRPr="00E93000">
        <w:rPr>
          <w:color w:val="000000"/>
          <w:sz w:val="28"/>
          <w:szCs w:val="28"/>
        </w:rPr>
        <w:t>Внести в постановление Администрации Комсомольского муниципального района</w:t>
      </w:r>
      <w:r w:rsidR="00F71E69">
        <w:rPr>
          <w:color w:val="000000"/>
          <w:sz w:val="28"/>
          <w:szCs w:val="28"/>
        </w:rPr>
        <w:t xml:space="preserve"> от 26.12.2023 № 329</w:t>
      </w:r>
      <w:r w:rsidR="00673828" w:rsidRPr="00E93000">
        <w:rPr>
          <w:color w:val="000000"/>
          <w:sz w:val="28"/>
          <w:szCs w:val="28"/>
        </w:rPr>
        <w:t xml:space="preserve"> «</w:t>
      </w:r>
      <w:r w:rsidR="00E93000">
        <w:rPr>
          <w:color w:val="000000"/>
          <w:sz w:val="28"/>
          <w:szCs w:val="28"/>
        </w:rPr>
        <w:t>О</w:t>
      </w:r>
      <w:r w:rsidR="00673828" w:rsidRPr="00E93000">
        <w:rPr>
          <w:color w:val="000000"/>
          <w:sz w:val="28"/>
          <w:szCs w:val="28"/>
        </w:rPr>
        <w:t xml:space="preserve">б утверждении </w:t>
      </w:r>
      <w:r w:rsidRPr="00E93000">
        <w:rPr>
          <w:color w:val="000000"/>
          <w:sz w:val="28"/>
          <w:szCs w:val="28"/>
        </w:rPr>
        <w:t>муниципальн</w:t>
      </w:r>
      <w:r w:rsidR="00673828" w:rsidRPr="00E93000">
        <w:rPr>
          <w:color w:val="000000"/>
          <w:sz w:val="28"/>
          <w:szCs w:val="28"/>
        </w:rPr>
        <w:t>ой</w:t>
      </w:r>
      <w:r w:rsidRPr="00E93000">
        <w:rPr>
          <w:color w:val="000000"/>
          <w:sz w:val="28"/>
          <w:szCs w:val="28"/>
        </w:rPr>
        <w:t xml:space="preserve"> программ</w:t>
      </w:r>
      <w:r w:rsidR="00673828" w:rsidRPr="00E93000">
        <w:rPr>
          <w:color w:val="000000"/>
          <w:sz w:val="28"/>
          <w:szCs w:val="28"/>
        </w:rPr>
        <w:t>ы</w:t>
      </w:r>
      <w:r w:rsidR="00344FAD" w:rsidRPr="00E93000">
        <w:rPr>
          <w:color w:val="000000"/>
          <w:sz w:val="28"/>
          <w:szCs w:val="28"/>
        </w:rPr>
        <w:t xml:space="preserve"> Комсомольского городского поселения</w:t>
      </w:r>
      <w:r w:rsidRPr="00E93000">
        <w:rPr>
          <w:color w:val="000000"/>
          <w:sz w:val="28"/>
          <w:szCs w:val="28"/>
        </w:rPr>
        <w:t xml:space="preserve"> «</w:t>
      </w:r>
      <w:r w:rsidR="00B83588" w:rsidRPr="00E93000">
        <w:rPr>
          <w:color w:val="000000"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="00B135D5" w:rsidRPr="00E93000">
        <w:rPr>
          <w:color w:val="000000"/>
          <w:sz w:val="28"/>
          <w:szCs w:val="28"/>
        </w:rPr>
        <w:t>»</w:t>
      </w:r>
      <w:r w:rsidR="00B83588" w:rsidRPr="00E93000">
        <w:rPr>
          <w:color w:val="000000"/>
          <w:sz w:val="28"/>
          <w:szCs w:val="28"/>
        </w:rPr>
        <w:t xml:space="preserve"> </w:t>
      </w:r>
      <w:r w:rsidR="00673828" w:rsidRPr="00E93000">
        <w:rPr>
          <w:color w:val="000000"/>
          <w:sz w:val="28"/>
          <w:szCs w:val="28"/>
        </w:rPr>
        <w:t>изменения, изложив приложение к постановлению в нов</w:t>
      </w:r>
      <w:r w:rsidR="00C349D4" w:rsidRPr="00E93000">
        <w:rPr>
          <w:color w:val="000000"/>
          <w:sz w:val="28"/>
          <w:szCs w:val="28"/>
        </w:rPr>
        <w:t>о</w:t>
      </w:r>
      <w:r w:rsidR="00673828" w:rsidRPr="00E93000">
        <w:rPr>
          <w:color w:val="000000"/>
          <w:sz w:val="28"/>
          <w:szCs w:val="28"/>
        </w:rPr>
        <w:t>й редакции</w:t>
      </w:r>
      <w:r w:rsidR="00C349D4" w:rsidRPr="00E93000">
        <w:rPr>
          <w:color w:val="000000"/>
          <w:sz w:val="28"/>
          <w:szCs w:val="28"/>
        </w:rPr>
        <w:t xml:space="preserve"> </w:t>
      </w:r>
      <w:r w:rsidRPr="00E93000">
        <w:rPr>
          <w:color w:val="000000"/>
          <w:sz w:val="28"/>
          <w:szCs w:val="28"/>
        </w:rPr>
        <w:t>(прилагается).</w:t>
      </w:r>
    </w:p>
    <w:p w:rsidR="00F71E69" w:rsidRDefault="00B83588" w:rsidP="00673828">
      <w:pPr>
        <w:ind w:left="-142" w:hanging="85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 xml:space="preserve">               </w:t>
      </w:r>
      <w:r w:rsidR="00673828" w:rsidRPr="00E93000">
        <w:rPr>
          <w:color w:val="000000"/>
          <w:sz w:val="28"/>
          <w:szCs w:val="28"/>
        </w:rPr>
        <w:t>2</w:t>
      </w:r>
      <w:r w:rsidR="00BF0F7E" w:rsidRPr="00E93000">
        <w:rPr>
          <w:color w:val="000000"/>
          <w:sz w:val="28"/>
          <w:szCs w:val="28"/>
        </w:rPr>
        <w:t>. Разместить настоящее постановление на официальном сайте органов местного самоуправления Комсомольского муниципального района</w:t>
      </w:r>
      <w:r w:rsidRPr="00E93000">
        <w:rPr>
          <w:color w:val="000000"/>
          <w:sz w:val="28"/>
          <w:szCs w:val="28"/>
        </w:rPr>
        <w:t xml:space="preserve"> </w:t>
      </w:r>
      <w:r w:rsidR="00BF0F7E" w:rsidRPr="00E93000">
        <w:rPr>
          <w:color w:val="000000"/>
          <w:sz w:val="28"/>
          <w:szCs w:val="28"/>
        </w:rPr>
        <w:t xml:space="preserve">в информационно-телекоммуникационной сети «Интернет» и опубликовать в </w:t>
      </w:r>
    </w:p>
    <w:p w:rsidR="00F71E69" w:rsidRDefault="00F71E69" w:rsidP="00673828">
      <w:pPr>
        <w:ind w:left="-142" w:hanging="851"/>
        <w:jc w:val="both"/>
        <w:rPr>
          <w:color w:val="000000"/>
          <w:sz w:val="28"/>
          <w:szCs w:val="28"/>
        </w:rPr>
      </w:pPr>
    </w:p>
    <w:p w:rsidR="00F71E69" w:rsidRDefault="00F71E69" w:rsidP="00673828">
      <w:pPr>
        <w:ind w:left="-142" w:hanging="851"/>
        <w:jc w:val="both"/>
        <w:rPr>
          <w:color w:val="000000"/>
          <w:sz w:val="28"/>
          <w:szCs w:val="28"/>
        </w:rPr>
      </w:pPr>
    </w:p>
    <w:p w:rsidR="00BF0F7E" w:rsidRPr="00E93000" w:rsidRDefault="00F71E69" w:rsidP="00673828">
      <w:pPr>
        <w:ind w:left="-142" w:hanging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BF0F7E" w:rsidRPr="00E93000">
        <w:rPr>
          <w:color w:val="000000"/>
          <w:sz w:val="28"/>
          <w:szCs w:val="28"/>
        </w:rPr>
        <w:t xml:space="preserve">«Вестнике нормативных правовых актов органов местного </w:t>
      </w:r>
      <w:proofErr w:type="gramStart"/>
      <w:r w:rsidR="00BF0F7E" w:rsidRPr="00E93000">
        <w:rPr>
          <w:color w:val="000000"/>
          <w:sz w:val="28"/>
          <w:szCs w:val="28"/>
        </w:rPr>
        <w:t>самоуправления  Комсомольского</w:t>
      </w:r>
      <w:proofErr w:type="gramEnd"/>
      <w:r w:rsidR="00BF0F7E" w:rsidRPr="00E93000">
        <w:rPr>
          <w:color w:val="000000"/>
          <w:sz w:val="28"/>
          <w:szCs w:val="28"/>
        </w:rPr>
        <w:t xml:space="preserve"> муниципального района».</w:t>
      </w:r>
    </w:p>
    <w:p w:rsidR="00BF0F7E" w:rsidRPr="00E93000" w:rsidRDefault="00673828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>3</w:t>
      </w:r>
      <w:r w:rsidR="00BF0F7E" w:rsidRPr="00E93000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Pr="00E93000">
        <w:rPr>
          <w:color w:val="000000"/>
          <w:sz w:val="28"/>
          <w:szCs w:val="28"/>
        </w:rPr>
        <w:t>со дня</w:t>
      </w:r>
      <w:r w:rsidR="00E93000">
        <w:rPr>
          <w:color w:val="000000"/>
          <w:sz w:val="28"/>
          <w:szCs w:val="28"/>
        </w:rPr>
        <w:t xml:space="preserve"> </w:t>
      </w:r>
      <w:r w:rsidRPr="00E93000">
        <w:rPr>
          <w:color w:val="000000"/>
          <w:sz w:val="28"/>
          <w:szCs w:val="28"/>
        </w:rPr>
        <w:t>его официального опубликования.</w:t>
      </w:r>
    </w:p>
    <w:p w:rsidR="00BF0F7E" w:rsidRPr="00E93000" w:rsidRDefault="00673828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>4</w:t>
      </w:r>
      <w:r w:rsidR="00BF0F7E" w:rsidRPr="00E93000">
        <w:rPr>
          <w:color w:val="000000"/>
          <w:sz w:val="28"/>
          <w:szCs w:val="28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94123E">
        <w:rPr>
          <w:color w:val="000000"/>
          <w:sz w:val="28"/>
          <w:szCs w:val="28"/>
        </w:rPr>
        <w:t>Новикову И.Г</w:t>
      </w:r>
      <w:r w:rsidR="00BF0F7E" w:rsidRPr="00E93000">
        <w:rPr>
          <w:color w:val="000000"/>
          <w:sz w:val="28"/>
          <w:szCs w:val="28"/>
        </w:rPr>
        <w:t xml:space="preserve">. </w:t>
      </w: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en-US"/>
        </w:rPr>
      </w:pPr>
      <w:r w:rsidRPr="00E93000">
        <w:rPr>
          <w:b/>
          <w:color w:val="auto"/>
          <w:sz w:val="28"/>
          <w:szCs w:val="28"/>
          <w:lang w:eastAsia="en-US"/>
        </w:rPr>
        <w:t>Глава Комсомольского</w:t>
      </w:r>
    </w:p>
    <w:p w:rsidR="00BF0F7E" w:rsidRPr="00E93000" w:rsidRDefault="00BF0F7E" w:rsidP="008C28C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93000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proofErr w:type="gramStart"/>
      <w:r w:rsidRPr="00E93000">
        <w:rPr>
          <w:rFonts w:ascii="Times New Roman" w:hAnsi="Times New Roman"/>
          <w:b/>
          <w:color w:val="auto"/>
          <w:sz w:val="28"/>
          <w:szCs w:val="28"/>
        </w:rPr>
        <w:t xml:space="preserve">района:   </w:t>
      </w:r>
      <w:proofErr w:type="gramEnd"/>
      <w:r w:rsidRPr="00E93000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</w:t>
      </w:r>
      <w:r w:rsidR="008C28C0" w:rsidRPr="00E93000">
        <w:rPr>
          <w:rFonts w:ascii="Times New Roman" w:hAnsi="Times New Roman"/>
          <w:b/>
          <w:color w:val="auto"/>
          <w:sz w:val="28"/>
          <w:szCs w:val="28"/>
        </w:rPr>
        <w:t xml:space="preserve">    </w:t>
      </w:r>
      <w:r w:rsidRPr="00E93000">
        <w:rPr>
          <w:rFonts w:ascii="Times New Roman" w:hAnsi="Times New Roman"/>
          <w:b/>
          <w:color w:val="auto"/>
          <w:sz w:val="28"/>
          <w:szCs w:val="28"/>
        </w:rPr>
        <w:t xml:space="preserve">   О.В</w:t>
      </w:r>
      <w:r w:rsidR="008C28C0" w:rsidRPr="00E93000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proofErr w:type="spellStart"/>
      <w:r w:rsidR="008C28C0" w:rsidRPr="00E93000">
        <w:rPr>
          <w:rFonts w:ascii="Times New Roman" w:hAnsi="Times New Roman"/>
          <w:b/>
          <w:color w:val="auto"/>
          <w:sz w:val="28"/>
          <w:szCs w:val="28"/>
        </w:rPr>
        <w:t>Бузулуцкая</w:t>
      </w:r>
      <w:proofErr w:type="spellEnd"/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673828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</w:t>
      </w:r>
      <w:r w:rsidR="00344F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73828" w:rsidRDefault="00673828" w:rsidP="00673828">
      <w:pPr>
        <w:pStyle w:val="a3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Приложение к постановлению                                                                                                                                                            </w:t>
      </w:r>
      <w:r w:rsidRPr="009A7EF7">
        <w:rPr>
          <w:rFonts w:ascii="Times New Roman" w:hAnsi="Times New Roman"/>
          <w:sz w:val="20"/>
          <w:szCs w:val="20"/>
        </w:rPr>
        <w:t xml:space="preserve"> 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Администрации</w:t>
      </w:r>
      <w:r w:rsidRPr="009A7E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Комсомольского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муниципального района</w:t>
      </w:r>
      <w:r w:rsidRPr="009A7EF7">
        <w:rPr>
          <w:rFonts w:ascii="Times New Roman" w:hAnsi="Times New Roman"/>
          <w:sz w:val="20"/>
          <w:szCs w:val="20"/>
        </w:rPr>
        <w:t xml:space="preserve">  </w:t>
      </w:r>
    </w:p>
    <w:p w:rsidR="00673828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от </w:t>
      </w:r>
      <w:proofErr w:type="gramStart"/>
      <w:r w:rsidRPr="00C143FF">
        <w:rPr>
          <w:rFonts w:ascii="Times New Roman" w:hAnsi="Times New Roman"/>
          <w:sz w:val="20"/>
          <w:szCs w:val="20"/>
          <w:u w:val="single"/>
        </w:rPr>
        <w:t xml:space="preserve">«  </w:t>
      </w:r>
      <w:proofErr w:type="gramEnd"/>
      <w:r w:rsidR="0094123E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» </w:t>
      </w:r>
      <w:r w:rsidR="0094123E"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4C145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202</w:t>
      </w:r>
      <w:r w:rsidR="000C7B8E">
        <w:rPr>
          <w:rFonts w:ascii="Times New Roman" w:hAnsi="Times New Roman"/>
          <w:sz w:val="20"/>
          <w:szCs w:val="20"/>
          <w:u w:val="single"/>
        </w:rPr>
        <w:t>5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г.  №                       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9A7EF7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к постановлению</w:t>
      </w:r>
      <w:r w:rsidRPr="009A7EF7">
        <w:rPr>
          <w:rFonts w:ascii="Times New Roman" w:hAnsi="Times New Roman"/>
          <w:sz w:val="20"/>
          <w:szCs w:val="20"/>
        </w:rPr>
        <w:t xml:space="preserve"> 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Администрации</w:t>
      </w:r>
      <w:r w:rsidRPr="009A7E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Комсомольского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муниципального района</w:t>
      </w:r>
      <w:r w:rsidRPr="009A7EF7">
        <w:rPr>
          <w:rFonts w:ascii="Times New Roman" w:hAnsi="Times New Roman"/>
          <w:sz w:val="20"/>
          <w:szCs w:val="20"/>
        </w:rPr>
        <w:t xml:space="preserve">  </w:t>
      </w:r>
    </w:p>
    <w:p w:rsidR="00673828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143FF">
        <w:rPr>
          <w:rFonts w:ascii="Times New Roman" w:hAnsi="Times New Roman"/>
          <w:sz w:val="20"/>
          <w:szCs w:val="20"/>
          <w:u w:val="single"/>
        </w:rPr>
        <w:t>от «</w:t>
      </w:r>
      <w:proofErr w:type="gramStart"/>
      <w:r>
        <w:rPr>
          <w:rFonts w:ascii="Times New Roman" w:hAnsi="Times New Roman"/>
          <w:sz w:val="20"/>
          <w:szCs w:val="20"/>
          <w:u w:val="single"/>
        </w:rPr>
        <w:t>26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»</w:t>
      </w:r>
      <w:proofErr w:type="gramEnd"/>
      <w:r w:rsidRPr="00C143FF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12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2023 г.   № </w:t>
      </w:r>
      <w:r>
        <w:rPr>
          <w:rFonts w:ascii="Times New Roman" w:hAnsi="Times New Roman"/>
          <w:sz w:val="20"/>
          <w:szCs w:val="20"/>
          <w:u w:val="single"/>
        </w:rPr>
        <w:t>329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                        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8C28C0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344FAD">
        <w:rPr>
          <w:rFonts w:ascii="Times New Roman" w:hAnsi="Times New Roman"/>
          <w:sz w:val="20"/>
          <w:szCs w:val="20"/>
        </w:rPr>
        <w:t xml:space="preserve">  </w:t>
      </w: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8C28C0">
        <w:rPr>
          <w:rFonts w:ascii="Times New Roman" w:hAnsi="Times New Roman"/>
          <w:b/>
          <w:color w:val="000000"/>
          <w:sz w:val="28"/>
          <w:szCs w:val="28"/>
        </w:rPr>
        <w:t>униципальн</w:t>
      </w:r>
      <w:r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8C28C0">
        <w:rPr>
          <w:rFonts w:ascii="Times New Roman" w:hAnsi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344FAD">
        <w:rPr>
          <w:rFonts w:ascii="Times New Roman" w:hAnsi="Times New Roman"/>
          <w:b/>
          <w:color w:val="000000"/>
          <w:sz w:val="28"/>
          <w:szCs w:val="28"/>
        </w:rPr>
        <w:t xml:space="preserve"> Комсомольского городского поселения</w:t>
      </w:r>
    </w:p>
    <w:p w:rsidR="008C28C0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28C0" w:rsidRDefault="008C28C0" w:rsidP="008C28C0">
      <w:pPr>
        <w:pStyle w:val="a3"/>
        <w:spacing w:after="0" w:line="240" w:lineRule="auto"/>
        <w:ind w:left="0"/>
        <w:jc w:val="center"/>
      </w:pPr>
      <w:r>
        <w:rPr>
          <w:b/>
          <w:sz w:val="27"/>
          <w:szCs w:val="27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>
        <w:rPr>
          <w:b/>
          <w:sz w:val="27"/>
          <w:szCs w:val="27"/>
        </w:rPr>
        <w:t>»</w:t>
      </w: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B27FF5" w:rsidRDefault="00B27FF5" w:rsidP="00B27F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7FF5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риоритеты и цели муниципальной политики в сфере формирования современной городской среды на территории Комсомольского городского поселения.</w:t>
      </w:r>
    </w:p>
    <w:p w:rsidR="00B27FF5" w:rsidRDefault="00B27FF5" w:rsidP="00B27F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74F5D" w:rsidRPr="00B74F5D" w:rsidRDefault="00B74F5D" w:rsidP="00B74F5D">
      <w:pPr>
        <w:pStyle w:val="a3"/>
        <w:spacing w:line="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 w:rsidRPr="00B74F5D">
        <w:rPr>
          <w:rFonts w:ascii="Times New Roman" w:hAnsi="Times New Roman"/>
          <w:b/>
          <w:sz w:val="24"/>
          <w:szCs w:val="24"/>
          <w:shd w:val="clear" w:color="auto" w:fill="FFFFFF"/>
        </w:rPr>
        <w:t>Благоустройство дворовых территорий Комсомольского городского поселения</w:t>
      </w: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2D73B1" w:rsidRPr="009D2181" w:rsidRDefault="000E6B7D" w:rsidP="002D73B1">
      <w:pPr>
        <w:pStyle w:val="a3"/>
        <w:numPr>
          <w:ilvl w:val="1"/>
          <w:numId w:val="14"/>
        </w:numPr>
        <w:spacing w:line="0" w:lineRule="atLeast"/>
        <w:ind w:left="-851" w:firstLine="1278"/>
        <w:jc w:val="both"/>
        <w:rPr>
          <w:rFonts w:ascii="Times New Roman" w:hAnsi="Times New Roman"/>
          <w:sz w:val="24"/>
          <w:szCs w:val="24"/>
        </w:rPr>
      </w:pPr>
      <w:r w:rsidRPr="009D2181">
        <w:rPr>
          <w:rFonts w:ascii="Times New Roman" w:hAnsi="Times New Roman"/>
          <w:sz w:val="24"/>
          <w:szCs w:val="24"/>
        </w:rPr>
        <w:t xml:space="preserve">В настоящее время состояние дворовых и общественных территорий Комсомольского городского поселения не соответствует современным требованиям к местам проживания граждан. На территории многих пространств отсутствуют освещение, парковочные места, необходимый набор малых архитектурных форм и обустроенных детских и спортивных площадок. </w:t>
      </w:r>
      <w:proofErr w:type="spellStart"/>
      <w:r w:rsidRPr="009D2181">
        <w:rPr>
          <w:rFonts w:ascii="Times New Roman" w:hAnsi="Times New Roman"/>
          <w:sz w:val="24"/>
          <w:szCs w:val="24"/>
        </w:rPr>
        <w:t>Неухоженность</w:t>
      </w:r>
      <w:proofErr w:type="spellEnd"/>
      <w:r w:rsidRPr="009D2181">
        <w:rPr>
          <w:rFonts w:ascii="Times New Roman" w:hAnsi="Times New Roman"/>
          <w:sz w:val="24"/>
          <w:szCs w:val="24"/>
        </w:rPr>
        <w:t xml:space="preserve"> общественных пространств негативно влияет на качество жизни населения города </w:t>
      </w:r>
      <w:r w:rsidR="002D73B1" w:rsidRPr="009D2181">
        <w:rPr>
          <w:rFonts w:ascii="Times New Roman" w:hAnsi="Times New Roman"/>
          <w:sz w:val="24"/>
          <w:szCs w:val="24"/>
        </w:rPr>
        <w:t>Комсомольск</w:t>
      </w:r>
      <w:r w:rsidRPr="009D2181">
        <w:rPr>
          <w:rFonts w:ascii="Times New Roman" w:hAnsi="Times New Roman"/>
          <w:sz w:val="24"/>
          <w:szCs w:val="24"/>
        </w:rPr>
        <w:t xml:space="preserve">. </w:t>
      </w:r>
      <w:r w:rsidR="002D73B1" w:rsidRPr="009D2181">
        <w:rPr>
          <w:rFonts w:ascii="Times New Roman" w:hAnsi="Times New Roman"/>
          <w:sz w:val="24"/>
          <w:szCs w:val="24"/>
        </w:rPr>
        <w:t>В</w:t>
      </w:r>
      <w:r w:rsidRPr="009D2181">
        <w:rPr>
          <w:rFonts w:ascii="Times New Roman" w:hAnsi="Times New Roman"/>
          <w:sz w:val="24"/>
          <w:szCs w:val="24"/>
        </w:rPr>
        <w:t xml:space="preserve"> городе дворовые территории многоквартирных домов в основной своей массе имеют всего 1 - 2 вида благоустройства, например, асфальтовое покрытие территории, урны, скамейки и т.д., или не благоустроены совсем. </w:t>
      </w:r>
      <w:r w:rsidR="002D73B1" w:rsidRPr="009D2181">
        <w:rPr>
          <w:rFonts w:ascii="Times New Roman" w:hAnsi="Times New Roman"/>
          <w:sz w:val="24"/>
          <w:szCs w:val="24"/>
        </w:rPr>
        <w:t>В</w:t>
      </w:r>
      <w:r w:rsidRPr="009D2181">
        <w:rPr>
          <w:rFonts w:ascii="Times New Roman" w:hAnsi="Times New Roman"/>
          <w:sz w:val="24"/>
          <w:szCs w:val="24"/>
        </w:rPr>
        <w:t xml:space="preserve"> рамках реализации муниципальной программы "Формирование современной </w:t>
      </w:r>
      <w:r w:rsidR="002D73B1" w:rsidRPr="009D2181">
        <w:rPr>
          <w:rFonts w:ascii="Times New Roman" w:hAnsi="Times New Roman"/>
          <w:sz w:val="24"/>
          <w:szCs w:val="24"/>
        </w:rPr>
        <w:t>городской среды" благоустраиваются</w:t>
      </w:r>
      <w:r w:rsidRPr="009D2181">
        <w:rPr>
          <w:rFonts w:ascii="Times New Roman" w:hAnsi="Times New Roman"/>
          <w:sz w:val="24"/>
          <w:szCs w:val="24"/>
        </w:rPr>
        <w:t xml:space="preserve"> общественные </w:t>
      </w:r>
      <w:r w:rsidR="002D73B1" w:rsidRPr="009D2181">
        <w:rPr>
          <w:rFonts w:ascii="Times New Roman" w:hAnsi="Times New Roman"/>
          <w:sz w:val="24"/>
          <w:szCs w:val="24"/>
        </w:rPr>
        <w:t>территории</w:t>
      </w:r>
      <w:r w:rsidRPr="009D2181">
        <w:rPr>
          <w:rFonts w:ascii="Times New Roman" w:hAnsi="Times New Roman"/>
          <w:sz w:val="24"/>
          <w:szCs w:val="24"/>
        </w:rPr>
        <w:t>, террит</w:t>
      </w:r>
      <w:r w:rsidR="002D73B1" w:rsidRPr="009D2181">
        <w:rPr>
          <w:rFonts w:ascii="Times New Roman" w:hAnsi="Times New Roman"/>
          <w:sz w:val="24"/>
          <w:szCs w:val="24"/>
        </w:rPr>
        <w:t>ории</w:t>
      </w:r>
      <w:r w:rsidRPr="009D2181">
        <w:rPr>
          <w:rFonts w:ascii="Times New Roman" w:hAnsi="Times New Roman"/>
          <w:sz w:val="24"/>
          <w:szCs w:val="24"/>
        </w:rPr>
        <w:t>, реализованны</w:t>
      </w:r>
      <w:r w:rsidR="002D73B1" w:rsidRPr="009D2181">
        <w:rPr>
          <w:rFonts w:ascii="Times New Roman" w:hAnsi="Times New Roman"/>
          <w:sz w:val="24"/>
          <w:szCs w:val="24"/>
        </w:rPr>
        <w:t>е</w:t>
      </w:r>
      <w:r w:rsidRPr="009D2181">
        <w:rPr>
          <w:rFonts w:ascii="Times New Roman" w:hAnsi="Times New Roman"/>
          <w:sz w:val="24"/>
          <w:szCs w:val="24"/>
        </w:rPr>
        <w:t xml:space="preserve"> в рамках инициативных проектов. Благоустроенные территории были отобраны по результатам участия жителей города в конкурсных отборах и имеют приоритетное значение для жителей города </w:t>
      </w:r>
      <w:r w:rsidR="002D73B1" w:rsidRPr="009D2181">
        <w:rPr>
          <w:rFonts w:ascii="Times New Roman" w:hAnsi="Times New Roman"/>
          <w:sz w:val="24"/>
          <w:szCs w:val="24"/>
        </w:rPr>
        <w:t>Комсомольск</w:t>
      </w:r>
      <w:r w:rsidRPr="009D2181">
        <w:rPr>
          <w:rFonts w:ascii="Times New Roman" w:hAnsi="Times New Roman"/>
          <w:sz w:val="24"/>
          <w:szCs w:val="24"/>
        </w:rPr>
        <w:t xml:space="preserve">. </w:t>
      </w:r>
      <w:r w:rsidR="00B74F5D" w:rsidRPr="009D2181">
        <w:rPr>
          <w:rFonts w:ascii="Times New Roman" w:hAnsi="Times New Roman"/>
          <w:sz w:val="24"/>
          <w:szCs w:val="24"/>
        </w:rPr>
        <w:t xml:space="preserve">       </w:t>
      </w:r>
    </w:p>
    <w:p w:rsidR="002D73B1" w:rsidRPr="009D2181" w:rsidRDefault="00B74F5D" w:rsidP="002D73B1">
      <w:pPr>
        <w:pStyle w:val="a3"/>
        <w:numPr>
          <w:ilvl w:val="1"/>
          <w:numId w:val="14"/>
        </w:numPr>
        <w:spacing w:after="0" w:line="0" w:lineRule="atLeast"/>
        <w:ind w:left="-851" w:firstLine="1278"/>
        <w:jc w:val="both"/>
        <w:rPr>
          <w:sz w:val="24"/>
          <w:szCs w:val="24"/>
        </w:rPr>
      </w:pPr>
      <w:r w:rsidRPr="009D2181">
        <w:rPr>
          <w:rFonts w:ascii="Times New Roman" w:hAnsi="Times New Roman"/>
          <w:sz w:val="24"/>
          <w:szCs w:val="24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B74F5D" w:rsidRPr="009D2181" w:rsidRDefault="00B74F5D" w:rsidP="002D73B1">
      <w:pPr>
        <w:spacing w:line="0" w:lineRule="atLeast"/>
        <w:ind w:left="-851" w:firstLine="1278"/>
        <w:jc w:val="both"/>
      </w:pPr>
      <w:r w:rsidRPr="009D2181">
        <w:t>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общественных территорий.</w:t>
      </w:r>
    </w:p>
    <w:p w:rsidR="002D73B1" w:rsidRPr="009D2181" w:rsidRDefault="00820E2A" w:rsidP="002D73B1">
      <w:pPr>
        <w:pStyle w:val="a3"/>
        <w:numPr>
          <w:ilvl w:val="1"/>
          <w:numId w:val="14"/>
        </w:numPr>
        <w:spacing w:after="0" w:line="0" w:lineRule="atLeast"/>
        <w:ind w:left="-851" w:firstLine="1278"/>
        <w:jc w:val="both"/>
        <w:rPr>
          <w:rFonts w:ascii="Times New Roman" w:hAnsi="Times New Roman"/>
          <w:sz w:val="24"/>
          <w:szCs w:val="24"/>
        </w:rPr>
      </w:pPr>
      <w:r w:rsidRPr="009D2181">
        <w:rPr>
          <w:rFonts w:ascii="Times New Roman" w:hAnsi="Times New Roman"/>
          <w:sz w:val="24"/>
          <w:szCs w:val="24"/>
        </w:rPr>
        <w:t xml:space="preserve">Порядок включения предложений заинтересованных лиц о включении дворовой территории в подпрограмму. </w:t>
      </w:r>
    </w:p>
    <w:p w:rsidR="008C4CDF" w:rsidRPr="009D2181" w:rsidRDefault="00820E2A" w:rsidP="002D73B1">
      <w:pPr>
        <w:spacing w:line="0" w:lineRule="atLeast"/>
        <w:ind w:left="-851" w:firstLine="1278"/>
        <w:jc w:val="both"/>
      </w:pPr>
      <w:r w:rsidRPr="009D2181"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 исходя из минимального перечня работ по благоустройству, указан в приложении к подпрограмме. Очередность благоустройства дворовых территорий определяется общественной комиссией исходя из даты представления предложений заинтересованных лиц о включении дворовой территории в муниципальную программу при условии их соответствия установленным требованиям и в пределах лимитов бюджетных ассигнований, предусмотренных муниципальной программой. Решение общественной комиссии оформляется протоколом, который подписывается всеми членами общественной Комиссии, присутствовавшими на заседании, и размещается на официальном сайте Администрации </w:t>
      </w:r>
      <w:r w:rsidR="008C4CDF" w:rsidRPr="009D2181">
        <w:t>Комсомольского муниципального района</w:t>
      </w:r>
      <w:r w:rsidRPr="009D2181">
        <w:t xml:space="preserve"> в сети Интернет в течение трех рабочих дней с момента его подписания. Заинтересованные лица вправе представлять предложения о включении дворовой территории в муниципальную программу, включающие виды работ из минимального перечня работ и дополнительного перечня работ. </w:t>
      </w:r>
    </w:p>
    <w:p w:rsidR="008C4CDF" w:rsidRPr="009D2181" w:rsidRDefault="00820E2A" w:rsidP="002D73B1">
      <w:pPr>
        <w:spacing w:line="0" w:lineRule="atLeast"/>
        <w:ind w:left="-851" w:firstLine="1278"/>
        <w:jc w:val="both"/>
      </w:pPr>
      <w:r w:rsidRPr="009D2181">
        <w:t xml:space="preserve">Из адресного перечня дворовых территорий, подлежащих благоустройству в рамках реализации муниципальной программы, могут быть исключены дворовые территории: </w:t>
      </w:r>
    </w:p>
    <w:p w:rsidR="008C4CDF" w:rsidRPr="009D2181" w:rsidRDefault="00820E2A" w:rsidP="002D73B1">
      <w:pPr>
        <w:spacing w:line="0" w:lineRule="atLeast"/>
        <w:ind w:left="-851" w:firstLine="1278"/>
        <w:jc w:val="both"/>
      </w:pPr>
      <w:r w:rsidRPr="009D2181">
        <w:t xml:space="preserve">-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города </w:t>
      </w:r>
      <w:r w:rsidR="008C4CDF" w:rsidRPr="009D2181">
        <w:t>Комсомольск,</w:t>
      </w:r>
      <w:r w:rsidRPr="009D2181">
        <w:t xml:space="preserve"> при условии одобрения решения об исключении указанных территорий из адресного перечня дворовых территорий межведомственной комиссией в порядке, установленном такой комиссией; </w:t>
      </w:r>
    </w:p>
    <w:p w:rsidR="008C4CDF" w:rsidRDefault="00820E2A" w:rsidP="009D2181">
      <w:pPr>
        <w:spacing w:line="0" w:lineRule="atLeast"/>
        <w:ind w:left="-851" w:firstLine="142"/>
        <w:jc w:val="both"/>
      </w:pPr>
      <w:r>
        <w:t xml:space="preserve">-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</w:t>
      </w:r>
      <w:r>
        <w:lastRenderedPageBreak/>
        <w:t xml:space="preserve">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 </w:t>
      </w:r>
    </w:p>
    <w:p w:rsidR="008C4CDF" w:rsidRDefault="00820E2A" w:rsidP="009D2181">
      <w:pPr>
        <w:spacing w:line="0" w:lineRule="atLeast"/>
        <w:ind w:left="-851" w:firstLine="142"/>
        <w:jc w:val="both"/>
      </w:pPr>
      <w:r>
        <w:t xml:space="preserve">Минимальный перечень видов работ по благоустройству реализуется только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Дополнительный перечень работ по благоустройству дворовых территорий многоквартирных домов реализуется только: </w:t>
      </w:r>
    </w:p>
    <w:p w:rsidR="008C4CDF" w:rsidRDefault="00820E2A" w:rsidP="009D2181">
      <w:pPr>
        <w:spacing w:line="0" w:lineRule="atLeast"/>
        <w:ind w:left="-851" w:firstLine="142"/>
        <w:jc w:val="both"/>
      </w:pPr>
      <w:r>
        <w:t xml:space="preserve">а) при условии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 </w:t>
      </w:r>
    </w:p>
    <w:p w:rsidR="00820E2A" w:rsidRDefault="00820E2A" w:rsidP="009D2181">
      <w:pPr>
        <w:spacing w:line="0" w:lineRule="atLeast"/>
        <w:ind w:left="-851" w:firstLine="142"/>
        <w:jc w:val="both"/>
      </w:pPr>
      <w:r>
        <w:t>б)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</w:t>
      </w:r>
    </w:p>
    <w:p w:rsidR="008C4CDF" w:rsidRDefault="00820E2A" w:rsidP="009D2181">
      <w:pPr>
        <w:spacing w:line="0" w:lineRule="atLeast"/>
        <w:ind w:left="-851" w:firstLine="142"/>
        <w:jc w:val="both"/>
      </w:pPr>
      <w:r>
        <w:t xml:space="preserve">1.3.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расходованием. </w:t>
      </w:r>
    </w:p>
    <w:p w:rsidR="00D82E36" w:rsidRDefault="00820E2A" w:rsidP="009D2181">
      <w:pPr>
        <w:spacing w:line="0" w:lineRule="atLeast"/>
        <w:ind w:left="-851" w:firstLine="142"/>
        <w:jc w:val="both"/>
      </w:pPr>
      <w:r>
        <w:t xml:space="preserve">Аккумулирование средств, поступающих в рамках финансового участия заинтересованных лиц, организаций в выполнении минимального/дополнительного перечней работ по благоустройству дворовых территорий, осуществляется главным администратором доходов бюджета на счете доходов, по кодам администратора, с разбивкой в разрезе объектов, заявки по которым прошли конкурсный отбор и будут выбраны для реализации подпрограммы. 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 Контроль за целевым расходованием указанных средств осуществляется главным распорядителем бюджетных средств в соответствии с бюджетным законодательством. </w:t>
      </w:r>
    </w:p>
    <w:p w:rsidR="00D82E36" w:rsidRDefault="00820E2A" w:rsidP="009D2181">
      <w:pPr>
        <w:spacing w:line="0" w:lineRule="atLeast"/>
        <w:ind w:left="-851" w:firstLine="142"/>
        <w:jc w:val="both"/>
      </w:pPr>
      <w:r>
        <w:t xml:space="preserve"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субсидии. </w:t>
      </w:r>
    </w:p>
    <w:p w:rsidR="008C4CDF" w:rsidRDefault="00820E2A" w:rsidP="009D2181">
      <w:pPr>
        <w:spacing w:line="0" w:lineRule="atLeast"/>
        <w:ind w:left="-851" w:firstLine="142"/>
        <w:jc w:val="both"/>
      </w:pPr>
      <w:r>
        <w:t xml:space="preserve">Исключение составляют случаи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 продлевается на срок указанного обжалования. </w:t>
      </w:r>
    </w:p>
    <w:p w:rsidR="008C4CDF" w:rsidRPr="008C4CDF" w:rsidRDefault="00820E2A" w:rsidP="009D2181">
      <w:pPr>
        <w:pStyle w:val="a3"/>
        <w:numPr>
          <w:ilvl w:val="1"/>
          <w:numId w:val="14"/>
        </w:numPr>
        <w:spacing w:line="0" w:lineRule="atLeast"/>
        <w:ind w:left="-851" w:firstLine="142"/>
        <w:jc w:val="both"/>
        <w:rPr>
          <w:rFonts w:ascii="Times New Roman" w:hAnsi="Times New Roman"/>
        </w:rPr>
      </w:pPr>
      <w:r w:rsidRPr="008C4CDF">
        <w:rPr>
          <w:rFonts w:ascii="Times New Roman" w:hAnsi="Times New Roman"/>
        </w:rPr>
        <w:t xml:space="preserve">Порядок разработки, обсуждения с заинтересованными лицами и утверждения </w:t>
      </w:r>
      <w:proofErr w:type="spellStart"/>
      <w:r w:rsidRPr="008C4CDF">
        <w:rPr>
          <w:rFonts w:ascii="Times New Roman" w:hAnsi="Times New Roman"/>
        </w:rPr>
        <w:t>дизайнпроектов</w:t>
      </w:r>
      <w:proofErr w:type="spellEnd"/>
      <w:r w:rsidRPr="008C4CDF">
        <w:rPr>
          <w:rFonts w:ascii="Times New Roman" w:hAnsi="Times New Roman"/>
        </w:rPr>
        <w:t xml:space="preserve"> благоустройства дворовых территорий. </w:t>
      </w:r>
    </w:p>
    <w:p w:rsidR="00820E2A" w:rsidRDefault="00820E2A" w:rsidP="009D2181">
      <w:pPr>
        <w:spacing w:line="0" w:lineRule="atLeast"/>
        <w:ind w:left="-851" w:firstLine="142"/>
        <w:jc w:val="both"/>
      </w:pPr>
      <w:r>
        <w:t xml:space="preserve">Порядок разработки, обсуждения с заинтересованными лицами и утверждения </w:t>
      </w:r>
      <w:proofErr w:type="spellStart"/>
      <w:r>
        <w:t>дизайнпроектов</w:t>
      </w:r>
      <w:proofErr w:type="spellEnd"/>
      <w:r>
        <w:t xml:space="preserve"> благоустройства дворовых территорий, включенных в муниципальную программу, включает в себя следующие этапы: </w:t>
      </w:r>
    </w:p>
    <w:p w:rsidR="00AB19D5" w:rsidRDefault="00820E2A" w:rsidP="009D2181">
      <w:pPr>
        <w:spacing w:line="0" w:lineRule="atLeast"/>
        <w:ind w:left="-851" w:firstLine="142"/>
        <w:jc w:val="both"/>
      </w:pPr>
      <w:r>
        <w:t xml:space="preserve">1) Разработка дизайн-проектов. </w:t>
      </w:r>
    </w:p>
    <w:p w:rsidR="00AB19D5" w:rsidRDefault="00820E2A" w:rsidP="009D2181">
      <w:pPr>
        <w:spacing w:line="0" w:lineRule="atLeast"/>
        <w:ind w:left="-851" w:firstLine="142"/>
        <w:jc w:val="both"/>
      </w:pPr>
      <w:r>
        <w:t xml:space="preserve">Дизайн-проект благоустройства дворовой территории разрабатывается заинтересованными лицами за счет собственных средств на этапе подачи заявок на участие в подпрограмме. Дизайн-проект должен содержать текстовое и визуальное описание предлагаемого проекта,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AB19D5" w:rsidRDefault="00820E2A" w:rsidP="009D2181">
      <w:pPr>
        <w:spacing w:line="0" w:lineRule="atLeast"/>
        <w:ind w:left="-709" w:hanging="142"/>
        <w:jc w:val="both"/>
      </w:pPr>
      <w:r>
        <w:t xml:space="preserve">2) Обсуждение дизайн-проектов. В обсуждении дизайн-проектов принимают участие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ED6D18" w:rsidRDefault="00820E2A" w:rsidP="009D2181">
      <w:pPr>
        <w:spacing w:line="0" w:lineRule="atLeast"/>
        <w:ind w:left="-709" w:hanging="142"/>
        <w:jc w:val="both"/>
      </w:pPr>
      <w:r>
        <w:t xml:space="preserve">3) Согласование и утверждение дизайн-проектов. Уполномоченное общим собранием собственников помещений многоквартирного дома лицо обеспечивает обсуждение, согласование </w:t>
      </w:r>
      <w:r>
        <w:lastRenderedPageBreak/>
        <w:t xml:space="preserve">дизайн-проекта благоустройства дворовой территории многоквартирного дома с собственниками инженерных сетей для дальнейшего его утверждения. </w:t>
      </w:r>
    </w:p>
    <w:p w:rsidR="00ED6D18" w:rsidRDefault="00820E2A" w:rsidP="009D2181">
      <w:pPr>
        <w:spacing w:line="0" w:lineRule="atLeast"/>
        <w:ind w:left="-709" w:hanging="142"/>
        <w:jc w:val="both"/>
      </w:pPr>
      <w:r>
        <w:t xml:space="preserve">Дизайн-проект на благоустройство дворовой территории многоквартирного дома утверждается общественной комиссией. </w:t>
      </w:r>
    </w:p>
    <w:p w:rsidR="00820E2A" w:rsidRDefault="00820E2A" w:rsidP="000D06BD">
      <w:pPr>
        <w:spacing w:line="0" w:lineRule="atLeast"/>
        <w:jc w:val="both"/>
      </w:pPr>
    </w:p>
    <w:p w:rsidR="00B74F5D" w:rsidRPr="000D06BD" w:rsidRDefault="00B74F5D" w:rsidP="00605406">
      <w:pPr>
        <w:spacing w:line="0" w:lineRule="atLeast"/>
        <w:ind w:left="-709" w:firstLine="709"/>
        <w:jc w:val="both"/>
      </w:pPr>
      <w:r w:rsidRPr="00DB3D3F">
        <w:rPr>
          <w:b/>
          <w:spacing w:val="-1"/>
          <w:shd w:val="clear" w:color="auto" w:fill="FFFFFF"/>
        </w:rPr>
        <w:t xml:space="preserve">Благоустройство общественных мест </w:t>
      </w:r>
      <w:r w:rsidRPr="00DB3D3F">
        <w:rPr>
          <w:spacing w:val="-1"/>
          <w:shd w:val="clear" w:color="auto" w:fill="FFFFFF"/>
        </w:rPr>
        <w:t xml:space="preserve">и </w:t>
      </w:r>
      <w:r w:rsidRPr="00DB3D3F">
        <w:rPr>
          <w:b/>
          <w:spacing w:val="-1"/>
          <w:shd w:val="clear" w:color="auto" w:fill="FFFFFF"/>
        </w:rPr>
        <w:t>мест массового отдыха населения Комсомольского городского поселения</w:t>
      </w:r>
    </w:p>
    <w:p w:rsidR="00B74F5D" w:rsidRPr="00DB3D3F" w:rsidRDefault="00B74F5D" w:rsidP="00605406">
      <w:pPr>
        <w:spacing w:line="0" w:lineRule="atLeast"/>
        <w:ind w:left="-709" w:firstLine="709"/>
        <w:jc w:val="both"/>
        <w:rPr>
          <w:shd w:val="clear" w:color="auto" w:fill="FFFFFF"/>
        </w:rPr>
      </w:pPr>
      <w:r w:rsidRPr="00DB3D3F">
        <w:rPr>
          <w:shd w:val="clear" w:color="auto" w:fill="FFFFFF"/>
        </w:rPr>
        <w:t xml:space="preserve">       </w:t>
      </w:r>
    </w:p>
    <w:p w:rsidR="00ED6D18" w:rsidRPr="000B3A75" w:rsidRDefault="00ED6D18" w:rsidP="00605406">
      <w:pPr>
        <w:pStyle w:val="a3"/>
        <w:numPr>
          <w:ilvl w:val="0"/>
          <w:numId w:val="15"/>
        </w:numPr>
        <w:spacing w:after="0" w:line="0" w:lineRule="atLeast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0B3A75">
        <w:rPr>
          <w:rFonts w:ascii="Times New Roman" w:hAnsi="Times New Roman"/>
          <w:sz w:val="24"/>
          <w:szCs w:val="24"/>
        </w:rPr>
        <w:t>Реализация поставленной цели должна быть обеспечена выполнением задачи - повышение уровня благоустройства общественных территорий за счет благоустройства наиболее посещаемой общественной территории. Под комплексным благоустройством общественной территории понимается проведение комплекса мероприятий, направленных на улучшение санитарного, экологического и эстетического состояния территории. В комплекс работ входит проведение таких мероприятий, как ремонт асфальтового покрытия территорий, обеспечение освещения, оборудование местами для проведения досуга и отдыха разными группами населения, установка малых архитектурных форм, озеленение территорий, цветочное оформление, а также иные виды работ.</w:t>
      </w:r>
      <w:r w:rsidR="00B74F5D" w:rsidRPr="000B3A75">
        <w:rPr>
          <w:rFonts w:ascii="Times New Roman" w:hAnsi="Times New Roman"/>
          <w:sz w:val="24"/>
          <w:szCs w:val="24"/>
        </w:rPr>
        <w:t xml:space="preserve">   </w:t>
      </w:r>
    </w:p>
    <w:p w:rsidR="00ED6D18" w:rsidRDefault="00B74F5D" w:rsidP="00605406">
      <w:pPr>
        <w:spacing w:line="0" w:lineRule="atLeast"/>
        <w:ind w:left="-709" w:firstLine="709"/>
        <w:jc w:val="both"/>
      </w:pPr>
      <w:r w:rsidRPr="000B3A75">
        <w:t xml:space="preserve"> </w:t>
      </w:r>
      <w:r w:rsidR="00AB19D5" w:rsidRPr="000B3A75">
        <w:t>Адресный</w:t>
      </w:r>
      <w:r w:rsidR="00AB19D5">
        <w:t xml:space="preserve"> перечень всех общественных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программы, определенный по результатам инвентаризации общественных территорий, указан в приложении 2 к настоящей программе. </w:t>
      </w:r>
    </w:p>
    <w:p w:rsidR="00ED6D18" w:rsidRDefault="00AB19D5" w:rsidP="00605406">
      <w:pPr>
        <w:spacing w:line="0" w:lineRule="atLeast"/>
        <w:ind w:left="-709" w:firstLine="709"/>
        <w:jc w:val="both"/>
      </w:pPr>
      <w:r>
        <w:t>Очередность благоустройства общественных территорий определяется с учетом общественного обсуждения, в соответствии с утвержденным Порядком и сроками представления, рассмотрения и оценки предложений граждан, организаций о включении общественной территории, подлежащей благоустройству, в муниципальную программу "Формирование современной городской среды</w:t>
      </w:r>
      <w:r w:rsidR="00ED6D18">
        <w:t xml:space="preserve"> на территории Комсомольского городского поселения</w:t>
      </w:r>
      <w:r>
        <w:t xml:space="preserve">". </w:t>
      </w:r>
    </w:p>
    <w:p w:rsidR="00ED6D18" w:rsidRDefault="000B3A75" w:rsidP="00605406">
      <w:pPr>
        <w:spacing w:line="0" w:lineRule="atLeast"/>
        <w:ind w:left="-709" w:firstLine="709"/>
        <w:jc w:val="both"/>
      </w:pPr>
      <w:r>
        <w:t xml:space="preserve">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 </w:t>
      </w:r>
    </w:p>
    <w:p w:rsidR="000B3A75" w:rsidRDefault="000B3A75" w:rsidP="00605406">
      <w:pPr>
        <w:spacing w:line="0" w:lineRule="atLeast"/>
        <w:ind w:left="-709" w:firstLine="709"/>
        <w:jc w:val="both"/>
      </w:pPr>
      <w:r>
        <w:t>Из адресного перечня общественных территорий, подлежащих благоустройству в рамках реализации муниципальной программы, могут быть исключены общественные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города Комсомольск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</w:t>
      </w:r>
      <w:r w:rsidRPr="000B3A75">
        <w:t xml:space="preserve"> </w:t>
      </w:r>
    </w:p>
    <w:p w:rsidR="000B3A75" w:rsidRPr="000B3A75" w:rsidRDefault="000B3A75" w:rsidP="00605406">
      <w:pPr>
        <w:pStyle w:val="a3"/>
        <w:numPr>
          <w:ilvl w:val="0"/>
          <w:numId w:val="14"/>
        </w:numPr>
        <w:spacing w:line="0" w:lineRule="atLeast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0B3A75">
        <w:rPr>
          <w:rFonts w:ascii="Times New Roman" w:hAnsi="Times New Roman"/>
          <w:sz w:val="24"/>
          <w:szCs w:val="24"/>
        </w:rPr>
        <w:t xml:space="preserve">Разработка проектной и сметной документации на благоустройство общественных территорий.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Реализация мероприятия предусматривает: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- разработку проектной и сметной документации на благоустройство общественных территорий, - корректировку ранее разработанной проектной и сметной документации на благоустройство общественных территорий,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- выполнение проектно-изыскательских работ,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- сбор исходно-разрешительной документации,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- выполнение дизайн-проектов и иной проектно-технической документации,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- выполнение работ, оказание услуг в целях разработки и (или) корректировки проектной и сметной документации на благоустройство общественных территорий, </w:t>
      </w:r>
    </w:p>
    <w:p w:rsidR="00ED6D18" w:rsidRDefault="000B3A75" w:rsidP="00605406">
      <w:pPr>
        <w:spacing w:line="0" w:lineRule="atLeast"/>
        <w:ind w:left="-709"/>
        <w:jc w:val="both"/>
      </w:pPr>
      <w:r>
        <w:t>- проведение экспертизы проектной (в случаях, когда проведение экспертизы является обязательным) и сметной документации.</w:t>
      </w:r>
    </w:p>
    <w:p w:rsidR="00A9348F" w:rsidRDefault="00A9348F" w:rsidP="00605406">
      <w:pPr>
        <w:spacing w:line="0" w:lineRule="atLeast"/>
        <w:ind w:left="-709"/>
        <w:jc w:val="both"/>
      </w:pPr>
      <w:r w:rsidRPr="00DB3D3F">
        <w:t>Необходимым условием реализации программы является:</w:t>
      </w:r>
    </w:p>
    <w:p w:rsidR="00A9348F" w:rsidRPr="00DB3D3F" w:rsidRDefault="00A9348F" w:rsidP="00A9348F">
      <w:pPr>
        <w:spacing w:line="0" w:lineRule="atLeast"/>
        <w:jc w:val="both"/>
      </w:pPr>
    </w:p>
    <w:p w:rsidR="00A9348F" w:rsidRPr="00DB3D3F" w:rsidRDefault="00A9348F" w:rsidP="00605406">
      <w:pPr>
        <w:numPr>
          <w:ilvl w:val="0"/>
          <w:numId w:val="8"/>
        </w:numPr>
        <w:spacing w:line="0" w:lineRule="atLeast"/>
        <w:ind w:left="-709" w:firstLine="0"/>
        <w:contextualSpacing/>
        <w:jc w:val="both"/>
      </w:pPr>
      <w:r w:rsidRPr="00DB3D3F">
        <w:t>проведение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Комсомольского городского поселения;</w:t>
      </w:r>
    </w:p>
    <w:p w:rsidR="00A9348F" w:rsidRPr="00DB3D3F" w:rsidRDefault="00A9348F" w:rsidP="00605406">
      <w:pPr>
        <w:numPr>
          <w:ilvl w:val="0"/>
          <w:numId w:val="8"/>
        </w:numPr>
        <w:spacing w:line="0" w:lineRule="atLeast"/>
        <w:ind w:left="-709" w:firstLine="0"/>
        <w:contextualSpacing/>
        <w:jc w:val="both"/>
      </w:pPr>
      <w:r w:rsidRPr="00DB3D3F">
        <w:t>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проводятся в рамках настоящей Программы.</w:t>
      </w:r>
    </w:p>
    <w:p w:rsidR="00A9348F" w:rsidRPr="00DB3D3F" w:rsidRDefault="00A9348F" w:rsidP="00605406">
      <w:pPr>
        <w:numPr>
          <w:ilvl w:val="0"/>
          <w:numId w:val="8"/>
        </w:numPr>
        <w:spacing w:line="0" w:lineRule="atLeast"/>
        <w:ind w:left="-709" w:firstLine="0"/>
        <w:contextualSpacing/>
        <w:jc w:val="both"/>
      </w:pPr>
      <w:r w:rsidRPr="00DB3D3F">
        <w:t>благоустройство не позднее 20</w:t>
      </w:r>
      <w:r>
        <w:t>30</w:t>
      </w:r>
      <w:r w:rsidRPr="00DB3D3F">
        <w:t xml:space="preserve"> года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заключенными соглашениями с органами местного самоуправления (адресный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</w:t>
      </w:r>
      <w:r>
        <w:t>30</w:t>
      </w:r>
      <w:r w:rsidRPr="00DB3D3F">
        <w:t xml:space="preserve"> года приведен в приложении N 3 к муниципальной программе);</w:t>
      </w:r>
    </w:p>
    <w:p w:rsidR="00A9348F" w:rsidRPr="00DB3D3F" w:rsidRDefault="00A9348F" w:rsidP="00605406">
      <w:pPr>
        <w:numPr>
          <w:ilvl w:val="0"/>
          <w:numId w:val="8"/>
        </w:numPr>
        <w:spacing w:line="0" w:lineRule="atLeast"/>
        <w:ind w:left="-709" w:firstLine="0"/>
        <w:contextualSpacing/>
        <w:jc w:val="both"/>
      </w:pPr>
      <w:r w:rsidRPr="00DB3D3F">
        <w:t>заключение по результатам инвентаризации соглашений с собственниками (пользователями) индивидуальных жилых домов и земельных участков, предоставленных для их размещения,  об их благоустройстве не позднее 20</w:t>
      </w:r>
      <w:r>
        <w:t>30</w:t>
      </w:r>
      <w:r w:rsidRPr="00DB3D3F">
        <w:t xml:space="preserve"> года (мероприятия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</w:t>
      </w:r>
      <w:r>
        <w:t>30</w:t>
      </w:r>
      <w:r w:rsidRPr="00DB3D3F">
        <w:t xml:space="preserve"> года приведены в приложении N 4 к муниципальной программе).</w:t>
      </w:r>
    </w:p>
    <w:p w:rsidR="00A9348F" w:rsidRPr="00DB3D3F" w:rsidRDefault="00A9348F" w:rsidP="00605406">
      <w:pPr>
        <w:spacing w:line="0" w:lineRule="atLeast"/>
        <w:ind w:left="-709"/>
        <w:jc w:val="both"/>
      </w:pPr>
      <w:r w:rsidRPr="00DB3D3F">
        <w:t xml:space="preserve">        Реализация данных мероприятий позволит обеспечить улучшение организационных и экономических условий осуществления мероприятий по благоустройству дворовых и общественных территорий Комсомольского городского поселения, повысить информированность граждан и заинтересованных лиц о реализуемых проектах и созданной инфраструктуре, повысить эффективность работы органов местного самоуправления в сфере регулирования и развития деятельности в сфере формирования современной городской среды.</w:t>
      </w:r>
    </w:p>
    <w:p w:rsidR="00AB19D5" w:rsidRDefault="00A9348F" w:rsidP="00ED6D18">
      <w:pPr>
        <w:spacing w:line="0" w:lineRule="atLeast"/>
        <w:jc w:val="both"/>
      </w:pPr>
      <w:r w:rsidRPr="00DB3D3F">
        <w:t xml:space="preserve">          </w:t>
      </w:r>
    </w:p>
    <w:p w:rsidR="00A9348F" w:rsidRPr="000B3A75" w:rsidRDefault="00A9348F" w:rsidP="00605406">
      <w:pPr>
        <w:shd w:val="clear" w:color="auto" w:fill="FFFFFF"/>
        <w:spacing w:line="0" w:lineRule="atLeast"/>
        <w:ind w:left="-709"/>
      </w:pPr>
      <w:r w:rsidRPr="000B3A75"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A9348F" w:rsidRPr="000B3A75" w:rsidRDefault="00A9348F" w:rsidP="00605406">
      <w:pPr>
        <w:pStyle w:val="a3"/>
        <w:numPr>
          <w:ilvl w:val="0"/>
          <w:numId w:val="13"/>
        </w:numPr>
        <w:shd w:val="clear" w:color="auto" w:fill="FFFFFF"/>
        <w:spacing w:line="0" w:lineRule="atLeast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0B3A75">
        <w:rPr>
          <w:rFonts w:ascii="Times New Roman" w:hAnsi="Times New Roman"/>
          <w:sz w:val="24"/>
          <w:szCs w:val="24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9348F" w:rsidRPr="000B3A75" w:rsidRDefault="00A9348F" w:rsidP="00605406">
      <w:pPr>
        <w:pStyle w:val="a3"/>
        <w:numPr>
          <w:ilvl w:val="0"/>
          <w:numId w:val="13"/>
        </w:numPr>
        <w:shd w:val="clear" w:color="auto" w:fill="FFFFFF"/>
        <w:spacing w:line="0" w:lineRule="atLeast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0B3A75">
        <w:rPr>
          <w:rFonts w:ascii="Times New Roman" w:hAnsi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A9348F" w:rsidRPr="000B3A75" w:rsidRDefault="00A9348F" w:rsidP="00605406">
      <w:pPr>
        <w:pStyle w:val="a3"/>
        <w:numPr>
          <w:ilvl w:val="0"/>
          <w:numId w:val="13"/>
        </w:numPr>
        <w:shd w:val="clear" w:color="auto" w:fill="FFFFFF"/>
        <w:spacing w:line="0" w:lineRule="atLeast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0B3A75">
        <w:rPr>
          <w:rFonts w:ascii="Times New Roman" w:hAnsi="Times New Roman"/>
          <w:sz w:val="24"/>
          <w:szCs w:val="24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0B3A75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0B3A75">
        <w:rPr>
          <w:rFonts w:ascii="Times New Roman" w:hAnsi="Times New Roman"/>
          <w:sz w:val="24"/>
          <w:szCs w:val="24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A9348F" w:rsidRPr="000B3A75" w:rsidRDefault="00A9348F" w:rsidP="00F2417A">
      <w:pPr>
        <w:pStyle w:val="a3"/>
        <w:spacing w:after="0" w:line="240" w:lineRule="auto"/>
        <w:ind w:left="0"/>
        <w:jc w:val="right"/>
        <w:rPr>
          <w:sz w:val="24"/>
          <w:szCs w:val="24"/>
        </w:rPr>
      </w:pPr>
    </w:p>
    <w:p w:rsidR="00605406" w:rsidRDefault="00F2417A" w:rsidP="00F2417A">
      <w:pPr>
        <w:pStyle w:val="a3"/>
        <w:spacing w:after="0" w:line="240" w:lineRule="auto"/>
        <w:ind w:left="0"/>
        <w:jc w:val="right"/>
      </w:pPr>
      <w:r w:rsidRPr="00F2417A">
        <w:t xml:space="preserve"> </w:t>
      </w:r>
    </w:p>
    <w:p w:rsidR="00605406" w:rsidRDefault="00605406" w:rsidP="00F2417A">
      <w:pPr>
        <w:pStyle w:val="a3"/>
        <w:spacing w:after="0" w:line="240" w:lineRule="auto"/>
        <w:ind w:left="0"/>
        <w:jc w:val="right"/>
      </w:pPr>
    </w:p>
    <w:p w:rsidR="00605406" w:rsidRDefault="00605406" w:rsidP="00F2417A">
      <w:pPr>
        <w:pStyle w:val="a3"/>
        <w:spacing w:after="0" w:line="240" w:lineRule="auto"/>
        <w:ind w:left="0"/>
        <w:jc w:val="right"/>
      </w:pPr>
    </w:p>
    <w:p w:rsidR="00F2417A" w:rsidRPr="009A7EF7" w:rsidRDefault="00F2417A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lastRenderedPageBreak/>
        <w:t xml:space="preserve">Приложение             </w:t>
      </w:r>
    </w:p>
    <w:p w:rsidR="008C28C0" w:rsidRDefault="00F2417A" w:rsidP="008C28C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«</w:t>
      </w:r>
      <w:r w:rsidR="008C28C0">
        <w:rPr>
          <w:sz w:val="20"/>
          <w:szCs w:val="20"/>
        </w:rPr>
        <w:t>Формирование современной</w:t>
      </w:r>
    </w:p>
    <w:p w:rsidR="008C28C0" w:rsidRDefault="008C28C0" w:rsidP="008C28C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городской среды на территории Комсомольского</w:t>
      </w:r>
    </w:p>
    <w:p w:rsidR="00F2417A" w:rsidRDefault="008C28C0" w:rsidP="008C28C0">
      <w:pPr>
        <w:shd w:val="clear" w:color="auto" w:fill="FFFFFF"/>
        <w:jc w:val="right"/>
      </w:pPr>
      <w:r>
        <w:rPr>
          <w:sz w:val="20"/>
          <w:szCs w:val="20"/>
        </w:rPr>
        <w:t>городского поселения</w:t>
      </w:r>
      <w:r w:rsidR="00F2417A">
        <w:rPr>
          <w:sz w:val="20"/>
          <w:szCs w:val="20"/>
        </w:rPr>
        <w:t>»</w:t>
      </w: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p w:rsidR="001A5DDD" w:rsidRPr="001A5DDD" w:rsidRDefault="00F2417A" w:rsidP="001A5DDD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1A5DDD" w:rsidRPr="001A5DDD" w:rsidRDefault="001A5DDD" w:rsidP="00F2417A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</w:t>
      </w:r>
      <w:r w:rsidR="00F2417A" w:rsidRPr="001A5DDD">
        <w:rPr>
          <w:b/>
          <w:sz w:val="28"/>
          <w:szCs w:val="28"/>
        </w:rPr>
        <w:t>униципальной программы</w:t>
      </w:r>
      <w:r w:rsidR="00344FAD">
        <w:rPr>
          <w:b/>
          <w:sz w:val="28"/>
          <w:szCs w:val="28"/>
        </w:rPr>
        <w:t xml:space="preserve"> Комсомольского городского поселения</w:t>
      </w:r>
    </w:p>
    <w:p w:rsidR="00F2417A" w:rsidRDefault="00F2417A" w:rsidP="00C325D0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 w:rsidR="00C325D0">
        <w:rPr>
          <w:b/>
          <w:sz w:val="28"/>
          <w:szCs w:val="28"/>
        </w:rPr>
        <w:t>Формирование современной городской</w:t>
      </w:r>
      <w:r w:rsidR="00344FAD">
        <w:rPr>
          <w:b/>
          <w:sz w:val="28"/>
          <w:szCs w:val="28"/>
        </w:rPr>
        <w:t xml:space="preserve"> среды на территории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1A5DDD" w:rsidRDefault="001A5DDD" w:rsidP="00F2417A">
      <w:pPr>
        <w:jc w:val="center"/>
        <w:rPr>
          <w:b/>
          <w:sz w:val="28"/>
          <w:szCs w:val="28"/>
        </w:rPr>
      </w:pPr>
    </w:p>
    <w:p w:rsidR="001A5DDD" w:rsidRPr="002E210B" w:rsidRDefault="002E210B" w:rsidP="002E2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A5DDD" w:rsidRPr="002E210B">
        <w:rPr>
          <w:b/>
          <w:sz w:val="28"/>
          <w:szCs w:val="28"/>
        </w:rPr>
        <w:t>Основные положения</w:t>
      </w:r>
    </w:p>
    <w:p w:rsidR="00F2417A" w:rsidRPr="001A5DDD" w:rsidRDefault="00F2417A" w:rsidP="00F2417A">
      <w:pPr>
        <w:jc w:val="center"/>
        <w:rPr>
          <w:b/>
          <w:sz w:val="28"/>
          <w:szCs w:val="28"/>
        </w:rPr>
      </w:pP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A5DDD" w:rsidTr="001A5DDD">
        <w:tc>
          <w:tcPr>
            <w:tcW w:w="2943" w:type="dxa"/>
          </w:tcPr>
          <w:p w:rsidR="001A5DDD" w:rsidRPr="001A5DDD" w:rsidRDefault="001A5DDD" w:rsidP="001A5DDD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1A5DDD" w:rsidRPr="001A5DDD" w:rsidRDefault="00237FEC" w:rsidP="00237FEC">
            <w:r>
              <w:t>Администрация Комсомольского муниципального района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1A5DDD" w:rsidRPr="001A5DDD" w:rsidRDefault="00237FEC" w:rsidP="00CE645B">
            <w:r>
              <w:t>Администрация Комсомольского муниципального района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Срок  реализации</w:t>
            </w:r>
          </w:p>
        </w:tc>
        <w:tc>
          <w:tcPr>
            <w:tcW w:w="6628" w:type="dxa"/>
          </w:tcPr>
          <w:p w:rsidR="001A5DDD" w:rsidRPr="00CB2CEE" w:rsidRDefault="00CE645B" w:rsidP="00CE645B">
            <w:r w:rsidRPr="00CB2CEE">
              <w:t xml:space="preserve">Этап </w:t>
            </w:r>
            <w:r w:rsidRPr="00CB2CEE">
              <w:rPr>
                <w:lang w:val="en-US"/>
              </w:rPr>
              <w:t>I</w:t>
            </w:r>
            <w:r w:rsidRPr="00CB2CEE">
              <w:t>: 201</w:t>
            </w:r>
            <w:r w:rsidR="00521739" w:rsidRPr="00CB2CEE">
              <w:t>8</w:t>
            </w:r>
            <w:r w:rsidRPr="00CB2CEE">
              <w:t>-2023</w:t>
            </w:r>
          </w:p>
          <w:p w:rsidR="00CE645B" w:rsidRPr="00CE645B" w:rsidRDefault="00CE645B" w:rsidP="00521739">
            <w:r w:rsidRPr="00CB2CEE">
              <w:t xml:space="preserve">Этап </w:t>
            </w:r>
            <w:r w:rsidRPr="00CB2CEE">
              <w:rPr>
                <w:lang w:val="en-US"/>
              </w:rPr>
              <w:t>II</w:t>
            </w:r>
            <w:r w:rsidRPr="00CB2CEE">
              <w:t>: 2024</w:t>
            </w:r>
            <w:r w:rsidR="00B135D5" w:rsidRPr="00CB2CEE">
              <w:t>-2030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DD4C2C">
            <w:r>
              <w:t>Цел</w:t>
            </w:r>
            <w:r w:rsidR="00DD4C2C">
              <w:t>и</w:t>
            </w:r>
            <w:r>
              <w:t xml:space="preserve"> муниципальной программы</w:t>
            </w:r>
          </w:p>
        </w:tc>
        <w:tc>
          <w:tcPr>
            <w:tcW w:w="6628" w:type="dxa"/>
          </w:tcPr>
          <w:p w:rsidR="001A5DDD" w:rsidRPr="00584ECC" w:rsidRDefault="00584ECC" w:rsidP="00344FAD">
            <w:pPr>
              <w:rPr>
                <w:lang w:val="en-US"/>
              </w:rPr>
            </w:pPr>
            <w:r>
              <w:rPr>
                <w:color w:val="auto"/>
                <w:shd w:val="clear" w:color="auto" w:fill="FFFFFF"/>
              </w:rPr>
              <w:t>1.</w:t>
            </w:r>
            <w:r w:rsidR="00884D34">
              <w:rPr>
                <w:color w:val="auto"/>
                <w:shd w:val="clear" w:color="auto" w:fill="FFFFFF"/>
              </w:rPr>
              <w:t>Формирование комфортной городской среды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344FAD" w:rsidRPr="00344FAD" w:rsidRDefault="00697D4A" w:rsidP="00344FAD">
            <w:pPr>
              <w:tabs>
                <w:tab w:val="left" w:pos="845"/>
              </w:tabs>
              <w:spacing w:line="0" w:lineRule="atLeast"/>
              <w:rPr>
                <w:color w:val="auto"/>
                <w:sz w:val="28"/>
                <w:shd w:val="clear" w:color="auto" w:fill="FFFFFF"/>
              </w:rPr>
            </w:pPr>
            <w:r>
              <w:rPr>
                <w:color w:val="auto"/>
                <w:spacing w:val="-23"/>
                <w:shd w:val="clear" w:color="auto" w:fill="FFFFFF"/>
              </w:rPr>
              <w:t xml:space="preserve">1. </w:t>
            </w:r>
            <w:r w:rsidR="00DD4C2C">
              <w:t>Формирование комфортной городской среды</w:t>
            </w:r>
          </w:p>
          <w:p w:rsidR="00CE645B" w:rsidRPr="00CE645B" w:rsidRDefault="009B62BB" w:rsidP="00697D4A">
            <w:pPr>
              <w:spacing w:line="0" w:lineRule="atLeast"/>
              <w:jc w:val="both"/>
            </w:pPr>
            <w:r>
              <w:t>2. Благоустройство общественных территорий Комсомольского городского поселения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E14D46" w:rsidP="00CE645B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1A5DDD" w:rsidRPr="001A5DDD" w:rsidRDefault="00E14D46" w:rsidP="00684C06">
            <w:r>
              <w:t xml:space="preserve">Всего по муниципальной программе – </w:t>
            </w:r>
            <w:r w:rsidR="003A71B4">
              <w:t xml:space="preserve"> </w:t>
            </w:r>
            <w:r w:rsidR="008D5BCC" w:rsidRPr="008D5BCC">
              <w:rPr>
                <w:b/>
              </w:rPr>
              <w:t>88 612 585,88</w:t>
            </w:r>
            <w:r w:rsidR="008D5BCC">
              <w:t xml:space="preserve"> </w:t>
            </w:r>
            <w:r w:rsidR="003A71B4">
              <w:t>рублей.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3A71B4" w:rsidP="00CE645B">
            <w:r>
              <w:t xml:space="preserve">Перечень направлений, </w:t>
            </w:r>
            <w:r w:rsidR="00237FEC">
              <w:t>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1A5DDD" w:rsidRPr="00697D4A" w:rsidRDefault="00344FAD" w:rsidP="00344FAD">
            <w:pPr>
              <w:rPr>
                <w:rFonts w:eastAsia="Calibri"/>
                <w:lang w:eastAsia="en-US"/>
              </w:rPr>
            </w:pPr>
            <w:r w:rsidRPr="00697D4A">
              <w:rPr>
                <w:spacing w:val="-3"/>
                <w:shd w:val="clear" w:color="auto" w:fill="FFFFFF"/>
              </w:rPr>
              <w:t xml:space="preserve">1.Количество </w:t>
            </w:r>
            <w:r w:rsidR="00ED4BB0">
              <w:rPr>
                <w:spacing w:val="-3"/>
                <w:shd w:val="clear" w:color="auto" w:fill="FFFFFF"/>
              </w:rPr>
              <w:t>реализованных проектов</w:t>
            </w:r>
          </w:p>
          <w:p w:rsidR="00344FAD" w:rsidRPr="00697D4A" w:rsidRDefault="00344FAD" w:rsidP="00344FAD">
            <w:pPr>
              <w:rPr>
                <w:rFonts w:eastAsia="Calibri"/>
                <w:lang w:eastAsia="en-US"/>
              </w:rPr>
            </w:pPr>
            <w:r w:rsidRPr="00697D4A">
              <w:rPr>
                <w:spacing w:val="-1"/>
                <w:shd w:val="clear" w:color="auto" w:fill="FFFFFF"/>
              </w:rPr>
              <w:t xml:space="preserve">2.Доля </w:t>
            </w:r>
            <w:r w:rsidR="00ED4BB0">
              <w:rPr>
                <w:spacing w:val="-1"/>
                <w:shd w:val="clear" w:color="auto" w:fill="FFFFFF"/>
              </w:rPr>
              <w:t>реализованных проектов от общего количества</w:t>
            </w:r>
            <w:r w:rsidRPr="00697D4A">
              <w:rPr>
                <w:shd w:val="clear" w:color="auto" w:fill="FFFFFF"/>
              </w:rPr>
              <w:t>.</w:t>
            </w:r>
          </w:p>
          <w:p w:rsidR="00344FAD" w:rsidRPr="00344FAD" w:rsidRDefault="00344FAD" w:rsidP="00697D4A"/>
        </w:tc>
      </w:tr>
    </w:tbl>
    <w:p w:rsidR="001A5DDD" w:rsidRDefault="001A5DDD" w:rsidP="00F2417A">
      <w:pPr>
        <w:shd w:val="clear" w:color="auto" w:fill="FFFFFF"/>
        <w:ind w:firstLine="284"/>
        <w:jc w:val="right"/>
        <w:rPr>
          <w:b/>
        </w:rPr>
      </w:pPr>
    </w:p>
    <w:p w:rsidR="00626E9A" w:rsidRDefault="00626E9A" w:rsidP="00F2417A">
      <w:pPr>
        <w:sectPr w:rsidR="00626E9A" w:rsidSect="004C145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A586D" w:rsidRP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 </w:t>
      </w:r>
      <w:r w:rsidR="00626E9A" w:rsidRPr="007A586D">
        <w:rPr>
          <w:b/>
          <w:sz w:val="28"/>
          <w:szCs w:val="28"/>
        </w:rPr>
        <w:t>Показатели муниципальной программы</w:t>
      </w:r>
      <w:r w:rsidR="00697D4A">
        <w:rPr>
          <w:b/>
          <w:sz w:val="28"/>
          <w:szCs w:val="28"/>
        </w:rPr>
        <w:t xml:space="preserve"> Комсомольского городского поселения</w:t>
      </w:r>
      <w:r w:rsidR="00626E9A">
        <w:t xml:space="preserve"> «</w:t>
      </w:r>
      <w:r w:rsidR="00697D4A"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441"/>
        <w:gridCol w:w="1104"/>
        <w:gridCol w:w="1139"/>
        <w:gridCol w:w="712"/>
        <w:gridCol w:w="711"/>
        <w:gridCol w:w="709"/>
        <w:gridCol w:w="709"/>
        <w:gridCol w:w="720"/>
        <w:gridCol w:w="844"/>
        <w:gridCol w:w="709"/>
        <w:gridCol w:w="2134"/>
        <w:gridCol w:w="1841"/>
        <w:gridCol w:w="1417"/>
      </w:tblGrid>
      <w:tr w:rsidR="007A586D" w:rsidRPr="007A586D" w:rsidTr="00F35960">
        <w:trPr>
          <w:trHeight w:val="405"/>
        </w:trPr>
        <w:tc>
          <w:tcPr>
            <w:tcW w:w="660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41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7"/>
          </w:tcPr>
          <w:p w:rsidR="007A586D" w:rsidRPr="007A586D" w:rsidRDefault="007A586D" w:rsidP="007A586D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4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1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CB74F1" w:rsidRPr="007A586D" w:rsidTr="003662F7">
        <w:trPr>
          <w:trHeight w:val="600"/>
        </w:trPr>
        <w:tc>
          <w:tcPr>
            <w:tcW w:w="660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41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20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44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4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</w:tr>
      <w:tr w:rsidR="007A586D" w:rsidRPr="007A586D" w:rsidTr="003662F7">
        <w:tc>
          <w:tcPr>
            <w:tcW w:w="66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2A390C" w:rsidRPr="007A586D" w:rsidTr="00C5234D">
        <w:tc>
          <w:tcPr>
            <w:tcW w:w="14850" w:type="dxa"/>
            <w:gridSpan w:val="14"/>
          </w:tcPr>
          <w:p w:rsidR="002A390C" w:rsidRDefault="002A390C" w:rsidP="00697D4A">
            <w:pPr>
              <w:tabs>
                <w:tab w:val="left" w:pos="567"/>
              </w:tabs>
              <w:jc w:val="center"/>
            </w:pPr>
            <w:r>
              <w:t xml:space="preserve">Цель муниципальной программы </w:t>
            </w:r>
            <w:r w:rsidR="00183407">
              <w:t xml:space="preserve">Комсомольского городского поселения </w:t>
            </w:r>
            <w:r>
              <w:t>«</w:t>
            </w:r>
            <w:r w:rsidR="00697D4A">
              <w:t>Формирование современной городской среды на территории Комсомольского городского поселения</w:t>
            </w:r>
            <w:r>
              <w:t>»</w:t>
            </w:r>
          </w:p>
          <w:p w:rsidR="002A390C" w:rsidRPr="002A390C" w:rsidRDefault="00ED4BB0" w:rsidP="00697D4A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комфортной городской среды</w:t>
            </w:r>
            <w:r w:rsidR="00697D4A">
              <w:rPr>
                <w:rFonts w:ascii="Times New Roman" w:hAnsi="Times New Roman"/>
              </w:rPr>
              <w:t xml:space="preserve"> </w:t>
            </w:r>
          </w:p>
        </w:tc>
      </w:tr>
      <w:tr w:rsidR="003662F7" w:rsidRPr="007A586D" w:rsidTr="003662F7">
        <w:tc>
          <w:tcPr>
            <w:tcW w:w="660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441" w:type="dxa"/>
          </w:tcPr>
          <w:p w:rsidR="003662F7" w:rsidRPr="007A586D" w:rsidRDefault="003662F7" w:rsidP="00ED4BB0">
            <w:pPr>
              <w:tabs>
                <w:tab w:val="left" w:pos="567"/>
              </w:tabs>
            </w:pPr>
            <w:r>
              <w:t xml:space="preserve">Количество </w:t>
            </w:r>
            <w:r w:rsidR="00ED4BB0">
              <w:t>реализованных проектов</w:t>
            </w:r>
          </w:p>
        </w:tc>
        <w:tc>
          <w:tcPr>
            <w:tcW w:w="110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2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5</w:t>
            </w:r>
          </w:p>
        </w:tc>
        <w:tc>
          <w:tcPr>
            <w:tcW w:w="711" w:type="dxa"/>
          </w:tcPr>
          <w:p w:rsidR="003662F7" w:rsidRPr="007A586D" w:rsidRDefault="00B20F49" w:rsidP="003662F7">
            <w:pPr>
              <w:tabs>
                <w:tab w:val="left" w:pos="567"/>
              </w:tabs>
            </w:pPr>
            <w:r>
              <w:t>6*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20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44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213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Увеличение благоустроенных дворовых территорий</w:t>
            </w:r>
          </w:p>
        </w:tc>
      </w:tr>
      <w:tr w:rsidR="003662F7" w:rsidRPr="007A586D" w:rsidTr="003662F7">
        <w:tc>
          <w:tcPr>
            <w:tcW w:w="660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1.2.</w:t>
            </w:r>
          </w:p>
        </w:tc>
        <w:tc>
          <w:tcPr>
            <w:tcW w:w="1441" w:type="dxa"/>
          </w:tcPr>
          <w:p w:rsidR="003662F7" w:rsidRPr="007A586D" w:rsidRDefault="003662F7" w:rsidP="00ED4BB0">
            <w:pPr>
              <w:tabs>
                <w:tab w:val="left" w:pos="567"/>
              </w:tabs>
            </w:pPr>
            <w:r w:rsidRPr="00697D4A">
              <w:rPr>
                <w:spacing w:val="-1"/>
                <w:shd w:val="clear" w:color="auto" w:fill="FFFFFF"/>
              </w:rPr>
              <w:t xml:space="preserve">Доля </w:t>
            </w:r>
            <w:r w:rsidR="00ED4BB0">
              <w:rPr>
                <w:spacing w:val="-1"/>
                <w:shd w:val="clear" w:color="auto" w:fill="FFFFFF"/>
              </w:rPr>
              <w:t>реализованных проектов от общего</w:t>
            </w:r>
            <w:r w:rsidRPr="00697D4A">
              <w:rPr>
                <w:spacing w:val="-2"/>
                <w:shd w:val="clear" w:color="auto" w:fill="FFFFFF"/>
              </w:rPr>
              <w:t xml:space="preserve"> количества </w:t>
            </w:r>
          </w:p>
        </w:tc>
        <w:tc>
          <w:tcPr>
            <w:tcW w:w="110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113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2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1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20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44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213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 xml:space="preserve">Увеличение доли благоустроенных дворовых территорий. </w:t>
            </w:r>
          </w:p>
        </w:tc>
      </w:tr>
    </w:tbl>
    <w:p w:rsidR="003662F7" w:rsidRDefault="003662F7" w:rsidP="007A586D">
      <w:pPr>
        <w:tabs>
          <w:tab w:val="left" w:pos="567"/>
        </w:tabs>
        <w:rPr>
          <w:sz w:val="22"/>
          <w:szCs w:val="22"/>
        </w:rPr>
      </w:pPr>
    </w:p>
    <w:p w:rsidR="00D06428" w:rsidRDefault="00D06428" w:rsidP="00D06428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06428">
        <w:rPr>
          <w:b/>
          <w:sz w:val="28"/>
          <w:szCs w:val="28"/>
        </w:rPr>
        <w:t>Перечень структурных элементов муниципальной программы</w:t>
      </w:r>
      <w:r>
        <w:t xml:space="preserve"> </w:t>
      </w:r>
      <w:r w:rsidR="003662F7" w:rsidRPr="003662F7">
        <w:rPr>
          <w:b/>
          <w:sz w:val="28"/>
          <w:szCs w:val="28"/>
        </w:rPr>
        <w:t>Комсомольского городского поселения</w:t>
      </w:r>
      <w:r w:rsidR="003662F7">
        <w:t xml:space="preserve"> </w:t>
      </w:r>
      <w:r>
        <w:t>«</w:t>
      </w:r>
      <w:r w:rsidR="003662F7"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>
        <w:rPr>
          <w:b/>
          <w:sz w:val="28"/>
          <w:szCs w:val="28"/>
        </w:rPr>
        <w:t>»</w:t>
      </w:r>
    </w:p>
    <w:p w:rsidR="00673828" w:rsidRDefault="00673828" w:rsidP="00D06428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6E0AFD" w:rsidP="00ED4BB0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>Направление  «</w:t>
            </w:r>
            <w:r w:rsidR="00ED4BB0">
              <w:rPr>
                <w:b/>
              </w:rPr>
              <w:t>Формирование комфортной городской среды</w:t>
            </w:r>
            <w:r w:rsidRPr="006E0AFD">
              <w:rPr>
                <w:b/>
              </w:rPr>
              <w:t>.»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52643E" w:rsidRDefault="000630FC" w:rsidP="00D06428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Муниципальный проект</w:t>
            </w:r>
            <w:r w:rsidR="0052643E">
              <w:t xml:space="preserve"> «</w:t>
            </w:r>
            <w:r w:rsidR="00ED4BB0">
              <w:rPr>
                <w:b/>
              </w:rPr>
              <w:t>Формирование комфортной городской среды</w:t>
            </w:r>
            <w:r w:rsidR="0052643E" w:rsidRPr="006E0AFD">
              <w:rPr>
                <w:b/>
              </w:rPr>
              <w:t>.»</w:t>
            </w:r>
          </w:p>
          <w:p w:rsidR="0052643E" w:rsidRPr="004D0FF5" w:rsidRDefault="004D0FF5" w:rsidP="004D0FF5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8F3CBB">
            <w:pPr>
              <w:tabs>
                <w:tab w:val="left" w:pos="567"/>
              </w:tabs>
            </w:pPr>
            <w:r>
              <w:t>Срок реализации 2024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ED4BB0" w:rsidP="00D06428">
            <w:pPr>
              <w:tabs>
                <w:tab w:val="left" w:pos="567"/>
              </w:tabs>
            </w:pPr>
            <w:r>
              <w:rPr>
                <w:shd w:val="clear" w:color="auto" w:fill="FFFFFF"/>
              </w:rPr>
              <w:t>Муниципальный проект</w:t>
            </w:r>
            <w:r w:rsidR="008F3CBB" w:rsidRPr="00071560">
              <w:rPr>
                <w:shd w:val="clear" w:color="auto" w:fill="FFFFFF"/>
              </w:rPr>
              <w:t xml:space="preserve"> «Формирование комфортной городской среды»</w:t>
            </w:r>
          </w:p>
        </w:tc>
        <w:tc>
          <w:tcPr>
            <w:tcW w:w="3830" w:type="dxa"/>
            <w:gridSpan w:val="3"/>
          </w:tcPr>
          <w:p w:rsidR="008F3CBB" w:rsidRPr="008F3CBB" w:rsidRDefault="008F3CBB" w:rsidP="008F3CBB">
            <w:pPr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Создание благоприятной среды обитания и повышение комфортности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проживания населения:</w:t>
            </w:r>
          </w:p>
          <w:p w:rsidR="008F3CBB" w:rsidRPr="008F3CBB" w:rsidRDefault="008F3CBB" w:rsidP="008F3CBB">
            <w:pPr>
              <w:tabs>
                <w:tab w:val="left" w:pos="293"/>
              </w:tabs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асфальтирование дворовых проездов, освещение, озеленение и т.д.;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br/>
              <w:t>обеспечение условий для отдыха и спорта:</w:t>
            </w:r>
          </w:p>
          <w:p w:rsidR="008F3CBB" w:rsidRPr="008F3CBB" w:rsidRDefault="008F3CBB" w:rsidP="008F3CBB">
            <w:pPr>
              <w:tabs>
                <w:tab w:val="left" w:pos="293"/>
              </w:tabs>
              <w:spacing w:line="269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устройство детских и спортивных площадок;</w:t>
            </w:r>
          </w:p>
          <w:p w:rsidR="004D0FF5" w:rsidRDefault="008F3CBB" w:rsidP="008F3CBB">
            <w:pPr>
              <w:tabs>
                <w:tab w:val="left" w:pos="567"/>
              </w:tabs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обеспечение доступности зданий, сооружений, дворовых территорий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</w:tcPr>
          <w:p w:rsidR="004D0FF5" w:rsidRDefault="008F3CBB" w:rsidP="00E651EC">
            <w:pPr>
              <w:tabs>
                <w:tab w:val="left" w:pos="567"/>
              </w:tabs>
            </w:pPr>
            <w:r>
              <w:t xml:space="preserve">Увеличение доли </w:t>
            </w:r>
            <w:r w:rsidR="00E651EC">
              <w:t>реализованных проектов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543CBB" w:rsidRDefault="00543CBB" w:rsidP="00543CBB">
            <w:pPr>
              <w:tabs>
                <w:tab w:val="left" w:pos="567"/>
              </w:tabs>
              <w:jc w:val="center"/>
            </w:pPr>
            <w:r w:rsidRPr="00543CBB">
              <w:rPr>
                <w:b/>
                <w:shd w:val="clear" w:color="auto" w:fill="FFFFFF"/>
              </w:rPr>
              <w:t>Направление «Благоустройство общественных территорий Комсомольского городского поселения»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543CBB" w:rsidRPr="00543CBB" w:rsidRDefault="00543CBB" w:rsidP="00543CBB">
            <w:pPr>
              <w:tabs>
                <w:tab w:val="left" w:pos="567"/>
              </w:tabs>
              <w:jc w:val="center"/>
              <w:rPr>
                <w:b/>
              </w:rPr>
            </w:pPr>
            <w:r w:rsidRPr="00543CBB">
              <w:rPr>
                <w:b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  <w:p w:rsidR="00543CBB" w:rsidRDefault="00543CBB" w:rsidP="00543CBB">
            <w:pPr>
              <w:tabs>
                <w:tab w:val="left" w:pos="567"/>
              </w:tabs>
              <w:jc w:val="center"/>
            </w:pPr>
            <w:r w:rsidRPr="00543CBB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</w:p>
        </w:tc>
        <w:tc>
          <w:tcPr>
            <w:tcW w:w="13962" w:type="dxa"/>
            <w:gridSpan w:val="6"/>
          </w:tcPr>
          <w:p w:rsidR="00543CBB" w:rsidRDefault="00543CBB" w:rsidP="00E651EC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                                              Срок реализации 2024</w:t>
            </w:r>
          </w:p>
        </w:tc>
      </w:tr>
      <w:tr w:rsidR="00543CBB" w:rsidTr="00521F89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43CBB" w:rsidRPr="00543CBB" w:rsidRDefault="00543CBB" w:rsidP="00543CBB">
            <w:pPr>
              <w:tabs>
                <w:tab w:val="left" w:pos="567"/>
              </w:tabs>
            </w:pPr>
            <w:r w:rsidRPr="00543CBB">
              <w:t>Ведомственный проект «Благоустройство общественных территорий Комсомольского городского поселения»</w:t>
            </w:r>
          </w:p>
          <w:p w:rsidR="00543CBB" w:rsidRDefault="00543CBB" w:rsidP="00D06428">
            <w:pPr>
              <w:tabs>
                <w:tab w:val="left" w:pos="567"/>
              </w:tabs>
              <w:rPr>
                <w:shd w:val="clear" w:color="auto" w:fill="FFFFFF"/>
              </w:rPr>
            </w:pPr>
          </w:p>
        </w:tc>
        <w:tc>
          <w:tcPr>
            <w:tcW w:w="3830" w:type="dxa"/>
            <w:gridSpan w:val="3"/>
          </w:tcPr>
          <w:p w:rsidR="00543CBB" w:rsidRPr="008F3CBB" w:rsidRDefault="00543CBB" w:rsidP="00543CBB">
            <w:pPr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Создание благоприятной среды обитания и повышение комфортности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проживания населения:</w:t>
            </w:r>
          </w:p>
          <w:p w:rsidR="00543CBB" w:rsidRPr="008F3CBB" w:rsidRDefault="00543CBB" w:rsidP="00543CBB">
            <w:pPr>
              <w:tabs>
                <w:tab w:val="left" w:pos="293"/>
              </w:tabs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асфальтирование дворовых проездов, освещение, озеленение и т.д.;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br/>
              <w:t>обеспечение условий для отдыха и спорта:</w:t>
            </w:r>
          </w:p>
          <w:p w:rsidR="00543CBB" w:rsidRPr="008F3CBB" w:rsidRDefault="00543CBB" w:rsidP="00543CBB">
            <w:pPr>
              <w:tabs>
                <w:tab w:val="left" w:pos="293"/>
              </w:tabs>
              <w:spacing w:line="269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устройство детских и спортивных площадок;</w:t>
            </w:r>
          </w:p>
          <w:p w:rsidR="00543CBB" w:rsidRPr="008F3CBB" w:rsidRDefault="00543CBB" w:rsidP="00543CBB">
            <w:pPr>
              <w:spacing w:line="269" w:lineRule="auto"/>
              <w:ind w:right="331"/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lastRenderedPageBreak/>
              <w:t xml:space="preserve">обеспечение доступности зданий, сооружений, дворовых территорий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</w:tcPr>
          <w:p w:rsidR="00543CBB" w:rsidRDefault="00543CBB" w:rsidP="00E651EC">
            <w:pPr>
              <w:tabs>
                <w:tab w:val="left" w:pos="567"/>
              </w:tabs>
            </w:pPr>
            <w:r>
              <w:lastRenderedPageBreak/>
              <w:t>Увеличение доли реализованных проектов</w:t>
            </w:r>
          </w:p>
        </w:tc>
      </w:tr>
    </w:tbl>
    <w:p w:rsidR="0086491B" w:rsidRDefault="0086491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73828" w:rsidRDefault="00673828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73828" w:rsidRDefault="00673828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CF0A4D" w:rsidRPr="008E5E6A" w:rsidRDefault="00CF0A4D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E5E6A">
        <w:rPr>
          <w:rFonts w:eastAsia="Calibri"/>
          <w:b/>
          <w:color w:val="auto"/>
          <w:sz w:val="28"/>
          <w:szCs w:val="28"/>
          <w:lang w:eastAsia="en-US"/>
        </w:rPr>
        <w:lastRenderedPageBreak/>
        <w:t>4. Параметры финансового обеспечения реализации муниципальной программы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Формирование современной городской среды на территории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>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559"/>
        <w:gridCol w:w="1276"/>
        <w:gridCol w:w="850"/>
        <w:gridCol w:w="851"/>
        <w:gridCol w:w="850"/>
        <w:gridCol w:w="1701"/>
      </w:tblGrid>
      <w:tr w:rsidR="00B20F49" w:rsidRPr="008E5E6A" w:rsidTr="00684C06">
        <w:tc>
          <w:tcPr>
            <w:tcW w:w="4503" w:type="dxa"/>
            <w:vMerge w:val="restart"/>
          </w:tcPr>
          <w:p w:rsidR="00B20F49" w:rsidRPr="008E5E6A" w:rsidRDefault="00B20F49" w:rsidP="00684C06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0489" w:type="dxa"/>
            <w:gridSpan w:val="8"/>
          </w:tcPr>
          <w:p w:rsidR="00B20F49" w:rsidRPr="008E5E6A" w:rsidRDefault="00B20F49" w:rsidP="00684C06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B20F49" w:rsidRPr="008E5E6A" w:rsidTr="00684C06">
        <w:tc>
          <w:tcPr>
            <w:tcW w:w="4503" w:type="dxa"/>
            <w:vMerge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59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276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Муниципальная программа</w:t>
            </w:r>
            <w:r w:rsidRPr="008E5E6A">
              <w:rPr>
                <w:rFonts w:eastAsia="Calibri"/>
                <w:color w:val="auto"/>
                <w:lang w:eastAsia="en-US"/>
              </w:rPr>
              <w:t xml:space="preserve"> (ведомственная программа) всего, </w:t>
            </w:r>
          </w:p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B20F49" w:rsidRPr="003F5828" w:rsidRDefault="00B20F49" w:rsidP="00684C06">
            <w:pPr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>
              <w:rPr>
                <w:rFonts w:eastAsia="Calibri"/>
                <w:b/>
                <w:color w:val="auto"/>
                <w:lang w:val="en-US" w:eastAsia="en-US"/>
              </w:rPr>
              <w:t>5 626 093</w:t>
            </w:r>
            <w:r>
              <w:rPr>
                <w:rFonts w:eastAsia="Calibri"/>
                <w:b/>
                <w:color w:val="auto"/>
                <w:lang w:eastAsia="en-US"/>
              </w:rPr>
              <w:t>,</w:t>
            </w:r>
            <w:r>
              <w:rPr>
                <w:rFonts w:eastAsia="Calibri"/>
                <w:b/>
                <w:color w:val="auto"/>
                <w:lang w:val="en-US" w:eastAsia="en-US"/>
              </w:rPr>
              <w:t>93</w:t>
            </w:r>
          </w:p>
        </w:tc>
        <w:tc>
          <w:tcPr>
            <w:tcW w:w="1701" w:type="dxa"/>
          </w:tcPr>
          <w:p w:rsidR="00B20F49" w:rsidRPr="00A1563A" w:rsidRDefault="00684C06" w:rsidP="00684C06">
            <w:pPr>
              <w:jc w:val="center"/>
              <w:rPr>
                <w:b/>
              </w:rPr>
            </w:pPr>
            <w:r>
              <w:rPr>
                <w:b/>
              </w:rPr>
              <w:t>82 986 491,95</w:t>
            </w:r>
          </w:p>
        </w:tc>
        <w:tc>
          <w:tcPr>
            <w:tcW w:w="1559" w:type="dxa"/>
          </w:tcPr>
          <w:p w:rsidR="00B20F49" w:rsidRPr="00A1563A" w:rsidRDefault="00B20F49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8E5E6A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88 612 585,88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3F5828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val="en-US" w:eastAsia="en-US"/>
              </w:rPr>
              <w:t>5 626 093</w:t>
            </w:r>
            <w:r>
              <w:rPr>
                <w:rFonts w:eastAsia="Calibri"/>
                <w:b/>
                <w:color w:val="auto"/>
                <w:lang w:eastAsia="en-US"/>
              </w:rPr>
              <w:t>,</w:t>
            </w:r>
            <w:r>
              <w:rPr>
                <w:rFonts w:eastAsia="Calibri"/>
                <w:b/>
                <w:color w:val="auto"/>
                <w:lang w:val="en-US" w:eastAsia="en-US"/>
              </w:rPr>
              <w:t>93</w:t>
            </w:r>
          </w:p>
        </w:tc>
        <w:tc>
          <w:tcPr>
            <w:tcW w:w="1701" w:type="dxa"/>
          </w:tcPr>
          <w:p w:rsidR="00B20F49" w:rsidRPr="00A1563A" w:rsidRDefault="00684C06" w:rsidP="00684C06">
            <w:pPr>
              <w:jc w:val="center"/>
              <w:rPr>
                <w:b/>
              </w:rPr>
            </w:pPr>
            <w:r>
              <w:rPr>
                <w:b/>
              </w:rPr>
              <w:t>82 986 491,95</w:t>
            </w:r>
          </w:p>
        </w:tc>
        <w:tc>
          <w:tcPr>
            <w:tcW w:w="1559" w:type="dxa"/>
          </w:tcPr>
          <w:p w:rsidR="00B20F49" w:rsidRPr="00A1563A" w:rsidRDefault="00B20F49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8E5E6A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88 612 585,88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B20F49" w:rsidRPr="007D2D0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7D2D0A">
              <w:rPr>
                <w:rFonts w:eastAsia="Calibri"/>
                <w:b/>
                <w:color w:val="auto"/>
                <w:lang w:eastAsia="en-US"/>
              </w:rPr>
              <w:t>520 353,96</w:t>
            </w:r>
          </w:p>
        </w:tc>
        <w:tc>
          <w:tcPr>
            <w:tcW w:w="1701" w:type="dxa"/>
          </w:tcPr>
          <w:p w:rsidR="00B20F49" w:rsidRPr="00A1563A" w:rsidRDefault="00A34E47" w:rsidP="00684C06">
            <w:pPr>
              <w:jc w:val="center"/>
              <w:rPr>
                <w:b/>
              </w:rPr>
            </w:pPr>
            <w:r w:rsidRPr="008D5BCC">
              <w:rPr>
                <w:b/>
              </w:rPr>
              <w:t>3 346 495,03</w:t>
            </w:r>
          </w:p>
        </w:tc>
        <w:tc>
          <w:tcPr>
            <w:tcW w:w="1559" w:type="dxa"/>
          </w:tcPr>
          <w:p w:rsidR="00B20F49" w:rsidRPr="00A1563A" w:rsidRDefault="00B20F49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8E5E6A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3 866 848,99</w:t>
            </w:r>
          </w:p>
        </w:tc>
      </w:tr>
      <w:tr w:rsidR="00684C06" w:rsidRPr="008E5E6A" w:rsidTr="00684C06">
        <w:tc>
          <w:tcPr>
            <w:tcW w:w="4503" w:type="dxa"/>
          </w:tcPr>
          <w:p w:rsidR="00684C06" w:rsidRPr="008E5E6A" w:rsidRDefault="00684C06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федеральный бюджет</w:t>
            </w:r>
          </w:p>
        </w:tc>
        <w:tc>
          <w:tcPr>
            <w:tcW w:w="1701" w:type="dxa"/>
          </w:tcPr>
          <w:p w:rsidR="00684C06" w:rsidRPr="007D2D0A" w:rsidRDefault="0020571F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4C06" w:rsidRPr="00A1563A" w:rsidRDefault="00684C06" w:rsidP="00684C06">
            <w:pPr>
              <w:jc w:val="center"/>
              <w:rPr>
                <w:b/>
              </w:rPr>
            </w:pPr>
            <w:r>
              <w:rPr>
                <w:b/>
              </w:rPr>
              <w:t>70 899 100,00</w:t>
            </w:r>
          </w:p>
        </w:tc>
        <w:tc>
          <w:tcPr>
            <w:tcW w:w="1559" w:type="dxa"/>
          </w:tcPr>
          <w:p w:rsidR="00684C06" w:rsidRDefault="00684C06" w:rsidP="00684C0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84C06" w:rsidRDefault="00684C06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684C06" w:rsidRDefault="00684C06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684C06" w:rsidRDefault="00684C06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684C06" w:rsidRDefault="00684C06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684C06" w:rsidRPr="008E5E6A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70 899 100,00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7D2D0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7D2D0A">
              <w:rPr>
                <w:rFonts w:eastAsia="Calibri"/>
                <w:b/>
                <w:color w:val="auto"/>
                <w:lang w:eastAsia="en-US"/>
              </w:rPr>
              <w:t>4 867 998,87</w:t>
            </w:r>
          </w:p>
        </w:tc>
        <w:tc>
          <w:tcPr>
            <w:tcW w:w="1701" w:type="dxa"/>
          </w:tcPr>
          <w:p w:rsidR="00B20F49" w:rsidRPr="00A1563A" w:rsidRDefault="00A34E47" w:rsidP="00684C06">
            <w:pPr>
              <w:jc w:val="center"/>
              <w:rPr>
                <w:b/>
              </w:rPr>
            </w:pPr>
            <w:r>
              <w:rPr>
                <w:b/>
              </w:rPr>
              <w:t>8 429 599,49</w:t>
            </w:r>
          </w:p>
        </w:tc>
        <w:tc>
          <w:tcPr>
            <w:tcW w:w="1559" w:type="dxa"/>
          </w:tcPr>
          <w:p w:rsidR="00B20F49" w:rsidRPr="00A1563A" w:rsidRDefault="00B20F49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8E5E6A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13 297 598,36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B20F49" w:rsidRPr="007D2D0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7D2D0A">
              <w:rPr>
                <w:rFonts w:eastAsia="Calibri"/>
                <w:b/>
                <w:color w:val="auto"/>
                <w:lang w:eastAsia="en-US"/>
              </w:rPr>
              <w:t>198 117,58</w:t>
            </w:r>
          </w:p>
        </w:tc>
        <w:tc>
          <w:tcPr>
            <w:tcW w:w="1701" w:type="dxa"/>
          </w:tcPr>
          <w:p w:rsidR="00B20F49" w:rsidRPr="00A1563A" w:rsidRDefault="0020571F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259 414,53</w:t>
            </w:r>
          </w:p>
        </w:tc>
        <w:tc>
          <w:tcPr>
            <w:tcW w:w="1559" w:type="dxa"/>
          </w:tcPr>
          <w:p w:rsidR="00B20F49" w:rsidRPr="00A1563A" w:rsidRDefault="00B20F49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457 532,11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B20F49" w:rsidRPr="007D2D0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7D2D0A">
              <w:rPr>
                <w:rFonts w:eastAsia="Calibri"/>
                <w:b/>
                <w:color w:val="auto"/>
                <w:lang w:eastAsia="en-US"/>
              </w:rPr>
              <w:t>39 623,52</w:t>
            </w:r>
          </w:p>
        </w:tc>
        <w:tc>
          <w:tcPr>
            <w:tcW w:w="1701" w:type="dxa"/>
          </w:tcPr>
          <w:p w:rsidR="00B20F49" w:rsidRPr="00A1563A" w:rsidRDefault="0020571F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51 882,90</w:t>
            </w:r>
          </w:p>
        </w:tc>
        <w:tc>
          <w:tcPr>
            <w:tcW w:w="1559" w:type="dxa"/>
          </w:tcPr>
          <w:p w:rsidR="00B20F49" w:rsidRPr="00A1563A" w:rsidRDefault="00B20F49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91 56,42</w:t>
            </w:r>
          </w:p>
        </w:tc>
      </w:tr>
      <w:tr w:rsidR="00B20F49" w:rsidRPr="00CB2CEE" w:rsidTr="00684C06">
        <w:tc>
          <w:tcPr>
            <w:tcW w:w="4503" w:type="dxa"/>
          </w:tcPr>
          <w:p w:rsidR="00B20F49" w:rsidRDefault="00B20F49" w:rsidP="00684C06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Муниципальные проекты, обеспечивающие достижение показателей и результатов региональных проектов, входящих в состав национальных проектов</w:t>
            </w:r>
          </w:p>
        </w:tc>
        <w:tc>
          <w:tcPr>
            <w:tcW w:w="1701" w:type="dxa"/>
          </w:tcPr>
          <w:p w:rsidR="00B20F49" w:rsidRPr="0045582D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5 541 299,61</w:t>
            </w:r>
          </w:p>
        </w:tc>
        <w:tc>
          <w:tcPr>
            <w:tcW w:w="1701" w:type="dxa"/>
          </w:tcPr>
          <w:p w:rsidR="00B20F49" w:rsidRPr="00A1563A" w:rsidRDefault="00684C06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80 709 656,85</w:t>
            </w:r>
          </w:p>
        </w:tc>
        <w:tc>
          <w:tcPr>
            <w:tcW w:w="1559" w:type="dxa"/>
          </w:tcPr>
          <w:p w:rsidR="00B20F49" w:rsidRPr="00A1563A" w:rsidRDefault="00B20F49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CB2CEE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86 250 956,46</w:t>
            </w:r>
          </w:p>
        </w:tc>
      </w:tr>
      <w:tr w:rsidR="00B20F49" w:rsidRPr="00CB2CEE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Муниципальный проект «Формирование комфортной городской среды</w:t>
            </w:r>
            <w:r w:rsidRPr="008E5E6A">
              <w:rPr>
                <w:rFonts w:eastAsia="Calibri"/>
                <w:b/>
                <w:color w:val="auto"/>
                <w:lang w:eastAsia="en-US"/>
              </w:rPr>
              <w:t>»</w:t>
            </w:r>
          </w:p>
        </w:tc>
        <w:tc>
          <w:tcPr>
            <w:tcW w:w="1701" w:type="dxa"/>
          </w:tcPr>
          <w:p w:rsidR="00B20F49" w:rsidRPr="0045582D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5 541 299,61</w:t>
            </w:r>
          </w:p>
        </w:tc>
        <w:tc>
          <w:tcPr>
            <w:tcW w:w="1701" w:type="dxa"/>
          </w:tcPr>
          <w:p w:rsidR="00B20F49" w:rsidRPr="00A1563A" w:rsidRDefault="00684C06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80 709 656,85</w:t>
            </w:r>
          </w:p>
        </w:tc>
        <w:tc>
          <w:tcPr>
            <w:tcW w:w="1559" w:type="dxa"/>
          </w:tcPr>
          <w:p w:rsidR="00B20F49" w:rsidRPr="00A1563A" w:rsidRDefault="00B20F49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CB2CEE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86 250 956,46</w:t>
            </w:r>
          </w:p>
        </w:tc>
      </w:tr>
      <w:tr w:rsidR="00B20F49" w:rsidRPr="00F11101" w:rsidTr="0020571F">
        <w:trPr>
          <w:trHeight w:val="394"/>
        </w:trPr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5 541 299,61</w:t>
            </w:r>
          </w:p>
        </w:tc>
        <w:tc>
          <w:tcPr>
            <w:tcW w:w="1701" w:type="dxa"/>
          </w:tcPr>
          <w:p w:rsidR="00B20F49" w:rsidRPr="005E123E" w:rsidRDefault="00684C06" w:rsidP="008D5BCC">
            <w:pPr>
              <w:jc w:val="center"/>
              <w:rPr>
                <w:rFonts w:eastAsia="Calibri"/>
                <w:color w:val="auto"/>
                <w:lang w:val="en-US"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80 709</w:t>
            </w:r>
            <w:r w:rsidR="008D5BCC">
              <w:rPr>
                <w:rFonts w:eastAsia="Calibri"/>
                <w:color w:val="auto"/>
                <w:lang w:eastAsia="en-US"/>
              </w:rPr>
              <w:t> 659,93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86 250 956,46</w:t>
            </w:r>
          </w:p>
        </w:tc>
      </w:tr>
      <w:tr w:rsidR="00B20F49" w:rsidRPr="00F11101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435 559,64</w:t>
            </w:r>
          </w:p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1 069 659,93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1 505 219,57</w:t>
            </w:r>
          </w:p>
        </w:tc>
      </w:tr>
      <w:tr w:rsidR="0020571F" w:rsidRPr="00F11101" w:rsidTr="00684C06">
        <w:tc>
          <w:tcPr>
            <w:tcW w:w="4503" w:type="dxa"/>
          </w:tcPr>
          <w:p w:rsidR="0020571F" w:rsidRPr="008E5E6A" w:rsidRDefault="0020571F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федеральный бюджет*</w:t>
            </w:r>
          </w:p>
        </w:tc>
        <w:tc>
          <w:tcPr>
            <w:tcW w:w="1701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70 899 100,00</w:t>
            </w:r>
          </w:p>
        </w:tc>
        <w:tc>
          <w:tcPr>
            <w:tcW w:w="1559" w:type="dxa"/>
          </w:tcPr>
          <w:p w:rsidR="0020571F" w:rsidRPr="00F11101" w:rsidRDefault="0020571F" w:rsidP="00684C06">
            <w:pPr>
              <w:jc w:val="center"/>
            </w:pPr>
          </w:p>
        </w:tc>
        <w:tc>
          <w:tcPr>
            <w:tcW w:w="1276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20571F" w:rsidRPr="00F11101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70 899 100,00</w:t>
            </w:r>
          </w:p>
        </w:tc>
      </w:tr>
      <w:tr w:rsidR="00B20F49" w:rsidRPr="00F11101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4 867 998,87</w:t>
            </w:r>
          </w:p>
        </w:tc>
        <w:tc>
          <w:tcPr>
            <w:tcW w:w="1701" w:type="dxa"/>
          </w:tcPr>
          <w:p w:rsidR="00B20F49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4 929 599,49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13 297 598,36</w:t>
            </w:r>
          </w:p>
        </w:tc>
      </w:tr>
      <w:tr w:rsidR="00B20F49" w:rsidRPr="00F11101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rPr>
                <w:rFonts w:eastAsia="Calibri"/>
                <w:color w:val="auto"/>
                <w:lang w:eastAsia="en-US"/>
              </w:rPr>
              <w:t>198 117,58</w:t>
            </w:r>
          </w:p>
        </w:tc>
        <w:tc>
          <w:tcPr>
            <w:tcW w:w="1701" w:type="dxa"/>
          </w:tcPr>
          <w:p w:rsidR="00B20F49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259 414,53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b/>
              </w:rPr>
            </w:pPr>
            <w:r>
              <w:rPr>
                <w:b/>
              </w:rPr>
              <w:t>457 532,11</w:t>
            </w:r>
          </w:p>
        </w:tc>
      </w:tr>
      <w:tr w:rsidR="00B20F49" w:rsidRPr="00F11101" w:rsidTr="00684C06">
        <w:trPr>
          <w:trHeight w:val="513"/>
        </w:trPr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39 623,52</w:t>
            </w:r>
          </w:p>
        </w:tc>
        <w:tc>
          <w:tcPr>
            <w:tcW w:w="1701" w:type="dxa"/>
          </w:tcPr>
          <w:p w:rsidR="00B20F49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51 882090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b/>
              </w:rPr>
            </w:pPr>
            <w:r>
              <w:rPr>
                <w:b/>
              </w:rPr>
              <w:t>91 506,42</w:t>
            </w:r>
          </w:p>
        </w:tc>
      </w:tr>
      <w:tr w:rsidR="00B20F49" w:rsidRPr="00F11101" w:rsidTr="00684C06">
        <w:trPr>
          <w:trHeight w:val="828"/>
        </w:trPr>
        <w:tc>
          <w:tcPr>
            <w:tcW w:w="4503" w:type="dxa"/>
          </w:tcPr>
          <w:p w:rsidR="00B20F49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Разработка проектной документации на благоустройство общественных территорий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1 578 948,00</w:t>
            </w:r>
          </w:p>
        </w:tc>
        <w:tc>
          <w:tcPr>
            <w:tcW w:w="1701" w:type="dxa"/>
          </w:tcPr>
          <w:p w:rsidR="00B20F49" w:rsidRPr="00A34E47" w:rsidRDefault="0020571F" w:rsidP="008D5BC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A34E47">
              <w:rPr>
                <w:rFonts w:eastAsia="Calibri"/>
                <w:color w:val="auto"/>
                <w:lang w:eastAsia="en-US"/>
              </w:rPr>
              <w:t>3 868 </w:t>
            </w:r>
            <w:r w:rsidR="008D5BCC">
              <w:rPr>
                <w:rFonts w:eastAsia="Calibri"/>
                <w:color w:val="auto"/>
                <w:lang w:eastAsia="en-US"/>
              </w:rPr>
              <w:t>4</w:t>
            </w:r>
            <w:r w:rsidRPr="00A34E47">
              <w:rPr>
                <w:rFonts w:eastAsia="Calibri"/>
                <w:color w:val="auto"/>
                <w:lang w:eastAsia="en-US"/>
              </w:rPr>
              <w:t>21,05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b/>
              </w:rPr>
            </w:pPr>
            <w:r>
              <w:rPr>
                <w:b/>
              </w:rPr>
              <w:t>5 447 369,05</w:t>
            </w:r>
          </w:p>
        </w:tc>
      </w:tr>
      <w:tr w:rsidR="00B20F49" w:rsidRPr="00F11101" w:rsidTr="00684C06">
        <w:trPr>
          <w:trHeight w:val="428"/>
        </w:trPr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1 578 948,00</w:t>
            </w:r>
          </w:p>
        </w:tc>
        <w:tc>
          <w:tcPr>
            <w:tcW w:w="1701" w:type="dxa"/>
          </w:tcPr>
          <w:p w:rsidR="00B20F49" w:rsidRPr="00A34E47" w:rsidRDefault="0020571F" w:rsidP="008D5BC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A34E47">
              <w:rPr>
                <w:rFonts w:eastAsia="Calibri"/>
                <w:color w:val="auto"/>
                <w:lang w:eastAsia="en-US"/>
              </w:rPr>
              <w:t>3 868 </w:t>
            </w:r>
            <w:r w:rsidR="008D5BCC">
              <w:rPr>
                <w:rFonts w:eastAsia="Calibri"/>
                <w:color w:val="auto"/>
                <w:lang w:eastAsia="en-US"/>
              </w:rPr>
              <w:t>4</w:t>
            </w:r>
            <w:r w:rsidRPr="00A34E47">
              <w:rPr>
                <w:rFonts w:eastAsia="Calibri"/>
                <w:color w:val="auto"/>
                <w:lang w:eastAsia="en-US"/>
              </w:rPr>
              <w:t>21,05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A96387">
            <w:pPr>
              <w:jc w:val="center"/>
              <w:rPr>
                <w:b/>
              </w:rPr>
            </w:pPr>
            <w:r>
              <w:rPr>
                <w:b/>
              </w:rPr>
              <w:t>5 447369,05</w:t>
            </w:r>
          </w:p>
        </w:tc>
      </w:tr>
      <w:tr w:rsidR="00B20F49" w:rsidRPr="008E5E6A" w:rsidTr="00684C06">
        <w:trPr>
          <w:trHeight w:val="548"/>
        </w:trPr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lastRenderedPageBreak/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78 948,00</w:t>
            </w:r>
          </w:p>
        </w:tc>
        <w:tc>
          <w:tcPr>
            <w:tcW w:w="1701" w:type="dxa"/>
          </w:tcPr>
          <w:p w:rsidR="00B20F49" w:rsidRPr="00F11101" w:rsidRDefault="00A34E47" w:rsidP="008D5BC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D5BCC">
              <w:rPr>
                <w:rFonts w:eastAsia="Calibri"/>
                <w:color w:val="auto"/>
                <w:lang w:eastAsia="en-US"/>
              </w:rPr>
              <w:t>3</w:t>
            </w:r>
            <w:r w:rsidR="0020571F" w:rsidRPr="008D5BCC">
              <w:rPr>
                <w:rFonts w:eastAsia="Calibri"/>
                <w:color w:val="auto"/>
                <w:lang w:eastAsia="en-US"/>
              </w:rPr>
              <w:t>68 </w:t>
            </w:r>
            <w:r w:rsidR="008D5BCC" w:rsidRPr="008D5BCC">
              <w:rPr>
                <w:rFonts w:eastAsia="Calibri"/>
                <w:color w:val="auto"/>
                <w:lang w:eastAsia="en-US"/>
              </w:rPr>
              <w:t>4</w:t>
            </w:r>
            <w:r w:rsidR="0020571F" w:rsidRPr="008D5BCC">
              <w:rPr>
                <w:rFonts w:eastAsia="Calibri"/>
                <w:color w:val="auto"/>
                <w:lang w:eastAsia="en-US"/>
              </w:rPr>
              <w:t>21,05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b/>
              </w:rPr>
            </w:pPr>
            <w:r>
              <w:rPr>
                <w:b/>
              </w:rPr>
              <w:t>447 369,05</w:t>
            </w:r>
          </w:p>
        </w:tc>
      </w:tr>
      <w:tr w:rsidR="00B20F49" w:rsidRPr="008E5E6A" w:rsidTr="00684C06">
        <w:trPr>
          <w:trHeight w:val="458"/>
        </w:trPr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1 500 000,00</w:t>
            </w:r>
          </w:p>
        </w:tc>
        <w:tc>
          <w:tcPr>
            <w:tcW w:w="1701" w:type="dxa"/>
          </w:tcPr>
          <w:p w:rsidR="00B20F49" w:rsidRPr="00F11101" w:rsidRDefault="00A34E47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3 500 000,00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b/>
              </w:rPr>
            </w:pPr>
            <w:r>
              <w:rPr>
                <w:b/>
              </w:rPr>
              <w:t>5 000 000,00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0A34B1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71 652 944,78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b/>
              </w:rPr>
            </w:pPr>
            <w:r>
              <w:rPr>
                <w:b/>
              </w:rPr>
              <w:t>71 652 944,78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0A34B1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71 652 944,78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A96387" w:rsidP="00684C06">
            <w:pPr>
              <w:jc w:val="center"/>
              <w:rPr>
                <w:b/>
              </w:rPr>
            </w:pPr>
            <w:r>
              <w:rPr>
                <w:b/>
              </w:rPr>
              <w:t xml:space="preserve"> 71 652 944,78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0A34B1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0A34B1">
              <w:rPr>
                <w:rFonts w:eastAsia="Calibri"/>
                <w:color w:val="auto"/>
                <w:highlight w:val="green"/>
                <w:lang w:eastAsia="en-US"/>
              </w:rPr>
              <w:t>37 692,25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A96387" w:rsidP="00684C06">
            <w:pPr>
              <w:jc w:val="center"/>
              <w:rPr>
                <w:b/>
              </w:rPr>
            </w:pPr>
            <w:r>
              <w:rPr>
                <w:b/>
              </w:rPr>
              <w:t xml:space="preserve">37 692,25  </w:t>
            </w:r>
          </w:p>
        </w:tc>
      </w:tr>
      <w:tr w:rsidR="0020571F" w:rsidRPr="008E5E6A" w:rsidTr="00684C06">
        <w:tc>
          <w:tcPr>
            <w:tcW w:w="4503" w:type="dxa"/>
          </w:tcPr>
          <w:p w:rsidR="0020571F" w:rsidRPr="008E5E6A" w:rsidRDefault="0020571F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федеральный бюджет*</w:t>
            </w:r>
          </w:p>
        </w:tc>
        <w:tc>
          <w:tcPr>
            <w:tcW w:w="1701" w:type="dxa"/>
          </w:tcPr>
          <w:p w:rsidR="0020571F" w:rsidRPr="00F11101" w:rsidRDefault="0020571F" w:rsidP="00684C06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20571F" w:rsidRPr="00F11101" w:rsidRDefault="000A34B1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70 899 100,00</w:t>
            </w:r>
          </w:p>
        </w:tc>
        <w:tc>
          <w:tcPr>
            <w:tcW w:w="1559" w:type="dxa"/>
          </w:tcPr>
          <w:p w:rsidR="0020571F" w:rsidRPr="00F11101" w:rsidRDefault="0020571F" w:rsidP="00684C06">
            <w:pPr>
              <w:jc w:val="center"/>
            </w:pPr>
          </w:p>
        </w:tc>
        <w:tc>
          <w:tcPr>
            <w:tcW w:w="1276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20571F" w:rsidRPr="00A96387" w:rsidRDefault="00A96387" w:rsidP="00684C06">
            <w:pPr>
              <w:jc w:val="center"/>
              <w:rPr>
                <w:b/>
              </w:rPr>
            </w:pPr>
            <w:r w:rsidRPr="00A96387">
              <w:rPr>
                <w:b/>
              </w:rPr>
              <w:t>70 899 100,00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716 152,53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A96387" w:rsidRDefault="00A96387" w:rsidP="00684C06">
            <w:pPr>
              <w:jc w:val="center"/>
              <w:rPr>
                <w:b/>
              </w:rPr>
            </w:pPr>
            <w:r w:rsidRPr="00A96387">
              <w:rPr>
                <w:b/>
              </w:rPr>
              <w:t>716 152,53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0A34B1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A96387" w:rsidRDefault="00A96387" w:rsidP="00684C06">
            <w:pPr>
              <w:jc w:val="center"/>
              <w:rPr>
                <w:b/>
              </w:rPr>
            </w:pPr>
            <w:r w:rsidRPr="00A96387">
              <w:rPr>
                <w:b/>
              </w:rPr>
              <w:t xml:space="preserve">0,00 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0A34B1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A96387" w:rsidRDefault="00A96387" w:rsidP="00684C06">
            <w:pPr>
              <w:jc w:val="center"/>
              <w:rPr>
                <w:b/>
              </w:rPr>
            </w:pPr>
            <w:r w:rsidRPr="00A96387">
              <w:rPr>
                <w:b/>
              </w:rPr>
              <w:t>0,00</w:t>
            </w:r>
          </w:p>
        </w:tc>
      </w:tr>
      <w:tr w:rsidR="00A96387" w:rsidRPr="008E5E6A" w:rsidTr="00684C06">
        <w:trPr>
          <w:trHeight w:val="280"/>
        </w:trPr>
        <w:tc>
          <w:tcPr>
            <w:tcW w:w="4503" w:type="dxa"/>
          </w:tcPr>
          <w:p w:rsidR="00A96387" w:rsidRPr="0086491B" w:rsidRDefault="00A96387" w:rsidP="00A96387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Благоустройство общественной территории: установка детской игровой площадки по адресу: Ивановская область, г. Комсомольск, пер.2 Луговой, вблизи д.2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A96387" w:rsidRDefault="00A96387" w:rsidP="00A9638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105 840,00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105 840,00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999 600,00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999 600,00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58 800,00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58 800,00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11 760,00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11 760,00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6491B" w:rsidRDefault="00A96387" w:rsidP="00A96387">
            <w:pPr>
              <w:spacing w:after="160" w:line="259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Благоустройство общественной территории: установка детской игровой 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lastRenderedPageBreak/>
              <w:t>площадки по адресу: Ивановская область, г. Комсомольск, ул.40 лет Октября у д.19а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A96387" w:rsidRDefault="00A96387" w:rsidP="00A9638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lastRenderedPageBreak/>
              <w:t>699 720,00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699 720,00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62 974,80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62 974,80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594 762,00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594 762,00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34 986,00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34 986,00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6 997,20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6 997,20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6491B" w:rsidRDefault="00A96387" w:rsidP="00A96387">
            <w:pPr>
              <w:spacing w:after="160" w:line="259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Благоустройство общественной территории: установка детской игровой площадки по адресу: Ивановская область, г. Комсомольск, </w:t>
            </w:r>
            <w:proofErr w:type="spellStart"/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ул.Чкалова</w:t>
            </w:r>
            <w:proofErr w:type="spellEnd"/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, д.1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A96387" w:rsidRDefault="00A96387" w:rsidP="00A9638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707 478,00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707 478,00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707 478,00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707 478,00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63 673,02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63 673,02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601 356,30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601 356,30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35 373,90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35 373,90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7 074,78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7 074,78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6491B" w:rsidRDefault="00A96387" w:rsidP="00A9638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C2D2E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color w:val="2C2D2E"/>
                <w:spacing w:val="1"/>
              </w:rPr>
              <w:t>(</w:t>
            </w:r>
            <w:r w:rsidRPr="0086491B">
              <w:rPr>
                <w:color w:val="2C2D2E"/>
                <w:spacing w:val="1"/>
              </w:rPr>
              <w:t>Благоустройство общественной территории: зона отдыха в Парке железнодорожников, расположенного по адресу: г. Комсомольск, ул.40 лет Октября, вблизи д.№ 34</w:t>
            </w:r>
            <w:r>
              <w:rPr>
                <w:color w:val="2C2D2E"/>
                <w:spacing w:val="1"/>
              </w:rPr>
              <w:t>)</w:t>
            </w:r>
            <w:r w:rsidRPr="0086491B">
              <w:rPr>
                <w:color w:val="2C2D2E"/>
              </w:rPr>
              <w:t> </w:t>
            </w:r>
          </w:p>
          <w:p w:rsidR="00A96387" w:rsidRDefault="00A96387" w:rsidP="00A9638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531 733,61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531 733,61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531 733,61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531 733,61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47 856,02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47 856,02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451 973,57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451 973,57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lastRenderedPageBreak/>
              <w:t>- ТОС*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26 586,68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26 586,68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5 317,34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5 317,34</w:t>
            </w:r>
          </w:p>
        </w:tc>
      </w:tr>
      <w:tr w:rsidR="00A96387" w:rsidRPr="008E5E6A" w:rsidTr="00684C06">
        <w:trPr>
          <w:trHeight w:val="1022"/>
        </w:trPr>
        <w:tc>
          <w:tcPr>
            <w:tcW w:w="4503" w:type="dxa"/>
          </w:tcPr>
          <w:p w:rsidR="00A96387" w:rsidRPr="0086491B" w:rsidRDefault="00A96387" w:rsidP="00A96387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(</w:t>
            </w:r>
            <w:r w:rsidRPr="0086491B">
              <w:rPr>
                <w:rFonts w:eastAsia="Calibri"/>
                <w:color w:val="2C2D2E"/>
                <w:shd w:val="clear" w:color="auto" w:fill="FFFFFF"/>
                <w:lang w:eastAsia="en-US"/>
              </w:rPr>
              <w:t>Благоустройство общественной территории: установка спортивной площадки по адресу: Ивановская область, г. Комсомольск, ул. Колганова, вблизи д.№ 38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)</w:t>
            </w:r>
          </w:p>
          <w:p w:rsidR="00A96387" w:rsidRDefault="00A96387" w:rsidP="00A9638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847 420,00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847 420,00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847 420,00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847 420,00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76 267,80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76 267,80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720 307,00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720 307,00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42 371,00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42 371,00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8 474,20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8 474,20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6491B" w:rsidRDefault="000A34B1" w:rsidP="000A34B1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(«</w:t>
            </w:r>
            <w:r w:rsidRPr="0086491B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Благоустройство общественной территории: установка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стелы «Комсомольск» на въезде в </w:t>
            </w:r>
            <w:proofErr w:type="spellStart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г.Комсомольск</w:t>
            </w:r>
            <w:proofErr w:type="spellEnd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 Ивановской области»)</w:t>
            </w:r>
          </w:p>
          <w:p w:rsidR="000A34B1" w:rsidRDefault="000A34B1" w:rsidP="000A34B1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1 230 000,00*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  <w:p w:rsidR="000A34B1" w:rsidRDefault="000A34B1" w:rsidP="000A34B1">
            <w:pPr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1 230 000,00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1 230 000,00*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  <w:p w:rsidR="000A34B1" w:rsidRDefault="000A34B1" w:rsidP="000A34B1">
            <w:pPr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1 230 000,00*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159 900,00*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  <w:p w:rsidR="000A34B1" w:rsidRDefault="000A34B1" w:rsidP="000A34B1">
            <w:pPr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159 900*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996 300,00*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  <w:p w:rsidR="000A34B1" w:rsidRDefault="000A34B1" w:rsidP="000A34B1">
            <w:pPr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996 300,00*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61 500,00*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61 500,00*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12 300,00*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12 300,00*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6491B" w:rsidRDefault="000A34B1" w:rsidP="000A34B1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lastRenderedPageBreak/>
              <w:t>(«</w:t>
            </w:r>
            <w:r w:rsidRPr="0086491B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Благоустройство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дворовой территории по адресу: Ивановская область, </w:t>
            </w:r>
            <w:proofErr w:type="spellStart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г.Комсомольск</w:t>
            </w:r>
            <w:proofErr w:type="spellEnd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ул.Садовая</w:t>
            </w:r>
            <w:proofErr w:type="spellEnd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, д.7А»)</w:t>
            </w:r>
          </w:p>
          <w:p w:rsidR="000A34B1" w:rsidRDefault="000A34B1" w:rsidP="000A34B1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523 350,00*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523 350,00*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523 350,00*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523 350,00*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47</w:t>
            </w:r>
            <w:r w:rsidR="00A96387" w:rsidRPr="00A96387">
              <w:rPr>
                <w:rFonts w:eastAsia="Calibri"/>
                <w:b/>
                <w:color w:val="auto"/>
                <w:lang w:eastAsia="en-US"/>
              </w:rPr>
              <w:t> 102,00</w:t>
            </w:r>
            <w:r w:rsidRPr="00A96387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47</w:t>
            </w:r>
            <w:r w:rsidR="00A96387">
              <w:rPr>
                <w:rFonts w:eastAsia="Calibri"/>
                <w:b/>
                <w:color w:val="auto"/>
                <w:lang w:eastAsia="en-US"/>
              </w:rPr>
              <w:t> 102,00</w:t>
            </w:r>
            <w:r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444 847,71*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444</w:t>
            </w:r>
            <w:r w:rsidR="00A96387">
              <w:rPr>
                <w:rFonts w:eastAsia="Calibri"/>
                <w:b/>
                <w:color w:val="auto"/>
                <w:lang w:eastAsia="en-US"/>
              </w:rPr>
              <w:t> 847,71</w:t>
            </w:r>
            <w:r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26 167,51*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21 167,51*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5 223,50*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5 223,50*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6491B" w:rsidRDefault="000A34B1" w:rsidP="000A34B1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(«</w:t>
            </w:r>
            <w:r w:rsidRPr="0086491B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Благоустройство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общественной территории: установка Доски почета «Трудом велик и славен человек» у д.2 по ул.50 лет ВЛКСМ </w:t>
            </w:r>
            <w:proofErr w:type="spellStart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г.Комсомольск</w:t>
            </w:r>
            <w:proofErr w:type="spellEnd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, Ивановская область»)</w:t>
            </w:r>
          </w:p>
          <w:p w:rsidR="000A34B1" w:rsidRDefault="000A34B1" w:rsidP="000A34B1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1 340 000,00*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1 340 000,00*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1 340 000,00*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1 340 000,00*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268 000,00*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268 000,00*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991 600,00*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991 600,00*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67 000,00*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67 000,00*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13 400,00*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13 400,00*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215168" w:rsidRDefault="000A34B1" w:rsidP="000A34B1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 w:rsidRPr="0021516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215168">
              <w:rPr>
                <w:rFonts w:eastAsia="Calibri"/>
                <w:color w:val="2C2D2E"/>
                <w:shd w:val="clear" w:color="auto" w:fill="FFFFFF"/>
                <w:lang w:eastAsia="en-US"/>
              </w:rPr>
              <w:t>(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«</w:t>
            </w:r>
            <w:r w:rsidRPr="00215168">
              <w:rPr>
                <w:rFonts w:eastAsia="Calibri"/>
                <w:color w:val="2C2D2E"/>
                <w:shd w:val="clear" w:color="auto" w:fill="FFFFFF"/>
                <w:lang w:eastAsia="en-US"/>
              </w:rPr>
              <w:t>Благоустройство общественной территории в городском детском парке «Сказка в гости к нам пришла» по адресу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: </w:t>
            </w:r>
            <w:r w:rsidRPr="00215168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Ивановская область, </w:t>
            </w:r>
            <w:proofErr w:type="spellStart"/>
            <w:r w:rsidRPr="00215168">
              <w:rPr>
                <w:rFonts w:eastAsia="Calibri"/>
                <w:color w:val="2C2D2E"/>
                <w:shd w:val="clear" w:color="auto" w:fill="FFFFFF"/>
                <w:lang w:eastAsia="en-US"/>
              </w:rPr>
              <w:t>г.Комсомольск</w:t>
            </w:r>
            <w:proofErr w:type="spellEnd"/>
            <w:r w:rsidRPr="00215168">
              <w:rPr>
                <w:rFonts w:eastAsia="Calibri"/>
                <w:color w:val="2C2D2E"/>
                <w:shd w:val="clear" w:color="auto" w:fill="FFFFFF"/>
                <w:lang w:eastAsia="en-US"/>
              </w:rPr>
              <w:t>, около д.19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,</w:t>
            </w:r>
            <w:r w:rsidRPr="00215168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215168">
              <w:rPr>
                <w:rFonts w:eastAsia="Calibri"/>
                <w:color w:val="2C2D2E"/>
                <w:shd w:val="clear" w:color="auto" w:fill="FFFFFF"/>
                <w:lang w:eastAsia="en-US"/>
              </w:rPr>
              <w:t>ул.Колганова</w:t>
            </w:r>
            <w:proofErr w:type="spellEnd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»</w:t>
            </w:r>
            <w:r w:rsidRPr="00215168">
              <w:rPr>
                <w:rFonts w:eastAsia="Calibri"/>
                <w:color w:val="2C2D2E"/>
                <w:shd w:val="clear" w:color="auto" w:fill="FFFFFF"/>
                <w:lang w:eastAsia="en-US"/>
              </w:rPr>
              <w:t>)</w:t>
            </w:r>
          </w:p>
          <w:p w:rsidR="000A34B1" w:rsidRPr="00215168" w:rsidRDefault="000A34B1" w:rsidP="000A34B1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1 094 945,00*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1 094 945,00*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1 094 945,00*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1 094 945,00*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lastRenderedPageBreak/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98 545,05*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98 545,05*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930 703,25*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930 703,25*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54 747,25*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54 747,25*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10 949,45*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10 949,45*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6491B" w:rsidRDefault="000A34B1" w:rsidP="000A34B1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 w:rsidRPr="00D44590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D44590">
              <w:rPr>
                <w:rFonts w:eastAsia="Calibri"/>
                <w:color w:val="2C2D2E"/>
                <w:shd w:val="clear" w:color="auto" w:fill="FFFFFF"/>
                <w:lang w:eastAsia="en-US"/>
              </w:rPr>
              <w:t>(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«</w:t>
            </w:r>
            <w:r w:rsidRPr="00D44590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Благоустройство общественной территории: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з</w:t>
            </w:r>
            <w:r w:rsidRPr="00D44590">
              <w:rPr>
                <w:rFonts w:eastAsia="Calibri"/>
                <w:color w:val="2C2D2E"/>
                <w:shd w:val="clear" w:color="auto" w:fill="FFFFFF"/>
                <w:lang w:eastAsia="en-US"/>
              </w:rPr>
              <w:t>она отдыха «На радость людям» по адресу Ивановская область, г. Комсомольск,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 ул. 40 лет Октября,</w:t>
            </w:r>
            <w:r w:rsidRPr="00D44590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 около д.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34»</w:t>
            </w:r>
            <w:r w:rsidRPr="00D44590">
              <w:rPr>
                <w:rFonts w:eastAsia="Calibri"/>
                <w:color w:val="2C2D2E"/>
                <w:shd w:val="clear" w:color="auto" w:fill="FFFFFF"/>
                <w:lang w:eastAsia="en-US"/>
              </w:rPr>
              <w:t>)</w:t>
            </w:r>
          </w:p>
          <w:p w:rsidR="000A34B1" w:rsidRDefault="000A34B1" w:rsidP="000A34B1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0A34B1" w:rsidRPr="009E1F89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999 995,30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999 995,30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0A34B1" w:rsidRPr="009E1F89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999 995,30*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999 995,30*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0A34B1" w:rsidRPr="009E1F89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Pr="00A96387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89 999,58*</w:t>
            </w:r>
          </w:p>
        </w:tc>
        <w:tc>
          <w:tcPr>
            <w:tcW w:w="1559" w:type="dxa"/>
          </w:tcPr>
          <w:p w:rsidR="000A34B1" w:rsidRPr="00A96387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89 999,58*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E955BD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849 996,00*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849 996,00*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E955BD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49 999,77*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49 999,77*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E955BD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9 999,95*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9 999,95*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772E7F" w:rsidRDefault="000A34B1" w:rsidP="000A34B1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</w:tcPr>
          <w:p w:rsidR="000A34B1" w:rsidRPr="000A34B1" w:rsidRDefault="000A34B1" w:rsidP="000A34B1">
            <w:pPr>
              <w:jc w:val="center"/>
              <w:rPr>
                <w:b/>
              </w:rPr>
            </w:pPr>
            <w:r w:rsidRPr="000A34B1">
              <w:rPr>
                <w:b/>
              </w:rPr>
              <w:t>2 276 835,10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  <w:rPr>
                <w:b/>
              </w:rPr>
            </w:pPr>
            <w:r w:rsidRPr="00F11101">
              <w:rPr>
                <w:b/>
              </w:rPr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A96387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2 361 629,42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772E7F" w:rsidRDefault="000A34B1" w:rsidP="000A34B1">
            <w:pPr>
              <w:rPr>
                <w:rFonts w:eastAsia="Calibri"/>
                <w:b/>
                <w:color w:val="auto"/>
                <w:lang w:eastAsia="en-US"/>
              </w:rPr>
            </w:pPr>
            <w:r w:rsidRPr="00772E7F">
              <w:rPr>
                <w:rFonts w:eastAsia="Calibri"/>
                <w:b/>
                <w:color w:val="auto"/>
                <w:lang w:eastAsia="en-US"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A96387">
              <w:rPr>
                <w:b/>
              </w:rPr>
              <w:t>2 276 835,10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  <w:rPr>
                <w:b/>
              </w:rPr>
            </w:pPr>
            <w:r w:rsidRPr="00F11101">
              <w:rPr>
                <w:b/>
              </w:rPr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A96387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2 361 629,42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Разработка проектно-сметной (сметной) документации по благоустройству общественной территории, проведение государственной экспертизы и авторского надзора, строительного контроля </w:t>
            </w:r>
          </w:p>
        </w:tc>
        <w:tc>
          <w:tcPr>
            <w:tcW w:w="1701" w:type="dxa"/>
          </w:tcPr>
          <w:p w:rsidR="000A34B1" w:rsidRPr="00C349D4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2 164 402,84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Pr="00F11101" w:rsidRDefault="00A96387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2 249 197,16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0A34B1" w:rsidRPr="00C349D4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2 164 402,84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Pr="00F11101" w:rsidRDefault="00A96387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2 249 197,16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0A34B1" w:rsidRPr="00C349D4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8409D3">
              <w:rPr>
                <w:rFonts w:eastAsia="Calibri"/>
                <w:color w:val="auto"/>
                <w:lang w:eastAsia="en-US"/>
              </w:rPr>
              <w:t>2 164 402,84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Pr="00F11101" w:rsidRDefault="00A96387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2 249 197,16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A96387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Благоустройство общественной территории</w:t>
            </w:r>
          </w:p>
        </w:tc>
        <w:tc>
          <w:tcPr>
            <w:tcW w:w="170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Pr="005F05AA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112 432,26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A96387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112 432,26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0A34B1" w:rsidRPr="00F11101" w:rsidRDefault="000A34B1" w:rsidP="000A34B1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A34B1" w:rsidRPr="005F05AA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112 432,26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A96387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112 432,26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0A34B1" w:rsidRPr="00F11101" w:rsidRDefault="000A34B1" w:rsidP="000A34B1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A34B1" w:rsidRPr="005F05AA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409D3">
              <w:rPr>
                <w:rFonts w:eastAsia="Calibri"/>
                <w:color w:val="auto"/>
                <w:lang w:eastAsia="en-US"/>
              </w:rPr>
              <w:t>112 432,26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A96387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112 432,26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0A34B1" w:rsidRPr="00F11101" w:rsidRDefault="000A34B1" w:rsidP="000A34B1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A34B1" w:rsidRPr="00F11101" w:rsidRDefault="000A34B1" w:rsidP="000A34B1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A34B1" w:rsidRDefault="00A96387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  <w:bookmarkStart w:id="0" w:name="_GoBack"/>
            <w:bookmarkEnd w:id="0"/>
          </w:p>
        </w:tc>
      </w:tr>
    </w:tbl>
    <w:p w:rsidR="0045582D" w:rsidRDefault="0045582D" w:rsidP="0045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городского поселения «Формирование комфортной городской среды на территории Комсомольского городского поселения»</w:t>
      </w:r>
    </w:p>
    <w:p w:rsidR="0045582D" w:rsidRDefault="0045582D" w:rsidP="0045582D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506"/>
        <w:gridCol w:w="1261"/>
        <w:gridCol w:w="2128"/>
        <w:gridCol w:w="709"/>
        <w:gridCol w:w="1702"/>
      </w:tblGrid>
      <w:tr w:rsidR="0045582D" w:rsidTr="00A635E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сбора информации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45582D" w:rsidTr="00A635E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45582D" w:rsidTr="00A635E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E651EC">
            <w:pPr>
              <w:jc w:val="center"/>
              <w:rPr>
                <w:lang w:eastAsia="en-US"/>
              </w:rPr>
            </w:pPr>
            <w:r>
              <w:t xml:space="preserve">Количество </w:t>
            </w:r>
            <w:r w:rsidR="00E651EC">
              <w:t>реализованных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</w:t>
            </w:r>
            <w:r w:rsidR="004A7073">
              <w:rPr>
                <w:lang w:eastAsia="en-US"/>
              </w:rPr>
              <w:t>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Алгоритм формируется исходя из реестра </w:t>
            </w:r>
            <w:r w:rsidR="004A7073">
              <w:rPr>
                <w:lang w:eastAsia="en-US"/>
              </w:rPr>
              <w:t xml:space="preserve">дворовых территорий, требующих благоустройства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E651EC">
            <w:pPr>
              <w:jc w:val="center"/>
              <w:rPr>
                <w:lang w:eastAsia="en-US"/>
              </w:rPr>
            </w:pPr>
            <w:r>
              <w:t xml:space="preserve">Количество </w:t>
            </w:r>
            <w:r w:rsidR="00E651EC">
              <w:t xml:space="preserve">проектов, требующих реализации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r w:rsidRPr="00A7417C"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E651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Реестр </w:t>
            </w:r>
            <w:r w:rsidR="00E651EC">
              <w:rPr>
                <w:lang w:eastAsia="en-US"/>
              </w:rPr>
              <w:t>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4A7073" w:rsidTr="00A635E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</w:tcPr>
          <w:p w:rsidR="004A7073" w:rsidRPr="007A586D" w:rsidRDefault="004A7073" w:rsidP="00E651EC">
            <w:pPr>
              <w:tabs>
                <w:tab w:val="left" w:pos="567"/>
              </w:tabs>
            </w:pPr>
            <w:r w:rsidRPr="00697D4A">
              <w:rPr>
                <w:spacing w:val="-1"/>
                <w:shd w:val="clear" w:color="auto" w:fill="FFFFFF"/>
              </w:rPr>
              <w:t xml:space="preserve">Доля </w:t>
            </w:r>
            <w:r w:rsidR="00E651EC">
              <w:rPr>
                <w:spacing w:val="-1"/>
                <w:shd w:val="clear" w:color="auto" w:fill="FFFFFF"/>
              </w:rPr>
              <w:t>реализованных проектов</w:t>
            </w:r>
            <w:r w:rsidRPr="00697D4A">
              <w:rPr>
                <w:spacing w:val="-2"/>
                <w:shd w:val="clear" w:color="auto" w:fill="FFFFFF"/>
              </w:rPr>
              <w:t xml:space="preserve"> </w:t>
            </w:r>
            <w:r w:rsidR="00E651EC">
              <w:rPr>
                <w:spacing w:val="-2"/>
                <w:shd w:val="clear" w:color="auto" w:fill="FFFFFF"/>
              </w:rPr>
              <w:t xml:space="preserve">от </w:t>
            </w:r>
            <w:r w:rsidRPr="00697D4A">
              <w:rPr>
                <w:spacing w:val="-2"/>
                <w:shd w:val="clear" w:color="auto" w:fill="FFFFFF"/>
              </w:rPr>
              <w:t xml:space="preserve">общего количества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дворовых территорий, требующих благоустройства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E651EC" w:rsidP="004A7073">
            <w:pPr>
              <w:jc w:val="center"/>
              <w:rPr>
                <w:lang w:eastAsia="en-US"/>
              </w:rPr>
            </w:pPr>
            <w:r>
              <w:t>Количество проектов, требующих реализации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r w:rsidRPr="00A7417C"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E651EC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45582D" w:rsidRDefault="0045582D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  <w:sectPr w:rsidR="00201972" w:rsidSect="0045582D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</w:p>
    <w:p w:rsidR="009434EB" w:rsidRPr="00D82E36" w:rsidRDefault="009434EB" w:rsidP="009434EB">
      <w:pPr>
        <w:spacing w:line="0" w:lineRule="atLeast"/>
        <w:jc w:val="right"/>
        <w:rPr>
          <w:color w:val="auto"/>
          <w:sz w:val="20"/>
          <w:szCs w:val="20"/>
          <w:shd w:val="clear" w:color="auto" w:fill="FFFFFF"/>
        </w:rPr>
      </w:pPr>
      <w:r w:rsidRPr="00D82E36">
        <w:rPr>
          <w:color w:val="auto"/>
          <w:sz w:val="20"/>
          <w:szCs w:val="20"/>
          <w:shd w:val="clear" w:color="auto" w:fill="FFFFFF"/>
        </w:rPr>
        <w:lastRenderedPageBreak/>
        <w:t>Приложение</w:t>
      </w:r>
      <w:r w:rsidR="00D82E36">
        <w:rPr>
          <w:color w:val="auto"/>
          <w:sz w:val="20"/>
          <w:szCs w:val="20"/>
          <w:shd w:val="clear" w:color="auto" w:fill="FFFFFF"/>
        </w:rPr>
        <w:t xml:space="preserve"> 1</w:t>
      </w:r>
    </w:p>
    <w:p w:rsidR="009434EB" w:rsidRPr="009434EB" w:rsidRDefault="009434EB" w:rsidP="009434EB">
      <w:pPr>
        <w:jc w:val="center"/>
        <w:rPr>
          <w:color w:val="auto"/>
          <w:sz w:val="28"/>
          <w:szCs w:val="22"/>
        </w:rPr>
      </w:pPr>
    </w:p>
    <w:p w:rsidR="009434EB" w:rsidRPr="009434EB" w:rsidRDefault="009434EB" w:rsidP="009434EB">
      <w:pPr>
        <w:jc w:val="center"/>
        <w:rPr>
          <w:b/>
          <w:color w:val="auto"/>
          <w:szCs w:val="22"/>
        </w:rPr>
      </w:pPr>
      <w:r w:rsidRPr="009434EB">
        <w:rPr>
          <w:b/>
          <w:color w:val="auto"/>
          <w:szCs w:val="22"/>
        </w:rPr>
        <w:t>Адресный перечень дворовых территорий, нуждающихся в благоустройстве</w:t>
      </w:r>
    </w:p>
    <w:tbl>
      <w:tblPr>
        <w:tblpPr w:leftFromText="180" w:rightFromText="180" w:vertAnchor="text" w:horzAnchor="margin" w:tblpXSpec="right" w:tblpY="19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3084"/>
      </w:tblGrid>
      <w:tr w:rsidR="00D82E36" w:rsidRPr="009434EB" w:rsidTr="00D82E3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Адрес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Физическое состояние территории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 w:val="22"/>
                <w:szCs w:val="22"/>
              </w:rPr>
              <w:t>пер. Вокзальный, д.2, пер. Вокзальный,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пер. Луговой 2-й, д.2; ул. Чайковского, д.21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пер. Торговый, д.1, </w:t>
            </w:r>
            <w:proofErr w:type="spellStart"/>
            <w:r w:rsidRPr="009434EB">
              <w:rPr>
                <w:color w:val="000000"/>
                <w:szCs w:val="22"/>
              </w:rPr>
              <w:t>ул.Комсомольская</w:t>
            </w:r>
            <w:proofErr w:type="spellEnd"/>
            <w:r w:rsidRPr="009434EB">
              <w:rPr>
                <w:color w:val="000000"/>
                <w:szCs w:val="22"/>
              </w:rPr>
              <w:t xml:space="preserve">, д. 4, </w:t>
            </w:r>
            <w:proofErr w:type="spellStart"/>
            <w:r w:rsidRPr="009434EB">
              <w:rPr>
                <w:color w:val="000000"/>
                <w:szCs w:val="22"/>
              </w:rPr>
              <w:t>ул.Советская</w:t>
            </w:r>
            <w:proofErr w:type="spellEnd"/>
            <w:r w:rsidRPr="009434EB">
              <w:rPr>
                <w:color w:val="000000"/>
                <w:szCs w:val="22"/>
              </w:rPr>
              <w:t xml:space="preserve"> д. 4,ул.Советская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пер. Торговый, д.3, пер. Торговый, д.5, ул. Советская, д. 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пер. Торговый, д.4, </w:t>
            </w:r>
            <w:proofErr w:type="spellStart"/>
            <w:r w:rsidRPr="009434EB">
              <w:rPr>
                <w:color w:val="000000"/>
                <w:szCs w:val="22"/>
              </w:rPr>
              <w:t>ул.Комсомольская</w:t>
            </w:r>
            <w:proofErr w:type="spellEnd"/>
            <w:r w:rsidRPr="009434EB">
              <w:rPr>
                <w:color w:val="000000"/>
                <w:szCs w:val="22"/>
              </w:rPr>
              <w:t>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пер. Школьный, д.1, пер. Школьный, д.3, пер. Школьный,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ЖДВ,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ЖДВ,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ЖДВ,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д.20а, ул. Зайцева22а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Зайцева, д.30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д.32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Колганова,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Колганова,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Колганова, д.36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Колганова, д.38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Колганова,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Колганова, д.7, </w:t>
            </w:r>
            <w:proofErr w:type="spellStart"/>
            <w:r w:rsidRPr="009434EB">
              <w:rPr>
                <w:color w:val="000000"/>
                <w:szCs w:val="22"/>
              </w:rPr>
              <w:t>ул.Пионерская</w:t>
            </w:r>
            <w:proofErr w:type="spellEnd"/>
            <w:r w:rsidRPr="009434EB">
              <w:rPr>
                <w:color w:val="000000"/>
                <w:szCs w:val="22"/>
              </w:rPr>
              <w:t xml:space="preserve">, д. 24, </w:t>
            </w:r>
            <w:proofErr w:type="spellStart"/>
            <w:r w:rsidRPr="009434EB">
              <w:rPr>
                <w:color w:val="000000"/>
                <w:szCs w:val="22"/>
              </w:rPr>
              <w:t>ул.Тельмана</w:t>
            </w:r>
            <w:proofErr w:type="spellEnd"/>
            <w:r w:rsidRPr="009434EB">
              <w:rPr>
                <w:color w:val="000000"/>
                <w:szCs w:val="22"/>
              </w:rPr>
              <w:t xml:space="preserve"> д. 2, </w:t>
            </w:r>
            <w:proofErr w:type="spellStart"/>
            <w:r w:rsidRPr="009434EB">
              <w:rPr>
                <w:color w:val="000000"/>
                <w:szCs w:val="22"/>
              </w:rPr>
              <w:t>ул.Тельмана</w:t>
            </w:r>
            <w:proofErr w:type="spellEnd"/>
            <w:r w:rsidRPr="009434EB">
              <w:rPr>
                <w:color w:val="000000"/>
                <w:szCs w:val="22"/>
              </w:rPr>
              <w:t xml:space="preserve">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Комсомольская,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Комсомольская,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Ленина, д.28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lastRenderedPageBreak/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д.26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 xml:space="preserve">, д.34 и 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д.34а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Октябрьская,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Первомайская,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Первомайская,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Первомайская,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Пионерская,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Пионерская,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Пионерская,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Пионерская, д.13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Пионерская,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Пионерская, д.4а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Пионерская, д.8а, корп.1.2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Попова,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Попова,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Попова,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Попова,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Садовая, д.7а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Свердлова, д.5, ул. Свердлова, д.7, ул. Свердлова, д.9, ул. Свердлова,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Свердлова 3, пер.2 -ой луговой, д. 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Спортивная,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Спортивная,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Спортивная, д.4, ул. Спортивная,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Спортивная,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Спортивная,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Текстильная, д.1,ул. Текстильная, д.3,ул.Текстильная, д.5, </w:t>
            </w:r>
            <w:proofErr w:type="spellStart"/>
            <w:r w:rsidRPr="009434EB">
              <w:rPr>
                <w:color w:val="000000"/>
                <w:szCs w:val="22"/>
              </w:rPr>
              <w:t>ул.Текстильная</w:t>
            </w:r>
            <w:proofErr w:type="spellEnd"/>
            <w:r w:rsidRPr="009434EB">
              <w:rPr>
                <w:color w:val="000000"/>
                <w:szCs w:val="22"/>
              </w:rPr>
              <w:t>, д.7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proofErr w:type="spellStart"/>
            <w:r w:rsidRPr="009434EB">
              <w:rPr>
                <w:color w:val="000000"/>
                <w:szCs w:val="22"/>
              </w:rPr>
              <w:t>ул.Текстильная</w:t>
            </w:r>
            <w:proofErr w:type="spellEnd"/>
            <w:r w:rsidRPr="009434EB">
              <w:rPr>
                <w:color w:val="000000"/>
                <w:szCs w:val="22"/>
              </w:rPr>
              <w:t xml:space="preserve">, д.2, </w:t>
            </w:r>
            <w:proofErr w:type="spellStart"/>
            <w:r w:rsidRPr="009434EB">
              <w:rPr>
                <w:color w:val="000000"/>
                <w:szCs w:val="22"/>
              </w:rPr>
              <w:t>ул.Текстильная</w:t>
            </w:r>
            <w:proofErr w:type="spellEnd"/>
            <w:r w:rsidRPr="009434EB">
              <w:rPr>
                <w:color w:val="000000"/>
                <w:szCs w:val="22"/>
              </w:rPr>
              <w:t>, д.4,ул.Текстильная, д.6, ул. Текстильная,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Чайковского, д.15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Чайковского, д.16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Чайковского, д.17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Чайковского,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Чайковского, д.34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Чайковского, д.36, ул. Чайковского, д.38, ул. Чайковского, д.40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Чайковского, д.42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lastRenderedPageBreak/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Чкалова,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40 лет Октября, д.10а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д.11а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д.12А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д.13, ул. 40 лет Октября, д.15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40 лет Октября,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40 лет Октября, д.28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40 лет Октября, д.30, ул. 40 лет Октября, д.32,              ул. 40 лет Октября, д.34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д.8а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</w:tbl>
    <w:p w:rsidR="009434EB" w:rsidRPr="009434EB" w:rsidRDefault="009434EB" w:rsidP="009434EB">
      <w:pPr>
        <w:jc w:val="center"/>
        <w:rPr>
          <w:b/>
          <w:color w:val="auto"/>
          <w:szCs w:val="22"/>
        </w:rPr>
      </w:pPr>
      <w:r w:rsidRPr="009434EB">
        <w:rPr>
          <w:b/>
          <w:color w:val="auto"/>
          <w:szCs w:val="22"/>
        </w:rPr>
        <w:t xml:space="preserve"> (с учетом их физического состояния)</w:t>
      </w:r>
    </w:p>
    <w:p w:rsidR="009434EB" w:rsidRPr="009434EB" w:rsidRDefault="009434EB" w:rsidP="009434EB">
      <w:pPr>
        <w:ind w:firstLine="5103"/>
        <w:rPr>
          <w:color w:val="auto"/>
          <w:szCs w:val="22"/>
        </w:rPr>
      </w:pPr>
    </w:p>
    <w:p w:rsidR="009434EB" w:rsidRPr="009434EB" w:rsidRDefault="00D82E36" w:rsidP="00D82E36">
      <w:pPr>
        <w:spacing w:line="0" w:lineRule="atLeast"/>
        <w:ind w:left="284"/>
        <w:rPr>
          <w:color w:val="auto"/>
          <w:szCs w:val="22"/>
          <w:shd w:val="clear" w:color="auto" w:fill="FFFFFF"/>
        </w:rPr>
      </w:pPr>
      <w:r>
        <w:rPr>
          <w:color w:val="auto"/>
          <w:szCs w:val="22"/>
        </w:rPr>
        <w:t xml:space="preserve">        </w:t>
      </w:r>
      <w:r w:rsidR="009434EB" w:rsidRPr="009434EB">
        <w:rPr>
          <w:color w:val="auto"/>
          <w:szCs w:val="22"/>
        </w:rPr>
        <w:t>*Адресный перечень дворовых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программы, может актуализироваться по итогам инвентаризации.</w:t>
      </w:r>
      <w:r w:rsidR="009434EB" w:rsidRPr="009434EB">
        <w:rPr>
          <w:color w:val="auto"/>
          <w:szCs w:val="22"/>
          <w:shd w:val="clear" w:color="auto" w:fill="FFFFFF"/>
        </w:rPr>
        <w:t xml:space="preserve"> </w:t>
      </w:r>
    </w:p>
    <w:p w:rsidR="007E25CB" w:rsidRPr="00DB3D3F" w:rsidRDefault="007E25CB" w:rsidP="007E25CB">
      <w:pPr>
        <w:ind w:left="-993"/>
        <w:jc w:val="right"/>
        <w:rPr>
          <w:sz w:val="28"/>
          <w:shd w:val="clear" w:color="auto" w:fill="FFFFFF"/>
        </w:rPr>
      </w:pPr>
      <w:r w:rsidRPr="00DB3D3F">
        <w:rPr>
          <w:spacing w:val="-5"/>
          <w:shd w:val="clear" w:color="auto" w:fill="FFFFFF"/>
        </w:rPr>
        <w:t>Приложение 1</w:t>
      </w:r>
      <w:r w:rsidR="00D82E36">
        <w:rPr>
          <w:spacing w:val="-5"/>
          <w:shd w:val="clear" w:color="auto" w:fill="FFFFFF"/>
        </w:rPr>
        <w:t>.1</w:t>
      </w:r>
    </w:p>
    <w:p w:rsidR="007E25CB" w:rsidRPr="00DB3D3F" w:rsidRDefault="007E25CB" w:rsidP="007E25CB">
      <w:pPr>
        <w:spacing w:line="250" w:lineRule="auto"/>
        <w:ind w:right="437"/>
        <w:jc w:val="right"/>
        <w:rPr>
          <w:sz w:val="28"/>
          <w:shd w:val="clear" w:color="auto" w:fill="FFFFFF"/>
        </w:rPr>
      </w:pPr>
    </w:p>
    <w:p w:rsidR="007E25CB" w:rsidRPr="00DB3D3F" w:rsidRDefault="007E25CB" w:rsidP="007E25CB">
      <w:pPr>
        <w:spacing w:before="254" w:line="254" w:lineRule="auto"/>
        <w:ind w:left="1166"/>
        <w:jc w:val="center"/>
        <w:rPr>
          <w:sz w:val="28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>Минимальный перечень работ</w:t>
      </w:r>
    </w:p>
    <w:p w:rsidR="007E25CB" w:rsidRPr="00DB3D3F" w:rsidRDefault="007E25CB" w:rsidP="007E25CB">
      <w:pPr>
        <w:spacing w:line="254" w:lineRule="auto"/>
        <w:ind w:left="1157"/>
        <w:jc w:val="center"/>
        <w:rPr>
          <w:sz w:val="28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>по благоустройству дворовых территорий</w:t>
      </w:r>
    </w:p>
    <w:p w:rsidR="007E25CB" w:rsidRPr="00DB3D3F" w:rsidRDefault="007E25CB" w:rsidP="007E25CB">
      <w:pPr>
        <w:spacing w:line="254" w:lineRule="auto"/>
        <w:ind w:left="1157"/>
        <w:jc w:val="center"/>
        <w:rPr>
          <w:b/>
          <w:spacing w:val="-1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>многоквартирных домов</w:t>
      </w:r>
    </w:p>
    <w:p w:rsidR="007E25CB" w:rsidRPr="00DB3D3F" w:rsidRDefault="007E25CB" w:rsidP="007E25CB">
      <w:pPr>
        <w:spacing w:line="254" w:lineRule="auto"/>
        <w:ind w:left="1157"/>
        <w:jc w:val="center"/>
        <w:rPr>
          <w:sz w:val="28"/>
          <w:shd w:val="clear" w:color="auto" w:fill="FFFFFF"/>
        </w:rPr>
      </w:pPr>
    </w:p>
    <w:p w:rsidR="007E25CB" w:rsidRPr="00DB3D3F" w:rsidRDefault="007E25CB" w:rsidP="007E25CB">
      <w:pPr>
        <w:tabs>
          <w:tab w:val="left" w:pos="403"/>
        </w:tabs>
        <w:spacing w:line="0" w:lineRule="atLeast"/>
        <w:jc w:val="both"/>
        <w:rPr>
          <w:sz w:val="28"/>
          <w:shd w:val="clear" w:color="auto" w:fill="FFFFFF"/>
        </w:rPr>
      </w:pPr>
      <w:r w:rsidRPr="00DB3D3F">
        <w:rPr>
          <w:spacing w:val="-22"/>
          <w:shd w:val="clear" w:color="auto" w:fill="FFFFFF"/>
        </w:rPr>
        <w:t xml:space="preserve">          1.</w:t>
      </w:r>
      <w:r w:rsidRPr="00DB3D3F">
        <w:rPr>
          <w:shd w:val="clear" w:color="auto" w:fill="FFFFFF"/>
        </w:rPr>
        <w:tab/>
        <w:t xml:space="preserve">   Ремонт дворовых проездов (асфальтирование проездов, тротуаров, площадок)</w:t>
      </w:r>
    </w:p>
    <w:p w:rsidR="007E25CB" w:rsidRPr="00DB3D3F" w:rsidRDefault="007E25CB" w:rsidP="007E25CB">
      <w:pPr>
        <w:tabs>
          <w:tab w:val="left" w:pos="2002"/>
        </w:tabs>
        <w:spacing w:line="0" w:lineRule="atLeast"/>
        <w:jc w:val="both"/>
        <w:rPr>
          <w:spacing w:val="-11"/>
          <w:shd w:val="clear" w:color="auto" w:fill="FFFFFF"/>
        </w:rPr>
      </w:pPr>
      <w:r w:rsidRPr="00DB3D3F">
        <w:rPr>
          <w:shd w:val="clear" w:color="auto" w:fill="FFFFFF"/>
        </w:rPr>
        <w:t xml:space="preserve">      </w:t>
      </w:r>
      <w:r w:rsidR="00D82E36">
        <w:rPr>
          <w:shd w:val="clear" w:color="auto" w:fill="FFFFFF"/>
        </w:rPr>
        <w:t xml:space="preserve"> </w:t>
      </w:r>
      <w:r w:rsidRPr="00DB3D3F">
        <w:rPr>
          <w:shd w:val="clear" w:color="auto" w:fill="FFFFFF"/>
        </w:rPr>
        <w:t>2.       Обеспечение освещения дворовых территорий</w:t>
      </w:r>
    </w:p>
    <w:p w:rsidR="007E25CB" w:rsidRPr="00DB3D3F" w:rsidRDefault="007E25CB" w:rsidP="007E25CB">
      <w:pPr>
        <w:tabs>
          <w:tab w:val="left" w:pos="2002"/>
        </w:tabs>
        <w:spacing w:line="0" w:lineRule="atLeast"/>
        <w:jc w:val="both"/>
        <w:rPr>
          <w:spacing w:val="-13"/>
          <w:shd w:val="clear" w:color="auto" w:fill="FFFFFF"/>
        </w:rPr>
      </w:pPr>
      <w:r w:rsidRPr="00DB3D3F">
        <w:rPr>
          <w:shd w:val="clear" w:color="auto" w:fill="FFFFFF"/>
        </w:rPr>
        <w:t xml:space="preserve">     </w:t>
      </w:r>
      <w:r w:rsidR="00D82E36">
        <w:rPr>
          <w:shd w:val="clear" w:color="auto" w:fill="FFFFFF"/>
        </w:rPr>
        <w:t xml:space="preserve"> </w:t>
      </w:r>
      <w:r w:rsidRPr="00DB3D3F">
        <w:rPr>
          <w:shd w:val="clear" w:color="auto" w:fill="FFFFFF"/>
        </w:rPr>
        <w:t xml:space="preserve"> 3.       Установка скамеек</w:t>
      </w:r>
    </w:p>
    <w:p w:rsidR="007E25CB" w:rsidRPr="00DB3D3F" w:rsidRDefault="00D82E36" w:rsidP="00D82E36">
      <w:pPr>
        <w:tabs>
          <w:tab w:val="left" w:pos="2002"/>
        </w:tabs>
        <w:spacing w:line="0" w:lineRule="atLeast"/>
        <w:contextualSpacing/>
        <w:jc w:val="both"/>
        <w:rPr>
          <w:spacing w:val="-11"/>
          <w:shd w:val="clear" w:color="auto" w:fill="FFFFFF"/>
        </w:rPr>
      </w:pPr>
      <w:r>
        <w:rPr>
          <w:shd w:val="clear" w:color="auto" w:fill="FFFFFF"/>
        </w:rPr>
        <w:t xml:space="preserve">       4. </w:t>
      </w:r>
      <w:r w:rsidR="007E25CB" w:rsidRPr="00DB3D3F">
        <w:rPr>
          <w:shd w:val="clear" w:color="auto" w:fill="FFFFFF"/>
        </w:rPr>
        <w:t>Установка урн для мусора</w:t>
      </w:r>
    </w:p>
    <w:p w:rsidR="007E25CB" w:rsidRPr="00DB3D3F" w:rsidRDefault="007E25CB" w:rsidP="007E25CB">
      <w:pPr>
        <w:spacing w:line="0" w:lineRule="atLeast"/>
        <w:jc w:val="center"/>
        <w:rPr>
          <w:b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jc w:val="center"/>
        <w:rPr>
          <w:b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jc w:val="center"/>
        <w:rPr>
          <w:sz w:val="28"/>
          <w:shd w:val="clear" w:color="auto" w:fill="FFFFFF"/>
        </w:rPr>
      </w:pPr>
      <w:r w:rsidRPr="00DB3D3F">
        <w:rPr>
          <w:b/>
          <w:shd w:val="clear" w:color="auto" w:fill="FFFFFF"/>
        </w:rPr>
        <w:t>Дополнительный перечень работ</w:t>
      </w:r>
    </w:p>
    <w:p w:rsidR="007E25CB" w:rsidRPr="00DB3D3F" w:rsidRDefault="007E25CB" w:rsidP="007E25CB">
      <w:pPr>
        <w:spacing w:line="0" w:lineRule="atLeast"/>
        <w:jc w:val="center"/>
        <w:rPr>
          <w:sz w:val="28"/>
          <w:shd w:val="clear" w:color="auto" w:fill="FFFFFF"/>
        </w:rPr>
      </w:pPr>
      <w:r w:rsidRPr="00DB3D3F">
        <w:rPr>
          <w:b/>
          <w:shd w:val="clear" w:color="auto" w:fill="FFFFFF"/>
        </w:rPr>
        <w:t>по благоустройству дворовых территорий</w:t>
      </w:r>
    </w:p>
    <w:p w:rsidR="007E25CB" w:rsidRPr="00DB3D3F" w:rsidRDefault="007E25CB" w:rsidP="007E25CB">
      <w:pPr>
        <w:spacing w:line="0" w:lineRule="atLeast"/>
        <w:jc w:val="center"/>
        <w:rPr>
          <w:b/>
          <w:spacing w:val="-1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>многоквартирных домов</w:t>
      </w:r>
    </w:p>
    <w:p w:rsidR="007E25CB" w:rsidRPr="00DB3D3F" w:rsidRDefault="007E25CB" w:rsidP="007E25CB">
      <w:pPr>
        <w:spacing w:line="0" w:lineRule="atLeast"/>
        <w:jc w:val="center"/>
        <w:rPr>
          <w:sz w:val="28"/>
          <w:shd w:val="clear" w:color="auto" w:fill="FFFFFF"/>
        </w:rPr>
      </w:pPr>
    </w:p>
    <w:p w:rsidR="007E25CB" w:rsidRPr="00DB3D3F" w:rsidRDefault="007E25CB" w:rsidP="007E25CB">
      <w:pPr>
        <w:tabs>
          <w:tab w:val="left" w:pos="1795"/>
        </w:tabs>
        <w:spacing w:line="0" w:lineRule="atLeast"/>
        <w:rPr>
          <w:sz w:val="28"/>
          <w:shd w:val="clear" w:color="auto" w:fill="FFFFFF"/>
        </w:rPr>
      </w:pPr>
      <w:r w:rsidRPr="00DB3D3F">
        <w:rPr>
          <w:spacing w:val="-28"/>
          <w:shd w:val="clear" w:color="auto" w:fill="FFFFFF"/>
        </w:rPr>
        <w:t xml:space="preserve">             1.</w:t>
      </w:r>
      <w:r w:rsidRPr="00DB3D3F">
        <w:rPr>
          <w:shd w:val="clear" w:color="auto" w:fill="FFFFFF"/>
        </w:rPr>
        <w:t xml:space="preserve">     Оборудование детских и (или) спортивных площадок</w:t>
      </w:r>
    </w:p>
    <w:p w:rsidR="007E25CB" w:rsidRPr="00DB3D3F" w:rsidRDefault="007E25CB" w:rsidP="007E25CB">
      <w:pPr>
        <w:tabs>
          <w:tab w:val="left" w:pos="1853"/>
        </w:tabs>
        <w:spacing w:line="0" w:lineRule="atLeast"/>
        <w:rPr>
          <w:sz w:val="28"/>
          <w:shd w:val="clear" w:color="auto" w:fill="FFFFFF"/>
        </w:rPr>
      </w:pPr>
      <w:r w:rsidRPr="00DB3D3F">
        <w:rPr>
          <w:spacing w:val="-11"/>
          <w:shd w:val="clear" w:color="auto" w:fill="FFFFFF"/>
        </w:rPr>
        <w:t xml:space="preserve">      </w:t>
      </w:r>
      <w:r w:rsidR="00D82E36">
        <w:rPr>
          <w:spacing w:val="-11"/>
          <w:shd w:val="clear" w:color="auto" w:fill="FFFFFF"/>
        </w:rPr>
        <w:t xml:space="preserve">  </w:t>
      </w:r>
      <w:r w:rsidRPr="00DB3D3F">
        <w:rPr>
          <w:spacing w:val="-11"/>
          <w:shd w:val="clear" w:color="auto" w:fill="FFFFFF"/>
        </w:rPr>
        <w:t xml:space="preserve"> 2.     </w:t>
      </w:r>
      <w:r w:rsidRPr="00DB3D3F">
        <w:rPr>
          <w:shd w:val="clear" w:color="auto" w:fill="FFFFFF"/>
        </w:rPr>
        <w:t>Озеленение дворовых территорий</w:t>
      </w:r>
    </w:p>
    <w:p w:rsidR="007E25CB" w:rsidRPr="00DB3D3F" w:rsidRDefault="007E25CB" w:rsidP="007E25CB">
      <w:pPr>
        <w:spacing w:line="0" w:lineRule="atLeast"/>
        <w:rPr>
          <w:sz w:val="28"/>
          <w:shd w:val="clear" w:color="auto" w:fill="FFFFFF"/>
        </w:rPr>
      </w:pPr>
      <w:r w:rsidRPr="00DB3D3F">
        <w:rPr>
          <w:spacing w:val="-14"/>
          <w:shd w:val="clear" w:color="auto" w:fill="FFFFFF"/>
        </w:rPr>
        <w:t xml:space="preserve">      </w:t>
      </w:r>
      <w:r w:rsidR="00D82E36">
        <w:rPr>
          <w:spacing w:val="-14"/>
          <w:shd w:val="clear" w:color="auto" w:fill="FFFFFF"/>
        </w:rPr>
        <w:t xml:space="preserve">  </w:t>
      </w:r>
      <w:r w:rsidRPr="00DB3D3F">
        <w:rPr>
          <w:spacing w:val="-14"/>
          <w:shd w:val="clear" w:color="auto" w:fill="FFFFFF"/>
        </w:rPr>
        <w:t xml:space="preserve"> 3.   </w:t>
      </w:r>
      <w:r w:rsidRPr="00DB3D3F">
        <w:rPr>
          <w:color w:val="000000"/>
          <w:spacing w:val="-14"/>
          <w:shd w:val="clear" w:color="auto" w:fill="FFFFFF"/>
        </w:rPr>
        <w:t>Оборудование автомобильных парковок</w:t>
      </w:r>
    </w:p>
    <w:p w:rsidR="007E25CB" w:rsidRPr="00DB3D3F" w:rsidRDefault="007E25CB" w:rsidP="007E25CB">
      <w:pPr>
        <w:tabs>
          <w:tab w:val="left" w:pos="1790"/>
        </w:tabs>
        <w:spacing w:line="0" w:lineRule="atLeast"/>
        <w:jc w:val="both"/>
        <w:rPr>
          <w:shd w:val="clear" w:color="auto" w:fill="FFFFFF"/>
        </w:rPr>
      </w:pPr>
      <w:r w:rsidRPr="00DB3D3F">
        <w:rPr>
          <w:shd w:val="clear" w:color="auto" w:fill="FFFFFF"/>
        </w:rPr>
        <w:t xml:space="preserve">      4.   Установка контейнерных площадок (устройство площадок для сбора и временного </w:t>
      </w:r>
    </w:p>
    <w:p w:rsidR="007E25CB" w:rsidRPr="00DB3D3F" w:rsidRDefault="007E25CB" w:rsidP="007E25CB">
      <w:pPr>
        <w:tabs>
          <w:tab w:val="left" w:pos="1790"/>
        </w:tabs>
        <w:spacing w:line="0" w:lineRule="atLeast"/>
        <w:jc w:val="both"/>
        <w:rPr>
          <w:spacing w:val="-1"/>
          <w:shd w:val="clear" w:color="auto" w:fill="FFFFFF"/>
        </w:rPr>
      </w:pPr>
      <w:r w:rsidRPr="00DB3D3F">
        <w:rPr>
          <w:shd w:val="clear" w:color="auto" w:fill="FFFFFF"/>
        </w:rPr>
        <w:t xml:space="preserve">        </w:t>
      </w:r>
      <w:r w:rsidRPr="00DB3D3F">
        <w:rPr>
          <w:spacing w:val="-1"/>
          <w:shd w:val="clear" w:color="auto" w:fill="FFFFFF"/>
        </w:rPr>
        <w:t xml:space="preserve">хранения    отходов с установкой контейнеров, бункеров-накопителей, устройством </w:t>
      </w:r>
    </w:p>
    <w:p w:rsidR="007E25CB" w:rsidRPr="00DB3D3F" w:rsidRDefault="007E25CB" w:rsidP="007E25CB">
      <w:pPr>
        <w:tabs>
          <w:tab w:val="left" w:pos="1790"/>
        </w:tabs>
        <w:spacing w:line="0" w:lineRule="atLeast"/>
        <w:jc w:val="both"/>
        <w:rPr>
          <w:shd w:val="clear" w:color="auto" w:fill="FFFFFF"/>
        </w:rPr>
      </w:pPr>
      <w:r w:rsidRPr="00DB3D3F">
        <w:rPr>
          <w:spacing w:val="-1"/>
          <w:shd w:val="clear" w:color="auto" w:fill="FFFFFF"/>
        </w:rPr>
        <w:t xml:space="preserve">        ограждения и </w:t>
      </w:r>
      <w:r w:rsidRPr="00DB3D3F">
        <w:rPr>
          <w:shd w:val="clear" w:color="auto" w:fill="FFFFFF"/>
        </w:rPr>
        <w:t>твердого основания</w:t>
      </w:r>
    </w:p>
    <w:p w:rsidR="007E25CB" w:rsidRPr="00DB3D3F" w:rsidRDefault="007E25CB" w:rsidP="007E25CB">
      <w:pPr>
        <w:ind w:right="-1"/>
        <w:jc w:val="right"/>
        <w:rPr>
          <w:spacing w:val="-2"/>
          <w:shd w:val="clear" w:color="auto" w:fill="FFFFFF"/>
        </w:rPr>
      </w:pPr>
    </w:p>
    <w:p w:rsidR="007E25CB" w:rsidRPr="00DB3D3F" w:rsidRDefault="007E25CB" w:rsidP="007E25CB">
      <w:pPr>
        <w:ind w:right="-1"/>
        <w:jc w:val="right"/>
        <w:rPr>
          <w:spacing w:val="-2"/>
          <w:shd w:val="clear" w:color="auto" w:fill="FFFFFF"/>
        </w:rPr>
      </w:pPr>
    </w:p>
    <w:p w:rsidR="007E25CB" w:rsidRDefault="007E25CB" w:rsidP="007E25CB">
      <w:pPr>
        <w:spacing w:line="0" w:lineRule="atLeast"/>
        <w:jc w:val="right"/>
        <w:rPr>
          <w:spacing w:val="-2"/>
          <w:shd w:val="clear" w:color="auto" w:fill="FFFFFF"/>
        </w:rPr>
      </w:pPr>
    </w:p>
    <w:p w:rsidR="007E25CB" w:rsidRDefault="007E25CB" w:rsidP="007E25CB">
      <w:pPr>
        <w:spacing w:line="0" w:lineRule="atLeast"/>
        <w:jc w:val="right"/>
        <w:rPr>
          <w:spacing w:val="-2"/>
          <w:shd w:val="clear" w:color="auto" w:fill="FFFFFF"/>
        </w:rPr>
      </w:pPr>
    </w:p>
    <w:p w:rsidR="009D2181" w:rsidRDefault="009D2181" w:rsidP="007E25CB">
      <w:pPr>
        <w:spacing w:line="0" w:lineRule="atLeast"/>
        <w:jc w:val="right"/>
        <w:rPr>
          <w:spacing w:val="-2"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jc w:val="right"/>
        <w:rPr>
          <w:shd w:val="clear" w:color="auto" w:fill="FFFFFF"/>
        </w:rPr>
      </w:pPr>
      <w:r w:rsidRPr="00DB3D3F">
        <w:rPr>
          <w:spacing w:val="-2"/>
          <w:shd w:val="clear" w:color="auto" w:fill="FFFFFF"/>
        </w:rPr>
        <w:lastRenderedPageBreak/>
        <w:t xml:space="preserve">Приложение </w:t>
      </w:r>
      <w:r w:rsidR="009D2181">
        <w:rPr>
          <w:spacing w:val="-2"/>
          <w:shd w:val="clear" w:color="auto" w:fill="FFFFFF"/>
        </w:rPr>
        <w:t>1.</w:t>
      </w:r>
      <w:r w:rsidRPr="00DB3D3F">
        <w:rPr>
          <w:spacing w:val="-2"/>
          <w:shd w:val="clear" w:color="auto" w:fill="FFFFFF"/>
        </w:rPr>
        <w:t>2</w:t>
      </w:r>
    </w:p>
    <w:p w:rsidR="007E25CB" w:rsidRPr="00DB3D3F" w:rsidRDefault="007E25CB" w:rsidP="007E25CB">
      <w:pPr>
        <w:spacing w:line="0" w:lineRule="atLeast"/>
        <w:ind w:firstLine="600"/>
        <w:jc w:val="center"/>
        <w:rPr>
          <w:b/>
          <w:spacing w:val="-1"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ind w:firstLine="600"/>
        <w:jc w:val="center"/>
        <w:rPr>
          <w:sz w:val="28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 xml:space="preserve">Нормативная стоимость (единичные расценки) работ по благоустройству </w:t>
      </w:r>
      <w:r w:rsidRPr="00DB3D3F">
        <w:rPr>
          <w:b/>
          <w:shd w:val="clear" w:color="auto" w:fill="FFFFFF"/>
        </w:rPr>
        <w:t>дворовых территорий, входящих в состав минимального перечня работ</w:t>
      </w:r>
    </w:p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8"/>
        <w:gridCol w:w="1317"/>
        <w:gridCol w:w="3957"/>
      </w:tblGrid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Единица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Единичная расценка, руб.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10"/>
            </w:pPr>
            <w:r w:rsidRPr="00DB3D3F">
              <w:rPr>
                <w:spacing w:val="-3"/>
                <w:shd w:val="clear" w:color="auto" w:fill="FFFFFF"/>
              </w:rPr>
              <w:t xml:space="preserve">Строительство внутриквартального </w:t>
            </w:r>
            <w:r w:rsidRPr="00DB3D3F">
              <w:rPr>
                <w:spacing w:val="-2"/>
                <w:shd w:val="clear" w:color="auto" w:fill="FFFFFF"/>
              </w:rPr>
              <w:t xml:space="preserve">дворового проезда, автомобильной </w:t>
            </w:r>
            <w:r w:rsidRPr="00DB3D3F">
              <w:rPr>
                <w:shd w:val="clear" w:color="auto" w:fill="FFFFFF"/>
              </w:rPr>
              <w:t>парковки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   1кв.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B3D3F">
              <w:rPr>
                <w:shd w:val="clear" w:color="auto" w:fill="FFFFFF"/>
              </w:rPr>
              <w:t>Без бордюра</w:t>
            </w:r>
          </w:p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1942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3"/>
            </w:pPr>
            <w:r w:rsidRPr="00DB3D3F">
              <w:rPr>
                <w:spacing w:val="-2"/>
                <w:shd w:val="clear" w:color="auto" w:fill="FFFFFF"/>
              </w:rPr>
              <w:t xml:space="preserve">Ремонт внутриквартального дворового </w:t>
            </w:r>
            <w:r w:rsidRPr="00DB3D3F">
              <w:rPr>
                <w:spacing w:val="-1"/>
                <w:shd w:val="clear" w:color="auto" w:fill="FFFFFF"/>
              </w:rPr>
              <w:t>проезда, автомобильной парковки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   1кв.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1443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10"/>
            </w:pPr>
            <w:r w:rsidRPr="00DB3D3F">
              <w:rPr>
                <w:spacing w:val="-1"/>
                <w:shd w:val="clear" w:color="auto" w:fill="FFFFFF"/>
              </w:rPr>
              <w:t xml:space="preserve">Строительство тротуара, пешеходной </w:t>
            </w:r>
            <w:r w:rsidRPr="00DB3D3F">
              <w:rPr>
                <w:spacing w:val="-2"/>
                <w:shd w:val="clear" w:color="auto" w:fill="FFFFFF"/>
              </w:rPr>
              <w:t>дорожки с асфальтобетонным покрытием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1493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 xml:space="preserve">Ремонт тротуара, пешеходной дорожки с </w:t>
            </w:r>
            <w:r w:rsidRPr="00DB3D3F">
              <w:rPr>
                <w:shd w:val="clear" w:color="auto" w:fill="FFFFFF"/>
              </w:rPr>
              <w:t>асфальтобетонным покрытием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1200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Установка бортового камня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1129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Установка </w:t>
            </w:r>
            <w:proofErr w:type="spellStart"/>
            <w:r w:rsidRPr="00DB3D3F">
              <w:rPr>
                <w:shd w:val="clear" w:color="auto" w:fill="FFFFFF"/>
              </w:rPr>
              <w:t>поребрика</w:t>
            </w:r>
            <w:proofErr w:type="spellEnd"/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865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скамьи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5000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Установка скамьи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1000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урны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3000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Установка урны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600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светильника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6000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>Стоимость уличного освещения по опорам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2500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10"/>
            </w:pPr>
            <w:r w:rsidRPr="00DB3D3F">
              <w:rPr>
                <w:spacing w:val="-2"/>
                <w:shd w:val="clear" w:color="auto" w:fill="FFFFFF"/>
              </w:rPr>
              <w:t xml:space="preserve">Стоимость уличного освещения по стене </w:t>
            </w:r>
            <w:r w:rsidRPr="00DB3D3F">
              <w:rPr>
                <w:shd w:val="clear" w:color="auto" w:fill="FFFFFF"/>
              </w:rPr>
              <w:t>дома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1200</w:t>
            </w:r>
          </w:p>
        </w:tc>
      </w:tr>
    </w:tbl>
    <w:p w:rsidR="00605406" w:rsidRDefault="00605406" w:rsidP="007E25CB">
      <w:pPr>
        <w:spacing w:line="0" w:lineRule="atLeast"/>
        <w:jc w:val="center"/>
        <w:rPr>
          <w:b/>
          <w:spacing w:val="-1"/>
          <w:u w:val="single"/>
          <w:shd w:val="clear" w:color="auto" w:fill="FFFFFF"/>
        </w:rPr>
      </w:pPr>
    </w:p>
    <w:p w:rsidR="007E25CB" w:rsidRDefault="007E25CB" w:rsidP="007E25CB">
      <w:pPr>
        <w:spacing w:line="0" w:lineRule="atLeast"/>
        <w:jc w:val="center"/>
        <w:rPr>
          <w:b/>
          <w:u w:val="single"/>
          <w:shd w:val="clear" w:color="auto" w:fill="FFFFFF"/>
        </w:rPr>
      </w:pPr>
      <w:r w:rsidRPr="00DB3D3F">
        <w:rPr>
          <w:b/>
          <w:spacing w:val="-1"/>
          <w:u w:val="single"/>
          <w:shd w:val="clear" w:color="auto" w:fill="FFFFFF"/>
        </w:rPr>
        <w:t xml:space="preserve">Нормативная стоимость (единичные расценки) работ по благоустройству </w:t>
      </w:r>
      <w:r w:rsidRPr="00DB3D3F">
        <w:rPr>
          <w:b/>
          <w:u w:val="single"/>
          <w:shd w:val="clear" w:color="auto" w:fill="FFFFFF"/>
        </w:rPr>
        <w:t>дворовых территорий, входящих в состав дополнительного перечня работ</w:t>
      </w:r>
    </w:p>
    <w:p w:rsidR="00605406" w:rsidRPr="00DB3D3F" w:rsidRDefault="00605406" w:rsidP="007E25CB">
      <w:pPr>
        <w:spacing w:line="0" w:lineRule="atLeast"/>
        <w:jc w:val="center"/>
        <w:rPr>
          <w:sz w:val="28"/>
          <w:shd w:val="clear" w:color="auto" w:fill="FFFFFF"/>
        </w:rPr>
      </w:pPr>
    </w:p>
    <w:p w:rsidR="007E25CB" w:rsidRDefault="007E25CB" w:rsidP="007E25CB">
      <w:pPr>
        <w:spacing w:line="0" w:lineRule="atLeast"/>
        <w:jc w:val="both"/>
        <w:rPr>
          <w:spacing w:val="-1"/>
          <w:shd w:val="clear" w:color="auto" w:fill="FFFFFF"/>
        </w:rPr>
      </w:pPr>
      <w:r w:rsidRPr="00DB3D3F">
        <w:rPr>
          <w:spacing w:val="-1"/>
          <w:shd w:val="clear" w:color="auto" w:fill="FFFFFF"/>
        </w:rPr>
        <w:t>Единичные расценки на оборудование детских и спортивных   площадок</w:t>
      </w:r>
    </w:p>
    <w:p w:rsidR="00605406" w:rsidRPr="00DB3D3F" w:rsidRDefault="00605406" w:rsidP="007E25CB">
      <w:pPr>
        <w:spacing w:line="0" w:lineRule="atLeast"/>
        <w:jc w:val="both"/>
        <w:rPr>
          <w:sz w:val="28"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454"/>
        <w:gridCol w:w="1722"/>
        <w:gridCol w:w="2409"/>
      </w:tblGrid>
      <w:tr w:rsidR="007E25CB" w:rsidRPr="00DB3D3F" w:rsidTr="009D2181">
        <w:trPr>
          <w:trHeight w:val="5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9D2181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установки горки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2125</w:t>
            </w:r>
          </w:p>
        </w:tc>
      </w:tr>
      <w:tr w:rsidR="007E25CB" w:rsidRPr="00DB3D3F" w:rsidTr="009D2181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Оборудование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rPr>
          <w:trHeight w:val="2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Горка малая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28656</w:t>
            </w:r>
          </w:p>
        </w:tc>
      </w:tr>
      <w:tr w:rsidR="007E25CB" w:rsidRPr="00DB3D3F" w:rsidTr="009D2181">
        <w:trPr>
          <w:trHeight w:val="2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             3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Горка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38570</w:t>
            </w:r>
          </w:p>
        </w:tc>
      </w:tr>
      <w:tr w:rsidR="007E25CB" w:rsidRPr="00DB3D3F" w:rsidTr="009D2181">
        <w:trPr>
          <w:trHeight w:val="2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Горка большая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43045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3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93"/>
        <w:gridCol w:w="1640"/>
        <w:gridCol w:w="2606"/>
      </w:tblGrid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установки карусели 6-ти «вращающаяся платформа»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3144</w:t>
            </w: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Карусель 6-ти местная «вращающаяся платформа»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27429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3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94"/>
        <w:gridCol w:w="1638"/>
        <w:gridCol w:w="2607"/>
      </w:tblGrid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b/>
              </w:rPr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установки качели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4470</w:t>
            </w: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Качели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13800</w:t>
            </w: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Подвес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6264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4560"/>
        <w:gridCol w:w="1738"/>
        <w:gridCol w:w="2693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4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установки качалки-балансир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1276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Качалка-балансир «малая»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12120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4562"/>
        <w:gridCol w:w="1738"/>
        <w:gridCol w:w="2692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4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r w:rsidRPr="00DB3D3F">
              <w:rPr>
                <w:shd w:val="clear" w:color="auto" w:fill="FFFFFF"/>
              </w:rPr>
              <w:t>Стоимость установки спортивного оборудования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2287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Спортивное 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33807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4564"/>
        <w:gridCol w:w="1736"/>
        <w:gridCol w:w="2693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10"/>
            </w:pPr>
            <w:r w:rsidRPr="00DB3D3F">
              <w:rPr>
                <w:shd w:val="clear" w:color="auto" w:fill="FFFFFF"/>
              </w:rPr>
              <w:t>Стоимость установки гимнастического комплекса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5481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b/>
              </w:rPr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Гимнастический комплекс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41273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348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1701"/>
        <w:gridCol w:w="2693"/>
      </w:tblGrid>
      <w:tr w:rsidR="007E25CB" w:rsidRPr="00DB3D3F" w:rsidTr="00605406">
        <w:trPr>
          <w:trHeight w:val="30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Вид работы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</w:tbl>
    <w:p w:rsidR="007E25CB" w:rsidRPr="00DB3D3F" w:rsidRDefault="007E25CB" w:rsidP="007E25CB">
      <w:pPr>
        <w:spacing w:line="0" w:lineRule="atLeast"/>
        <w:rPr>
          <w:sz w:val="28"/>
          <w:shd w:val="clear" w:color="auto" w:fill="FFFFFF"/>
        </w:rPr>
      </w:pPr>
    </w:p>
    <w:tbl>
      <w:tblPr>
        <w:tblW w:w="10348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1701"/>
        <w:gridCol w:w="2693"/>
      </w:tblGrid>
      <w:tr w:rsidR="007E25CB" w:rsidRPr="00DB3D3F" w:rsidTr="00605406">
        <w:trPr>
          <w:trHeight w:val="2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605406">
        <w:trPr>
          <w:trHeight w:val="2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hanging="288"/>
            </w:pPr>
            <w:r w:rsidRPr="00DB3D3F">
              <w:rPr>
                <w:spacing w:val="-3"/>
                <w:shd w:val="clear" w:color="auto" w:fill="FFFFFF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4125</w:t>
            </w:r>
          </w:p>
        </w:tc>
      </w:tr>
      <w:tr w:rsidR="007E25CB" w:rsidRPr="00DB3D3F" w:rsidTr="00605406">
        <w:trPr>
          <w:trHeight w:val="2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605406">
        <w:trPr>
          <w:trHeight w:val="2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Домик-беседка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43781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4552"/>
        <w:gridCol w:w="1735"/>
        <w:gridCol w:w="2697"/>
      </w:tblGrid>
      <w:tr w:rsidR="007E25CB" w:rsidRPr="00DB3D3F" w:rsidTr="00B74F5D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3"/>
                <w:shd w:val="clear" w:color="auto" w:fill="FFFFFF"/>
              </w:rPr>
              <w:t>измерения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B74F5D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 xml:space="preserve">Стоимость установки уличного тренажера </w:t>
            </w:r>
            <w:r w:rsidRPr="00DB3D3F">
              <w:rPr>
                <w:shd w:val="clear" w:color="auto" w:fill="FFFFFF"/>
              </w:rPr>
              <w:t>«жим руками»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2858</w:t>
            </w:r>
          </w:p>
        </w:tc>
      </w:tr>
      <w:tr w:rsidR="007E25CB" w:rsidRPr="00DB3D3F" w:rsidTr="00B74F5D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>Уличный тренажер «жим руками»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18150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4552"/>
        <w:gridCol w:w="1735"/>
        <w:gridCol w:w="2706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r w:rsidRPr="00DB3D3F">
              <w:rPr>
                <w:spacing w:val="-2"/>
                <w:shd w:val="clear" w:color="auto" w:fill="FFFFFF"/>
              </w:rPr>
              <w:t xml:space="preserve">Стоимость установки уличного тренажера </w:t>
            </w:r>
            <w:r w:rsidRPr="00DB3D3F">
              <w:rPr>
                <w:shd w:val="clear" w:color="auto" w:fill="FFFFFF"/>
              </w:rPr>
              <w:t>«скамья для пресса»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  <w:r w:rsidRPr="00DB3D3F">
              <w:rPr>
                <w:shd w:val="clear" w:color="auto" w:fill="FFFFFF"/>
              </w:rPr>
              <w:t>1685</w:t>
            </w:r>
          </w:p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  <w:p w:rsidR="007E25CB" w:rsidRPr="00DB3D3F" w:rsidRDefault="007E25CB" w:rsidP="00B74F5D">
            <w:pPr>
              <w:spacing w:line="0" w:lineRule="atLeast"/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>Уличный тренажер «скамья для пресса»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16301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4556"/>
        <w:gridCol w:w="1736"/>
        <w:gridCol w:w="2700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>Стоимость установки теннисного стола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3041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Теннисный стол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17666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4552"/>
        <w:gridCol w:w="1739"/>
        <w:gridCol w:w="2702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Default="007E25CB" w:rsidP="00B74F5D">
            <w:pPr>
              <w:spacing w:line="0" w:lineRule="atLeast"/>
              <w:rPr>
                <w:shd w:val="clear" w:color="auto" w:fill="FFFFFF"/>
              </w:rPr>
            </w:pPr>
            <w:r w:rsidRPr="00DB3D3F">
              <w:rPr>
                <w:shd w:val="clear" w:color="auto" w:fill="FFFFFF"/>
              </w:rPr>
              <w:t xml:space="preserve">Стоимость установки песочницы </w:t>
            </w:r>
          </w:p>
          <w:p w:rsidR="007E25CB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  <w:p w:rsidR="007E25CB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«кораблик»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4705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Песочница «кораблик»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39640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4557"/>
        <w:gridCol w:w="1740"/>
        <w:gridCol w:w="2695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r w:rsidRPr="00DB3D3F">
              <w:rPr>
                <w:spacing w:val="-2"/>
                <w:shd w:val="clear" w:color="auto" w:fill="FFFFFF"/>
              </w:rPr>
              <w:t xml:space="preserve">Стоимость установки спортивной </w:t>
            </w:r>
            <w:r w:rsidRPr="00DB3D3F">
              <w:rPr>
                <w:shd w:val="clear" w:color="auto" w:fill="FFFFFF"/>
              </w:rPr>
              <w:t>площадки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168005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Спортивная площадка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1700000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348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5"/>
        <w:gridCol w:w="4729"/>
        <w:gridCol w:w="1701"/>
        <w:gridCol w:w="2693"/>
      </w:tblGrid>
      <w:tr w:rsidR="007E25CB" w:rsidRPr="00DB3D3F" w:rsidTr="00605406">
        <w:trPr>
          <w:trHeight w:val="282"/>
        </w:trPr>
        <w:tc>
          <w:tcPr>
            <w:tcW w:w="10348" w:type="dxa"/>
            <w:gridSpan w:val="4"/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spacing w:val="-3"/>
                <w:shd w:val="clear" w:color="auto" w:fill="FFFFFF"/>
              </w:rPr>
              <w:t xml:space="preserve">Единичные расценки </w:t>
            </w:r>
            <w:r w:rsidRPr="00DB3D3F">
              <w:rPr>
                <w:spacing w:val="-4"/>
                <w:shd w:val="clear" w:color="auto" w:fill="FFFFFF"/>
              </w:rPr>
              <w:t>на озеленение</w:t>
            </w:r>
          </w:p>
        </w:tc>
      </w:tr>
      <w:tr w:rsidR="007E25CB" w:rsidRPr="00DB3D3F" w:rsidTr="00605406">
        <w:trPr>
          <w:trHeight w:val="56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4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5"/>
                <w:shd w:val="clear" w:color="auto" w:fill="FFFFFF"/>
              </w:rPr>
              <w:t>измерения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605406">
        <w:trPr>
          <w:trHeight w:val="282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1634</w:t>
            </w:r>
          </w:p>
        </w:tc>
      </w:tr>
    </w:tbl>
    <w:p w:rsidR="007E25CB" w:rsidRPr="00DB3D3F" w:rsidRDefault="007E25CB" w:rsidP="007E25CB">
      <w:pPr>
        <w:spacing w:line="0" w:lineRule="atLeast"/>
        <w:rPr>
          <w:sz w:val="28"/>
        </w:rPr>
      </w:pPr>
    </w:p>
    <w:tbl>
      <w:tblPr>
        <w:tblW w:w="10348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4649"/>
        <w:gridCol w:w="1701"/>
        <w:gridCol w:w="2693"/>
      </w:tblGrid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1020</w:t>
            </w: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765</w:t>
            </w: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1020</w:t>
            </w: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5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918</w:t>
            </w: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6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1020</w:t>
            </w: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7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Ель (смесь видов) высотой 0,5-1,0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714</w:t>
            </w:r>
          </w:p>
        </w:tc>
      </w:tr>
    </w:tbl>
    <w:p w:rsidR="007E25CB" w:rsidRPr="00DB3D3F" w:rsidRDefault="007E25CB" w:rsidP="007E25CB">
      <w:pPr>
        <w:spacing w:line="0" w:lineRule="atLeast"/>
        <w:jc w:val="center"/>
        <w:rPr>
          <w:sz w:val="28"/>
          <w:shd w:val="clear" w:color="auto" w:fill="FFFFFF"/>
        </w:rPr>
      </w:pPr>
      <w:r w:rsidRPr="00DB3D3F">
        <w:rPr>
          <w:spacing w:val="-2"/>
          <w:shd w:val="clear" w:color="auto" w:fill="FFFFFF"/>
        </w:rPr>
        <w:t>Единичные расценки на устройство контейнерных площадок</w:t>
      </w:r>
    </w:p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678"/>
        <w:gridCol w:w="1736"/>
        <w:gridCol w:w="2696"/>
      </w:tblGrid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 xml:space="preserve">Стоимость устройства контейнерной </w:t>
            </w:r>
            <w:r w:rsidRPr="00DB3D3F">
              <w:rPr>
                <w:shd w:val="clear" w:color="auto" w:fill="FFFFFF"/>
              </w:rPr>
              <w:t>площадки (на 1 контейнер)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25611</w:t>
            </w:r>
          </w:p>
        </w:tc>
      </w:tr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proofErr w:type="spellStart"/>
            <w:r w:rsidRPr="00DB3D3F">
              <w:rPr>
                <w:spacing w:val="-3"/>
                <w:shd w:val="clear" w:color="auto" w:fill="FFFFFF"/>
              </w:rPr>
              <w:t>Евроконтейнер</w:t>
            </w:r>
            <w:proofErr w:type="spellEnd"/>
            <w:r w:rsidRPr="00DB3D3F">
              <w:rPr>
                <w:spacing w:val="-3"/>
                <w:shd w:val="clear" w:color="auto" w:fill="FFFFFF"/>
              </w:rPr>
              <w:t xml:space="preserve"> оцинкованный для ТБО 1.1 </w:t>
            </w:r>
            <w:proofErr w:type="spellStart"/>
            <w:r w:rsidRPr="00DB3D3F">
              <w:rPr>
                <w:spacing w:val="-3"/>
                <w:shd w:val="clear" w:color="auto" w:fill="FFFFFF"/>
              </w:rPr>
              <w:t>мЗ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17000</w:t>
            </w:r>
          </w:p>
        </w:tc>
      </w:tr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rFonts w:eastAsia="Calibri" w:cs="Calibri"/>
              </w:rPr>
              <w:t xml:space="preserve">           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62"/>
            </w:pPr>
            <w:r w:rsidRPr="00DB3D3F">
              <w:rPr>
                <w:shd w:val="clear" w:color="auto" w:fill="FFFFFF"/>
              </w:rPr>
              <w:t>Контейнер для мусора 0.75 куб. м толщ. металла 2,0мм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5800</w:t>
            </w:r>
          </w:p>
        </w:tc>
      </w:tr>
    </w:tbl>
    <w:p w:rsidR="007E25CB" w:rsidRPr="00DB3D3F" w:rsidRDefault="007E25CB" w:rsidP="007E25CB">
      <w:pPr>
        <w:spacing w:line="0" w:lineRule="atLeast"/>
        <w:rPr>
          <w:spacing w:val="-1"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jc w:val="center"/>
        <w:rPr>
          <w:b/>
          <w:spacing w:val="-1"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jc w:val="center"/>
        <w:rPr>
          <w:b/>
          <w:spacing w:val="-1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>Единичные расценки на оборудование автомобильных парковок</w:t>
      </w:r>
    </w:p>
    <w:p w:rsidR="007E25CB" w:rsidRPr="00DB3D3F" w:rsidRDefault="007E25CB" w:rsidP="007E25CB">
      <w:pPr>
        <w:spacing w:line="0" w:lineRule="atLeast"/>
        <w:rPr>
          <w:sz w:val="28"/>
          <w:shd w:val="clear" w:color="auto" w:fill="FFFFFF"/>
        </w:rPr>
      </w:pPr>
    </w:p>
    <w:tbl>
      <w:tblPr>
        <w:tblW w:w="10348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3926"/>
        <w:gridCol w:w="1843"/>
        <w:gridCol w:w="1122"/>
        <w:gridCol w:w="2705"/>
      </w:tblGrid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>№ п/п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 xml:space="preserve">Ед. </w:t>
            </w:r>
            <w:proofErr w:type="spellStart"/>
            <w:r w:rsidRPr="00DB3D3F">
              <w:rPr>
                <w:shd w:val="clear" w:color="auto" w:fill="FFFFFF"/>
              </w:rPr>
              <w:t>измер</w:t>
            </w:r>
            <w:proofErr w:type="spellEnd"/>
            <w:r w:rsidRPr="00DB3D3F">
              <w:rPr>
                <w:shd w:val="clear" w:color="auto" w:fill="FFFFFF"/>
              </w:rPr>
              <w:t>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Кол-во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 в руб.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1"/>
                <w:shd w:val="clear" w:color="auto" w:fill="FFFFFF"/>
              </w:rPr>
              <w:t xml:space="preserve">Снятие деформированных </w:t>
            </w:r>
            <w:r w:rsidRPr="00DB3D3F">
              <w:rPr>
                <w:spacing w:val="-3"/>
                <w:shd w:val="clear" w:color="auto" w:fill="FFFFFF"/>
              </w:rPr>
              <w:t xml:space="preserve">а/бетонных покрытий фрезой </w:t>
            </w:r>
            <w:r w:rsidRPr="00DB3D3F">
              <w:rPr>
                <w:shd w:val="clear" w:color="auto" w:fill="FFFFFF"/>
              </w:rPr>
              <w:t xml:space="preserve">толщ.5см (с погрузкой и </w:t>
            </w:r>
            <w:r w:rsidRPr="00DB3D3F">
              <w:rPr>
                <w:spacing w:val="-1"/>
                <w:shd w:val="clear" w:color="auto" w:fill="FFFFFF"/>
              </w:rPr>
              <w:t xml:space="preserve">перевозкой на расстоянии до </w:t>
            </w:r>
            <w:r w:rsidRPr="00DB3D3F">
              <w:rPr>
                <w:shd w:val="clear" w:color="auto" w:fill="FFFFFF"/>
              </w:rPr>
              <w:t>10 км)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м2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37,00</w:t>
            </w:r>
          </w:p>
        </w:tc>
      </w:tr>
      <w:tr w:rsidR="007E25CB" w:rsidRPr="00DB3D3F" w:rsidTr="00605406">
        <w:trPr>
          <w:trHeight w:val="1121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proofErr w:type="gramStart"/>
            <w:r w:rsidRPr="00DB3D3F">
              <w:rPr>
                <w:shd w:val="clear" w:color="auto" w:fill="FFFFFF"/>
              </w:rPr>
              <w:t>Разборка</w:t>
            </w:r>
            <w:proofErr w:type="gramEnd"/>
            <w:r w:rsidRPr="00DB3D3F">
              <w:rPr>
                <w:shd w:val="clear" w:color="auto" w:fill="FFFFFF"/>
              </w:rPr>
              <w:t xml:space="preserve"> а/бетонного покрытия (с погрузкой </w:t>
            </w:r>
            <w:r w:rsidRPr="00DB3D3F">
              <w:rPr>
                <w:spacing w:val="-2"/>
                <w:shd w:val="clear" w:color="auto" w:fill="FFFFFF"/>
              </w:rPr>
              <w:t xml:space="preserve">экскаватором и перевозкой на </w:t>
            </w:r>
            <w:r w:rsidRPr="00DB3D3F">
              <w:rPr>
                <w:shd w:val="clear" w:color="auto" w:fill="FFFFFF"/>
              </w:rPr>
              <w:t>расстоянии до 15км) толщ. 10см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proofErr w:type="spellStart"/>
            <w:r w:rsidRPr="00DB3D3F">
              <w:rPr>
                <w:shd w:val="clear" w:color="auto" w:fill="FFFFFF"/>
              </w:rPr>
              <w:t>мЗ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1м2х0.1м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117,00</w:t>
            </w:r>
          </w:p>
        </w:tc>
      </w:tr>
      <w:tr w:rsidR="007E25CB" w:rsidRPr="00DB3D3F" w:rsidTr="00605406">
        <w:trPr>
          <w:trHeight w:val="1144"/>
        </w:trPr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rFonts w:eastAsia="Calibri"/>
              </w:rPr>
            </w:pPr>
            <w:r w:rsidRPr="00DB3D3F">
              <w:rPr>
                <w:rFonts w:eastAsia="Calibri"/>
              </w:rPr>
              <w:lastRenderedPageBreak/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r w:rsidRPr="00DB3D3F">
              <w:rPr>
                <w:spacing w:val="-3"/>
                <w:shd w:val="clear" w:color="auto" w:fill="FFFFFF"/>
              </w:rPr>
              <w:t xml:space="preserve">Разработка грунта с погрузкой </w:t>
            </w:r>
            <w:proofErr w:type="gramStart"/>
            <w:r w:rsidRPr="00DB3D3F">
              <w:rPr>
                <w:spacing w:val="-2"/>
                <w:shd w:val="clear" w:color="auto" w:fill="FFFFFF"/>
              </w:rPr>
              <w:t>на</w:t>
            </w:r>
            <w:proofErr w:type="gramEnd"/>
            <w:r w:rsidRPr="00DB3D3F">
              <w:rPr>
                <w:spacing w:val="-2"/>
                <w:shd w:val="clear" w:color="auto" w:fill="FFFFFF"/>
              </w:rPr>
              <w:t xml:space="preserve"> а/самосвал (с перевозкой на </w:t>
            </w:r>
            <w:r w:rsidRPr="00DB3D3F">
              <w:rPr>
                <w:shd w:val="clear" w:color="auto" w:fill="FFFFFF"/>
              </w:rPr>
              <w:t>расстоянии до 10 км)</w:t>
            </w:r>
          </w:p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9"/>
                <w:shd w:val="clear" w:color="auto" w:fill="FFFFFF"/>
              </w:rPr>
              <w:t>толщ. 10см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proofErr w:type="spellStart"/>
            <w:r w:rsidRPr="00DB3D3F">
              <w:rPr>
                <w:shd w:val="clear" w:color="auto" w:fill="FFFFFF"/>
              </w:rPr>
              <w:t>мЗ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1м2х0,1м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139,00</w:t>
            </w:r>
          </w:p>
        </w:tc>
      </w:tr>
      <w:tr w:rsidR="007E25CB" w:rsidRPr="00DB3D3F" w:rsidTr="00605406">
        <w:trPr>
          <w:trHeight w:val="906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4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 xml:space="preserve">Устройство подстилающих и </w:t>
            </w:r>
            <w:r w:rsidRPr="00DB3D3F">
              <w:rPr>
                <w:spacing w:val="-1"/>
                <w:shd w:val="clear" w:color="auto" w:fill="FFFFFF"/>
              </w:rPr>
              <w:t xml:space="preserve">выравнивающих слоев из </w:t>
            </w:r>
            <w:r w:rsidRPr="00DB3D3F">
              <w:rPr>
                <w:shd w:val="clear" w:color="auto" w:fill="FFFFFF"/>
              </w:rPr>
              <w:t>песка</w:t>
            </w:r>
          </w:p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9"/>
                <w:shd w:val="clear" w:color="auto" w:fill="FFFFFF"/>
              </w:rPr>
              <w:t>толщ. 10см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proofErr w:type="spellStart"/>
            <w:r w:rsidRPr="00DB3D3F">
              <w:rPr>
                <w:shd w:val="clear" w:color="auto" w:fill="FFFFFF"/>
              </w:rPr>
              <w:t>мЗ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1м2х0,1м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66,00</w:t>
            </w:r>
          </w:p>
        </w:tc>
      </w:tr>
      <w:tr w:rsidR="007E25CB" w:rsidRPr="00DB3D3F" w:rsidTr="00605406">
        <w:trPr>
          <w:trHeight w:val="1232"/>
        </w:trPr>
        <w:tc>
          <w:tcPr>
            <w:tcW w:w="7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10"/>
            </w:pPr>
            <w:r w:rsidRPr="00DB3D3F">
              <w:rPr>
                <w:spacing w:val="-2"/>
                <w:shd w:val="clear" w:color="auto" w:fill="FFFFFF"/>
              </w:rPr>
              <w:t xml:space="preserve">Устройство подстилающих и </w:t>
            </w:r>
            <w:r w:rsidRPr="00DB3D3F">
              <w:rPr>
                <w:shd w:val="clear" w:color="auto" w:fill="FFFFFF"/>
              </w:rPr>
              <w:t>выравнивающих слоев из щебня (с доставкой на расстоянии до 70 км)</w:t>
            </w:r>
            <w:r w:rsidRPr="00DB3D3F">
              <w:t xml:space="preserve"> </w:t>
            </w:r>
            <w:r w:rsidRPr="00DB3D3F">
              <w:rPr>
                <w:spacing w:val="-10"/>
                <w:shd w:val="clear" w:color="auto" w:fill="FFFFFF"/>
              </w:rPr>
              <w:t>толщ. 10см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proofErr w:type="spellStart"/>
            <w:r w:rsidRPr="00DB3D3F">
              <w:rPr>
                <w:shd w:val="clear" w:color="auto" w:fill="FFFFFF"/>
              </w:rPr>
              <w:t>мЗ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1м2х0Лм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162,00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6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Розлив битума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proofErr w:type="spellStart"/>
            <w:r w:rsidRPr="00DB3D3F">
              <w:rPr>
                <w:shd w:val="clear" w:color="auto" w:fill="FFFFFF"/>
              </w:rPr>
              <w:t>тн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5"/>
                <w:shd w:val="clear" w:color="auto" w:fill="FFFFFF"/>
              </w:rPr>
              <w:t>1м2х0,0003тн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7,00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7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 xml:space="preserve">Устройство выравнивающего </w:t>
            </w:r>
            <w:r w:rsidRPr="00DB3D3F">
              <w:rPr>
                <w:spacing w:val="-1"/>
                <w:shd w:val="clear" w:color="auto" w:fill="FFFFFF"/>
              </w:rPr>
              <w:t>слоя из а/бетона толщ.2,5см (нижний слой а/б марки П)-</w:t>
            </w:r>
            <w:r w:rsidRPr="00DB3D3F">
              <w:rPr>
                <w:shd w:val="clear" w:color="auto" w:fill="FFFFFF"/>
              </w:rPr>
              <w:t>проезжая часть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proofErr w:type="spellStart"/>
            <w:r w:rsidRPr="00DB3D3F">
              <w:rPr>
                <w:shd w:val="clear" w:color="auto" w:fill="FFFFFF"/>
              </w:rPr>
              <w:t>тн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1м2х0,025мх2,34т </w:t>
            </w:r>
            <w:r w:rsidRPr="00DB3D3F">
              <w:rPr>
                <w:shd w:val="clear" w:color="auto" w:fill="FFFFFF"/>
              </w:rPr>
              <w:t>н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212,0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8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r w:rsidRPr="00DB3D3F">
              <w:rPr>
                <w:spacing w:val="-1"/>
                <w:shd w:val="clear" w:color="auto" w:fill="FFFFFF"/>
              </w:rPr>
              <w:t xml:space="preserve">Устройство а/бетонного слоя </w:t>
            </w:r>
            <w:r w:rsidRPr="00DB3D3F">
              <w:rPr>
                <w:shd w:val="clear" w:color="auto" w:fill="FFFFFF"/>
              </w:rPr>
              <w:t xml:space="preserve">из а/бетона толщ.5 см </w:t>
            </w:r>
            <w:r w:rsidRPr="00DB3D3F">
              <w:rPr>
                <w:spacing w:val="-3"/>
                <w:shd w:val="clear" w:color="auto" w:fill="FFFFFF"/>
              </w:rPr>
              <w:t xml:space="preserve">(верхний слой а/б марки </w:t>
            </w:r>
            <w:proofErr w:type="spellStart"/>
            <w:r w:rsidRPr="00DB3D3F">
              <w:rPr>
                <w:spacing w:val="-3"/>
                <w:shd w:val="clear" w:color="auto" w:fill="FFFFFF"/>
              </w:rPr>
              <w:t>П,тип</w:t>
            </w:r>
            <w:proofErr w:type="spellEnd"/>
            <w:r w:rsidRPr="00DB3D3F">
              <w:rPr>
                <w:spacing w:val="-3"/>
                <w:shd w:val="clear" w:color="auto" w:fill="FFFFFF"/>
              </w:rPr>
              <w:t xml:space="preserve"> </w:t>
            </w:r>
            <w:r w:rsidRPr="00DB3D3F">
              <w:rPr>
                <w:shd w:val="clear" w:color="auto" w:fill="FFFFFF"/>
              </w:rPr>
              <w:t>В) -проезжая часть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м2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468,0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9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 xml:space="preserve">Устройство а/бетонного слоя </w:t>
            </w:r>
            <w:r w:rsidRPr="00DB3D3F">
              <w:rPr>
                <w:spacing w:val="-1"/>
                <w:shd w:val="clear" w:color="auto" w:fill="FFFFFF"/>
              </w:rPr>
              <w:t xml:space="preserve">из а/бетона толщ.4 см ( а/б </w:t>
            </w:r>
            <w:r w:rsidRPr="00DB3D3F">
              <w:rPr>
                <w:shd w:val="clear" w:color="auto" w:fill="FFFFFF"/>
              </w:rPr>
              <w:t>марки Ш. тип Д)-тротуар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м2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411.00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10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1"/>
                <w:shd w:val="clear" w:color="auto" w:fill="FFFFFF"/>
              </w:rPr>
              <w:t xml:space="preserve">Разборка старого бортового </w:t>
            </w:r>
            <w:r w:rsidRPr="00DB3D3F">
              <w:rPr>
                <w:shd w:val="clear" w:color="auto" w:fill="FFFFFF"/>
              </w:rPr>
              <w:t xml:space="preserve">камня (с погрузкой </w:t>
            </w:r>
            <w:r w:rsidRPr="00DB3D3F">
              <w:rPr>
                <w:spacing w:val="-2"/>
                <w:shd w:val="clear" w:color="auto" w:fill="FFFFFF"/>
              </w:rPr>
              <w:t xml:space="preserve">экскаватором и перевозкой на </w:t>
            </w:r>
            <w:r w:rsidRPr="00DB3D3F">
              <w:rPr>
                <w:shd w:val="clear" w:color="auto" w:fill="FFFFFF"/>
              </w:rPr>
              <w:t>расстоянии до 15 км)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1 </w:t>
            </w:r>
            <w:proofErr w:type="spellStart"/>
            <w:r w:rsidRPr="00DB3D3F">
              <w:rPr>
                <w:shd w:val="clear" w:color="auto" w:fill="FFFFFF"/>
              </w:rPr>
              <w:t>пог.м</w:t>
            </w:r>
            <w:proofErr w:type="spellEnd"/>
            <w:r w:rsidRPr="00DB3D3F">
              <w:rPr>
                <w:shd w:val="clear" w:color="auto" w:fill="FFFFFF"/>
              </w:rPr>
              <w:t>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222,00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11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 xml:space="preserve">Установка нового бортового </w:t>
            </w:r>
            <w:r w:rsidRPr="00DB3D3F">
              <w:rPr>
                <w:shd w:val="clear" w:color="auto" w:fill="FFFFFF"/>
              </w:rPr>
              <w:t>камня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1 </w:t>
            </w:r>
            <w:proofErr w:type="spellStart"/>
            <w:r w:rsidRPr="00DB3D3F">
              <w:rPr>
                <w:shd w:val="clear" w:color="auto" w:fill="FFFFFF"/>
              </w:rPr>
              <w:t>пог.м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923,00</w:t>
            </w:r>
          </w:p>
        </w:tc>
      </w:tr>
    </w:tbl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8A6611" w:rsidRDefault="008A6611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9434EB" w:rsidRPr="009434EB" w:rsidRDefault="009434EB" w:rsidP="009434EB">
      <w:pPr>
        <w:spacing w:line="0" w:lineRule="atLeast"/>
        <w:jc w:val="right"/>
        <w:rPr>
          <w:color w:val="auto"/>
          <w:sz w:val="28"/>
          <w:szCs w:val="22"/>
          <w:shd w:val="clear" w:color="auto" w:fill="FFFFFF"/>
        </w:rPr>
      </w:pPr>
      <w:r w:rsidRPr="009434EB">
        <w:rPr>
          <w:color w:val="auto"/>
          <w:szCs w:val="22"/>
          <w:shd w:val="clear" w:color="auto" w:fill="FFFFFF"/>
        </w:rPr>
        <w:lastRenderedPageBreak/>
        <w:t xml:space="preserve">Приложение </w:t>
      </w:r>
      <w:r w:rsidR="009D2181">
        <w:rPr>
          <w:color w:val="auto"/>
          <w:szCs w:val="22"/>
          <w:shd w:val="clear" w:color="auto" w:fill="FFFFFF"/>
        </w:rPr>
        <w:t>2</w:t>
      </w:r>
    </w:p>
    <w:p w:rsidR="009434EB" w:rsidRDefault="009434EB" w:rsidP="007A586D">
      <w:pPr>
        <w:pStyle w:val="a3"/>
        <w:ind w:left="3479"/>
      </w:pPr>
    </w:p>
    <w:p w:rsidR="009434EB" w:rsidRPr="00DB3D3F" w:rsidRDefault="009434EB" w:rsidP="009434EB">
      <w:pPr>
        <w:spacing w:line="0" w:lineRule="atLeast"/>
        <w:jc w:val="center"/>
        <w:rPr>
          <w:b/>
        </w:rPr>
      </w:pPr>
      <w:r w:rsidRPr="00DB3D3F">
        <w:rPr>
          <w:b/>
        </w:rPr>
        <w:t xml:space="preserve">Адресный перечень общественных территорий, нуждающихся </w:t>
      </w:r>
    </w:p>
    <w:p w:rsidR="009434EB" w:rsidRPr="00DB3D3F" w:rsidRDefault="009434EB" w:rsidP="009434EB">
      <w:pPr>
        <w:spacing w:line="0" w:lineRule="atLeast"/>
        <w:jc w:val="center"/>
        <w:rPr>
          <w:b/>
        </w:rPr>
      </w:pPr>
      <w:r w:rsidRPr="00DB3D3F">
        <w:rPr>
          <w:b/>
        </w:rPr>
        <w:t xml:space="preserve"> в благоустройстве (с учетом их физического состояния) и подлежащих </w:t>
      </w:r>
    </w:p>
    <w:p w:rsidR="009434EB" w:rsidRPr="00DB3D3F" w:rsidRDefault="009434EB" w:rsidP="009434EB">
      <w:pPr>
        <w:spacing w:line="0" w:lineRule="atLeast"/>
        <w:jc w:val="center"/>
      </w:pPr>
      <w:r w:rsidRPr="00DB3D3F">
        <w:rPr>
          <w:b/>
        </w:rPr>
        <w:t>благоустройству в период действия муниципальной программы</w:t>
      </w:r>
    </w:p>
    <w:tbl>
      <w:tblPr>
        <w:tblW w:w="10915" w:type="dxa"/>
        <w:tblInd w:w="-3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6805"/>
        <w:gridCol w:w="3260"/>
      </w:tblGrid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pPr>
              <w:jc w:val="center"/>
            </w:pPr>
            <w:r w:rsidRPr="00DB3D3F">
              <w:rPr>
                <w:b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pPr>
              <w:jc w:val="center"/>
            </w:pPr>
            <w:r w:rsidRPr="00DB3D3F">
              <w:rPr>
                <w:b/>
              </w:rPr>
              <w:t>Наименование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pPr>
              <w:jc w:val="center"/>
            </w:pPr>
            <w:r w:rsidRPr="00DB3D3F">
              <w:rPr>
                <w:b/>
              </w:rPr>
              <w:t>Физическое состояние территории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r w:rsidRPr="00DB3D3F">
              <w:t xml:space="preserve">     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  <w:ind w:firstLine="34"/>
            </w:pPr>
            <w:r w:rsidRPr="00DB3D3F">
              <w:rPr>
                <w:color w:val="000000"/>
              </w:rPr>
              <w:t>Сквер по ул.</w:t>
            </w:r>
            <w:r>
              <w:rPr>
                <w:color w:val="000000"/>
              </w:rPr>
              <w:t xml:space="preserve"> </w:t>
            </w:r>
            <w:r w:rsidRPr="00DB3D3F">
              <w:rPr>
                <w:color w:val="000000"/>
              </w:rPr>
              <w:t>Советская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r w:rsidRPr="00DB3D3F">
              <w:t xml:space="preserve">     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</w:pPr>
            <w:r w:rsidRPr="00DB3D3F">
              <w:t xml:space="preserve">Сквер </w:t>
            </w:r>
            <w:r>
              <w:t>по ул. Чкалова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r w:rsidRPr="00DB3D3F">
              <w:t xml:space="preserve">     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  <w:ind w:firstLine="34"/>
            </w:pPr>
            <w:r>
              <w:t>Сквер предпринимателей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firstLine="34"/>
            </w:pPr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r w:rsidRPr="00DB3D3F">
              <w:t xml:space="preserve">     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firstLine="34"/>
            </w:pPr>
            <w:r>
              <w:rPr>
                <w:color w:val="000000"/>
              </w:rPr>
              <w:t>Парк Железнодорожников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r w:rsidRPr="00DB3D3F">
              <w:t xml:space="preserve">     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pP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color w:val="2C2D2E"/>
                <w:spacing w:val="1"/>
              </w:rPr>
              <w:t>З</w:t>
            </w:r>
            <w:r w:rsidRPr="00A34769">
              <w:rPr>
                <w:color w:val="2C2D2E"/>
                <w:spacing w:val="1"/>
              </w:rPr>
              <w:t xml:space="preserve">она отдыха в Парке железнодорожников, вблизи д.№ 34 по </w:t>
            </w:r>
            <w:r>
              <w:rPr>
                <w:color w:val="2C2D2E"/>
                <w:spacing w:val="1"/>
              </w:rPr>
              <w:t>ул.40 лет Октября</w:t>
            </w:r>
            <w:r w:rsidRPr="00A34769">
              <w:rPr>
                <w:color w:val="2C2D2E"/>
                <w:spacing w:val="1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AB4EDF"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spacing w:line="0" w:lineRule="atLeast"/>
            </w:pPr>
            <w:r w:rsidRPr="00DB3D3F">
              <w:t xml:space="preserve">      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firstLine="34"/>
            </w:pPr>
            <w:r>
              <w:rPr>
                <w:color w:val="000000"/>
              </w:rPr>
              <w:t>Сквер тружеников тыла</w:t>
            </w:r>
            <w:r w:rsidRPr="00DB3D3F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 xml:space="preserve"> </w:t>
            </w:r>
            <w:r>
              <w:t>Благоустроен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 xml:space="preserve"> 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firstLine="34"/>
            </w:pPr>
            <w:r w:rsidRPr="00DB3D3F">
              <w:rPr>
                <w:color w:val="000000"/>
              </w:rPr>
              <w:t xml:space="preserve">Территория  по ул. Первомайская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 xml:space="preserve"> 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 xml:space="preserve"> 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434EB" w:rsidRPr="00DB3D3F" w:rsidRDefault="009434EB" w:rsidP="009434E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Устройство асфальтобетонного покрытия </w:t>
            </w:r>
            <w:r w:rsidRPr="00DB3D3F">
              <w:rPr>
                <w:color w:val="000000"/>
              </w:rPr>
              <w:t>пер. Торговый к д. №8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spacing w:line="0" w:lineRule="atLeast"/>
            </w:pPr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 xml:space="preserve"> 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</w:t>
            </w:r>
            <w:r>
              <w:rPr>
                <w:color w:val="000000"/>
              </w:rPr>
              <w:t xml:space="preserve"> </w:t>
            </w:r>
            <w:r w:rsidRPr="00DB3D3F">
              <w:rPr>
                <w:color w:val="000000"/>
              </w:rPr>
              <w:t>Ленина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40 лет Октября и асфальтирование территории у детской площадки по ул. 40 лет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rPr>
                <w:shd w:val="clear" w:color="auto" w:fill="FFFFFF"/>
              </w:rPr>
              <w:t xml:space="preserve">Территория ул. </w:t>
            </w:r>
            <w:proofErr w:type="spellStart"/>
            <w:r w:rsidRPr="00DB3D3F">
              <w:rPr>
                <w:shd w:val="clear" w:color="auto" w:fill="FFFFFF"/>
              </w:rPr>
              <w:t>Миловская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Зайцева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 xml:space="preserve">Устройство асфальтобетонного покрытия ул. </w:t>
            </w:r>
            <w:r w:rsidRPr="00DB3D3F">
              <w:rPr>
                <w:color w:val="000000"/>
              </w:rPr>
              <w:t>Пионерская от д.2 до пересечения с ул. Зайцева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Советская от д/с №1 до пешеходного перехода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</w:t>
            </w:r>
            <w:r>
              <w:rPr>
                <w:color w:val="000000"/>
              </w:rPr>
              <w:t xml:space="preserve">Спортивная вдоль </w:t>
            </w:r>
            <w:r w:rsidRPr="00DB3D3F">
              <w:rPr>
                <w:color w:val="000000"/>
              </w:rPr>
              <w:t>д №</w:t>
            </w:r>
            <w:r>
              <w:rPr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</w:pPr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t xml:space="preserve"> вдоль забора МКДОУ №1 "Радуга" с пер.</w:t>
            </w:r>
            <w:r>
              <w:t xml:space="preserve"> </w:t>
            </w:r>
            <w:r w:rsidRPr="00DB3D3F">
              <w:t>Торговый до ул. Советская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</w:pPr>
            <w:r w:rsidRPr="00DB3D3F">
              <w:rPr>
                <w:shd w:val="clear" w:color="auto" w:fill="FFFFFF"/>
              </w:rPr>
              <w:t>Детский парк по ул. Пионерской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Обустройство дополнительных зон отдыха в детском парке по ул. Пионерская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пер. Почтовый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Колганова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rPr>
                <w:color w:val="000000"/>
              </w:rPr>
              <w:t>Аллея славы ул. Чкалова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</w:t>
            </w:r>
            <w:proofErr w:type="spellStart"/>
            <w:r w:rsidRPr="00DB3D3F">
              <w:rPr>
                <w:color w:val="000000"/>
              </w:rPr>
              <w:t>Люлина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rPr>
                <w:color w:val="000000"/>
              </w:rPr>
              <w:t>Территория по ул. Пионерская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Свердлова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Советская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Спортивная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</w:t>
            </w:r>
            <w:r>
              <w:rPr>
                <w:color w:val="000000"/>
              </w:rPr>
              <w:t xml:space="preserve"> </w:t>
            </w:r>
            <w:r w:rsidRPr="00DB3D3F">
              <w:rPr>
                <w:color w:val="000000"/>
              </w:rPr>
              <w:t>Спортивная-Пионерская</w:t>
            </w:r>
            <w:r w:rsidRPr="00DB3D3F">
              <w:t xml:space="preserve">          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>
              <w:t>27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rPr>
                <w:color w:val="000000"/>
              </w:rPr>
            </w:pPr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t xml:space="preserve"> по ул. Пионерской у д.10 и д.12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lastRenderedPageBreak/>
              <w:t>28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Т</w:t>
            </w:r>
            <w:r w:rsidRPr="00DB3D3F">
              <w:rPr>
                <w:color w:val="000000"/>
              </w:rPr>
              <w:t>ротуар по ул. Тельмана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29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widowControl w:val="0"/>
              <w:spacing w:line="0" w:lineRule="atLeast"/>
              <w:rPr>
                <w:shd w:val="clear" w:color="auto" w:fill="FFFFFF"/>
              </w:rPr>
            </w:pPr>
            <w:r w:rsidRPr="00DB3D3F">
              <w:rPr>
                <w:shd w:val="clear" w:color="auto" w:fill="FFFFFF"/>
              </w:rPr>
              <w:t>Городская площадь по ул. 50 лет ВЛКСМ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widowControl w:val="0"/>
              <w:spacing w:line="0" w:lineRule="atLeast"/>
              <w:rPr>
                <w:shd w:val="clear" w:color="auto" w:fill="FFFFFF"/>
              </w:rPr>
            </w:pPr>
            <w:r w:rsidRPr="00DB3D3F">
              <w:rPr>
                <w:shd w:val="clear" w:color="auto" w:fill="FFFFFF"/>
              </w:rPr>
              <w:t xml:space="preserve">Городской пляж на реке </w:t>
            </w:r>
            <w:proofErr w:type="spellStart"/>
            <w:r w:rsidRPr="00DB3D3F">
              <w:rPr>
                <w:shd w:val="clear" w:color="auto" w:fill="FFFFFF"/>
              </w:rPr>
              <w:t>Ухтохма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widowControl w:val="0"/>
              <w:spacing w:line="0" w:lineRule="atLeast"/>
              <w:rPr>
                <w:shd w:val="clear" w:color="auto" w:fill="FFFFFF"/>
              </w:rPr>
            </w:pPr>
            <w:r>
              <w:rPr>
                <w:color w:val="000000"/>
              </w:rPr>
              <w:t>Сквер</w:t>
            </w:r>
            <w:r w:rsidRPr="00DB3D3F">
              <w:rPr>
                <w:color w:val="000000"/>
              </w:rPr>
              <w:t xml:space="preserve"> по ул. 40 лет Октября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widowControl w:val="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B3D3F">
              <w:rPr>
                <w:color w:val="000000"/>
              </w:rPr>
              <w:t xml:space="preserve">амятник воинам, погибшим в </w:t>
            </w:r>
            <w:r>
              <w:rPr>
                <w:color w:val="000000"/>
              </w:rPr>
              <w:t>Великой отечественной войне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>
              <w:t>Благоустроен (собственные средства)</w:t>
            </w:r>
          </w:p>
        </w:tc>
      </w:tr>
      <w:tr w:rsidR="009434EB" w:rsidRPr="00DB3D3F" w:rsidTr="009D2181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r w:rsidRPr="00A34769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Территория вблизи д.2по 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пер.2 Луговой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AB4EDF"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pP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A34769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Территория у д.19а по ул.40 лет Октября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AB4EDF"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pP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A34769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Территория у д.1 по ул. 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Чкалова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AB4EDF"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pP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A34769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Территория</w:t>
            </w:r>
            <w:r w:rsidRPr="00A34769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 вблизи д.№ 38 по ул. Колганова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AB4EDF"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pP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Обелиск по ул. Чкалова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widowControl w:val="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Воинское захоронение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jc w:val="both"/>
            </w:pPr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widowControl w:val="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Площадка для выгула собак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jc w:val="both"/>
            </w:pPr>
            <w:r>
              <w:t>Благоустроена (собственные средства)</w:t>
            </w:r>
          </w:p>
        </w:tc>
      </w:tr>
    </w:tbl>
    <w:p w:rsidR="009434EB" w:rsidRDefault="009434EB" w:rsidP="009434EB"/>
    <w:p w:rsidR="009434EB" w:rsidRPr="009434EB" w:rsidRDefault="009434EB" w:rsidP="009434EB">
      <w:pPr>
        <w:jc w:val="center"/>
        <w:rPr>
          <w:b/>
          <w:color w:val="auto"/>
          <w:szCs w:val="22"/>
        </w:rPr>
      </w:pPr>
      <w:r w:rsidRPr="009434EB">
        <w:rPr>
          <w:b/>
          <w:color w:val="auto"/>
          <w:szCs w:val="22"/>
        </w:rPr>
        <w:t>Общественная территория, нуждающаяся</w:t>
      </w:r>
    </w:p>
    <w:p w:rsidR="009434EB" w:rsidRPr="009434EB" w:rsidRDefault="009434EB" w:rsidP="009434EB">
      <w:pPr>
        <w:jc w:val="center"/>
        <w:rPr>
          <w:b/>
          <w:color w:val="auto"/>
          <w:szCs w:val="22"/>
        </w:rPr>
      </w:pPr>
      <w:r w:rsidRPr="009434EB">
        <w:rPr>
          <w:b/>
          <w:color w:val="auto"/>
          <w:szCs w:val="22"/>
        </w:rPr>
        <w:t xml:space="preserve"> в благоустройстве (с учетом физического состояния) и подлежащая </w:t>
      </w:r>
    </w:p>
    <w:p w:rsidR="009434EB" w:rsidRPr="009434EB" w:rsidRDefault="009434EB" w:rsidP="009434EB">
      <w:pPr>
        <w:jc w:val="center"/>
        <w:rPr>
          <w:b/>
          <w:color w:val="auto"/>
          <w:szCs w:val="22"/>
        </w:rPr>
      </w:pPr>
      <w:r w:rsidRPr="009434EB">
        <w:rPr>
          <w:b/>
          <w:color w:val="auto"/>
          <w:szCs w:val="22"/>
        </w:rPr>
        <w:t>благоустройству в период действия муниципальной программы на 202</w:t>
      </w:r>
      <w:r w:rsidR="002F10F4">
        <w:rPr>
          <w:b/>
          <w:color w:val="auto"/>
          <w:szCs w:val="22"/>
        </w:rPr>
        <w:t>5</w:t>
      </w:r>
      <w:r w:rsidRPr="009434EB">
        <w:rPr>
          <w:b/>
          <w:color w:val="auto"/>
          <w:szCs w:val="22"/>
        </w:rPr>
        <w:t>г</w:t>
      </w:r>
    </w:p>
    <w:p w:rsidR="009434EB" w:rsidRPr="009434EB" w:rsidRDefault="009434EB" w:rsidP="009434EB">
      <w:pPr>
        <w:jc w:val="center"/>
        <w:rPr>
          <w:color w:val="auto"/>
          <w:szCs w:val="22"/>
        </w:rPr>
      </w:pPr>
    </w:p>
    <w:tbl>
      <w:tblPr>
        <w:tblW w:w="11057" w:type="dxa"/>
        <w:tblInd w:w="-4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5763"/>
        <w:gridCol w:w="2176"/>
        <w:gridCol w:w="2268"/>
      </w:tblGrid>
      <w:tr w:rsidR="009434EB" w:rsidRPr="009434EB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9434EB" w:rsidRDefault="009434EB" w:rsidP="009434EB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№ п/п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9434EB" w:rsidRDefault="009434EB" w:rsidP="009434EB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Наименование территории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9434EB" w:rsidRDefault="009434EB" w:rsidP="009434EB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Физическое состояние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34EB" w:rsidRPr="009434EB" w:rsidRDefault="009434EB" w:rsidP="009434EB">
            <w:pPr>
              <w:jc w:val="center"/>
              <w:rPr>
                <w:b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Степень благоустройства</w:t>
            </w:r>
          </w:p>
        </w:tc>
      </w:tr>
      <w:tr w:rsidR="009434EB" w:rsidRPr="009434EB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9434EB" w:rsidRDefault="009434EB" w:rsidP="009434EB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    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9434EB" w:rsidRDefault="009434EB" w:rsidP="009434EB">
            <w:pPr>
              <w:tabs>
                <w:tab w:val="left" w:pos="1719"/>
              </w:tabs>
              <w:ind w:firstLine="34"/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Парк Железнодорожников, ул. 40 лет Октября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9434EB" w:rsidRDefault="009434EB" w:rsidP="009434EB">
            <w:pPr>
              <w:ind w:firstLine="34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   Требуется 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34EB" w:rsidRPr="009434EB" w:rsidRDefault="009434EB" w:rsidP="009434EB">
            <w:pPr>
              <w:ind w:firstLine="34"/>
              <w:rPr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</w:tbl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Приложение 3</w:t>
      </w: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к муниципальной программе "Формирование</w:t>
      </w: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современной городской среды на территории</w:t>
      </w: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Комсомольского городского поселения"</w:t>
      </w:r>
    </w:p>
    <w:p w:rsidR="002F10F4" w:rsidRPr="009D2181" w:rsidRDefault="002F10F4" w:rsidP="002F10F4">
      <w:pPr>
        <w:spacing w:line="0" w:lineRule="atLeast"/>
        <w:jc w:val="center"/>
        <w:rPr>
          <w:b/>
          <w:sz w:val="20"/>
          <w:szCs w:val="20"/>
        </w:rPr>
      </w:pPr>
    </w:p>
    <w:p w:rsidR="002F10F4" w:rsidRPr="00DB3D3F" w:rsidRDefault="002F10F4" w:rsidP="002F10F4">
      <w:pPr>
        <w:spacing w:line="0" w:lineRule="atLeast"/>
        <w:jc w:val="center"/>
        <w:rPr>
          <w:b/>
        </w:rPr>
      </w:pPr>
      <w:r w:rsidRPr="00DB3D3F">
        <w:rPr>
          <w:b/>
        </w:rPr>
        <w:t>Мероприятия по инвентаризации уровня благоустройства индивидуальных жилых</w:t>
      </w:r>
      <w:r w:rsidRPr="00DB3D3F">
        <w:rPr>
          <w:b/>
        </w:rPr>
        <w:br/>
        <w:t>домов и земельных участков, предоставленных для их размещения, с заключением по</w:t>
      </w:r>
      <w:r w:rsidRPr="00DB3D3F">
        <w:rPr>
          <w:b/>
        </w:rPr>
        <w:br/>
        <w:t>результатам инвентаризации соглашений с собственниками(пользователями)</w:t>
      </w:r>
      <w:r w:rsidRPr="00DB3D3F">
        <w:rPr>
          <w:b/>
        </w:rPr>
        <w:br/>
        <w:t>указанных домов (собственниками (землепользователями) земельных участков) об</w:t>
      </w:r>
    </w:p>
    <w:p w:rsidR="002F10F4" w:rsidRPr="00DB3D3F" w:rsidRDefault="002F10F4" w:rsidP="002F10F4">
      <w:pPr>
        <w:spacing w:line="0" w:lineRule="atLeast"/>
        <w:jc w:val="center"/>
        <w:rPr>
          <w:b/>
        </w:rPr>
      </w:pPr>
      <w:r w:rsidRPr="00DB3D3F">
        <w:rPr>
          <w:b/>
        </w:rPr>
        <w:t>их благоустройстве не позднее 2021 года в соответствии с требованиями правил</w:t>
      </w:r>
    </w:p>
    <w:p w:rsidR="002F10F4" w:rsidRPr="00DB3D3F" w:rsidRDefault="002F10F4" w:rsidP="002F10F4">
      <w:pPr>
        <w:spacing w:line="0" w:lineRule="atLeast"/>
        <w:jc w:val="center"/>
        <w:rPr>
          <w:b/>
        </w:rPr>
      </w:pPr>
      <w:r w:rsidRPr="00DB3D3F">
        <w:rPr>
          <w:b/>
        </w:rPr>
        <w:t>благоустройства</w:t>
      </w:r>
    </w:p>
    <w:p w:rsidR="002F10F4" w:rsidRPr="00DB3D3F" w:rsidRDefault="002F10F4" w:rsidP="002F10F4">
      <w:pPr>
        <w:keepNext/>
        <w:keepLines/>
        <w:spacing w:line="244" w:lineRule="auto"/>
        <w:ind w:left="100"/>
        <w:jc w:val="center"/>
        <w:rPr>
          <w:b/>
          <w:shd w:val="clear" w:color="auto" w:fill="FFFF00"/>
        </w:rPr>
      </w:pPr>
    </w:p>
    <w:tbl>
      <w:tblPr>
        <w:tblW w:w="105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4638"/>
        <w:gridCol w:w="1350"/>
        <w:gridCol w:w="2119"/>
        <w:gridCol w:w="2084"/>
      </w:tblGrid>
      <w:tr w:rsidR="002F10F4" w:rsidRPr="00DB3D3F" w:rsidTr="002F10F4">
        <w:trPr>
          <w:trHeight w:val="98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№</w:t>
            </w:r>
          </w:p>
          <w:p w:rsidR="002F10F4" w:rsidRPr="00DB3D3F" w:rsidRDefault="002F10F4" w:rsidP="002F10F4">
            <w:pPr>
              <w:spacing w:line="0" w:lineRule="atLeast"/>
            </w:pPr>
            <w:r w:rsidRPr="00DB3D3F">
              <w:t>п/п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Наименование мероприятия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Сроки</w:t>
            </w:r>
          </w:p>
          <w:p w:rsidR="002F10F4" w:rsidRPr="00DB3D3F" w:rsidRDefault="002F10F4" w:rsidP="002F10F4">
            <w:pPr>
              <w:spacing w:line="0" w:lineRule="atLeast"/>
            </w:pPr>
            <w:r w:rsidRPr="00DB3D3F">
              <w:t>проведения</w:t>
            </w:r>
          </w:p>
          <w:p w:rsidR="002F10F4" w:rsidRPr="00DB3D3F" w:rsidRDefault="002F10F4" w:rsidP="002F10F4">
            <w:pPr>
              <w:spacing w:line="0" w:lineRule="atLeast"/>
            </w:pPr>
            <w:r w:rsidRPr="00DB3D3F"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Ожидаемые</w:t>
            </w:r>
          </w:p>
          <w:p w:rsidR="002F10F4" w:rsidRPr="00DB3D3F" w:rsidRDefault="002F10F4" w:rsidP="002F10F4">
            <w:pPr>
              <w:spacing w:line="0" w:lineRule="atLeast"/>
            </w:pPr>
            <w:r w:rsidRPr="00DB3D3F">
              <w:t>результаты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r w:rsidRPr="00DB3D3F">
              <w:t>исполнители</w:t>
            </w:r>
          </w:p>
        </w:tc>
      </w:tr>
      <w:tr w:rsidR="002F10F4" w:rsidRPr="00DB3D3F" w:rsidTr="002F10F4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Обследование территории частной застройки г. Комсомольск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9D2181">
            <w:pPr>
              <w:spacing w:line="0" w:lineRule="atLeast"/>
            </w:pPr>
            <w:r w:rsidRPr="00DB3D3F">
              <w:t>до 31.08.20</w:t>
            </w:r>
            <w:r w:rsidR="009D2181"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Благоустройство индивидуальных жилых домов и земельных участков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r w:rsidRPr="00DB3D3F">
              <w:t>Управления по вопросу развития инфраструктуры Администрации Комсомольского муниципального района</w:t>
            </w:r>
          </w:p>
        </w:tc>
      </w:tr>
      <w:tr w:rsidR="002F10F4" w:rsidRPr="00DB3D3F" w:rsidTr="002F10F4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Заключение соглашения о благоустройстве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9D2181">
            <w:pPr>
              <w:spacing w:line="0" w:lineRule="atLeast"/>
            </w:pPr>
            <w:r w:rsidRPr="00DB3D3F">
              <w:t>до 31.12.20</w:t>
            </w:r>
            <w:r w:rsidR="009D2181"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Благоустройство индивидуальных жилых домов и земельных участков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/>
        </w:tc>
      </w:tr>
    </w:tbl>
    <w:p w:rsidR="008A6611" w:rsidRDefault="008A6611" w:rsidP="002F10F4">
      <w:pPr>
        <w:spacing w:line="0" w:lineRule="atLeast"/>
        <w:jc w:val="right"/>
        <w:rPr>
          <w:sz w:val="20"/>
          <w:szCs w:val="20"/>
        </w:rPr>
      </w:pPr>
    </w:p>
    <w:p w:rsidR="008A6611" w:rsidRDefault="008A6611" w:rsidP="002F10F4">
      <w:pPr>
        <w:spacing w:line="0" w:lineRule="atLeast"/>
        <w:jc w:val="right"/>
        <w:rPr>
          <w:sz w:val="20"/>
          <w:szCs w:val="20"/>
        </w:rPr>
      </w:pPr>
    </w:p>
    <w:p w:rsidR="008A6611" w:rsidRDefault="008A6611" w:rsidP="002F10F4">
      <w:pPr>
        <w:spacing w:line="0" w:lineRule="atLeast"/>
        <w:jc w:val="right"/>
        <w:rPr>
          <w:sz w:val="20"/>
          <w:szCs w:val="20"/>
        </w:rPr>
      </w:pP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lastRenderedPageBreak/>
        <w:t>Приложение 4</w:t>
      </w: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к муниципальной программе "Формирование</w:t>
      </w: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современной городской среды на территории</w:t>
      </w:r>
    </w:p>
    <w:p w:rsidR="002F10F4" w:rsidRPr="009D2181" w:rsidRDefault="002F10F4" w:rsidP="002F10F4">
      <w:pPr>
        <w:spacing w:line="0" w:lineRule="atLeast"/>
        <w:jc w:val="right"/>
        <w:rPr>
          <w:spacing w:val="-1"/>
          <w:sz w:val="20"/>
          <w:szCs w:val="20"/>
          <w:shd w:val="clear" w:color="auto" w:fill="FFFF00"/>
        </w:rPr>
      </w:pPr>
      <w:r w:rsidRPr="009D2181">
        <w:rPr>
          <w:sz w:val="20"/>
          <w:szCs w:val="20"/>
        </w:rPr>
        <w:t>Комсомольского городского поселения"</w:t>
      </w:r>
    </w:p>
    <w:p w:rsidR="002F10F4" w:rsidRPr="00DB3D3F" w:rsidRDefault="002F10F4" w:rsidP="002F10F4">
      <w:pPr>
        <w:spacing w:line="278" w:lineRule="auto"/>
        <w:ind w:right="134"/>
        <w:jc w:val="right"/>
        <w:rPr>
          <w:spacing w:val="-1"/>
          <w:shd w:val="clear" w:color="auto" w:fill="FFFF00"/>
        </w:rPr>
      </w:pPr>
    </w:p>
    <w:p w:rsidR="002F10F4" w:rsidRPr="00DB3D3F" w:rsidRDefault="002F10F4" w:rsidP="002F10F4">
      <w:pPr>
        <w:jc w:val="center"/>
        <w:rPr>
          <w:b/>
        </w:rPr>
      </w:pPr>
      <w:r w:rsidRPr="00DB3D3F">
        <w:rPr>
          <w:b/>
        </w:rPr>
        <w:t>Адресный перечень</w:t>
      </w:r>
    </w:p>
    <w:p w:rsidR="002F10F4" w:rsidRPr="00DB3D3F" w:rsidRDefault="002F10F4" w:rsidP="002F10F4">
      <w:pPr>
        <w:jc w:val="center"/>
        <w:rPr>
          <w:b/>
          <w:shd w:val="clear" w:color="auto" w:fill="FFFF00"/>
        </w:rPr>
      </w:pPr>
      <w:r w:rsidRPr="00DB3D3F">
        <w:rPr>
          <w:b/>
        </w:rPr>
        <w:t>объектов недвижимого имущества (включая объекты незавершенного</w:t>
      </w:r>
      <w:r w:rsidRPr="00DB3D3F">
        <w:rPr>
          <w:b/>
        </w:rPr>
        <w:br/>
        <w:t>строительства) и земельных участков, находящихся в собственности (пользовании)</w:t>
      </w:r>
      <w:r w:rsidRPr="00DB3D3F">
        <w:rPr>
          <w:b/>
        </w:rPr>
        <w:br/>
        <w:t>юридических лиц и индивидуальных предпринимателей, которые подлежат</w:t>
      </w:r>
      <w:r w:rsidRPr="00DB3D3F">
        <w:rPr>
          <w:b/>
        </w:rPr>
        <w:br/>
        <w:t>благоустройству не позднее 20</w:t>
      </w:r>
      <w:r w:rsidR="009D2181">
        <w:rPr>
          <w:b/>
        </w:rPr>
        <w:t>30</w:t>
      </w:r>
      <w:r w:rsidRPr="00DB3D3F">
        <w:rPr>
          <w:b/>
        </w:rPr>
        <w:t xml:space="preserve"> года за счет средств указанных лиц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"/>
        <w:gridCol w:w="4725"/>
        <w:gridCol w:w="3701"/>
      </w:tblGrid>
      <w:tr w:rsidR="002F10F4" w:rsidRPr="00DB3D3F" w:rsidTr="002F10F4">
        <w:trPr>
          <w:jc w:val="center"/>
        </w:trPr>
        <w:tc>
          <w:tcPr>
            <w:tcW w:w="949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r w:rsidRPr="00DB3D3F">
              <w:t>№ п/п</w:t>
            </w:r>
          </w:p>
        </w:tc>
        <w:tc>
          <w:tcPr>
            <w:tcW w:w="4725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pPr>
              <w:jc w:val="center"/>
            </w:pPr>
            <w:r w:rsidRPr="00DB3D3F">
              <w:t>Адрес</w:t>
            </w:r>
          </w:p>
        </w:tc>
        <w:tc>
          <w:tcPr>
            <w:tcW w:w="3701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pPr>
              <w:jc w:val="center"/>
            </w:pPr>
            <w:r w:rsidRPr="00DB3D3F">
              <w:t>Кадастровый номер</w:t>
            </w:r>
          </w:p>
        </w:tc>
      </w:tr>
      <w:tr w:rsidR="002F10F4" w:rsidRPr="00DB3D3F" w:rsidTr="002F10F4">
        <w:trPr>
          <w:jc w:val="center"/>
        </w:trPr>
        <w:tc>
          <w:tcPr>
            <w:tcW w:w="949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r w:rsidRPr="00DB3D3F">
              <w:t>1</w:t>
            </w:r>
          </w:p>
        </w:tc>
        <w:tc>
          <w:tcPr>
            <w:tcW w:w="4725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r w:rsidRPr="00DB3D3F">
              <w:t>г. Комсомольск ул. Советская, 3</w:t>
            </w:r>
          </w:p>
        </w:tc>
        <w:tc>
          <w:tcPr>
            <w:tcW w:w="3701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/>
        </w:tc>
      </w:tr>
      <w:tr w:rsidR="002F10F4" w:rsidRPr="00DB3D3F" w:rsidTr="002F10F4">
        <w:trPr>
          <w:jc w:val="center"/>
        </w:trPr>
        <w:tc>
          <w:tcPr>
            <w:tcW w:w="949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r w:rsidRPr="00DB3D3F">
              <w:t>2</w:t>
            </w:r>
          </w:p>
        </w:tc>
        <w:tc>
          <w:tcPr>
            <w:tcW w:w="4725" w:type="dxa"/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r w:rsidRPr="00DB3D3F">
              <w:t>г. Комсомольск ул. Пионерская, 3</w:t>
            </w:r>
          </w:p>
        </w:tc>
        <w:tc>
          <w:tcPr>
            <w:tcW w:w="3701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/>
        </w:tc>
      </w:tr>
    </w:tbl>
    <w:p w:rsidR="009434EB" w:rsidRDefault="009434EB" w:rsidP="007A586D">
      <w:pPr>
        <w:pStyle w:val="a3"/>
        <w:ind w:left="3479"/>
      </w:pPr>
    </w:p>
    <w:p w:rsidR="00201972" w:rsidRPr="009A7EF7" w:rsidRDefault="00201972" w:rsidP="00201972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</w:t>
      </w:r>
      <w:r w:rsidR="008A6611">
        <w:rPr>
          <w:rFonts w:ascii="Times New Roman" w:hAnsi="Times New Roman"/>
          <w:sz w:val="20"/>
          <w:szCs w:val="20"/>
        </w:rPr>
        <w:t>5</w:t>
      </w:r>
      <w:r w:rsidRPr="009A7EF7">
        <w:rPr>
          <w:rFonts w:ascii="Times New Roman" w:hAnsi="Times New Roman"/>
          <w:sz w:val="20"/>
          <w:szCs w:val="20"/>
        </w:rPr>
        <w:t xml:space="preserve">           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«Формирование современной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городской среды на территории Комсомольского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поселения»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</w:p>
    <w:p w:rsidR="00201972" w:rsidRDefault="00201972" w:rsidP="00201972">
      <w:pPr>
        <w:shd w:val="clear" w:color="auto" w:fill="FFFFFF"/>
        <w:jc w:val="right"/>
      </w:pPr>
    </w:p>
    <w:p w:rsidR="00201972" w:rsidRPr="00201972" w:rsidRDefault="00201972" w:rsidP="0020197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 xml:space="preserve">Порядок аккумулирования и расходования средств </w:t>
      </w:r>
    </w:p>
    <w:p w:rsidR="00201972" w:rsidRPr="00201972" w:rsidRDefault="00201972" w:rsidP="0020197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заинтересованных лиц, направляемых на выполнение дополнительного перечня работ по благоустройству общественных территорий, и механизм контроля за их расходованием</w:t>
      </w:r>
    </w:p>
    <w:p w:rsidR="00201972" w:rsidRPr="00201972" w:rsidRDefault="00201972" w:rsidP="0020197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Общие положения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1.1. Настоящий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общественных территорий, и механизм контроля за их расходованием (далее -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 </w:t>
      </w:r>
      <w:hyperlink r:id="rId7">
        <w:r w:rsidRPr="00201972">
          <w:rPr>
            <w:color w:val="auto"/>
            <w:spacing w:val="2"/>
            <w:shd w:val="clear" w:color="auto" w:fill="FFFFFF"/>
          </w:rPr>
          <w:t>постановлением</w:t>
        </w:r>
        <w:r w:rsidRPr="00201972">
          <w:rPr>
            <w:vanish/>
            <w:color w:val="auto"/>
            <w:spacing w:val="2"/>
            <w:shd w:val="clear" w:color="auto" w:fill="FFFFFF"/>
          </w:rPr>
          <w:t>HYPERLINK "http://docs.cntd.ru/document/556184998"</w:t>
        </w:r>
        <w:r w:rsidRPr="00201972">
          <w:rPr>
            <w:color w:val="auto"/>
            <w:spacing w:val="2"/>
            <w:shd w:val="clear" w:color="auto" w:fill="FFFFFF"/>
          </w:rPr>
          <w:t xml:space="preserve"> Правительства Российской Федерации от 30.12.2017 N 1710</w:t>
        </w:r>
      </w:hyperlink>
      <w:r w:rsidRPr="00201972">
        <w:rPr>
          <w:color w:val="auto"/>
          <w:spacing w:val="2"/>
          <w:shd w:val="clear" w:color="auto" w:fill="FFFFFF"/>
        </w:rPr>
        <w:t>, Методическими рекомендациями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комфортной городской среды" на 2017 год, утвержденными приказом Министерства строительства и жилищно-коммунального хозяйства Российской Федерации от 21.02.2017 N 114/ПР, постановлением Правительства Ивановской области от 01.09.2017 N 337-п "Об утверждении государственной программы Ивановской области "Формирование современной городской среды.</w:t>
      </w:r>
    </w:p>
    <w:p w:rsidR="00201972" w:rsidRPr="00201972" w:rsidRDefault="00201972" w:rsidP="00201972">
      <w:pPr>
        <w:jc w:val="both"/>
        <w:rPr>
          <w:b/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1.2. Настоящий Порядок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общественных территорий Комсомольского городского поселения, механизм контроля за их расходованием, а также устанавливает порядок и формы финансового и (или) трудового участия заинтересованных лиц в выполнении указанных работ.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 Для целей настоящего Порядка: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общественной территории, подлежащей благоустройству.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1.3.2. Под представителем заинтересованных лиц понимается физическое или юридическое лицо, определенное решениями общего собрания собственников помещений в каждом многоквартирном доме, собственников каждого здания и сооружения, расположенных в границах общественной территории, подлежащей благоустройству, оформленными протоколами общего собрания собственников (далее - Представитель заинтересованных лиц).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lastRenderedPageBreak/>
        <w:t>1.3.3. Под формой финансового участия заинтересованных лиц понимается:</w:t>
      </w:r>
      <w:r w:rsidRPr="00201972">
        <w:rPr>
          <w:color w:val="auto"/>
          <w:spacing w:val="2"/>
          <w:shd w:val="clear" w:color="auto" w:fill="FFFFFF"/>
        </w:rPr>
        <w:br/>
        <w:t>- доля финансового участия заинтересованных лиц в выполнении дополнительного перечня работ по благоустройству общественных территорий;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1.3.4. Под формой трудового участия заинтересованных лиц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трудового участия в выполнении минимального перечня работ по благоустройству общественных территорий;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трудового участия в выполнении дополнительного перечня работ по благоустройству общественных территорий.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Трудовое участие может быть выражено: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предоставлением строительных материалов, техники, оборудования, инструмента;</w:t>
      </w:r>
      <w:r w:rsidRPr="00201972">
        <w:rPr>
          <w:color w:val="auto"/>
          <w:spacing w:val="2"/>
          <w:shd w:val="clear" w:color="auto" w:fill="FFFFFF"/>
        </w:rPr>
        <w:br/>
        <w:t>-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201972" w:rsidRPr="00201972" w:rsidRDefault="00201972" w:rsidP="00201972">
      <w:pPr>
        <w:jc w:val="both"/>
        <w:rPr>
          <w:b/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2. Порядок финансового и (или) трудового участия заинтересованных лиц</w:t>
      </w:r>
    </w:p>
    <w:p w:rsidR="00201972" w:rsidRPr="00201972" w:rsidRDefault="00201972" w:rsidP="00201972">
      <w:pPr>
        <w:rPr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2.1. Условия о финансовом и (или) трудовом участии заинтересованных лиц в реализации мероприятий по благоустройству общественной территории в рамках минимального, дополнительного перечней работ определяются решением Правительства Ивановской области, либо решением исполнительного органа местного самоуправления Комсомольского городского поселения при предоставлении ему Правительством Ивановской области соответствующих полномочий.</w:t>
      </w:r>
    </w:p>
    <w:p w:rsidR="00201972" w:rsidRPr="00201972" w:rsidRDefault="00201972" w:rsidP="00201972">
      <w:pPr>
        <w:shd w:val="clear" w:color="auto" w:fill="FFFFFF"/>
        <w:spacing w:line="0" w:lineRule="atLeast"/>
        <w:jc w:val="both"/>
        <w:rPr>
          <w:color w:val="auto"/>
        </w:rPr>
      </w:pPr>
      <w:proofErr w:type="gramStart"/>
      <w:r w:rsidRPr="00201972">
        <w:rPr>
          <w:color w:val="auto"/>
          <w:sz w:val="17"/>
          <w:szCs w:val="17"/>
        </w:rPr>
        <w:t>.</w:t>
      </w:r>
      <w:r w:rsidRPr="00201972">
        <w:rPr>
          <w:color w:val="auto"/>
        </w:rPr>
        <w:t>Заинтересованные</w:t>
      </w:r>
      <w:proofErr w:type="gramEnd"/>
      <w:r w:rsidRPr="00201972">
        <w:rPr>
          <w:color w:val="auto"/>
        </w:rPr>
        <w:t xml:space="preserve"> лица принимают участие  в реализации мероприятий по благоустройству общественной территории, в рамках минимального и дополнительного перечней работ по благоустройству в форме трудового и (или) финансового участия.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 xml:space="preserve">Для ТОС </w:t>
      </w:r>
    </w:p>
    <w:p w:rsidR="00201972" w:rsidRPr="00201972" w:rsidRDefault="00201972" w:rsidP="00201972">
      <w:pPr>
        <w:shd w:val="clear" w:color="auto" w:fill="FFFFFF"/>
        <w:spacing w:line="0" w:lineRule="atLeast"/>
        <w:jc w:val="both"/>
        <w:rPr>
          <w:color w:val="auto"/>
          <w:sz w:val="17"/>
          <w:szCs w:val="17"/>
        </w:rPr>
      </w:pPr>
      <w:r w:rsidRPr="00201972">
        <w:rPr>
          <w:color w:val="auto"/>
        </w:rPr>
        <w:t xml:space="preserve">2.2. Организация трудового и (или) финансового участия осуществляется </w:t>
      </w:r>
      <w:proofErr w:type="gramStart"/>
      <w:r w:rsidRPr="00201972">
        <w:rPr>
          <w:color w:val="auto"/>
        </w:rPr>
        <w:t>членами  Территориального</w:t>
      </w:r>
      <w:proofErr w:type="gramEnd"/>
      <w:r w:rsidRPr="00201972">
        <w:rPr>
          <w:color w:val="auto"/>
        </w:rPr>
        <w:t xml:space="preserve"> общественного самоуправления (ТОС) в соответствии с решением собрания граждан, общественная территория которого подлежит благоустройству, оформленного соответствующим протоколом.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>2.3. Финансовое (трудовое) участие членов ТОС в выполнении мероприятий по благоустройству общественных территорий должно подтверждаться документально в зависимости от избранной формы такого участия.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>2.4. 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Управление по вопросу развития инфраструктуры администрации Комсомольского муниципального района.</w:t>
      </w:r>
    </w:p>
    <w:p w:rsidR="00201972" w:rsidRPr="00201972" w:rsidRDefault="00201972" w:rsidP="00201972">
      <w:pPr>
        <w:autoSpaceDE w:val="0"/>
        <w:autoSpaceDN w:val="0"/>
        <w:adjustRightInd w:val="0"/>
        <w:spacing w:line="0" w:lineRule="atLeast"/>
        <w:jc w:val="both"/>
        <w:rPr>
          <w:color w:val="auto"/>
        </w:rPr>
      </w:pPr>
      <w:r w:rsidRPr="00201972">
        <w:rPr>
          <w:color w:val="auto"/>
        </w:rPr>
        <w:t xml:space="preserve">               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201972" w:rsidRPr="00201972" w:rsidRDefault="00201972" w:rsidP="00201972">
      <w:pPr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201972">
        <w:rPr>
          <w:color w:val="000000"/>
        </w:rPr>
        <w:t xml:space="preserve">              Документы, подтверждающие финансовое участие, представляются в Управление по вопросу развития инфраструктуры администрации Комсомольского муниципального района не позднее 2 дней со дня перечисления денежных средств в установленном порядке.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201972">
        <w:rPr>
          <w:color w:val="auto"/>
        </w:rPr>
        <w:t xml:space="preserve"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граждан, </w:t>
      </w:r>
      <w:r w:rsidRPr="00201972">
        <w:rPr>
          <w:color w:val="auto"/>
        </w:rPr>
        <w:lastRenderedPageBreak/>
        <w:t>отчет комитета Территориального общественного самоуправления.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201972">
        <w:rPr>
          <w:color w:val="auto"/>
        </w:rPr>
        <w:t>Документы, подтверждающие трудовое участие, представляются в Управление по вопросу развития инфраструктуры администрации Комсомольского муниципального района не позднее 10 календарных дней со дня окончания работ, выполняемых заинтересованными лицами, но не позднее 31 декабря текущего финансового года.</w:t>
      </w:r>
    </w:p>
    <w:p w:rsidR="00201972" w:rsidRPr="00201972" w:rsidRDefault="00201972" w:rsidP="00201972">
      <w:pPr>
        <w:shd w:val="clear" w:color="auto" w:fill="FFFFFF"/>
        <w:spacing w:line="0" w:lineRule="atLeast"/>
        <w:jc w:val="both"/>
        <w:rPr>
          <w:color w:val="auto"/>
        </w:rPr>
      </w:pPr>
      <w:r w:rsidRPr="00201972">
        <w:rPr>
          <w:color w:val="auto"/>
        </w:rPr>
        <w:t>2.5. При выборе формы финансового участия заинтересованных лиц в реализации мероприятий по благоустройству общественной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общественной территории.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2.6. Финансовое и (или) трудовое участие заинтересованных лиц, в выполнении мероприятий по благоустройству общественных территорий должно подтверждаться документально в зависимости от формы такого участия.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2.7. Документами, подтверждающими финансовое участие заинтересованных лиц, являются копии платежных поручений о перечислении средств на счет, указанный в пункте 3.3 настоящего Порядка.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включающей информацию о проведении мероприятия с трудовым участием заинтересованных лиц; отчет Представителя заинтересованных лиц о проведении мероприятий с трудовым участием заинтересованных лиц.</w:t>
      </w:r>
    </w:p>
    <w:p w:rsidR="00201972" w:rsidRDefault="00201972" w:rsidP="008A661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При этом рекомендуется в качестве приложения к такому отчету представлять фотоматериалы, видеоматериалы, подтверждающие участие заинтересованных лиц, и размещать указанные материалы в средствах массовой информации, социальных сетях, информационно-телекоммуникационной сети Интернет (далее - сеть Интернет).</w:t>
      </w:r>
      <w:r w:rsidRPr="00201972">
        <w:rPr>
          <w:color w:val="auto"/>
          <w:spacing w:val="2"/>
          <w:shd w:val="clear" w:color="auto" w:fill="FFFFFF"/>
        </w:rPr>
        <w:br/>
        <w:t>2.8. Документы, подтверждающие трудовое участие заинтересованных лиц, представляются в администрацию Комсомольского муниципального района в течение 30 календарных дней после проведения мероприятий с трудовым участием заинтересованных лиц.</w:t>
      </w:r>
    </w:p>
    <w:p w:rsidR="008A6611" w:rsidRPr="00201972" w:rsidRDefault="008A6611" w:rsidP="008A6611">
      <w:pPr>
        <w:jc w:val="both"/>
        <w:rPr>
          <w:b/>
          <w:color w:val="000000"/>
          <w:spacing w:val="2"/>
          <w:shd w:val="clear" w:color="auto" w:fill="FFFFFF"/>
        </w:rPr>
      </w:pPr>
    </w:p>
    <w:p w:rsidR="00201972" w:rsidRPr="00201972" w:rsidRDefault="00201972" w:rsidP="00201972">
      <w:pPr>
        <w:jc w:val="center"/>
        <w:rPr>
          <w:b/>
          <w:color w:val="000000"/>
          <w:spacing w:val="2"/>
          <w:shd w:val="clear" w:color="auto" w:fill="FFFFFF"/>
        </w:rPr>
      </w:pPr>
      <w:r w:rsidRPr="00201972">
        <w:rPr>
          <w:b/>
          <w:color w:val="000000"/>
          <w:spacing w:val="2"/>
          <w:shd w:val="clear" w:color="auto" w:fill="FFFFFF"/>
        </w:rPr>
        <w:t>3. Аккумулирование и расходование средств заинтересованных лиц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z w:val="21"/>
          <w:szCs w:val="22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3.1. На территории Комсомольского городского поселения Комсомольского муниципального района уполномоченным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общественных территорий, является Администрация Комсомольского муниципального района (далее – Администрация).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hd w:val="clear" w:color="auto" w:fill="FFFFFF"/>
        </w:rPr>
      </w:pPr>
      <w:r w:rsidRPr="00201972">
        <w:rPr>
          <w:color w:val="auto"/>
          <w:shd w:val="clear" w:color="auto" w:fill="FFFFFF"/>
        </w:rPr>
        <w:t xml:space="preserve">3.2. На основании предложений заинтересованных лиц, представленных в Управление по вопросу развития инфраструктуры Администрации Комсомольского муниципального района в порядке, предусмотренном </w:t>
      </w:r>
      <w:r w:rsidRPr="00201972">
        <w:rPr>
          <w:color w:val="auto"/>
        </w:rPr>
        <w:t>распоряжением Управления по вопросу развития инфраструктуры Администрации Комсомольского муниципального района «Об утверждении положений о порядке представления, рассмотрения и оценки предложений о включении в муниципальную программу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 общественной территории, подлежащей благоустройству в 2018-2024 годы, и о порядке общественного обсуждения проекта муниципальной программы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</w:t>
      </w:r>
      <w:r w:rsidRPr="00201972">
        <w:rPr>
          <w:bCs/>
          <w:color w:val="auto"/>
        </w:rPr>
        <w:t xml:space="preserve"> </w:t>
      </w:r>
      <w:r w:rsidRPr="00201972">
        <w:rPr>
          <w:color w:val="auto"/>
          <w:shd w:val="clear" w:color="auto" w:fill="FFFFFF"/>
        </w:rPr>
        <w:t>Администрация</w:t>
      </w:r>
      <w:r w:rsidRPr="00201972">
        <w:rPr>
          <w:rFonts w:eastAsia="Calibri"/>
          <w:color w:val="auto"/>
          <w:shd w:val="clear" w:color="auto" w:fill="FFFFFF"/>
        </w:rPr>
        <w:t xml:space="preserve"> Комсомольского муниципального района  </w:t>
      </w:r>
      <w:r w:rsidRPr="00201972">
        <w:rPr>
          <w:color w:val="auto"/>
          <w:shd w:val="clear" w:color="auto" w:fill="FFFFFF"/>
        </w:rPr>
        <w:t>заключает соглашение о финансовом участии заинтересованных лиц (далее - Соглашение) по форме согласно приложению к настоящему Порядку с Представителем заинтересованных лиц, определенном протоколом общего собрания собственников, принявших решение о благоустройстве общественной территории.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lastRenderedPageBreak/>
        <w:t xml:space="preserve">В Соглашении обязательно определяется порядок расходования и объем денежных средств, подлежащих перечислению заинтересованными лицами, порядок возврата указанных средств, права, обязанности и ответственность сторон Соглашения. 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3.3. Представитель заинтересованных лиц обеспечивает перечисление денежных средств от заинтересованных лиц на лицевой счет, открытый в Управлении Федерального казначейства по Ивановской области, в срок, указанный в Соглашении.</w:t>
      </w:r>
    </w:p>
    <w:p w:rsidR="00201972" w:rsidRPr="00201972" w:rsidRDefault="00201972" w:rsidP="00201972">
      <w:pPr>
        <w:tabs>
          <w:tab w:val="left" w:pos="1134"/>
          <w:tab w:val="left" w:pos="3402"/>
        </w:tabs>
        <w:spacing w:line="0" w:lineRule="atLeast"/>
        <w:jc w:val="both"/>
        <w:rPr>
          <w:color w:val="auto"/>
        </w:rPr>
      </w:pPr>
      <w:r w:rsidRPr="00201972">
        <w:rPr>
          <w:color w:val="auto"/>
          <w:spacing w:val="2"/>
          <w:shd w:val="clear" w:color="auto" w:fill="FFFFFF"/>
        </w:rPr>
        <w:t>3.4. Аккумулирование средств, поступающих в рамках финансового участия заинтересованных лиц, осуществляется Администрацией Комсомольского муниципального района как главным администратором доходов бюджета Комсомольского городского поселения на счете доходов, по коду администратора 06211715030130000150 «Инициативные платежи, зачисляемые в бюджеты городских поселений», с разбивкой в разрезе объектов, заявки по которым прошли конкурсный отбор и будут выбраны для реализации подпрограммы. Средства, поступившие на счет, имеют статус безвозмездных поступлений и оформляются соглашением о финансовом участии заинтересованных лиц.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3.5. Расходование аккумулированных денежных средств заинтересованных лиц осуществляется на: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оплату минимального перечня работ по благоустройству общественных территорий, включенных в проект благоустройства общественной территории;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оплату дополнительного перечня работ по благоустройству общественных территорий,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включенных в проект благоустройства общественной территории.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Расходование аккумулированных денежных средств заинтересованных лиц осуществляется в соответствии с условиями заключенного Соглашения с Представителем заинтересованных лиц.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3.6. Администрация обеспечивает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заключенном с Представителем заинтересованных лиц, в срок до 1 мая текущего финансового года при условии: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экономии денежных средств в результате определения подрядчика (исполнителя) конкурентными способами;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201972" w:rsidRDefault="00201972" w:rsidP="008A661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8A6611" w:rsidRPr="00201972" w:rsidRDefault="008A6611" w:rsidP="008A6611">
      <w:pPr>
        <w:jc w:val="both"/>
        <w:rPr>
          <w:b/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4. Контроль за соблюдением условий порядка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4.1.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Комсомольского муниципального района.</w:t>
      </w: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A635E3" w:rsidRDefault="00A635E3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8A6611" w:rsidRDefault="008A6611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8A6611" w:rsidRDefault="008A6611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highlight w:val="yellow"/>
          <w:shd w:val="clear" w:color="auto" w:fill="FFFFFF"/>
        </w:rPr>
      </w:pPr>
      <w:r w:rsidRPr="00201972">
        <w:rPr>
          <w:color w:val="auto"/>
          <w:spacing w:val="2"/>
          <w:sz w:val="22"/>
          <w:szCs w:val="22"/>
          <w:shd w:val="clear" w:color="auto" w:fill="FFFFFF"/>
        </w:rPr>
        <w:lastRenderedPageBreak/>
        <w:t>Приложение к Порядку</w:t>
      </w:r>
    </w:p>
    <w:p w:rsidR="00201972" w:rsidRPr="00201972" w:rsidRDefault="00201972" w:rsidP="00201972">
      <w:pPr>
        <w:jc w:val="center"/>
        <w:rPr>
          <w:color w:val="auto"/>
          <w:spacing w:val="2"/>
          <w:highlight w:val="yellow"/>
          <w:shd w:val="clear" w:color="auto" w:fill="FFFFFF"/>
        </w:rPr>
      </w:pPr>
    </w:p>
    <w:p w:rsidR="00201972" w:rsidRPr="00201972" w:rsidRDefault="00201972" w:rsidP="00201972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Соглашение о финансовом участии заинтересованных лиц</w:t>
      </w:r>
    </w:p>
    <w:p w:rsidR="00201972" w:rsidRPr="00201972" w:rsidRDefault="00201972" w:rsidP="00201972">
      <w:pPr>
        <w:spacing w:line="0" w:lineRule="atLeast"/>
        <w:jc w:val="right"/>
        <w:rPr>
          <w:color w:val="auto"/>
          <w:spacing w:val="2"/>
          <w:highlight w:val="yellow"/>
          <w:shd w:val="clear" w:color="auto" w:fill="FFFFFF"/>
        </w:rPr>
      </w:pPr>
    </w:p>
    <w:p w:rsidR="00201972" w:rsidRPr="00201972" w:rsidRDefault="00201972" w:rsidP="00201972">
      <w:pPr>
        <w:spacing w:line="0" w:lineRule="atLeast"/>
        <w:rPr>
          <w:color w:val="auto"/>
          <w:spacing w:val="2"/>
          <w:highlight w:val="yellow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г. Комсомольск                                                               _____________ 20___ г.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 xml:space="preserve">    Администрация Комсомольского муниципального района, именуемая в дальнейшем "Исполнитель", в лице _________________________________________, действующего на основании ____________________, и __________________   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_________________________________________________________________,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         (Ф.И.О. физического лица, наименование юридического лица)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 лице _________________________________________________________</w:t>
      </w:r>
      <w:proofErr w:type="gramStart"/>
      <w:r w:rsidRPr="00201972">
        <w:rPr>
          <w:color w:val="auto"/>
          <w:spacing w:val="2"/>
          <w:shd w:val="clear" w:color="auto" w:fill="FFFFFF"/>
        </w:rPr>
        <w:t>_ ,</w:t>
      </w:r>
      <w:proofErr w:type="gramEnd"/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proofErr w:type="gramStart"/>
      <w:r w:rsidRPr="00201972">
        <w:rPr>
          <w:color w:val="auto"/>
          <w:spacing w:val="2"/>
          <w:shd w:val="clear" w:color="auto" w:fill="FFFFFF"/>
        </w:rPr>
        <w:t>действующего  от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 имени  заинтересованных лиц на основании протокола общего собрания N _________ от _______________, ______________ ________________________________________________________________,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 (для физических лиц указывается паспорт, серия, номер, дата и кем выдан;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для юридических лиц указывается учредительный документ)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(</w:t>
      </w:r>
      <w:proofErr w:type="gramStart"/>
      <w:r w:rsidRPr="00201972">
        <w:rPr>
          <w:color w:val="auto"/>
          <w:spacing w:val="2"/>
          <w:shd w:val="clear" w:color="auto" w:fill="FFFFFF"/>
        </w:rPr>
        <w:t>далее  -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 Представитель заинтересованных лиц), 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вместе именуемые "Стороны", </w:t>
      </w:r>
      <w:proofErr w:type="gramStart"/>
      <w:r w:rsidRPr="00201972">
        <w:rPr>
          <w:color w:val="auto"/>
          <w:spacing w:val="2"/>
          <w:shd w:val="clear" w:color="auto" w:fill="FFFFFF"/>
        </w:rPr>
        <w:t>заключили  настоящее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 соглашение  о финансовом участии заинтересованных лиц (далее - Соглашение) о нижеследующем: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1. Предмет Соглашения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1.1. Настоящее Соглашение регламентирует отношения Сторон по аккумулированию средств заинтересованных лиц, направляемых на выполнение минимального и (или) дополнительного (нужное подчеркнуть) перечня работ по благоустройству общественных территорий Комсомольского городского поселения, на основании решения общего собрания собственников помещений в многоквартирных домах (собственников зданий, сооружений), расположенных в границах общественных территории, подлежащей благоустройству, оформленного соответствующим протоколом.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1.2. Место расположения общественной территории, подлежащей благоустройству: Ивановская область, Комсомольский район, г. Комсомольск,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________________________________________________.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2. Права и обязанности Сторон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 xml:space="preserve">2.1. Представитель заинтересованных лиц обязан в срок </w:t>
      </w:r>
      <w:proofErr w:type="gramStart"/>
      <w:r w:rsidRPr="00201972">
        <w:rPr>
          <w:color w:val="auto"/>
          <w:spacing w:val="2"/>
          <w:shd w:val="clear" w:color="auto" w:fill="FFFFFF"/>
        </w:rPr>
        <w:t>не  позднее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окончания текущего года  перечислить на лицевой счет Администрации, открытый в Управлении Федерального казначейства по Ивановской области, средства заинтересованных лиц в размере _____ процентов от общей стоимости мероприятий по благоустройству общественной территории в рамках минимального и (или) дополнительного (нужное подчеркнуть) перечня работ, что составляет ____________ (_______________________________) руб. ____ коп.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2.2. В случае если денежные средства в полном объеме и (или) в срок, установленные п. 2.1 настоящего Соглашения, не будут перечислены на лицевой счет Администрации, работы по благоустройству общественной территории выполнению не подлежат.</w:t>
      </w:r>
      <w:r w:rsidRPr="00201972">
        <w:rPr>
          <w:color w:val="auto"/>
          <w:spacing w:val="2"/>
          <w:shd w:val="clear" w:color="auto" w:fill="FFFFFF"/>
        </w:rPr>
        <w:br/>
        <w:t>2.3. Администрация обязана: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2.3.1. Направить поступившие по настоящему Соглашению средства на выполнение минимального и (или) дополнительного (нужное подчеркнуть) перечней работ по благоустройству общественной территории, расположенной по адресу: Ивановская область, </w:t>
      </w:r>
      <w:r w:rsidRPr="00201972">
        <w:rPr>
          <w:color w:val="auto"/>
          <w:spacing w:val="2"/>
          <w:shd w:val="clear" w:color="auto" w:fill="FFFFFF"/>
        </w:rPr>
        <w:lastRenderedPageBreak/>
        <w:t>Комсомольский район, ________________________________________, согласно сметному расчету.</w:t>
      </w:r>
      <w:r w:rsidRPr="00201972">
        <w:rPr>
          <w:color w:val="auto"/>
          <w:spacing w:val="2"/>
          <w:shd w:val="clear" w:color="auto" w:fill="FFFFFF"/>
        </w:rPr>
        <w:br/>
        <w:t>2.3.2. Обеспечить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в срок до 1 мая текущего финансового года при условии:</w:t>
      </w:r>
      <w:r w:rsidRPr="00201972">
        <w:rPr>
          <w:color w:val="auto"/>
          <w:spacing w:val="2"/>
          <w:shd w:val="clear" w:color="auto" w:fill="FFFFFF"/>
        </w:rPr>
        <w:br/>
        <w:t>- экономии денежных средств в результате определения подрядчика (исполнителя) конкурентными способами (пропорционально доле финансового участия заинтересованных лиц);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3. Порядок расходования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3.1. Расходование аккумулированных денежных средств заинтересованных лиц осуществляется Администрацией на оплату минимального и (или) дополнительного (нужное подчеркнуть) перечня работ по благоустройству общественных территорий, включенных в проект благоустройства общественной территории.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3.2. Денежные средства носят целевой характер и не могут быть использованы на другие цели, включая направление денежных средств на банковские депозиты, приобретение активов (валютных ценностей, ценных бумаг, иного имущества), осуществление расходов без документального обоснования таких расходов, а также на проведение мероприятий по благоустройству в отношении иных общественных территорий.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4. Срок действия Соглашения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4.1. Настоящее Соглашение вступает в силу с момента его подписания и действует по 31 декабря 20___ года.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4.2. Окончание срока действия Соглашения не освобождает Стороны от исполнения обязательств, возникших в период действия Соглашения.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</w:p>
    <w:p w:rsidR="00201972" w:rsidRPr="00201972" w:rsidRDefault="00201972" w:rsidP="00201972">
      <w:pPr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5. Порядок разрешения споров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5.1. Споры по настоящему Соглашению решаются путем переговоров или в судебном порядке в соответствии с законодательством Российской Федерации.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6. Прочие условия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6.1. Стороны обязаны уведомлять друг друга об изменении своего юридического адреса, номеров телефонов, банковских реквизитов не позднее пяти рабочих дней с даты их изменения путем направления соответствующего письменного извещения.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6.2. Все изменения и дополнения к настоящему Соглашению являются действительными лишь при условии, что они совершены письменно и подписаны обеими сторонами.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6.4. Настоящее Соглашение может быть расторгнуто или изменено по взаимному согласию сторон.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6.5. По всем вопросам, не урегулированным Соглашением, стороны руководствуются действующим законодательством Российской Федерации.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6.6. Стороны несут ответственность за неисполнение обязательств по настоящему Соглашению в соответствии с действующим законодательством.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6.7. Изменение Соглашения осуществляется в письменной форме в виде дополнительных соглашений, которые являются его неотъемлемой частью.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3"/>
        <w:gridCol w:w="4772"/>
      </w:tblGrid>
      <w:tr w:rsidR="00201972" w:rsidRPr="00201972" w:rsidTr="004C1457">
        <w:tc>
          <w:tcPr>
            <w:tcW w:w="4593" w:type="dxa"/>
            <w:shd w:val="clear" w:color="000000" w:fill="FFFFFF"/>
            <w:tcMar>
              <w:left w:w="10" w:type="dxa"/>
              <w:right w:w="10" w:type="dxa"/>
            </w:tcMar>
          </w:tcPr>
          <w:p w:rsidR="00201972" w:rsidRPr="00201972" w:rsidRDefault="00201972" w:rsidP="00201972">
            <w:pPr>
              <w:ind w:left="720"/>
              <w:contextualSpacing/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b/>
                <w:color w:val="auto"/>
                <w:spacing w:val="2"/>
              </w:rPr>
              <w:t>Реквизиты Сторон</w:t>
            </w:r>
          </w:p>
        </w:tc>
        <w:tc>
          <w:tcPr>
            <w:tcW w:w="4772" w:type="dxa"/>
            <w:shd w:val="clear" w:color="000000" w:fill="FFFFFF"/>
            <w:tcMar>
              <w:left w:w="10" w:type="dxa"/>
              <w:right w:w="10" w:type="dxa"/>
            </w:tcMar>
          </w:tcPr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201972" w:rsidRPr="00201972" w:rsidTr="004C1457">
        <w:trPr>
          <w:trHeight w:val="1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Для физических лиц: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Исполнитель:</w:t>
            </w:r>
          </w:p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color w:val="auto"/>
              </w:rPr>
              <w:t>Наименование юридического лица</w:t>
            </w:r>
          </w:p>
        </w:tc>
      </w:tr>
      <w:tr w:rsidR="00201972" w:rsidRPr="00201972" w:rsidTr="004C1457">
        <w:trPr>
          <w:trHeight w:val="1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Представитель заинтересованных лиц: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Ф.И.О.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Дата рождения: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Паспорт: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серия, номер, кем выдан, дата выдачи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Адрес регистрации: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01972" w:rsidRPr="00201972" w:rsidRDefault="00201972" w:rsidP="00201972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Лицевой счет</w:t>
            </w:r>
          </w:p>
        </w:tc>
      </w:tr>
      <w:tr w:rsidR="00201972" w:rsidRPr="00201972" w:rsidTr="004C1457">
        <w:trPr>
          <w:trHeight w:val="597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_________/___________________</w:t>
            </w:r>
          </w:p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201972" w:rsidRPr="00201972" w:rsidRDefault="00201972" w:rsidP="00201972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 xml:space="preserve">(подпись) (Ф.И.О.)     </w:t>
            </w:r>
          </w:p>
          <w:p w:rsidR="00201972" w:rsidRPr="00201972" w:rsidRDefault="00201972" w:rsidP="00201972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>М.П.</w:t>
            </w:r>
          </w:p>
        </w:tc>
      </w:tr>
      <w:tr w:rsidR="00201972" w:rsidRPr="00201972" w:rsidTr="004C1457">
        <w:trPr>
          <w:trHeight w:val="343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Для юридических лиц: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Исполнитель:</w:t>
            </w:r>
          </w:p>
        </w:tc>
      </w:tr>
      <w:tr w:rsidR="00201972" w:rsidRPr="00201972" w:rsidTr="004C1457">
        <w:trPr>
          <w:trHeight w:val="1969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юридического лица: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(корреспондентский) счет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Лицевой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М.П.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</w:p>
          <w:p w:rsidR="00201972" w:rsidRPr="00201972" w:rsidRDefault="00201972" w:rsidP="00201972">
            <w:pPr>
              <w:rPr>
                <w:color w:val="auto"/>
              </w:rPr>
            </w:pPr>
          </w:p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201972" w:rsidRPr="00201972" w:rsidTr="004C1457">
        <w:trPr>
          <w:trHeight w:val="2269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  <w:p w:rsidR="00201972" w:rsidRPr="00201972" w:rsidRDefault="00201972" w:rsidP="00201972">
            <w:pPr>
              <w:rPr>
                <w:rFonts w:ascii="Calibri" w:hAnsi="Calibri"/>
                <w:color w:val="auto"/>
                <w:highlight w:val="yellow"/>
              </w:rPr>
            </w:pPr>
            <w:r w:rsidRPr="00201972">
              <w:rPr>
                <w:color w:val="auto"/>
              </w:rPr>
              <w:t>М.П.</w:t>
            </w:r>
          </w:p>
        </w:tc>
        <w:tc>
          <w:tcPr>
            <w:tcW w:w="4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  <w:highlight w:val="yellow"/>
              </w:rPr>
            </w:pPr>
          </w:p>
        </w:tc>
      </w:tr>
    </w:tbl>
    <w:p w:rsidR="00201972" w:rsidRPr="00F2417A" w:rsidRDefault="00201972" w:rsidP="00201972">
      <w:pPr>
        <w:pStyle w:val="a3"/>
        <w:ind w:left="3479"/>
      </w:pPr>
    </w:p>
    <w:sectPr w:rsidR="00201972" w:rsidRPr="00F2417A" w:rsidSect="00201972">
      <w:pgSz w:w="11906" w:h="16838"/>
      <w:pgMar w:top="1134" w:right="70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0FF"/>
    <w:multiLevelType w:val="hybridMultilevel"/>
    <w:tmpl w:val="6BC4D53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5DBB"/>
    <w:multiLevelType w:val="hybridMultilevel"/>
    <w:tmpl w:val="3B36E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0153"/>
    <w:multiLevelType w:val="multilevel"/>
    <w:tmpl w:val="D90AF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1B0D2E"/>
    <w:multiLevelType w:val="hybridMultilevel"/>
    <w:tmpl w:val="E7E62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1C9D"/>
    <w:multiLevelType w:val="multilevel"/>
    <w:tmpl w:val="CEC05B8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7" w15:restartNumberingAfterBreak="0">
    <w:nsid w:val="283C34C2"/>
    <w:multiLevelType w:val="hybridMultilevel"/>
    <w:tmpl w:val="EAAC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A54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754B0FC0"/>
    <w:multiLevelType w:val="hybridMultilevel"/>
    <w:tmpl w:val="8482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3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E06EC"/>
    <w:multiLevelType w:val="hybridMultilevel"/>
    <w:tmpl w:val="81D8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3"/>
  </w:num>
  <w:num w:numId="5">
    <w:abstractNumId w:val="12"/>
  </w:num>
  <w:num w:numId="6">
    <w:abstractNumId w:val="2"/>
  </w:num>
  <w:num w:numId="7">
    <w:abstractNumId w:val="1"/>
  </w:num>
  <w:num w:numId="8">
    <w:abstractNumId w:val="14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17A"/>
    <w:rsid w:val="000630FC"/>
    <w:rsid w:val="000A34B1"/>
    <w:rsid w:val="000B3A75"/>
    <w:rsid w:val="000C7B8E"/>
    <w:rsid w:val="000D06BD"/>
    <w:rsid w:val="000E6B7D"/>
    <w:rsid w:val="001054DA"/>
    <w:rsid w:val="00116B91"/>
    <w:rsid w:val="00124CDB"/>
    <w:rsid w:val="00162FFD"/>
    <w:rsid w:val="00183407"/>
    <w:rsid w:val="001A2C3E"/>
    <w:rsid w:val="001A5DDD"/>
    <w:rsid w:val="001E590E"/>
    <w:rsid w:val="001F1291"/>
    <w:rsid w:val="00201972"/>
    <w:rsid w:val="0020571F"/>
    <w:rsid w:val="00237FEC"/>
    <w:rsid w:val="00252C55"/>
    <w:rsid w:val="0027506F"/>
    <w:rsid w:val="002768EA"/>
    <w:rsid w:val="002A390C"/>
    <w:rsid w:val="002D73B1"/>
    <w:rsid w:val="002E210B"/>
    <w:rsid w:val="002F10F4"/>
    <w:rsid w:val="0032672D"/>
    <w:rsid w:val="00344FAD"/>
    <w:rsid w:val="003662F7"/>
    <w:rsid w:val="0039420C"/>
    <w:rsid w:val="003A71B4"/>
    <w:rsid w:val="003C7257"/>
    <w:rsid w:val="0045582D"/>
    <w:rsid w:val="00492B7D"/>
    <w:rsid w:val="004A7073"/>
    <w:rsid w:val="004C1457"/>
    <w:rsid w:val="004D0FF5"/>
    <w:rsid w:val="004E679D"/>
    <w:rsid w:val="00521739"/>
    <w:rsid w:val="00521F89"/>
    <w:rsid w:val="0052643E"/>
    <w:rsid w:val="00537DFE"/>
    <w:rsid w:val="00543CBB"/>
    <w:rsid w:val="00557A20"/>
    <w:rsid w:val="00584ECC"/>
    <w:rsid w:val="00595E25"/>
    <w:rsid w:val="005A42B7"/>
    <w:rsid w:val="005C39AB"/>
    <w:rsid w:val="005E123E"/>
    <w:rsid w:val="00605406"/>
    <w:rsid w:val="00626E9A"/>
    <w:rsid w:val="00630D39"/>
    <w:rsid w:val="006620EC"/>
    <w:rsid w:val="00673828"/>
    <w:rsid w:val="00684C06"/>
    <w:rsid w:val="00697D4A"/>
    <w:rsid w:val="006E0AFD"/>
    <w:rsid w:val="00701C88"/>
    <w:rsid w:val="007508CD"/>
    <w:rsid w:val="00772E7F"/>
    <w:rsid w:val="007A586D"/>
    <w:rsid w:val="007E07B4"/>
    <w:rsid w:val="007E25CB"/>
    <w:rsid w:val="007E340C"/>
    <w:rsid w:val="00820E2A"/>
    <w:rsid w:val="008409D3"/>
    <w:rsid w:val="0086491B"/>
    <w:rsid w:val="00870695"/>
    <w:rsid w:val="00884D34"/>
    <w:rsid w:val="00893F7D"/>
    <w:rsid w:val="008A6611"/>
    <w:rsid w:val="008C28C0"/>
    <w:rsid w:val="008C4CDF"/>
    <w:rsid w:val="008D5BCC"/>
    <w:rsid w:val="008F3CBB"/>
    <w:rsid w:val="0094123E"/>
    <w:rsid w:val="009434EB"/>
    <w:rsid w:val="00953D54"/>
    <w:rsid w:val="00994CEF"/>
    <w:rsid w:val="009B5035"/>
    <w:rsid w:val="009B62BB"/>
    <w:rsid w:val="009D2181"/>
    <w:rsid w:val="009D2C81"/>
    <w:rsid w:val="009E7FA7"/>
    <w:rsid w:val="00A01863"/>
    <w:rsid w:val="00A264EC"/>
    <w:rsid w:val="00A34E47"/>
    <w:rsid w:val="00A635E3"/>
    <w:rsid w:val="00A9348F"/>
    <w:rsid w:val="00A96387"/>
    <w:rsid w:val="00AB19D5"/>
    <w:rsid w:val="00AD2E45"/>
    <w:rsid w:val="00B00D09"/>
    <w:rsid w:val="00B06333"/>
    <w:rsid w:val="00B135D5"/>
    <w:rsid w:val="00B20F49"/>
    <w:rsid w:val="00B27FF5"/>
    <w:rsid w:val="00B42843"/>
    <w:rsid w:val="00B74F5D"/>
    <w:rsid w:val="00B83588"/>
    <w:rsid w:val="00BB4EA8"/>
    <w:rsid w:val="00BE7063"/>
    <w:rsid w:val="00BF0F7E"/>
    <w:rsid w:val="00C31D97"/>
    <w:rsid w:val="00C325D0"/>
    <w:rsid w:val="00C349D4"/>
    <w:rsid w:val="00C36C92"/>
    <w:rsid w:val="00C5234D"/>
    <w:rsid w:val="00C60AFA"/>
    <w:rsid w:val="00C81D77"/>
    <w:rsid w:val="00CA689A"/>
    <w:rsid w:val="00CB2CEE"/>
    <w:rsid w:val="00CB74F1"/>
    <w:rsid w:val="00CE645B"/>
    <w:rsid w:val="00CF0A4D"/>
    <w:rsid w:val="00D06428"/>
    <w:rsid w:val="00D35836"/>
    <w:rsid w:val="00D82E36"/>
    <w:rsid w:val="00D909F5"/>
    <w:rsid w:val="00DB3DCC"/>
    <w:rsid w:val="00DD4C2C"/>
    <w:rsid w:val="00E14D46"/>
    <w:rsid w:val="00E651EC"/>
    <w:rsid w:val="00E746A9"/>
    <w:rsid w:val="00E93000"/>
    <w:rsid w:val="00EC77F7"/>
    <w:rsid w:val="00ED4BB0"/>
    <w:rsid w:val="00ED6D18"/>
    <w:rsid w:val="00F0314A"/>
    <w:rsid w:val="00F2417A"/>
    <w:rsid w:val="00F251FC"/>
    <w:rsid w:val="00F35960"/>
    <w:rsid w:val="00F56F67"/>
    <w:rsid w:val="00F71E69"/>
    <w:rsid w:val="00F72E28"/>
    <w:rsid w:val="00F73D5B"/>
    <w:rsid w:val="00F9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E34E"/>
  <w15:docId w15:val="{C4AA143B-E88A-46B9-98AE-4393EB12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E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F0F7E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4558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2C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CEE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6184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34</Pages>
  <Words>11047</Words>
  <Characters>62973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17</cp:revision>
  <cp:lastPrinted>2025-03-31T11:52:00Z</cp:lastPrinted>
  <dcterms:created xsi:type="dcterms:W3CDTF">2024-12-06T09:50:00Z</dcterms:created>
  <dcterms:modified xsi:type="dcterms:W3CDTF">2025-03-31T11:54:00Z</dcterms:modified>
</cp:coreProperties>
</file>