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A3F81" w14:textId="77777777" w:rsidR="0012542E" w:rsidRPr="000F54D2" w:rsidRDefault="00B65CCB" w:rsidP="00551687">
      <w:pPr>
        <w:rPr>
          <w:sz w:val="28"/>
          <w:szCs w:val="28"/>
        </w:rPr>
      </w:pPr>
      <w:r>
        <w:rPr>
          <w:sz w:val="28"/>
          <w:szCs w:val="28"/>
        </w:rPr>
        <w:t xml:space="preserve">                                                            </w:t>
      </w:r>
      <w:r w:rsidR="0012542E" w:rsidRPr="000F54D2">
        <w:rPr>
          <w:noProof/>
          <w:color w:val="000080"/>
          <w:sz w:val="28"/>
          <w:szCs w:val="28"/>
        </w:rPr>
        <w:drawing>
          <wp:inline distT="0" distB="0" distL="0" distR="0" wp14:anchorId="223C899B" wp14:editId="0777CA04">
            <wp:extent cx="537845" cy="66675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8" cstate="print">
                      <a:lum bright="6000" contrast="42000"/>
                    </a:blip>
                    <a:srcRect/>
                    <a:stretch>
                      <a:fillRect/>
                    </a:stretch>
                  </pic:blipFill>
                  <pic:spPr bwMode="auto">
                    <a:xfrm>
                      <a:off x="0" y="0"/>
                      <a:ext cx="537845" cy="666750"/>
                    </a:xfrm>
                    <a:prstGeom prst="rect">
                      <a:avLst/>
                    </a:prstGeom>
                    <a:noFill/>
                    <a:ln w="9525">
                      <a:noFill/>
                      <a:miter lim="800000"/>
                      <a:headEnd/>
                      <a:tailEnd/>
                    </a:ln>
                  </pic:spPr>
                </pic:pic>
              </a:graphicData>
            </a:graphic>
          </wp:inline>
        </w:drawing>
      </w:r>
      <w:r>
        <w:rPr>
          <w:sz w:val="28"/>
          <w:szCs w:val="28"/>
        </w:rPr>
        <w:t xml:space="preserve">                                              </w:t>
      </w:r>
    </w:p>
    <w:p w14:paraId="5942FD05" w14:textId="77777777" w:rsidR="0012542E" w:rsidRPr="000F54D2" w:rsidRDefault="0012542E" w:rsidP="002A0A22">
      <w:pPr>
        <w:pStyle w:val="1"/>
        <w:spacing w:before="0" w:beforeAutospacing="0" w:after="0" w:afterAutospacing="0"/>
        <w:jc w:val="center"/>
        <w:rPr>
          <w:sz w:val="28"/>
          <w:szCs w:val="28"/>
        </w:rPr>
      </w:pPr>
      <w:r w:rsidRPr="000F54D2">
        <w:rPr>
          <w:sz w:val="28"/>
          <w:szCs w:val="28"/>
        </w:rPr>
        <w:t>ИВАНОВСКАЯ ОБЛАСТЬ</w:t>
      </w:r>
    </w:p>
    <w:p w14:paraId="79F19BC1" w14:textId="77777777" w:rsidR="0012542E" w:rsidRPr="000F54D2" w:rsidRDefault="0012542E" w:rsidP="0012542E">
      <w:pPr>
        <w:jc w:val="center"/>
        <w:rPr>
          <w:b/>
          <w:sz w:val="28"/>
          <w:szCs w:val="28"/>
        </w:rPr>
      </w:pPr>
      <w:r w:rsidRPr="000F54D2">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firstRow="0" w:lastRow="0" w:firstColumn="0" w:lastColumn="0" w:noHBand="0" w:noVBand="0"/>
      </w:tblPr>
      <w:tblGrid>
        <w:gridCol w:w="11001"/>
      </w:tblGrid>
      <w:tr w:rsidR="0012542E" w:rsidRPr="000F54D2" w14:paraId="7366BC39" w14:textId="77777777" w:rsidTr="00C365AF">
        <w:trPr>
          <w:trHeight w:val="100"/>
        </w:trPr>
        <w:tc>
          <w:tcPr>
            <w:tcW w:w="11001" w:type="dxa"/>
            <w:tcBorders>
              <w:top w:val="thinThickThinSmallGap" w:sz="24" w:space="0" w:color="auto"/>
              <w:left w:val="nil"/>
              <w:bottom w:val="nil"/>
              <w:right w:val="nil"/>
            </w:tcBorders>
          </w:tcPr>
          <w:p w14:paraId="44F12D61" w14:textId="77777777" w:rsidR="0012542E" w:rsidRPr="000F54D2" w:rsidRDefault="0012542E" w:rsidP="00C365AF">
            <w:pPr>
              <w:jc w:val="center"/>
              <w:rPr>
                <w:b/>
                <w:i/>
                <w:sz w:val="28"/>
                <w:szCs w:val="28"/>
              </w:rPr>
            </w:pPr>
            <w:r w:rsidRPr="000F54D2">
              <w:rPr>
                <w:b/>
                <w:i/>
                <w:sz w:val="28"/>
                <w:szCs w:val="28"/>
              </w:rPr>
              <w:t>155150 Ивановская область, г. Комсомольск, ул. 50 лет ВЛКСМ, д. 2</w:t>
            </w:r>
          </w:p>
        </w:tc>
      </w:tr>
    </w:tbl>
    <w:p w14:paraId="474FDCAE" w14:textId="77777777" w:rsidR="0012542E" w:rsidRPr="000F54D2" w:rsidRDefault="0012542E" w:rsidP="0012542E">
      <w:pPr>
        <w:jc w:val="center"/>
        <w:rPr>
          <w:b/>
          <w:bCs/>
          <w:sz w:val="28"/>
          <w:szCs w:val="28"/>
        </w:rPr>
      </w:pPr>
    </w:p>
    <w:p w14:paraId="5DD1D05B" w14:textId="77777777" w:rsidR="0012542E" w:rsidRPr="000F54D2" w:rsidRDefault="0012542E" w:rsidP="0012542E">
      <w:pPr>
        <w:jc w:val="center"/>
        <w:rPr>
          <w:b/>
          <w:sz w:val="28"/>
          <w:szCs w:val="28"/>
        </w:rPr>
      </w:pPr>
      <w:r w:rsidRPr="000F54D2">
        <w:rPr>
          <w:b/>
          <w:sz w:val="28"/>
          <w:szCs w:val="28"/>
        </w:rPr>
        <w:t xml:space="preserve"> РЕШЕНИЕ</w:t>
      </w:r>
    </w:p>
    <w:p w14:paraId="55332865" w14:textId="79D9E753" w:rsidR="0012542E" w:rsidRPr="00422CDF" w:rsidRDefault="003F744F" w:rsidP="00422CDF">
      <w:pPr>
        <w:shd w:val="clear" w:color="auto" w:fill="FFFFFF"/>
        <w:tabs>
          <w:tab w:val="left" w:pos="1176"/>
          <w:tab w:val="left" w:pos="2491"/>
          <w:tab w:val="left" w:pos="6576"/>
          <w:tab w:val="left" w:pos="7397"/>
        </w:tabs>
        <w:spacing w:before="187"/>
        <w:ind w:left="221"/>
        <w:jc w:val="center"/>
        <w:rPr>
          <w:sz w:val="28"/>
          <w:szCs w:val="28"/>
          <w:u w:val="single"/>
        </w:rPr>
      </w:pPr>
      <w:bookmarkStart w:id="0" w:name="_GoBack"/>
      <w:bookmarkEnd w:id="0"/>
      <w:r>
        <w:rPr>
          <w:spacing w:val="-15"/>
          <w:sz w:val="28"/>
          <w:szCs w:val="28"/>
        </w:rPr>
        <w:t>о</w:t>
      </w:r>
      <w:r w:rsidR="00863ED5">
        <w:rPr>
          <w:spacing w:val="-15"/>
          <w:sz w:val="28"/>
          <w:szCs w:val="28"/>
        </w:rPr>
        <w:t xml:space="preserve">т  </w:t>
      </w:r>
      <w:r w:rsidR="00654AAE">
        <w:rPr>
          <w:spacing w:val="-15"/>
          <w:sz w:val="28"/>
          <w:szCs w:val="28"/>
        </w:rPr>
        <w:t xml:space="preserve"> </w:t>
      </w:r>
      <w:r w:rsidR="00654AAE">
        <w:rPr>
          <w:spacing w:val="-15"/>
          <w:sz w:val="28"/>
          <w:szCs w:val="28"/>
          <w:u w:val="single"/>
        </w:rPr>
        <w:t xml:space="preserve"> </w:t>
      </w:r>
      <w:r w:rsidR="00422CDF">
        <w:rPr>
          <w:spacing w:val="-15"/>
          <w:sz w:val="28"/>
          <w:szCs w:val="28"/>
          <w:u w:val="single"/>
        </w:rPr>
        <w:t>23.</w:t>
      </w:r>
      <w:r w:rsidR="00032F17">
        <w:rPr>
          <w:spacing w:val="-15"/>
          <w:sz w:val="28"/>
          <w:szCs w:val="28"/>
          <w:u w:val="single"/>
        </w:rPr>
        <w:t xml:space="preserve"> </w:t>
      </w:r>
      <w:r w:rsidR="00422CDF">
        <w:rPr>
          <w:spacing w:val="-15"/>
          <w:sz w:val="28"/>
          <w:szCs w:val="28"/>
          <w:u w:val="single"/>
        </w:rPr>
        <w:t xml:space="preserve">10. </w:t>
      </w:r>
      <w:r w:rsidR="00B443FE" w:rsidRPr="00B443FE">
        <w:rPr>
          <w:spacing w:val="-15"/>
          <w:sz w:val="28"/>
          <w:szCs w:val="28"/>
          <w:u w:val="single"/>
        </w:rPr>
        <w:t>202</w:t>
      </w:r>
      <w:r w:rsidR="00863ED5">
        <w:rPr>
          <w:spacing w:val="-15"/>
          <w:sz w:val="28"/>
          <w:szCs w:val="28"/>
          <w:u w:val="single"/>
        </w:rPr>
        <w:t>4</w:t>
      </w:r>
      <w:r w:rsidR="00654AAE">
        <w:rPr>
          <w:spacing w:val="-15"/>
          <w:sz w:val="28"/>
          <w:szCs w:val="28"/>
          <w:u w:val="single"/>
        </w:rPr>
        <w:t xml:space="preserve"> </w:t>
      </w:r>
      <w:r w:rsidR="00B443FE" w:rsidRPr="00B443FE">
        <w:rPr>
          <w:spacing w:val="-15"/>
          <w:sz w:val="28"/>
          <w:szCs w:val="28"/>
          <w:u w:val="single"/>
        </w:rPr>
        <w:t>г.</w:t>
      </w:r>
      <w:r w:rsidR="00B443FE">
        <w:rPr>
          <w:spacing w:val="-15"/>
          <w:sz w:val="28"/>
          <w:szCs w:val="28"/>
        </w:rPr>
        <w:t xml:space="preserve">   </w:t>
      </w:r>
      <w:r w:rsidR="00422CDF">
        <w:rPr>
          <w:spacing w:val="-15"/>
          <w:sz w:val="28"/>
          <w:szCs w:val="28"/>
        </w:rPr>
        <w:t xml:space="preserve">                                                      </w:t>
      </w:r>
      <w:r w:rsidR="00B443FE">
        <w:rPr>
          <w:spacing w:val="-15"/>
          <w:sz w:val="28"/>
          <w:szCs w:val="28"/>
        </w:rPr>
        <w:t xml:space="preserve"> </w:t>
      </w:r>
      <w:r w:rsidR="00863ED5">
        <w:rPr>
          <w:spacing w:val="-15"/>
          <w:sz w:val="28"/>
          <w:szCs w:val="28"/>
        </w:rPr>
        <w:t xml:space="preserve">    </w:t>
      </w:r>
      <w:r w:rsidR="00B443FE">
        <w:rPr>
          <w:spacing w:val="-15"/>
          <w:sz w:val="28"/>
          <w:szCs w:val="28"/>
        </w:rPr>
        <w:t xml:space="preserve">  </w:t>
      </w:r>
      <w:r w:rsidR="0012542E" w:rsidRPr="000F54D2">
        <w:rPr>
          <w:spacing w:val="-15"/>
          <w:sz w:val="28"/>
          <w:szCs w:val="28"/>
        </w:rPr>
        <w:t>№</w:t>
      </w:r>
      <w:r w:rsidR="00422CDF">
        <w:rPr>
          <w:spacing w:val="-15"/>
          <w:sz w:val="28"/>
          <w:szCs w:val="28"/>
        </w:rPr>
        <w:t xml:space="preserve"> </w:t>
      </w:r>
      <w:r w:rsidR="00422CDF" w:rsidRPr="00422CDF">
        <w:rPr>
          <w:spacing w:val="-15"/>
          <w:sz w:val="28"/>
          <w:szCs w:val="28"/>
          <w:u w:val="single"/>
        </w:rPr>
        <w:t>412</w:t>
      </w:r>
    </w:p>
    <w:p w14:paraId="26A195C4" w14:textId="77777777" w:rsidR="0012542E" w:rsidRPr="000F54D2" w:rsidRDefault="0012542E" w:rsidP="006A5C90">
      <w:pPr>
        <w:pStyle w:val="ConsPlusTitle"/>
        <w:rPr>
          <w:rFonts w:ascii="Times New Roman" w:hAnsi="Times New Roman" w:cs="Times New Roman"/>
          <w:sz w:val="28"/>
          <w:szCs w:val="28"/>
        </w:rPr>
      </w:pPr>
    </w:p>
    <w:p w14:paraId="1FFB4956" w14:textId="77777777" w:rsidR="00BD272D" w:rsidRPr="00CE3035" w:rsidRDefault="007F464D" w:rsidP="00654AAE">
      <w:pPr>
        <w:autoSpaceDE w:val="0"/>
        <w:autoSpaceDN w:val="0"/>
        <w:adjustRightInd w:val="0"/>
        <w:jc w:val="center"/>
        <w:rPr>
          <w:rFonts w:eastAsiaTheme="minorHAnsi"/>
          <w:b/>
          <w:color w:val="auto"/>
          <w:kern w:val="0"/>
          <w:sz w:val="28"/>
          <w:szCs w:val="28"/>
          <w:lang w:eastAsia="en-US"/>
        </w:rPr>
      </w:pPr>
      <w:r w:rsidRPr="00CE3035">
        <w:rPr>
          <w:rFonts w:eastAsiaTheme="minorHAnsi"/>
          <w:b/>
          <w:color w:val="auto"/>
          <w:kern w:val="0"/>
          <w:sz w:val="28"/>
          <w:szCs w:val="28"/>
          <w:lang w:eastAsia="en-US"/>
        </w:rPr>
        <w:t xml:space="preserve">О </w:t>
      </w:r>
      <w:r w:rsidR="00654AAE" w:rsidRPr="00CE3035">
        <w:rPr>
          <w:rFonts w:eastAsiaTheme="minorHAnsi"/>
          <w:b/>
          <w:color w:val="auto"/>
          <w:kern w:val="0"/>
          <w:sz w:val="28"/>
          <w:szCs w:val="28"/>
          <w:lang w:eastAsia="en-US"/>
        </w:rPr>
        <w:t xml:space="preserve">внесении изменений в </w:t>
      </w:r>
      <w:r w:rsidR="00A448FD" w:rsidRPr="00CE3035">
        <w:rPr>
          <w:rFonts w:eastAsiaTheme="minorHAnsi"/>
          <w:b/>
          <w:color w:val="auto"/>
          <w:kern w:val="0"/>
          <w:sz w:val="28"/>
          <w:szCs w:val="28"/>
          <w:lang w:eastAsia="en-US"/>
        </w:rPr>
        <w:t>решени</w:t>
      </w:r>
      <w:r w:rsidR="00654AAE" w:rsidRPr="00CE3035">
        <w:rPr>
          <w:rFonts w:eastAsiaTheme="minorHAnsi"/>
          <w:b/>
          <w:color w:val="auto"/>
          <w:kern w:val="0"/>
          <w:sz w:val="28"/>
          <w:szCs w:val="28"/>
          <w:lang w:eastAsia="en-US"/>
        </w:rPr>
        <w:t>е</w:t>
      </w:r>
      <w:r w:rsidR="00A448FD" w:rsidRPr="00CE3035">
        <w:rPr>
          <w:rFonts w:eastAsiaTheme="minorHAnsi"/>
          <w:b/>
          <w:color w:val="auto"/>
          <w:kern w:val="0"/>
          <w:sz w:val="28"/>
          <w:szCs w:val="28"/>
          <w:lang w:eastAsia="en-US"/>
        </w:rPr>
        <w:t xml:space="preserve"> Совета Комсомольского</w:t>
      </w:r>
    </w:p>
    <w:p w14:paraId="06392683" w14:textId="77777777" w:rsidR="00863ED5" w:rsidRPr="00CE3035" w:rsidRDefault="00A448FD" w:rsidP="00863ED5">
      <w:pPr>
        <w:autoSpaceDE w:val="0"/>
        <w:autoSpaceDN w:val="0"/>
        <w:adjustRightInd w:val="0"/>
        <w:jc w:val="center"/>
        <w:rPr>
          <w:rFonts w:eastAsiaTheme="minorHAnsi"/>
          <w:b/>
          <w:bCs/>
          <w:color w:val="auto"/>
          <w:kern w:val="0"/>
          <w:sz w:val="28"/>
          <w:szCs w:val="28"/>
          <w:lang w:eastAsia="en-US"/>
        </w:rPr>
      </w:pPr>
      <w:r w:rsidRPr="00CE3035">
        <w:rPr>
          <w:rFonts w:eastAsiaTheme="minorHAnsi"/>
          <w:b/>
          <w:color w:val="auto"/>
          <w:kern w:val="0"/>
          <w:sz w:val="28"/>
          <w:szCs w:val="28"/>
          <w:lang w:eastAsia="en-US"/>
        </w:rPr>
        <w:t xml:space="preserve">муниципального района </w:t>
      </w:r>
      <w:r w:rsidR="006A5C90" w:rsidRPr="00CE3035">
        <w:rPr>
          <w:rFonts w:eastAsiaTheme="minorHAnsi"/>
          <w:b/>
          <w:color w:val="auto"/>
          <w:kern w:val="0"/>
          <w:sz w:val="28"/>
          <w:szCs w:val="28"/>
          <w:lang w:eastAsia="en-US"/>
        </w:rPr>
        <w:t>Ивановской области</w:t>
      </w:r>
      <w:r w:rsidR="00654AAE" w:rsidRPr="00CE3035">
        <w:rPr>
          <w:rFonts w:eastAsiaTheme="minorHAnsi"/>
          <w:b/>
          <w:color w:val="auto"/>
          <w:kern w:val="0"/>
          <w:sz w:val="28"/>
          <w:szCs w:val="28"/>
          <w:lang w:eastAsia="en-US"/>
        </w:rPr>
        <w:t xml:space="preserve"> </w:t>
      </w:r>
      <w:r w:rsidR="00863ED5" w:rsidRPr="00CE3035">
        <w:rPr>
          <w:rFonts w:eastAsiaTheme="minorHAnsi"/>
          <w:b/>
          <w:bCs/>
          <w:color w:val="auto"/>
          <w:kern w:val="0"/>
          <w:sz w:val="28"/>
          <w:szCs w:val="28"/>
          <w:lang w:eastAsia="en-US"/>
        </w:rPr>
        <w:t>от 14.11.2012 № 241</w:t>
      </w:r>
    </w:p>
    <w:p w14:paraId="598720E4" w14:textId="77777777" w:rsidR="00654AAE" w:rsidRPr="00CE3035" w:rsidRDefault="00863ED5" w:rsidP="00863ED5">
      <w:pPr>
        <w:autoSpaceDE w:val="0"/>
        <w:autoSpaceDN w:val="0"/>
        <w:adjustRightInd w:val="0"/>
        <w:jc w:val="center"/>
        <w:rPr>
          <w:rFonts w:eastAsiaTheme="minorHAnsi"/>
          <w:b/>
          <w:bCs/>
          <w:color w:val="auto"/>
          <w:kern w:val="0"/>
          <w:sz w:val="28"/>
          <w:szCs w:val="28"/>
          <w:lang w:eastAsia="en-US"/>
        </w:rPr>
      </w:pPr>
      <w:r w:rsidRPr="00CE3035">
        <w:rPr>
          <w:rFonts w:eastAsiaTheme="minorHAnsi"/>
          <w:b/>
          <w:bCs/>
          <w:color w:val="auto"/>
          <w:kern w:val="0"/>
          <w:sz w:val="28"/>
          <w:szCs w:val="28"/>
          <w:lang w:eastAsia="en-US"/>
        </w:rPr>
        <w:t>«Об утверждении Правил использования водных объектов общего пользования, расположенных на территории Комсомольского муниципального района, для личных и бытовых нужд»</w:t>
      </w:r>
    </w:p>
    <w:p w14:paraId="3005B899" w14:textId="77777777" w:rsidR="0012542E" w:rsidRPr="00CE3035" w:rsidRDefault="00654AAE" w:rsidP="00654AAE">
      <w:pPr>
        <w:autoSpaceDE w:val="0"/>
        <w:autoSpaceDN w:val="0"/>
        <w:adjustRightInd w:val="0"/>
        <w:jc w:val="center"/>
        <w:rPr>
          <w:rFonts w:eastAsiaTheme="minorHAnsi"/>
          <w:b/>
          <w:color w:val="auto"/>
          <w:kern w:val="0"/>
          <w:sz w:val="28"/>
          <w:szCs w:val="28"/>
          <w:lang w:eastAsia="en-US"/>
        </w:rPr>
      </w:pPr>
      <w:r w:rsidRPr="00CE3035">
        <w:rPr>
          <w:rFonts w:eastAsiaTheme="minorHAnsi"/>
          <w:b/>
          <w:color w:val="auto"/>
          <w:kern w:val="0"/>
          <w:sz w:val="28"/>
          <w:szCs w:val="28"/>
          <w:lang w:eastAsia="en-US"/>
        </w:rPr>
        <w:t xml:space="preserve"> </w:t>
      </w:r>
    </w:p>
    <w:p w14:paraId="6687A364" w14:textId="77777777" w:rsidR="00A448FD" w:rsidRPr="00CE3035" w:rsidRDefault="00A448FD" w:rsidP="00070E63">
      <w:pPr>
        <w:autoSpaceDE w:val="0"/>
        <w:autoSpaceDN w:val="0"/>
        <w:adjustRightInd w:val="0"/>
        <w:ind w:firstLine="567"/>
        <w:jc w:val="both"/>
        <w:rPr>
          <w:rFonts w:eastAsiaTheme="minorHAnsi"/>
          <w:color w:val="auto"/>
          <w:kern w:val="0"/>
          <w:sz w:val="28"/>
          <w:szCs w:val="28"/>
          <w:lang w:eastAsia="en-US"/>
        </w:rPr>
      </w:pPr>
      <w:r w:rsidRPr="00CE3035">
        <w:rPr>
          <w:rFonts w:eastAsiaTheme="minorHAnsi"/>
          <w:bCs/>
          <w:color w:val="auto"/>
          <w:kern w:val="0"/>
          <w:sz w:val="28"/>
          <w:szCs w:val="28"/>
          <w:lang w:eastAsia="en-US"/>
        </w:rPr>
        <w:t xml:space="preserve">В </w:t>
      </w:r>
      <w:r w:rsidR="007F464D" w:rsidRPr="00CE3035">
        <w:rPr>
          <w:rFonts w:eastAsiaTheme="minorHAnsi"/>
          <w:bCs/>
          <w:color w:val="auto"/>
          <w:kern w:val="0"/>
          <w:sz w:val="28"/>
          <w:szCs w:val="28"/>
          <w:lang w:eastAsia="en-US"/>
        </w:rPr>
        <w:t>соответствии с</w:t>
      </w:r>
      <w:r w:rsidR="00654AAE" w:rsidRPr="00CE3035">
        <w:rPr>
          <w:rFonts w:eastAsiaTheme="minorHAnsi"/>
          <w:bCs/>
          <w:color w:val="auto"/>
          <w:kern w:val="0"/>
          <w:sz w:val="28"/>
          <w:szCs w:val="28"/>
          <w:lang w:eastAsia="en-US"/>
        </w:rPr>
        <w:t xml:space="preserve"> </w:t>
      </w:r>
      <w:r w:rsidR="00863ED5" w:rsidRPr="00CE3035">
        <w:rPr>
          <w:rFonts w:eastAsiaTheme="minorHAnsi"/>
          <w:bCs/>
          <w:color w:val="auto"/>
          <w:kern w:val="0"/>
          <w:sz w:val="28"/>
          <w:szCs w:val="28"/>
          <w:lang w:eastAsia="en-US"/>
        </w:rPr>
        <w:t>Водным кодексом</w:t>
      </w:r>
      <w:r w:rsidR="006A5C90" w:rsidRPr="00CE3035">
        <w:rPr>
          <w:rFonts w:eastAsiaTheme="minorHAnsi"/>
          <w:color w:val="auto"/>
          <w:kern w:val="0"/>
          <w:sz w:val="28"/>
          <w:szCs w:val="28"/>
          <w:lang w:eastAsia="en-US"/>
        </w:rPr>
        <w:t xml:space="preserve"> Российской </w:t>
      </w:r>
      <w:r w:rsidR="00863ED5" w:rsidRPr="00CE3035">
        <w:rPr>
          <w:rFonts w:eastAsiaTheme="minorHAnsi"/>
          <w:color w:val="auto"/>
          <w:kern w:val="0"/>
          <w:sz w:val="28"/>
          <w:szCs w:val="28"/>
          <w:lang w:eastAsia="en-US"/>
        </w:rPr>
        <w:t>Федерации</w:t>
      </w:r>
      <w:r w:rsidRPr="00CE3035">
        <w:rPr>
          <w:rFonts w:eastAsiaTheme="minorHAnsi"/>
          <w:bCs/>
          <w:color w:val="auto"/>
          <w:kern w:val="0"/>
          <w:sz w:val="28"/>
          <w:szCs w:val="28"/>
          <w:lang w:eastAsia="en-US"/>
        </w:rPr>
        <w:t xml:space="preserve">, </w:t>
      </w:r>
      <w:r w:rsidR="007F464D" w:rsidRPr="00CE3035">
        <w:rPr>
          <w:rFonts w:eastAsiaTheme="minorHAnsi"/>
          <w:bCs/>
          <w:color w:val="auto"/>
          <w:kern w:val="0"/>
          <w:sz w:val="28"/>
          <w:szCs w:val="28"/>
          <w:lang w:eastAsia="en-US"/>
        </w:rPr>
        <w:t xml:space="preserve">Федеральным законом </w:t>
      </w:r>
      <w:r w:rsidR="007F464D" w:rsidRPr="00CE3035">
        <w:rPr>
          <w:rFonts w:eastAsiaTheme="minorHAnsi"/>
          <w:color w:val="auto"/>
          <w:kern w:val="0"/>
          <w:sz w:val="28"/>
          <w:szCs w:val="28"/>
          <w:lang w:eastAsia="en-US"/>
        </w:rPr>
        <w:t xml:space="preserve">от 06.10.2003 № 131-ФЗ «Об общих принципах организации местного самоуправления в Российской Федерации», </w:t>
      </w:r>
      <w:r w:rsidR="006A5C90" w:rsidRPr="00CE3035">
        <w:rPr>
          <w:rFonts w:eastAsiaTheme="minorHAnsi"/>
          <w:bCs/>
          <w:color w:val="auto"/>
          <w:kern w:val="0"/>
          <w:sz w:val="28"/>
          <w:szCs w:val="28"/>
          <w:lang w:eastAsia="en-US"/>
        </w:rPr>
        <w:t xml:space="preserve">руководствуясь </w:t>
      </w:r>
      <w:hyperlink r:id="rId9" w:history="1">
        <w:r w:rsidRPr="00CE3035">
          <w:rPr>
            <w:rFonts w:eastAsiaTheme="minorHAnsi"/>
            <w:bCs/>
            <w:color w:val="auto"/>
            <w:kern w:val="0"/>
            <w:sz w:val="28"/>
            <w:szCs w:val="28"/>
            <w:lang w:eastAsia="en-US"/>
          </w:rPr>
          <w:t>Уставом</w:t>
        </w:r>
      </w:hyperlink>
      <w:r w:rsidRPr="00CE3035">
        <w:rPr>
          <w:rFonts w:eastAsiaTheme="minorHAnsi"/>
          <w:bCs/>
          <w:color w:val="auto"/>
          <w:kern w:val="0"/>
          <w:sz w:val="28"/>
          <w:szCs w:val="28"/>
          <w:lang w:eastAsia="en-US"/>
        </w:rPr>
        <w:t xml:space="preserve"> Комсомольского муниципального района, Совет Комсомольского муниципального района </w:t>
      </w:r>
    </w:p>
    <w:p w14:paraId="7C941D0C" w14:textId="77777777" w:rsidR="0012542E" w:rsidRPr="00CE3035" w:rsidRDefault="00FE47E8" w:rsidP="006A5C90">
      <w:pPr>
        <w:pStyle w:val="ConsPlusNormal"/>
        <w:ind w:firstLine="540"/>
        <w:jc w:val="both"/>
        <w:rPr>
          <w:rFonts w:ascii="Times New Roman" w:hAnsi="Times New Roman" w:cs="Times New Roman"/>
          <w:sz w:val="28"/>
          <w:szCs w:val="28"/>
        </w:rPr>
      </w:pPr>
      <w:r w:rsidRPr="00CE3035">
        <w:rPr>
          <w:rFonts w:ascii="Times New Roman" w:hAnsi="Times New Roman" w:cs="Times New Roman"/>
          <w:sz w:val="28"/>
          <w:szCs w:val="28"/>
        </w:rPr>
        <w:t>РЕШИЛ</w:t>
      </w:r>
      <w:r w:rsidR="0012542E" w:rsidRPr="00CE3035">
        <w:rPr>
          <w:rFonts w:ascii="Times New Roman" w:hAnsi="Times New Roman" w:cs="Times New Roman"/>
          <w:sz w:val="28"/>
          <w:szCs w:val="28"/>
        </w:rPr>
        <w:t>:</w:t>
      </w:r>
    </w:p>
    <w:p w14:paraId="592B60E0" w14:textId="77777777" w:rsidR="006B6E08" w:rsidRPr="00CE3035" w:rsidRDefault="006B6E08" w:rsidP="006A5C90">
      <w:pPr>
        <w:autoSpaceDE w:val="0"/>
        <w:autoSpaceDN w:val="0"/>
        <w:adjustRightInd w:val="0"/>
        <w:ind w:firstLine="567"/>
        <w:jc w:val="both"/>
        <w:rPr>
          <w:sz w:val="28"/>
          <w:szCs w:val="28"/>
        </w:rPr>
      </w:pPr>
    </w:p>
    <w:p w14:paraId="7030539A" w14:textId="77777777" w:rsidR="00AF2B1F" w:rsidRPr="00CE3035" w:rsidRDefault="0012542E" w:rsidP="00070E63">
      <w:pPr>
        <w:autoSpaceDE w:val="0"/>
        <w:autoSpaceDN w:val="0"/>
        <w:adjustRightInd w:val="0"/>
        <w:ind w:firstLine="567"/>
        <w:jc w:val="both"/>
        <w:rPr>
          <w:rFonts w:eastAsiaTheme="minorHAnsi"/>
          <w:color w:val="auto"/>
          <w:kern w:val="0"/>
          <w:sz w:val="28"/>
          <w:szCs w:val="28"/>
          <w:lang w:eastAsia="en-US"/>
        </w:rPr>
      </w:pPr>
      <w:r w:rsidRPr="00CE3035">
        <w:rPr>
          <w:sz w:val="28"/>
          <w:szCs w:val="28"/>
        </w:rPr>
        <w:t xml:space="preserve">1. </w:t>
      </w:r>
      <w:r w:rsidR="007F464D" w:rsidRPr="00CE3035">
        <w:rPr>
          <w:rFonts w:eastAsiaTheme="minorHAnsi"/>
          <w:color w:val="auto"/>
          <w:kern w:val="0"/>
          <w:sz w:val="28"/>
          <w:szCs w:val="28"/>
          <w:lang w:eastAsia="en-US"/>
        </w:rPr>
        <w:t xml:space="preserve">Внести изменения </w:t>
      </w:r>
      <w:r w:rsidR="007773E2" w:rsidRPr="00CE3035">
        <w:rPr>
          <w:rFonts w:eastAsiaTheme="minorHAnsi"/>
          <w:color w:val="auto"/>
          <w:kern w:val="0"/>
          <w:sz w:val="28"/>
          <w:szCs w:val="28"/>
          <w:lang w:eastAsia="en-US"/>
        </w:rPr>
        <w:t>в решение Совета Комсомольского муниципального района Ивановской области от 14.11.2012 № 241 «Об утверждении Правил использования водных объектов общего пользования, расположенных на территории Комсомольского муниципального района, для личных и бытовых нужд»</w:t>
      </w:r>
      <w:r w:rsidR="007F464D" w:rsidRPr="00CE3035">
        <w:rPr>
          <w:rFonts w:eastAsiaTheme="minorHAnsi"/>
          <w:color w:val="auto"/>
          <w:kern w:val="0"/>
          <w:sz w:val="28"/>
          <w:szCs w:val="28"/>
          <w:lang w:eastAsia="en-US"/>
        </w:rPr>
        <w:t xml:space="preserve"> следующего содержания:</w:t>
      </w:r>
    </w:p>
    <w:p w14:paraId="0904402C" w14:textId="77777777" w:rsidR="00DB4B61" w:rsidRDefault="007F464D" w:rsidP="00DB4B61">
      <w:pPr>
        <w:pStyle w:val="a3"/>
        <w:spacing w:before="120" w:line="0" w:lineRule="atLeast"/>
        <w:ind w:left="0" w:firstLine="567"/>
        <w:jc w:val="both"/>
        <w:textAlignment w:val="baseline"/>
        <w:rPr>
          <w:rFonts w:ascii="Times New Roman" w:hAnsi="Times New Roman" w:cs="Times New Roman"/>
          <w:sz w:val="28"/>
          <w:szCs w:val="28"/>
        </w:rPr>
      </w:pPr>
      <w:r w:rsidRPr="00CE3035">
        <w:rPr>
          <w:rFonts w:ascii="Times New Roman" w:eastAsiaTheme="minorHAnsi" w:hAnsi="Times New Roman" w:cs="Times New Roman"/>
          <w:sz w:val="28"/>
          <w:szCs w:val="28"/>
          <w:lang w:eastAsia="en-US"/>
        </w:rPr>
        <w:t xml:space="preserve">1.1. </w:t>
      </w:r>
      <w:r w:rsidR="002A04CD" w:rsidRPr="00CE3035">
        <w:rPr>
          <w:rFonts w:ascii="Times New Roman" w:eastAsiaTheme="minorHAnsi" w:hAnsi="Times New Roman" w:cs="Times New Roman"/>
          <w:sz w:val="28"/>
          <w:szCs w:val="28"/>
          <w:lang w:eastAsia="en-US"/>
        </w:rPr>
        <w:t>Пункт 2.</w:t>
      </w:r>
      <w:r w:rsidR="00032F17" w:rsidRPr="00CE3035">
        <w:rPr>
          <w:rFonts w:ascii="Times New Roman" w:eastAsiaTheme="minorHAnsi" w:hAnsi="Times New Roman" w:cs="Times New Roman"/>
          <w:sz w:val="28"/>
          <w:szCs w:val="28"/>
          <w:lang w:eastAsia="en-US"/>
        </w:rPr>
        <w:t>2</w:t>
      </w:r>
      <w:r w:rsidR="002A04CD" w:rsidRPr="00CE3035">
        <w:rPr>
          <w:rFonts w:ascii="Times New Roman" w:eastAsiaTheme="minorHAnsi" w:hAnsi="Times New Roman" w:cs="Times New Roman"/>
          <w:sz w:val="28"/>
          <w:szCs w:val="28"/>
          <w:lang w:eastAsia="en-US"/>
        </w:rPr>
        <w:t xml:space="preserve">. </w:t>
      </w:r>
      <w:r w:rsidR="007773E2" w:rsidRPr="00CE3035">
        <w:rPr>
          <w:rFonts w:ascii="Times New Roman" w:hAnsi="Times New Roman" w:cs="Times New Roman"/>
          <w:sz w:val="28"/>
          <w:szCs w:val="28"/>
        </w:rPr>
        <w:t>Правил изложить в новой редакции</w:t>
      </w:r>
      <w:r w:rsidR="00E12758" w:rsidRPr="00CE3035">
        <w:rPr>
          <w:rFonts w:ascii="Times New Roman" w:hAnsi="Times New Roman" w:cs="Times New Roman"/>
          <w:sz w:val="28"/>
          <w:szCs w:val="28"/>
        </w:rPr>
        <w:t>:</w:t>
      </w:r>
    </w:p>
    <w:p w14:paraId="031E89F7" w14:textId="77777777" w:rsidR="00DB4B61" w:rsidRDefault="007773E2" w:rsidP="00DB4B61">
      <w:pPr>
        <w:pStyle w:val="a3"/>
        <w:spacing w:line="0" w:lineRule="atLeast"/>
        <w:ind w:left="0" w:firstLine="567"/>
        <w:jc w:val="both"/>
        <w:textAlignment w:val="baseline"/>
        <w:rPr>
          <w:rFonts w:ascii="Times New Roman" w:hAnsi="Times New Roman" w:cs="Times New Roman"/>
          <w:sz w:val="28"/>
          <w:szCs w:val="28"/>
        </w:rPr>
      </w:pPr>
      <w:r w:rsidRPr="00CE3035">
        <w:rPr>
          <w:rFonts w:ascii="Times New Roman" w:hAnsi="Times New Roman" w:cs="Times New Roman"/>
          <w:sz w:val="28"/>
          <w:szCs w:val="28"/>
        </w:rPr>
        <w:t>«2.</w:t>
      </w:r>
      <w:r w:rsidR="00032F17" w:rsidRPr="00CE3035">
        <w:rPr>
          <w:rFonts w:ascii="Times New Roman" w:hAnsi="Times New Roman" w:cs="Times New Roman"/>
          <w:sz w:val="28"/>
          <w:szCs w:val="28"/>
        </w:rPr>
        <w:t>2</w:t>
      </w:r>
      <w:r w:rsidRPr="00CE3035">
        <w:rPr>
          <w:rFonts w:ascii="Times New Roman" w:hAnsi="Times New Roman" w:cs="Times New Roman"/>
          <w:sz w:val="28"/>
          <w:szCs w:val="28"/>
        </w:rPr>
        <w:t xml:space="preserve">. </w:t>
      </w:r>
      <w:r w:rsidR="00032F17" w:rsidRPr="00CE3035">
        <w:rPr>
          <w:rFonts w:ascii="Times New Roman" w:hAnsi="Times New Roman" w:cs="Times New Roman"/>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r w:rsidRPr="00CE3035">
        <w:rPr>
          <w:rFonts w:ascii="Times New Roman" w:hAnsi="Times New Roman" w:cs="Times New Roman"/>
          <w:sz w:val="28"/>
          <w:szCs w:val="28"/>
        </w:rPr>
        <w:t>.</w:t>
      </w:r>
      <w:r w:rsidR="00CA4119" w:rsidRPr="00CE3035">
        <w:rPr>
          <w:rFonts w:ascii="Times New Roman" w:hAnsi="Times New Roman" w:cs="Times New Roman"/>
          <w:sz w:val="28"/>
          <w:szCs w:val="28"/>
        </w:rPr>
        <w:t>»;</w:t>
      </w:r>
    </w:p>
    <w:p w14:paraId="459F8220" w14:textId="77777777" w:rsidR="00CE3035" w:rsidRPr="00DB4B61" w:rsidRDefault="00CA4119" w:rsidP="00DB4B61">
      <w:pPr>
        <w:spacing w:before="120" w:line="0" w:lineRule="atLeast"/>
        <w:ind w:firstLine="567"/>
        <w:jc w:val="both"/>
        <w:textAlignment w:val="baseline"/>
        <w:rPr>
          <w:sz w:val="28"/>
          <w:szCs w:val="28"/>
        </w:rPr>
      </w:pPr>
      <w:r w:rsidRPr="00DB4B61">
        <w:rPr>
          <w:sz w:val="28"/>
          <w:szCs w:val="28"/>
        </w:rPr>
        <w:t>1.2. Подпункт 6 пункта 2.3. Правил изложить в новой редакции:</w:t>
      </w:r>
    </w:p>
    <w:p w14:paraId="134FE4B7" w14:textId="77777777" w:rsidR="00070E63" w:rsidRPr="00DB4B61" w:rsidRDefault="00CA4119" w:rsidP="00DB4B61">
      <w:pPr>
        <w:pStyle w:val="a3"/>
        <w:spacing w:line="0" w:lineRule="atLeast"/>
        <w:ind w:left="0" w:firstLine="567"/>
        <w:jc w:val="both"/>
        <w:textAlignment w:val="baseline"/>
        <w:rPr>
          <w:rFonts w:ascii="Times New Roman" w:hAnsi="Times New Roman" w:cs="Times New Roman"/>
          <w:sz w:val="28"/>
          <w:szCs w:val="28"/>
        </w:rPr>
      </w:pPr>
      <w:r w:rsidRPr="00CE3035">
        <w:rPr>
          <w:rFonts w:ascii="Times New Roman" w:hAnsi="Times New Roman" w:cs="Times New Roman"/>
          <w:sz w:val="28"/>
          <w:szCs w:val="28"/>
        </w:rPr>
        <w:t>«6) мойка автотранспортных средств и другой техники в водных объектах общего пользования, на их береговой полосе, в границах водоохранных зон;»;</w:t>
      </w:r>
    </w:p>
    <w:p w14:paraId="7B05F7D9" w14:textId="77777777" w:rsidR="00CA4119" w:rsidRPr="00DB4B61" w:rsidRDefault="00CA4119" w:rsidP="00DB4B61">
      <w:pPr>
        <w:spacing w:before="120" w:line="0" w:lineRule="atLeast"/>
        <w:ind w:firstLine="567"/>
        <w:jc w:val="both"/>
        <w:textAlignment w:val="baseline"/>
        <w:rPr>
          <w:sz w:val="28"/>
          <w:szCs w:val="28"/>
        </w:rPr>
      </w:pPr>
      <w:r w:rsidRPr="00DB4B61">
        <w:rPr>
          <w:sz w:val="28"/>
          <w:szCs w:val="28"/>
        </w:rPr>
        <w:t>1.3. Абзац первый пункта 2.4. Правил изложить в новой редакции:</w:t>
      </w:r>
    </w:p>
    <w:p w14:paraId="2F0248F4" w14:textId="77777777" w:rsidR="00CA4119" w:rsidRPr="00CE3035" w:rsidRDefault="00CA4119" w:rsidP="00CE3035">
      <w:pPr>
        <w:pStyle w:val="a3"/>
        <w:spacing w:line="0" w:lineRule="atLeast"/>
        <w:ind w:left="0" w:firstLine="567"/>
        <w:jc w:val="both"/>
        <w:textAlignment w:val="baseline"/>
        <w:rPr>
          <w:rFonts w:ascii="Times New Roman" w:hAnsi="Times New Roman" w:cs="Times New Roman"/>
          <w:sz w:val="28"/>
          <w:szCs w:val="28"/>
        </w:rPr>
      </w:pPr>
      <w:r w:rsidRPr="00CE3035">
        <w:rPr>
          <w:rFonts w:ascii="Times New Roman" w:hAnsi="Times New Roman" w:cs="Times New Roman"/>
          <w:sz w:val="28"/>
          <w:szCs w:val="28"/>
        </w:rPr>
        <w:t xml:space="preserve">«2.4. Водопользование может быть приостановлено или ограничено в случаях: угрозы причинения вреда жизни или здоровью человека; возникновения радиационной аварии или иных чрезвычайных ситуаций природного или техногенного характера; причинения вреда окружающей среде, объектам </w:t>
      </w:r>
      <w:r w:rsidRPr="00CE3035">
        <w:rPr>
          <w:rFonts w:ascii="Times New Roman" w:hAnsi="Times New Roman" w:cs="Times New Roman"/>
          <w:sz w:val="28"/>
          <w:szCs w:val="28"/>
        </w:rPr>
        <w:lastRenderedPageBreak/>
        <w:t>культурного наследия; установления охранных зон гидроэнергетических объектов; в иных предусмотренных федеральными законами случаях.</w:t>
      </w:r>
      <w:r w:rsidR="00CE3035" w:rsidRPr="00CE3035">
        <w:rPr>
          <w:rFonts w:ascii="Times New Roman" w:hAnsi="Times New Roman" w:cs="Times New Roman"/>
          <w:sz w:val="28"/>
          <w:szCs w:val="28"/>
        </w:rPr>
        <w:t>».</w:t>
      </w:r>
    </w:p>
    <w:p w14:paraId="05B57BB5" w14:textId="77777777" w:rsidR="00032F17" w:rsidRPr="00CE3035" w:rsidRDefault="00032F17" w:rsidP="00CE3035">
      <w:pPr>
        <w:spacing w:line="0" w:lineRule="atLeast"/>
        <w:jc w:val="both"/>
        <w:textAlignment w:val="baseline"/>
        <w:rPr>
          <w:sz w:val="28"/>
          <w:szCs w:val="28"/>
        </w:rPr>
      </w:pPr>
    </w:p>
    <w:p w14:paraId="1E5771AC" w14:textId="77777777" w:rsidR="0052333A" w:rsidRPr="00CE3035" w:rsidRDefault="00FD46F7" w:rsidP="007773E2">
      <w:pPr>
        <w:pStyle w:val="ConsPlusNormal"/>
        <w:ind w:firstLine="540"/>
        <w:jc w:val="both"/>
        <w:rPr>
          <w:rFonts w:ascii="Times New Roman" w:hAnsi="Times New Roman" w:cs="Times New Roman"/>
          <w:sz w:val="28"/>
          <w:szCs w:val="28"/>
        </w:rPr>
      </w:pPr>
      <w:r w:rsidRPr="00CE3035">
        <w:rPr>
          <w:rFonts w:ascii="Times New Roman" w:hAnsi="Times New Roman" w:cs="Times New Roman"/>
          <w:sz w:val="28"/>
          <w:szCs w:val="28"/>
        </w:rPr>
        <w:t>2</w:t>
      </w:r>
      <w:r w:rsidR="0012542E" w:rsidRPr="00CE3035">
        <w:rPr>
          <w:rFonts w:ascii="Times New Roman" w:hAnsi="Times New Roman" w:cs="Times New Roman"/>
          <w:sz w:val="28"/>
          <w:szCs w:val="28"/>
        </w:rPr>
        <w:t xml:space="preserve">. Настоящее решение вступает в силу </w:t>
      </w:r>
      <w:r w:rsidR="007C7A6A" w:rsidRPr="00CE3035">
        <w:rPr>
          <w:rFonts w:ascii="Times New Roman" w:hAnsi="Times New Roman" w:cs="Times New Roman"/>
          <w:sz w:val="28"/>
          <w:szCs w:val="28"/>
        </w:rPr>
        <w:t>после</w:t>
      </w:r>
      <w:r w:rsidR="0052333A" w:rsidRPr="00CE3035">
        <w:rPr>
          <w:rFonts w:ascii="Times New Roman" w:hAnsi="Times New Roman" w:cs="Times New Roman"/>
          <w:sz w:val="28"/>
          <w:szCs w:val="28"/>
        </w:rPr>
        <w:t xml:space="preserve"> </w:t>
      </w:r>
      <w:r w:rsidR="0012542E" w:rsidRPr="00CE3035">
        <w:rPr>
          <w:rFonts w:ascii="Times New Roman" w:hAnsi="Times New Roman" w:cs="Times New Roman"/>
          <w:sz w:val="28"/>
          <w:szCs w:val="28"/>
        </w:rPr>
        <w:t>его официального опубликования</w:t>
      </w:r>
      <w:r w:rsidR="00BD55DE" w:rsidRPr="00CE3035">
        <w:rPr>
          <w:rFonts w:ascii="Times New Roman" w:hAnsi="Times New Roman" w:cs="Times New Roman"/>
          <w:sz w:val="28"/>
          <w:szCs w:val="28"/>
        </w:rPr>
        <w:t xml:space="preserve"> в Вестнике нормативных правовых актов органов местного самоуправления Комсомольского муниципального района и подлежит размещению </w:t>
      </w:r>
      <w:r w:rsidR="0052333A" w:rsidRPr="00CE3035">
        <w:rPr>
          <w:rFonts w:ascii="Times New Roman" w:hAnsi="Times New Roman" w:cs="Times New Roman"/>
          <w:sz w:val="28"/>
          <w:szCs w:val="28"/>
        </w:rPr>
        <w:t xml:space="preserve">на официальном </w:t>
      </w:r>
      <w:r w:rsidR="00CF40F4" w:rsidRPr="00CE3035">
        <w:rPr>
          <w:rFonts w:ascii="Times New Roman" w:hAnsi="Times New Roman" w:cs="Times New Roman"/>
          <w:sz w:val="28"/>
          <w:szCs w:val="28"/>
        </w:rPr>
        <w:t>сайте органов</w:t>
      </w:r>
      <w:r w:rsidR="00A448FD" w:rsidRPr="00CE3035">
        <w:rPr>
          <w:rFonts w:ascii="Times New Roman" w:hAnsi="Times New Roman" w:cs="Times New Roman"/>
          <w:sz w:val="28"/>
          <w:szCs w:val="28"/>
        </w:rPr>
        <w:t xml:space="preserve"> местного самоуправления</w:t>
      </w:r>
      <w:r w:rsidR="0052333A" w:rsidRPr="00CE3035">
        <w:rPr>
          <w:rFonts w:ascii="Times New Roman" w:hAnsi="Times New Roman" w:cs="Times New Roman"/>
          <w:sz w:val="28"/>
          <w:szCs w:val="28"/>
        </w:rPr>
        <w:t xml:space="preserve"> Комсомольского муници</w:t>
      </w:r>
      <w:r w:rsidR="00BD55DE" w:rsidRPr="00CE3035">
        <w:rPr>
          <w:rFonts w:ascii="Times New Roman" w:hAnsi="Times New Roman" w:cs="Times New Roman"/>
          <w:sz w:val="28"/>
          <w:szCs w:val="28"/>
        </w:rPr>
        <w:t>пального района в сети Интернет</w:t>
      </w:r>
      <w:r w:rsidR="0052333A" w:rsidRPr="00CE3035">
        <w:rPr>
          <w:rFonts w:ascii="Times New Roman" w:hAnsi="Times New Roman" w:cs="Times New Roman"/>
          <w:sz w:val="28"/>
          <w:szCs w:val="28"/>
        </w:rPr>
        <w:t>.</w:t>
      </w:r>
    </w:p>
    <w:p w14:paraId="1BB09FB0" w14:textId="77777777" w:rsidR="0012542E" w:rsidRDefault="0012542E" w:rsidP="00A448FD">
      <w:pPr>
        <w:pStyle w:val="ConsPlusNormal"/>
        <w:jc w:val="both"/>
        <w:rPr>
          <w:rFonts w:ascii="Times New Roman" w:hAnsi="Times New Roman" w:cs="Times New Roman"/>
          <w:sz w:val="28"/>
          <w:szCs w:val="28"/>
        </w:rPr>
      </w:pPr>
    </w:p>
    <w:p w14:paraId="61EAF25C" w14:textId="77777777" w:rsidR="00CE3035" w:rsidRDefault="00CE3035" w:rsidP="00A448FD">
      <w:pPr>
        <w:pStyle w:val="ConsPlusNormal"/>
        <w:jc w:val="both"/>
        <w:rPr>
          <w:rFonts w:ascii="Times New Roman" w:hAnsi="Times New Roman" w:cs="Times New Roman"/>
          <w:sz w:val="28"/>
          <w:szCs w:val="28"/>
        </w:rPr>
      </w:pPr>
    </w:p>
    <w:p w14:paraId="0D60A1F2" w14:textId="77777777" w:rsidR="00CE3035" w:rsidRPr="00CE3035" w:rsidRDefault="00CE3035" w:rsidP="00A448FD">
      <w:pPr>
        <w:pStyle w:val="ConsPlusNormal"/>
        <w:jc w:val="both"/>
        <w:rPr>
          <w:rFonts w:ascii="Times New Roman" w:hAnsi="Times New Roman" w:cs="Times New Roman"/>
          <w:sz w:val="28"/>
          <w:szCs w:val="28"/>
        </w:rPr>
      </w:pPr>
    </w:p>
    <w:p w14:paraId="4F317151" w14:textId="77777777" w:rsidR="002A0A22" w:rsidRPr="00CE3035" w:rsidRDefault="002A0A22" w:rsidP="00654AAE">
      <w:pPr>
        <w:pStyle w:val="ConsPlusNormal"/>
        <w:ind w:firstLine="567"/>
        <w:jc w:val="both"/>
        <w:rPr>
          <w:rFonts w:ascii="Times New Roman" w:hAnsi="Times New Roman" w:cs="Times New Roman"/>
          <w:b/>
          <w:sz w:val="28"/>
          <w:szCs w:val="28"/>
        </w:rPr>
      </w:pPr>
      <w:r w:rsidRPr="00CE3035">
        <w:rPr>
          <w:rFonts w:ascii="Times New Roman" w:hAnsi="Times New Roman" w:cs="Times New Roman"/>
          <w:b/>
          <w:sz w:val="28"/>
          <w:szCs w:val="28"/>
        </w:rPr>
        <w:t>Председатель Совета</w:t>
      </w:r>
    </w:p>
    <w:p w14:paraId="36D5174E" w14:textId="77777777" w:rsidR="002A0A22" w:rsidRPr="00CE3035" w:rsidRDefault="002A0A22" w:rsidP="00654AAE">
      <w:pPr>
        <w:pStyle w:val="ConsPlusNormal"/>
        <w:ind w:firstLine="567"/>
        <w:jc w:val="both"/>
        <w:rPr>
          <w:rFonts w:ascii="Times New Roman" w:hAnsi="Times New Roman" w:cs="Times New Roman"/>
          <w:b/>
          <w:sz w:val="28"/>
          <w:szCs w:val="28"/>
        </w:rPr>
      </w:pPr>
      <w:r w:rsidRPr="00CE3035">
        <w:rPr>
          <w:rFonts w:ascii="Times New Roman" w:hAnsi="Times New Roman" w:cs="Times New Roman"/>
          <w:b/>
          <w:sz w:val="28"/>
          <w:szCs w:val="28"/>
        </w:rPr>
        <w:t xml:space="preserve">Комсомольского </w:t>
      </w:r>
    </w:p>
    <w:p w14:paraId="27EBCDE0" w14:textId="77777777" w:rsidR="002A0A22" w:rsidRPr="00CE3035" w:rsidRDefault="002A0A22" w:rsidP="00654AAE">
      <w:pPr>
        <w:pStyle w:val="ConsPlusNormal"/>
        <w:ind w:firstLine="567"/>
        <w:jc w:val="both"/>
        <w:rPr>
          <w:rFonts w:ascii="Times New Roman" w:hAnsi="Times New Roman" w:cs="Times New Roman"/>
          <w:b/>
          <w:sz w:val="28"/>
          <w:szCs w:val="28"/>
        </w:rPr>
      </w:pPr>
      <w:r w:rsidRPr="00CE3035">
        <w:rPr>
          <w:rFonts w:ascii="Times New Roman" w:hAnsi="Times New Roman" w:cs="Times New Roman"/>
          <w:b/>
          <w:sz w:val="28"/>
          <w:szCs w:val="28"/>
        </w:rPr>
        <w:t>муниципального района                                                  Е.В. Лабутина</w:t>
      </w:r>
    </w:p>
    <w:p w14:paraId="1C45C93E" w14:textId="77777777" w:rsidR="00BD55DE" w:rsidRPr="00CE3035" w:rsidRDefault="00BD55DE" w:rsidP="00BD55DE">
      <w:pPr>
        <w:pStyle w:val="ConsPlusNormal"/>
        <w:ind w:firstLine="567"/>
        <w:jc w:val="both"/>
        <w:rPr>
          <w:rFonts w:ascii="Times New Roman" w:hAnsi="Times New Roman" w:cs="Times New Roman"/>
          <w:b/>
          <w:sz w:val="28"/>
          <w:szCs w:val="28"/>
        </w:rPr>
      </w:pPr>
    </w:p>
    <w:p w14:paraId="3C461236" w14:textId="77777777" w:rsidR="00BD55DE" w:rsidRPr="00CE3035" w:rsidRDefault="00BD55DE" w:rsidP="00BD55DE">
      <w:pPr>
        <w:pStyle w:val="ConsPlusNormal"/>
        <w:ind w:firstLine="567"/>
        <w:jc w:val="both"/>
        <w:rPr>
          <w:rFonts w:ascii="Times New Roman" w:hAnsi="Times New Roman" w:cs="Times New Roman"/>
          <w:b/>
          <w:sz w:val="28"/>
          <w:szCs w:val="28"/>
        </w:rPr>
      </w:pPr>
    </w:p>
    <w:p w14:paraId="67356E6B" w14:textId="77777777" w:rsidR="0012542E" w:rsidRPr="00CE3035" w:rsidRDefault="0012542E" w:rsidP="00BD55DE">
      <w:pPr>
        <w:pStyle w:val="ConsPlusNormal"/>
        <w:ind w:firstLine="567"/>
        <w:jc w:val="both"/>
        <w:rPr>
          <w:rFonts w:ascii="Times New Roman" w:hAnsi="Times New Roman" w:cs="Times New Roman"/>
          <w:b/>
          <w:sz w:val="28"/>
          <w:szCs w:val="28"/>
        </w:rPr>
      </w:pPr>
      <w:r w:rsidRPr="00CE3035">
        <w:rPr>
          <w:rFonts w:ascii="Times New Roman" w:hAnsi="Times New Roman" w:cs="Times New Roman"/>
          <w:b/>
          <w:sz w:val="28"/>
          <w:szCs w:val="28"/>
        </w:rPr>
        <w:t>Глав</w:t>
      </w:r>
      <w:r w:rsidR="00654AAE" w:rsidRPr="00CE3035">
        <w:rPr>
          <w:rFonts w:ascii="Times New Roman" w:hAnsi="Times New Roman" w:cs="Times New Roman"/>
          <w:b/>
          <w:sz w:val="28"/>
          <w:szCs w:val="28"/>
        </w:rPr>
        <w:t>а</w:t>
      </w:r>
      <w:r w:rsidRPr="00CE3035">
        <w:rPr>
          <w:rFonts w:ascii="Times New Roman" w:hAnsi="Times New Roman" w:cs="Times New Roman"/>
          <w:b/>
          <w:sz w:val="28"/>
          <w:szCs w:val="28"/>
        </w:rPr>
        <w:t xml:space="preserve"> Комсомольского </w:t>
      </w:r>
    </w:p>
    <w:p w14:paraId="07D9DFAF" w14:textId="77777777" w:rsidR="002A0A22" w:rsidRPr="00CE3035" w:rsidRDefault="0012542E" w:rsidP="00654AAE">
      <w:pPr>
        <w:pStyle w:val="ConsPlusNormal"/>
        <w:ind w:firstLine="567"/>
        <w:jc w:val="both"/>
        <w:rPr>
          <w:rFonts w:ascii="Times New Roman" w:hAnsi="Times New Roman" w:cs="Times New Roman"/>
          <w:sz w:val="28"/>
          <w:szCs w:val="28"/>
        </w:rPr>
      </w:pPr>
      <w:r w:rsidRPr="00CE3035">
        <w:rPr>
          <w:rFonts w:ascii="Times New Roman" w:hAnsi="Times New Roman" w:cs="Times New Roman"/>
          <w:b/>
          <w:sz w:val="28"/>
          <w:szCs w:val="28"/>
        </w:rPr>
        <w:t>муниципального района</w:t>
      </w:r>
      <w:r w:rsidR="002A0A22" w:rsidRPr="00CE3035">
        <w:rPr>
          <w:rFonts w:ascii="Times New Roman" w:hAnsi="Times New Roman" w:cs="Times New Roman"/>
          <w:b/>
          <w:sz w:val="28"/>
          <w:szCs w:val="28"/>
        </w:rPr>
        <w:t xml:space="preserve">                                                 </w:t>
      </w:r>
      <w:r w:rsidR="00654AAE" w:rsidRPr="00CE3035">
        <w:rPr>
          <w:rFonts w:ascii="Times New Roman" w:hAnsi="Times New Roman" w:cs="Times New Roman"/>
          <w:b/>
          <w:sz w:val="28"/>
          <w:szCs w:val="28"/>
        </w:rPr>
        <w:t xml:space="preserve">О.В. </w:t>
      </w:r>
      <w:proofErr w:type="spellStart"/>
      <w:r w:rsidR="00654AAE" w:rsidRPr="00CE3035">
        <w:rPr>
          <w:rFonts w:ascii="Times New Roman" w:hAnsi="Times New Roman" w:cs="Times New Roman"/>
          <w:b/>
          <w:sz w:val="28"/>
          <w:szCs w:val="28"/>
        </w:rPr>
        <w:t>Бузулуцкая</w:t>
      </w:r>
      <w:proofErr w:type="spellEnd"/>
    </w:p>
    <w:p w14:paraId="4C66E3C3" w14:textId="77777777" w:rsidR="00FE47E8" w:rsidRPr="00CE3035" w:rsidRDefault="00FE47E8" w:rsidP="00C56460">
      <w:pPr>
        <w:pStyle w:val="ConsPlusNormal"/>
        <w:rPr>
          <w:rFonts w:ascii="Times New Roman" w:hAnsi="Times New Roman" w:cs="Times New Roman"/>
          <w:sz w:val="28"/>
          <w:szCs w:val="28"/>
        </w:rPr>
      </w:pPr>
    </w:p>
    <w:sectPr w:rsidR="00FE47E8" w:rsidRPr="00CE3035" w:rsidSect="005E0532">
      <w:pgSz w:w="11906" w:h="16838"/>
      <w:pgMar w:top="680" w:right="851"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FA883" w14:textId="77777777" w:rsidR="00970611" w:rsidRDefault="00970611" w:rsidP="00C6244E">
      <w:r>
        <w:separator/>
      </w:r>
    </w:p>
  </w:endnote>
  <w:endnote w:type="continuationSeparator" w:id="0">
    <w:p w14:paraId="3B4394EA" w14:textId="77777777" w:rsidR="00970611" w:rsidRDefault="00970611" w:rsidP="00C62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5A6BA" w14:textId="77777777" w:rsidR="00970611" w:rsidRDefault="00970611" w:rsidP="00C6244E">
      <w:r>
        <w:separator/>
      </w:r>
    </w:p>
  </w:footnote>
  <w:footnote w:type="continuationSeparator" w:id="0">
    <w:p w14:paraId="2C5DE20F" w14:textId="77777777" w:rsidR="00970611" w:rsidRDefault="00970611" w:rsidP="00C62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7A38FD"/>
    <w:multiLevelType w:val="hybridMultilevel"/>
    <w:tmpl w:val="03565EE2"/>
    <w:lvl w:ilvl="0" w:tplc="1CCE69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42E"/>
    <w:rsid w:val="0001447A"/>
    <w:rsid w:val="000277E0"/>
    <w:rsid w:val="00027D90"/>
    <w:rsid w:val="00032F17"/>
    <w:rsid w:val="00054AFB"/>
    <w:rsid w:val="00070E63"/>
    <w:rsid w:val="00081B0C"/>
    <w:rsid w:val="000A55A9"/>
    <w:rsid w:val="000A5BA5"/>
    <w:rsid w:val="000F54D2"/>
    <w:rsid w:val="00111695"/>
    <w:rsid w:val="00122558"/>
    <w:rsid w:val="0012542E"/>
    <w:rsid w:val="00126B8C"/>
    <w:rsid w:val="00135D61"/>
    <w:rsid w:val="001700ED"/>
    <w:rsid w:val="00183577"/>
    <w:rsid w:val="0019777E"/>
    <w:rsid w:val="001B284E"/>
    <w:rsid w:val="00216BDE"/>
    <w:rsid w:val="002226F2"/>
    <w:rsid w:val="002458B2"/>
    <w:rsid w:val="0027322B"/>
    <w:rsid w:val="00273D37"/>
    <w:rsid w:val="002A04CD"/>
    <w:rsid w:val="002A0A22"/>
    <w:rsid w:val="002C7C33"/>
    <w:rsid w:val="002D241B"/>
    <w:rsid w:val="002E06A2"/>
    <w:rsid w:val="00330D1F"/>
    <w:rsid w:val="00345CB5"/>
    <w:rsid w:val="0039288F"/>
    <w:rsid w:val="003B013D"/>
    <w:rsid w:val="003B32B9"/>
    <w:rsid w:val="003F744F"/>
    <w:rsid w:val="00415A13"/>
    <w:rsid w:val="0041795D"/>
    <w:rsid w:val="00422CDF"/>
    <w:rsid w:val="00425500"/>
    <w:rsid w:val="004B1CBD"/>
    <w:rsid w:val="004B3936"/>
    <w:rsid w:val="0050241E"/>
    <w:rsid w:val="00510839"/>
    <w:rsid w:val="0051342A"/>
    <w:rsid w:val="00522F2D"/>
    <w:rsid w:val="0052333A"/>
    <w:rsid w:val="00526607"/>
    <w:rsid w:val="00542626"/>
    <w:rsid w:val="00551687"/>
    <w:rsid w:val="005715C8"/>
    <w:rsid w:val="00594FCF"/>
    <w:rsid w:val="005954BF"/>
    <w:rsid w:val="005C4AB5"/>
    <w:rsid w:val="005D5C29"/>
    <w:rsid w:val="005E0532"/>
    <w:rsid w:val="005E0AF3"/>
    <w:rsid w:val="005E41DB"/>
    <w:rsid w:val="00624397"/>
    <w:rsid w:val="00627D8F"/>
    <w:rsid w:val="00654AAE"/>
    <w:rsid w:val="00655D51"/>
    <w:rsid w:val="00663CC5"/>
    <w:rsid w:val="00672F8D"/>
    <w:rsid w:val="006A5C90"/>
    <w:rsid w:val="006B6E08"/>
    <w:rsid w:val="006B7B69"/>
    <w:rsid w:val="006D4B33"/>
    <w:rsid w:val="0070726C"/>
    <w:rsid w:val="007169EE"/>
    <w:rsid w:val="0073078B"/>
    <w:rsid w:val="00734634"/>
    <w:rsid w:val="007773E2"/>
    <w:rsid w:val="00796B1A"/>
    <w:rsid w:val="00797342"/>
    <w:rsid w:val="007A1328"/>
    <w:rsid w:val="007C45D0"/>
    <w:rsid w:val="007C7A6A"/>
    <w:rsid w:val="007D0ABE"/>
    <w:rsid w:val="007F464D"/>
    <w:rsid w:val="00813E5B"/>
    <w:rsid w:val="00821867"/>
    <w:rsid w:val="0084029C"/>
    <w:rsid w:val="00863ED5"/>
    <w:rsid w:val="008A2F5C"/>
    <w:rsid w:val="008E003B"/>
    <w:rsid w:val="008E41B0"/>
    <w:rsid w:val="008F57AC"/>
    <w:rsid w:val="0093671D"/>
    <w:rsid w:val="00970611"/>
    <w:rsid w:val="009C6317"/>
    <w:rsid w:val="009C65D4"/>
    <w:rsid w:val="009C6AFF"/>
    <w:rsid w:val="009D63E3"/>
    <w:rsid w:val="009F0E01"/>
    <w:rsid w:val="00A02F08"/>
    <w:rsid w:val="00A40E00"/>
    <w:rsid w:val="00A448FD"/>
    <w:rsid w:val="00A566FE"/>
    <w:rsid w:val="00AA7C22"/>
    <w:rsid w:val="00AF2B1F"/>
    <w:rsid w:val="00B3152E"/>
    <w:rsid w:val="00B40431"/>
    <w:rsid w:val="00B443FE"/>
    <w:rsid w:val="00B65CCB"/>
    <w:rsid w:val="00B74ED7"/>
    <w:rsid w:val="00BD272D"/>
    <w:rsid w:val="00BD55DE"/>
    <w:rsid w:val="00BF7BC1"/>
    <w:rsid w:val="00C31F62"/>
    <w:rsid w:val="00C56460"/>
    <w:rsid w:val="00C566A3"/>
    <w:rsid w:val="00C60491"/>
    <w:rsid w:val="00C6244E"/>
    <w:rsid w:val="00C668E6"/>
    <w:rsid w:val="00CA4119"/>
    <w:rsid w:val="00CA4DB3"/>
    <w:rsid w:val="00CA66CF"/>
    <w:rsid w:val="00CE3035"/>
    <w:rsid w:val="00CF40F4"/>
    <w:rsid w:val="00D0468F"/>
    <w:rsid w:val="00D610EF"/>
    <w:rsid w:val="00D6264A"/>
    <w:rsid w:val="00D65B11"/>
    <w:rsid w:val="00D72675"/>
    <w:rsid w:val="00DA3EAC"/>
    <w:rsid w:val="00DB1D8E"/>
    <w:rsid w:val="00DB4B61"/>
    <w:rsid w:val="00DE1D5F"/>
    <w:rsid w:val="00E00C34"/>
    <w:rsid w:val="00E12758"/>
    <w:rsid w:val="00E15EFD"/>
    <w:rsid w:val="00E21C78"/>
    <w:rsid w:val="00E26031"/>
    <w:rsid w:val="00E44E55"/>
    <w:rsid w:val="00E4662A"/>
    <w:rsid w:val="00E650AB"/>
    <w:rsid w:val="00F26EB7"/>
    <w:rsid w:val="00F90958"/>
    <w:rsid w:val="00FD46F7"/>
    <w:rsid w:val="00FE4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BDD7C"/>
  <w15:docId w15:val="{0CC44973-0A69-4732-8F31-136B5393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42E"/>
    <w:pPr>
      <w:spacing w:after="0" w:line="240" w:lineRule="auto"/>
    </w:pPr>
    <w:rPr>
      <w:rFonts w:ascii="Times New Roman" w:eastAsia="Times New Roman" w:hAnsi="Times New Roman" w:cs="Times New Roman"/>
      <w:color w:val="000000"/>
      <w:kern w:val="28"/>
      <w:sz w:val="20"/>
      <w:szCs w:val="20"/>
      <w:lang w:eastAsia="ru-RU"/>
    </w:rPr>
  </w:style>
  <w:style w:type="paragraph" w:styleId="1">
    <w:name w:val="heading 1"/>
    <w:basedOn w:val="a"/>
    <w:link w:val="10"/>
    <w:qFormat/>
    <w:rsid w:val="0012542E"/>
    <w:pPr>
      <w:spacing w:before="100" w:beforeAutospacing="1" w:after="100" w:afterAutospacing="1"/>
      <w:outlineLvl w:val="0"/>
    </w:pPr>
    <w:rPr>
      <w:b/>
      <w:bCs/>
      <w:color w:val="auto"/>
      <w:kern w:val="36"/>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54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254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2542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12542E"/>
    <w:rPr>
      <w:rFonts w:ascii="Times New Roman" w:eastAsia="Times New Roman" w:hAnsi="Times New Roman" w:cs="Times New Roman"/>
      <w:b/>
      <w:bCs/>
      <w:kern w:val="36"/>
      <w:sz w:val="48"/>
      <w:szCs w:val="48"/>
    </w:rPr>
  </w:style>
  <w:style w:type="paragraph" w:styleId="a3">
    <w:name w:val="List Paragraph"/>
    <w:basedOn w:val="a"/>
    <w:uiPriority w:val="34"/>
    <w:qFormat/>
    <w:rsid w:val="0012542E"/>
    <w:pPr>
      <w:widowControl w:val="0"/>
      <w:autoSpaceDE w:val="0"/>
      <w:autoSpaceDN w:val="0"/>
      <w:adjustRightInd w:val="0"/>
      <w:ind w:left="720"/>
      <w:contextualSpacing/>
    </w:pPr>
    <w:rPr>
      <w:rFonts w:ascii="Arial" w:eastAsia="Calibri" w:hAnsi="Arial" w:cs="Arial"/>
      <w:color w:val="auto"/>
      <w:kern w:val="0"/>
    </w:rPr>
  </w:style>
  <w:style w:type="paragraph" w:styleId="a4">
    <w:name w:val="Balloon Text"/>
    <w:basedOn w:val="a"/>
    <w:link w:val="a5"/>
    <w:uiPriority w:val="99"/>
    <w:semiHidden/>
    <w:unhideWhenUsed/>
    <w:rsid w:val="0012542E"/>
    <w:rPr>
      <w:rFonts w:ascii="Tahoma" w:hAnsi="Tahoma" w:cs="Tahoma"/>
      <w:sz w:val="16"/>
      <w:szCs w:val="16"/>
    </w:rPr>
  </w:style>
  <w:style w:type="character" w:customStyle="1" w:styleId="a5">
    <w:name w:val="Текст выноски Знак"/>
    <w:basedOn w:val="a0"/>
    <w:link w:val="a4"/>
    <w:uiPriority w:val="99"/>
    <w:semiHidden/>
    <w:rsid w:val="0012542E"/>
    <w:rPr>
      <w:rFonts w:ascii="Tahoma" w:eastAsia="Times New Roman" w:hAnsi="Tahoma" w:cs="Tahoma"/>
      <w:color w:val="000000"/>
      <w:kern w:val="28"/>
      <w:sz w:val="16"/>
      <w:szCs w:val="16"/>
      <w:lang w:eastAsia="ru-RU"/>
    </w:rPr>
  </w:style>
  <w:style w:type="paragraph" w:customStyle="1" w:styleId="formattext">
    <w:name w:val="formattext"/>
    <w:basedOn w:val="a"/>
    <w:rsid w:val="00594FCF"/>
    <w:pPr>
      <w:spacing w:before="100" w:beforeAutospacing="1" w:after="100" w:afterAutospacing="1"/>
    </w:pPr>
    <w:rPr>
      <w:color w:val="auto"/>
      <w:kern w:val="0"/>
      <w:sz w:val="24"/>
      <w:szCs w:val="24"/>
    </w:rPr>
  </w:style>
  <w:style w:type="paragraph" w:styleId="a6">
    <w:name w:val="header"/>
    <w:basedOn w:val="a"/>
    <w:link w:val="a7"/>
    <w:uiPriority w:val="99"/>
    <w:semiHidden/>
    <w:unhideWhenUsed/>
    <w:rsid w:val="00C6244E"/>
    <w:pPr>
      <w:tabs>
        <w:tab w:val="center" w:pos="4677"/>
        <w:tab w:val="right" w:pos="9355"/>
      </w:tabs>
    </w:pPr>
  </w:style>
  <w:style w:type="character" w:customStyle="1" w:styleId="a7">
    <w:name w:val="Верхний колонтитул Знак"/>
    <w:basedOn w:val="a0"/>
    <w:link w:val="a6"/>
    <w:uiPriority w:val="99"/>
    <w:semiHidden/>
    <w:rsid w:val="00C6244E"/>
    <w:rPr>
      <w:rFonts w:ascii="Times New Roman" w:eastAsia="Times New Roman" w:hAnsi="Times New Roman" w:cs="Times New Roman"/>
      <w:color w:val="000000"/>
      <w:kern w:val="28"/>
      <w:sz w:val="20"/>
      <w:szCs w:val="20"/>
      <w:lang w:eastAsia="ru-RU"/>
    </w:rPr>
  </w:style>
  <w:style w:type="paragraph" w:styleId="a8">
    <w:name w:val="footer"/>
    <w:basedOn w:val="a"/>
    <w:link w:val="a9"/>
    <w:uiPriority w:val="99"/>
    <w:semiHidden/>
    <w:unhideWhenUsed/>
    <w:rsid w:val="00C6244E"/>
    <w:pPr>
      <w:tabs>
        <w:tab w:val="center" w:pos="4677"/>
        <w:tab w:val="right" w:pos="9355"/>
      </w:tabs>
    </w:pPr>
  </w:style>
  <w:style w:type="character" w:customStyle="1" w:styleId="a9">
    <w:name w:val="Нижний колонтитул Знак"/>
    <w:basedOn w:val="a0"/>
    <w:link w:val="a8"/>
    <w:uiPriority w:val="99"/>
    <w:semiHidden/>
    <w:rsid w:val="00C6244E"/>
    <w:rPr>
      <w:rFonts w:ascii="Times New Roman" w:eastAsia="Times New Roman" w:hAnsi="Times New Roman" w:cs="Times New Roman"/>
      <w:color w:val="000000"/>
      <w:kern w:val="28"/>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36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EAE663B551E841280CE8F28C6A7CB34C6D769277502EE7E3346741432D2914A853528E16F35F279D206AB5451ED525474A954444BEA2B5DB6C91F5BAFn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CD824-D243-4F07-A959-4823DB0A0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FadeevaLB</dc:creator>
  <cp:lastModifiedBy>SUDARIKOVA</cp:lastModifiedBy>
  <cp:revision>2</cp:revision>
  <cp:lastPrinted>2024-10-23T05:17:00Z</cp:lastPrinted>
  <dcterms:created xsi:type="dcterms:W3CDTF">2024-10-28T15:00:00Z</dcterms:created>
  <dcterms:modified xsi:type="dcterms:W3CDTF">2024-10-28T15:00:00Z</dcterms:modified>
</cp:coreProperties>
</file>