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F" w:rsidRDefault="007E724F" w:rsidP="007E724F">
      <w:pPr>
        <w:jc w:val="center"/>
      </w:pPr>
      <w:bookmarkStart w:id="0" w:name="_GoBack"/>
      <w:bookmarkEnd w:id="0"/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4F" w:rsidRDefault="007E724F" w:rsidP="007E724F">
      <w:pPr>
        <w:jc w:val="center"/>
      </w:pPr>
    </w:p>
    <w:p w:rsidR="007E724F" w:rsidRPr="00B7157C" w:rsidRDefault="007E724F" w:rsidP="007E724F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7E724F" w:rsidRPr="00B7157C" w:rsidRDefault="007E724F" w:rsidP="007E724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7E724F" w:rsidRPr="00B7157C" w:rsidRDefault="007E724F" w:rsidP="007E724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7E724F" w:rsidRPr="00B7157C" w:rsidRDefault="007E724F" w:rsidP="007E724F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7E724F" w:rsidRDefault="007E724F" w:rsidP="007E724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E724F" w:rsidRPr="00B7157C" w:rsidTr="001629D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E724F" w:rsidRDefault="007E724F" w:rsidP="001629D7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7E724F" w:rsidRDefault="007E724F" w:rsidP="001629D7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7E724F" w:rsidRPr="00AC3C24" w:rsidRDefault="007E724F" w:rsidP="001629D7">
            <w:pPr>
              <w:rPr>
                <w:color w:val="003366"/>
                <w:sz w:val="28"/>
                <w:szCs w:val="28"/>
              </w:rPr>
            </w:pPr>
          </w:p>
        </w:tc>
      </w:tr>
      <w:tr w:rsidR="007E724F" w:rsidTr="001629D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E724F" w:rsidRPr="00AC3C24" w:rsidRDefault="007E724F" w:rsidP="001629D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E724F" w:rsidRDefault="007E724F" w:rsidP="001629D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E724F" w:rsidRDefault="007E724F" w:rsidP="001629D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E724F" w:rsidRPr="00AC3C24" w:rsidRDefault="007E724F" w:rsidP="001629D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bottom"/>
          </w:tcPr>
          <w:p w:rsidR="007E724F" w:rsidRPr="00AC3C24" w:rsidRDefault="007E724F" w:rsidP="001629D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E724F" w:rsidRPr="00AC3C24" w:rsidRDefault="007E724F" w:rsidP="00162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bottom"/>
          </w:tcPr>
          <w:p w:rsidR="007E724F" w:rsidRPr="00AC3C24" w:rsidRDefault="007E724F" w:rsidP="00162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E724F" w:rsidRPr="00AC3C24" w:rsidRDefault="007E724F" w:rsidP="00162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E724F" w:rsidRPr="00AC3C24" w:rsidRDefault="007E724F" w:rsidP="00162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E724F" w:rsidRDefault="007E724F" w:rsidP="001629D7">
            <w:pPr>
              <w:jc w:val="center"/>
            </w:pPr>
          </w:p>
        </w:tc>
      </w:tr>
    </w:tbl>
    <w:p w:rsidR="007E724F" w:rsidRDefault="007E724F" w:rsidP="007E724F">
      <w:pPr>
        <w:rPr>
          <w:sz w:val="28"/>
          <w:szCs w:val="28"/>
        </w:rPr>
      </w:pPr>
    </w:p>
    <w:p w:rsidR="007E724F" w:rsidRDefault="007E724F" w:rsidP="007E724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приема предложений от населения о предлагаемых мероприятиях, которые будут реализованы на отобранной общественной территории  для участия  во Всероссийском конкурсе лучших проектов создания комфортной городской среды</w:t>
      </w:r>
    </w:p>
    <w:p w:rsidR="007E724F" w:rsidRDefault="007E724F" w:rsidP="007E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Постановлением Администрации Комсомольского муниципального района Ивановской области от 26. 02. 2024г. № 68 «Об участии Всероссийском конкурсе лучших проектов создания комфортной городской среды в 2024 году»  администрация Комсомольского муниципального района постановляет: </w:t>
      </w:r>
    </w:p>
    <w:p w:rsidR="007E724F" w:rsidRDefault="007E724F" w:rsidP="007E724F">
      <w:pPr>
        <w:pStyle w:val="p6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 В срок  с 06.03.2024 г. до 20.03. 2024 г.   с целью участия во Всероссийском конкурсе лучших проектов создания комфортной городской среды объявить прием предложений от жителей Комсомольского городского поселения о предлагаемых </w:t>
      </w:r>
      <w:proofErr w:type="gramStart"/>
      <w:r>
        <w:rPr>
          <w:sz w:val="28"/>
          <w:szCs w:val="28"/>
        </w:rPr>
        <w:t>мероприятиях ,</w:t>
      </w:r>
      <w:proofErr w:type="gramEnd"/>
      <w:r>
        <w:rPr>
          <w:sz w:val="28"/>
          <w:szCs w:val="28"/>
        </w:rPr>
        <w:t xml:space="preserve"> которые будут реализованы на отобранной  общественной территории: </w:t>
      </w:r>
    </w:p>
    <w:p w:rsidR="007E724F" w:rsidRPr="00FA5574" w:rsidRDefault="007E724F" w:rsidP="007E724F">
      <w:pPr>
        <w:pStyle w:val="p6"/>
        <w:shd w:val="clear" w:color="auto" w:fill="FFFFFF"/>
        <w:spacing w:before="0" w:beforeAutospacing="0" w:after="0" w:afterAutospacing="0" w:line="0" w:lineRule="atLeast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</w:t>
      </w:r>
      <w:r w:rsidRPr="008D7D46">
        <w:rPr>
          <w:rStyle w:val="s3"/>
          <w:color w:val="000000"/>
          <w:sz w:val="28"/>
          <w:szCs w:val="28"/>
        </w:rPr>
        <w:t>Парк Железнодорожников</w:t>
      </w:r>
      <w:r>
        <w:rPr>
          <w:rStyle w:val="s3"/>
          <w:color w:val="000000"/>
          <w:sz w:val="28"/>
          <w:szCs w:val="28"/>
        </w:rPr>
        <w:t xml:space="preserve"> по ул. 40 лет Октября;</w:t>
      </w:r>
    </w:p>
    <w:p w:rsidR="007E724F" w:rsidRDefault="007E724F" w:rsidP="007E724F">
      <w:pPr>
        <w:jc w:val="both"/>
        <w:rPr>
          <w:sz w:val="28"/>
          <w:szCs w:val="28"/>
        </w:rPr>
      </w:pPr>
      <w:r>
        <w:rPr>
          <w:sz w:val="28"/>
          <w:szCs w:val="28"/>
        </w:rPr>
        <w:t>2.  Определить пункт сбора предложений - Управление по вопросу развития инфраструктуры</w:t>
      </w:r>
      <w:r w:rsidRPr="001E0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Комсомольского муниципального района. </w:t>
      </w:r>
    </w:p>
    <w:p w:rsidR="007E724F" w:rsidRPr="00D26E18" w:rsidRDefault="007E724F" w:rsidP="007E7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0EB8">
        <w:rPr>
          <w:sz w:val="28"/>
          <w:szCs w:val="28"/>
        </w:rPr>
        <w:t xml:space="preserve">Прием </w:t>
      </w:r>
      <w:proofErr w:type="gramStart"/>
      <w:r w:rsidRPr="001E0EB8">
        <w:rPr>
          <w:sz w:val="28"/>
          <w:szCs w:val="28"/>
        </w:rPr>
        <w:t>предложений  от</w:t>
      </w:r>
      <w:proofErr w:type="gramEnd"/>
      <w:r w:rsidRPr="001E0EB8">
        <w:rPr>
          <w:sz w:val="28"/>
          <w:szCs w:val="28"/>
        </w:rPr>
        <w:t xml:space="preserve"> населения о предполагаемы</w:t>
      </w:r>
      <w:r>
        <w:rPr>
          <w:sz w:val="28"/>
          <w:szCs w:val="28"/>
        </w:rPr>
        <w:t>х</w:t>
      </w:r>
      <w:r w:rsidRPr="001E0EB8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,</w:t>
      </w:r>
      <w:r w:rsidRPr="001E0EB8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будут реализованы на отобранной общественной территории</w:t>
      </w:r>
      <w:r w:rsidRPr="001E0EB8">
        <w:rPr>
          <w:sz w:val="28"/>
          <w:szCs w:val="28"/>
        </w:rPr>
        <w:t xml:space="preserve">  для участия  во Всероссийском конкурсе лучших проектов создания комфортной городской среды</w:t>
      </w:r>
      <w:r>
        <w:rPr>
          <w:sz w:val="28"/>
          <w:szCs w:val="28"/>
        </w:rPr>
        <w:t xml:space="preserve"> осуществляется  с 9.00 до 12.00 и с 13.00 до 17.30 в рабочие дни по адресу: Ивановская область, г. Комсомольск, ул. 50 лет ВЛКСМ, д.2. кабинет №20 (здание Администрации Комсомольского муниципального района), а так же по электронному адресу : </w:t>
      </w:r>
      <w:proofErr w:type="spellStart"/>
      <w:r>
        <w:rPr>
          <w:sz w:val="28"/>
          <w:szCs w:val="28"/>
          <w:lang w:val="en-US"/>
        </w:rPr>
        <w:t>koms</w:t>
      </w:r>
      <w:proofErr w:type="spellEnd"/>
      <w:r w:rsidRPr="00D26E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D26E18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26E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E724F" w:rsidRPr="003E3D64" w:rsidRDefault="007E724F" w:rsidP="007E72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 Настоящее Постановление вступает в силу  со дня его подписания и подлежит официальному опубликованию в средствах массовой информации и размещению на официальном сайте Комсомольского муниципального района  </w:t>
      </w:r>
      <w:hyperlink r:id="rId6" w:history="1">
        <w:r w:rsidRPr="00CF7CBB">
          <w:rPr>
            <w:rStyle w:val="a3"/>
            <w:sz w:val="28"/>
            <w:szCs w:val="28"/>
          </w:rPr>
          <w:t>htt</w:t>
        </w:r>
        <w:r w:rsidRPr="00CF7CBB">
          <w:rPr>
            <w:rStyle w:val="a3"/>
            <w:sz w:val="28"/>
            <w:szCs w:val="28"/>
            <w:lang w:val="en-US"/>
          </w:rPr>
          <w:t>ps</w:t>
        </w:r>
        <w:r w:rsidRPr="00CF7CBB">
          <w:rPr>
            <w:rStyle w:val="a3"/>
            <w:sz w:val="28"/>
            <w:szCs w:val="28"/>
          </w:rPr>
          <w:t>://</w:t>
        </w:r>
        <w:r w:rsidRPr="00CF7CBB">
          <w:rPr>
            <w:rStyle w:val="a3"/>
            <w:sz w:val="28"/>
            <w:szCs w:val="28"/>
            <w:lang w:val="en-US"/>
          </w:rPr>
          <w:t>adminkoms</w:t>
        </w:r>
        <w:r w:rsidRPr="003E3D64">
          <w:rPr>
            <w:rStyle w:val="a3"/>
            <w:sz w:val="28"/>
            <w:szCs w:val="28"/>
          </w:rPr>
          <w:t>37/</w:t>
        </w:r>
        <w:r w:rsidRPr="00CF7CBB">
          <w:rPr>
            <w:rStyle w:val="a3"/>
            <w:sz w:val="28"/>
            <w:szCs w:val="28"/>
            <w:lang w:val="en-US"/>
          </w:rPr>
          <w:t>gosuslugi</w:t>
        </w:r>
        <w:r w:rsidRPr="003E3D64">
          <w:rPr>
            <w:rStyle w:val="a3"/>
            <w:sz w:val="28"/>
            <w:szCs w:val="28"/>
          </w:rPr>
          <w:t>.</w:t>
        </w:r>
        <w:r w:rsidRPr="00CF7CBB">
          <w:rPr>
            <w:rStyle w:val="a3"/>
            <w:sz w:val="28"/>
            <w:szCs w:val="28"/>
            <w:lang w:val="en-US"/>
          </w:rPr>
          <w:t>ru</w:t>
        </w:r>
      </w:hyperlink>
      <w:r w:rsidRPr="003E3D64">
        <w:rPr>
          <w:sz w:val="28"/>
          <w:szCs w:val="28"/>
        </w:rPr>
        <w:t xml:space="preserve"> .</w:t>
      </w:r>
    </w:p>
    <w:p w:rsidR="007E724F" w:rsidRDefault="007E724F" w:rsidP="007E724F">
      <w:pPr>
        <w:jc w:val="both"/>
        <w:rPr>
          <w:sz w:val="28"/>
          <w:szCs w:val="28"/>
        </w:rPr>
      </w:pPr>
    </w:p>
    <w:p w:rsidR="007E724F" w:rsidRPr="00454870" w:rsidRDefault="007E724F" w:rsidP="007E724F">
      <w:pPr>
        <w:jc w:val="both"/>
        <w:rPr>
          <w:b/>
          <w:sz w:val="28"/>
          <w:szCs w:val="28"/>
        </w:rPr>
      </w:pPr>
      <w:r w:rsidRPr="00454870">
        <w:rPr>
          <w:b/>
          <w:sz w:val="28"/>
          <w:szCs w:val="28"/>
        </w:rPr>
        <w:t>Глава Комсомольского</w:t>
      </w:r>
    </w:p>
    <w:p w:rsidR="007E724F" w:rsidRPr="00454870" w:rsidRDefault="007E724F" w:rsidP="007E724F">
      <w:pPr>
        <w:jc w:val="both"/>
        <w:rPr>
          <w:b/>
          <w:sz w:val="28"/>
          <w:szCs w:val="28"/>
        </w:rPr>
      </w:pPr>
      <w:r w:rsidRPr="00454870">
        <w:rPr>
          <w:b/>
          <w:sz w:val="28"/>
          <w:szCs w:val="28"/>
        </w:rPr>
        <w:t>муниципального района                                               О.В. Бузулуцкая</w:t>
      </w:r>
    </w:p>
    <w:p w:rsidR="007E724F" w:rsidRDefault="007E724F" w:rsidP="007E724F">
      <w:pPr>
        <w:jc w:val="both"/>
        <w:rPr>
          <w:b/>
          <w:sz w:val="28"/>
          <w:szCs w:val="28"/>
        </w:rPr>
      </w:pPr>
    </w:p>
    <w:p w:rsidR="00537469" w:rsidRDefault="00E40DC3"/>
    <w:sectPr w:rsidR="00537469" w:rsidSect="00CF2B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4F"/>
    <w:rsid w:val="001E13D5"/>
    <w:rsid w:val="00273389"/>
    <w:rsid w:val="00457F3A"/>
    <w:rsid w:val="00695398"/>
    <w:rsid w:val="007E724F"/>
    <w:rsid w:val="00E40DC3"/>
    <w:rsid w:val="00E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282A09-ED64-4D4F-A0C8-47C7EAFF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24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2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E724F"/>
    <w:rPr>
      <w:color w:val="0000FF"/>
      <w:u w:val="single"/>
    </w:rPr>
  </w:style>
  <w:style w:type="paragraph" w:customStyle="1" w:styleId="p6">
    <w:name w:val="p6"/>
    <w:basedOn w:val="a"/>
    <w:rsid w:val="007E724F"/>
    <w:pPr>
      <w:spacing w:before="100" w:beforeAutospacing="1" w:after="100" w:afterAutospacing="1"/>
    </w:pPr>
  </w:style>
  <w:style w:type="character" w:customStyle="1" w:styleId="s3">
    <w:name w:val="s3"/>
    <w:basedOn w:val="a0"/>
    <w:rsid w:val="007E724F"/>
  </w:style>
  <w:style w:type="paragraph" w:styleId="a4">
    <w:name w:val="Balloon Text"/>
    <w:basedOn w:val="a"/>
    <w:link w:val="a5"/>
    <w:uiPriority w:val="99"/>
    <w:semiHidden/>
    <w:unhideWhenUsed/>
    <w:rsid w:val="007E7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koms37/gosuslugi.ru" TargetMode="External"/><Relationship Id="rId5" Type="http://schemas.openxmlformats.org/officeDocument/2006/relationships/hyperlink" Target="mailto:admin.komsom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KOLODINSKAYA</cp:lastModifiedBy>
  <cp:revision>2</cp:revision>
  <cp:lastPrinted>2024-03-06T06:03:00Z</cp:lastPrinted>
  <dcterms:created xsi:type="dcterms:W3CDTF">2024-03-06T07:42:00Z</dcterms:created>
  <dcterms:modified xsi:type="dcterms:W3CDTF">2024-03-06T07:42:00Z</dcterms:modified>
</cp:coreProperties>
</file>