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15D9" w14:textId="37AE9DA5" w:rsidR="00FC0761" w:rsidRPr="00772B71" w:rsidRDefault="00205D5C" w:rsidP="00205D5C">
      <w:r>
        <w:t xml:space="preserve">                                                            </w:t>
      </w:r>
      <w:r w:rsidR="00FC0761" w:rsidRPr="00772B71">
        <w:rPr>
          <w:noProof/>
          <w:color w:val="000080"/>
        </w:rPr>
        <w:drawing>
          <wp:inline distT="0" distB="0" distL="0" distR="0" wp14:anchorId="170EFCAC" wp14:editId="3A93D004">
            <wp:extent cx="539115" cy="675005"/>
            <wp:effectExtent l="0" t="0" r="0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2E49F" w14:textId="77777777" w:rsidR="00FC0761" w:rsidRPr="00772B71" w:rsidRDefault="00FC0761" w:rsidP="00DD5E76">
      <w:pPr>
        <w:jc w:val="center"/>
      </w:pPr>
    </w:p>
    <w:p w14:paraId="720FB3BD" w14:textId="56B91A06" w:rsidR="009745A9" w:rsidRPr="00463B89" w:rsidRDefault="009745A9" w:rsidP="009745A9">
      <w:pPr>
        <w:pStyle w:val="1"/>
        <w:rPr>
          <w:rFonts w:ascii="Times New Roman" w:hAnsi="Times New Roman" w:cs="Times New Roman"/>
          <w:color w:val="003366"/>
          <w:sz w:val="36"/>
        </w:rPr>
      </w:pPr>
      <w:r w:rsidRPr="00463B89">
        <w:rPr>
          <w:rFonts w:ascii="Times New Roman" w:hAnsi="Times New Roman" w:cs="Times New Roman"/>
          <w:color w:val="003366"/>
          <w:sz w:val="36"/>
        </w:rPr>
        <w:t xml:space="preserve">         ПОСТАНОВЛЕНИЕ</w:t>
      </w:r>
    </w:p>
    <w:p w14:paraId="5F6F3DB0" w14:textId="77777777" w:rsidR="009745A9" w:rsidRPr="00463B89" w:rsidRDefault="009745A9" w:rsidP="009745A9">
      <w:pPr>
        <w:jc w:val="center"/>
        <w:rPr>
          <w:rFonts w:ascii="Times New Roman" w:hAnsi="Times New Roman" w:cs="Times New Roman"/>
          <w:b/>
          <w:color w:val="003366"/>
        </w:rPr>
      </w:pPr>
      <w:r w:rsidRPr="00463B89">
        <w:rPr>
          <w:rFonts w:ascii="Times New Roman" w:hAnsi="Times New Roman" w:cs="Times New Roman"/>
          <w:b/>
          <w:color w:val="003366"/>
        </w:rPr>
        <w:t>АДМИНИСТРАЦИИ</w:t>
      </w:r>
    </w:p>
    <w:p w14:paraId="499E75A8" w14:textId="77777777" w:rsidR="009745A9" w:rsidRPr="00463B89" w:rsidRDefault="009745A9" w:rsidP="009745A9">
      <w:pPr>
        <w:jc w:val="center"/>
        <w:rPr>
          <w:rFonts w:ascii="Times New Roman" w:hAnsi="Times New Roman" w:cs="Times New Roman"/>
          <w:b/>
          <w:color w:val="003366"/>
        </w:rPr>
      </w:pPr>
      <w:r w:rsidRPr="00463B89">
        <w:rPr>
          <w:rFonts w:ascii="Times New Roman" w:hAnsi="Times New Roman" w:cs="Times New Roman"/>
          <w:b/>
          <w:color w:val="003366"/>
        </w:rPr>
        <w:t xml:space="preserve"> КОМСОМОЛЬСКОГО МУНИЦИПАЛЬНОГО РАЙОНА</w:t>
      </w:r>
    </w:p>
    <w:p w14:paraId="5F149D60" w14:textId="77777777" w:rsidR="009745A9" w:rsidRPr="00463B89" w:rsidRDefault="009745A9" w:rsidP="009745A9">
      <w:pPr>
        <w:jc w:val="center"/>
        <w:rPr>
          <w:rFonts w:ascii="Times New Roman" w:hAnsi="Times New Roman" w:cs="Times New Roman"/>
          <w:b/>
          <w:color w:val="003366"/>
        </w:rPr>
      </w:pPr>
      <w:r w:rsidRPr="00463B89">
        <w:rPr>
          <w:rFonts w:ascii="Times New Roman" w:hAnsi="Times New Roman" w:cs="Times New Roman"/>
          <w:b/>
          <w:color w:val="003366"/>
        </w:rPr>
        <w:t>ИВАНОВСКОЙ ОБЛАСТИ</w:t>
      </w:r>
    </w:p>
    <w:p w14:paraId="34E64291" w14:textId="77777777" w:rsidR="009745A9" w:rsidRPr="00463B89" w:rsidRDefault="009745A9" w:rsidP="009745A9">
      <w:pPr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9745A9" w:rsidRPr="00463B89" w14:paraId="1A5C9012" w14:textId="77777777" w:rsidTr="009745A9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00949497" w14:textId="77777777" w:rsidR="009745A9" w:rsidRPr="00463B89" w:rsidRDefault="009745A9" w:rsidP="009745A9">
            <w:pPr>
              <w:jc w:val="center"/>
              <w:rPr>
                <w:rFonts w:ascii="Times New Roman" w:hAnsi="Times New Roman" w:cs="Times New Roman"/>
                <w:color w:val="003366"/>
                <w:sz w:val="20"/>
              </w:rPr>
            </w:pPr>
            <w:r w:rsidRPr="00463B89">
              <w:rPr>
                <w:rFonts w:ascii="Times New Roman" w:hAnsi="Times New Roman" w:cs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463B89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ИНН 3714002224,КПП 371401001,</w:t>
            </w:r>
          </w:p>
          <w:p w14:paraId="5F150526" w14:textId="77777777" w:rsidR="009745A9" w:rsidRPr="00463B89" w:rsidRDefault="009745A9" w:rsidP="009745A9">
            <w:pPr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463B89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ОГРН 1023701625595, </w:t>
            </w:r>
            <w:r w:rsidRPr="00463B89">
              <w:rPr>
                <w:rFonts w:ascii="Times New Roman" w:hAnsi="Times New Roman" w:cs="Times New Roman"/>
                <w:color w:val="003366"/>
                <w:sz w:val="20"/>
              </w:rPr>
              <w:t>Тел./Факс (49352) 4-11-78</w:t>
            </w:r>
            <w:r w:rsidRPr="00463B89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463B89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admin.komsomolsk@</w:t>
              </w:r>
              <w:r w:rsidRPr="00463B89">
                <w:rPr>
                  <w:rStyle w:val="af4"/>
                  <w:rFonts w:ascii="Times New Roman" w:hAnsi="Times New Roman" w:cs="Times New Roman"/>
                  <w:sz w:val="20"/>
                  <w:szCs w:val="20"/>
                  <w:lang w:val="en-US"/>
                </w:rPr>
                <w:t>ivreg</w:t>
              </w:r>
              <w:r w:rsidRPr="00463B89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.ru</w:t>
              </w:r>
            </w:hyperlink>
          </w:p>
          <w:p w14:paraId="447367A9" w14:textId="77777777" w:rsidR="009745A9" w:rsidRPr="00463B89" w:rsidRDefault="009745A9" w:rsidP="009745A9">
            <w:pPr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</w:tc>
      </w:tr>
    </w:tbl>
    <w:p w14:paraId="6BA89E03" w14:textId="5D3A6B0F" w:rsidR="00FC0761" w:rsidRPr="00772B71" w:rsidRDefault="008B78CC" w:rsidP="00DD5E76">
      <w:pPr>
        <w:jc w:val="center"/>
      </w:pPr>
      <w:r w:rsidRPr="00772B71">
        <w:t xml:space="preserve">  </w:t>
      </w:r>
    </w:p>
    <w:p w14:paraId="2F2F1C1A" w14:textId="1A2138DC" w:rsidR="003128E2" w:rsidRPr="00772B71" w:rsidRDefault="00DE0602" w:rsidP="00463B89">
      <w:pPr>
        <w:suppressAutoHyphens/>
        <w:ind w:firstLine="0"/>
        <w:rPr>
          <w:rFonts w:ascii="Times New Roman" w:hAnsi="Times New Roman" w:cs="Times New Roman"/>
          <w:bCs/>
          <w:sz w:val="28"/>
          <w:lang w:eastAsia="ar-SA"/>
        </w:rPr>
      </w:pPr>
      <w:bookmarkStart w:id="0" w:name="_Hlk21697277"/>
      <w:r>
        <w:rPr>
          <w:rFonts w:ascii="Times New Roman" w:hAnsi="Times New Roman" w:cs="Times New Roman"/>
          <w:bCs/>
          <w:sz w:val="28"/>
          <w:lang w:eastAsia="ar-SA"/>
        </w:rPr>
        <w:t>«__</w:t>
      </w:r>
      <w:r w:rsidR="0072797A">
        <w:rPr>
          <w:rFonts w:ascii="Times New Roman" w:hAnsi="Times New Roman" w:cs="Times New Roman"/>
          <w:bCs/>
          <w:sz w:val="28"/>
          <w:lang w:eastAsia="ar-SA"/>
        </w:rPr>
        <w:t>11</w:t>
      </w:r>
      <w:r>
        <w:rPr>
          <w:rFonts w:ascii="Times New Roman" w:hAnsi="Times New Roman" w:cs="Times New Roman"/>
          <w:bCs/>
          <w:sz w:val="28"/>
          <w:lang w:eastAsia="ar-SA"/>
        </w:rPr>
        <w:t>__»_____</w:t>
      </w:r>
      <w:r w:rsidR="0072797A">
        <w:rPr>
          <w:rFonts w:ascii="Times New Roman" w:hAnsi="Times New Roman" w:cs="Times New Roman"/>
          <w:bCs/>
          <w:sz w:val="28"/>
          <w:lang w:eastAsia="ar-SA"/>
        </w:rPr>
        <w:t>06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lang w:eastAsia="ar-SA"/>
        </w:rPr>
        <w:t>_____2024</w:t>
      </w:r>
      <w:r w:rsidR="009745A9">
        <w:rPr>
          <w:rFonts w:ascii="Times New Roman" w:hAnsi="Times New Roman" w:cs="Times New Roman"/>
          <w:bCs/>
          <w:sz w:val="28"/>
          <w:lang w:eastAsia="ar-SA"/>
        </w:rPr>
        <w:t xml:space="preserve"> г. </w:t>
      </w:r>
      <w:r w:rsidR="003128E2" w:rsidRPr="00772B71">
        <w:rPr>
          <w:rFonts w:ascii="Times New Roman" w:hAnsi="Times New Roman" w:cs="Times New Roman"/>
          <w:bCs/>
          <w:sz w:val="28"/>
          <w:lang w:eastAsia="ar-SA"/>
        </w:rPr>
        <w:t xml:space="preserve">                             </w:t>
      </w:r>
      <w:r w:rsidR="008B7DBB">
        <w:rPr>
          <w:rFonts w:ascii="Times New Roman" w:hAnsi="Times New Roman" w:cs="Times New Roman"/>
          <w:bCs/>
          <w:sz w:val="28"/>
          <w:lang w:eastAsia="ar-SA"/>
        </w:rPr>
        <w:t xml:space="preserve">      </w:t>
      </w:r>
      <w:r w:rsidR="009745A9">
        <w:rPr>
          <w:rFonts w:ascii="Times New Roman" w:hAnsi="Times New Roman" w:cs="Times New Roman"/>
          <w:bCs/>
          <w:sz w:val="28"/>
          <w:lang w:eastAsia="ar-SA"/>
        </w:rPr>
        <w:t xml:space="preserve">         </w:t>
      </w:r>
      <w:r w:rsidR="003128E2" w:rsidRPr="00772B71">
        <w:rPr>
          <w:rFonts w:ascii="Times New Roman" w:hAnsi="Times New Roman" w:cs="Times New Roman"/>
          <w:bCs/>
          <w:sz w:val="28"/>
          <w:lang w:eastAsia="ar-SA"/>
        </w:rPr>
        <w:t xml:space="preserve">  </w:t>
      </w:r>
      <w:r w:rsidR="009745A9">
        <w:rPr>
          <w:rFonts w:ascii="Times New Roman" w:hAnsi="Times New Roman" w:cs="Times New Roman"/>
          <w:bCs/>
          <w:sz w:val="28"/>
          <w:lang w:eastAsia="ar-SA"/>
        </w:rPr>
        <w:t>№   __</w:t>
      </w:r>
      <w:r w:rsidR="0072797A">
        <w:rPr>
          <w:rFonts w:ascii="Times New Roman" w:hAnsi="Times New Roman" w:cs="Times New Roman"/>
          <w:bCs/>
          <w:sz w:val="28"/>
          <w:lang w:eastAsia="ar-SA"/>
        </w:rPr>
        <w:t>159</w:t>
      </w:r>
      <w:r w:rsidR="009745A9">
        <w:rPr>
          <w:rFonts w:ascii="Times New Roman" w:hAnsi="Times New Roman" w:cs="Times New Roman"/>
          <w:bCs/>
          <w:sz w:val="28"/>
          <w:lang w:eastAsia="ar-SA"/>
        </w:rPr>
        <w:t>__</w:t>
      </w:r>
    </w:p>
    <w:bookmarkEnd w:id="0"/>
    <w:p w14:paraId="3D55D99A" w14:textId="77777777" w:rsidR="003128E2" w:rsidRPr="00772B71" w:rsidRDefault="003128E2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972AE0A" w14:textId="77777777" w:rsidR="005A557A" w:rsidRPr="005A557A" w:rsidRDefault="005A557A" w:rsidP="005A557A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</w:t>
      </w:r>
    </w:p>
    <w:p w14:paraId="6CB96F1A" w14:textId="77777777" w:rsidR="008B7DBB" w:rsidRPr="008B7DBB" w:rsidRDefault="008B7DBB" w:rsidP="008B7DB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31C5E8D" w14:textId="77777777" w:rsidR="005A557A" w:rsidRPr="005A557A" w:rsidRDefault="005A557A" w:rsidP="005A557A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Pr="005A557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Администрация Комсомольского муниципального района  </w:t>
      </w:r>
      <w:r w:rsidRPr="005A557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постановляет :</w:t>
      </w:r>
    </w:p>
    <w:p w14:paraId="5264422E" w14:textId="77777777" w:rsidR="005A557A" w:rsidRPr="005A557A" w:rsidRDefault="005A557A" w:rsidP="005A557A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B4BBB52" w14:textId="77777777" w:rsidR="005A557A" w:rsidRPr="005A557A" w:rsidRDefault="005A557A" w:rsidP="005A557A">
      <w:pPr>
        <w:widowControl/>
        <w:numPr>
          <w:ilvl w:val="0"/>
          <w:numId w:val="1"/>
        </w:numPr>
        <w:tabs>
          <w:tab w:val="left" w:pos="1134"/>
          <w:tab w:val="left" w:pos="1276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 (далее – Правила).</w:t>
      </w:r>
    </w:p>
    <w:p w14:paraId="535E261C" w14:textId="77777777" w:rsidR="005A557A" w:rsidRPr="005A557A" w:rsidRDefault="005A557A" w:rsidP="005A557A">
      <w:pPr>
        <w:widowControl/>
        <w:numPr>
          <w:ilvl w:val="0"/>
          <w:numId w:val="1"/>
        </w:numPr>
        <w:tabs>
          <w:tab w:val="left" w:pos="1134"/>
          <w:tab w:val="left" w:pos="1276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Комсомольского муниципального района.</w:t>
      </w:r>
    </w:p>
    <w:p w14:paraId="010B4300" w14:textId="3410F8BD" w:rsidR="00463B89" w:rsidRPr="00463B89" w:rsidRDefault="00463B89" w:rsidP="00463B89">
      <w:pPr>
        <w:pStyle w:val="a9"/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3B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Настоящее П</w:t>
      </w:r>
      <w:r w:rsidR="005A557A" w:rsidRPr="00463B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вступает в силу </w:t>
      </w:r>
      <w:r w:rsidRPr="00463B8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его официального опубликования в Вестнике нормативно-правовых актов органов местного самоуправления Комсомольского муниципального района.</w:t>
      </w:r>
    </w:p>
    <w:p w14:paraId="1E6D9C96" w14:textId="77777777" w:rsidR="00463B89" w:rsidRDefault="00463B89" w:rsidP="00463B89">
      <w:pPr>
        <w:widowControl/>
        <w:tabs>
          <w:tab w:val="left" w:pos="1276"/>
        </w:tabs>
        <w:autoSpaceDE/>
        <w:autoSpaceDN/>
        <w:adjustRightInd/>
        <w:ind w:firstLine="85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B667D1" w14:textId="77777777" w:rsidR="00463B89" w:rsidRDefault="00463B89" w:rsidP="00463B89">
      <w:pPr>
        <w:widowControl/>
        <w:tabs>
          <w:tab w:val="left" w:pos="1276"/>
        </w:tabs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A1AC8C" w14:textId="614344E1" w:rsidR="005A557A" w:rsidRPr="00463B89" w:rsidRDefault="005A557A" w:rsidP="00463B89">
      <w:pPr>
        <w:widowControl/>
        <w:tabs>
          <w:tab w:val="left" w:pos="1276"/>
        </w:tabs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3B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3EFA116" w14:textId="6B1EC8B1" w:rsidR="005A557A" w:rsidRPr="005A557A" w:rsidRDefault="005A557A" w:rsidP="005A557A">
      <w:pPr>
        <w:widowControl/>
        <w:tabs>
          <w:tab w:val="left" w:pos="1276"/>
        </w:tabs>
        <w:autoSpaceDE/>
        <w:autoSpaceDN/>
        <w:adjustRightInd/>
        <w:ind w:left="-851"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ectPr w:rsidR="005A557A" w:rsidRPr="005A557A" w:rsidSect="00167089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A557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Глава Комсомольского муниципального района: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  <w:r w:rsidRPr="005A557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О.В. Бузлуцкая        </w:t>
      </w:r>
    </w:p>
    <w:p w14:paraId="7E8E02E5" w14:textId="77777777" w:rsidR="00463B89" w:rsidRDefault="00463B89" w:rsidP="005A557A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04E75749" w14:textId="31A871C2" w:rsidR="005A557A" w:rsidRPr="005A557A" w:rsidRDefault="00463B89" w:rsidP="00463B89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Постановлению</w:t>
      </w:r>
      <w:r w:rsid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557A" w:rsidRPr="00463B8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</w:p>
    <w:p w14:paraId="3A0C3B1A" w14:textId="77777777" w:rsidR="005A557A" w:rsidRPr="005A557A" w:rsidRDefault="005A557A" w:rsidP="005A557A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Комсомольского муниципального района</w:t>
      </w:r>
    </w:p>
    <w:p w14:paraId="0244150A" w14:textId="77777777" w:rsidR="005A557A" w:rsidRPr="005A557A" w:rsidRDefault="005A557A" w:rsidP="005A557A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___________2024 № ______</w:t>
      </w:r>
    </w:p>
    <w:p w14:paraId="08E7C3C7" w14:textId="77777777" w:rsidR="005A557A" w:rsidRPr="005A557A" w:rsidRDefault="005A557A" w:rsidP="005A557A">
      <w:pPr>
        <w:widowControl/>
        <w:tabs>
          <w:tab w:val="left" w:pos="0"/>
          <w:tab w:val="left" w:pos="426"/>
          <w:tab w:val="left" w:pos="993"/>
          <w:tab w:val="left" w:pos="1134"/>
        </w:tabs>
        <w:autoSpaceDE/>
        <w:autoSpaceDN/>
        <w:adjustRightInd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4E640A" w14:textId="77777777" w:rsidR="005A557A" w:rsidRPr="005A557A" w:rsidRDefault="005A557A" w:rsidP="005A557A">
      <w:pPr>
        <w:widowControl/>
        <w:autoSpaceDE/>
        <w:autoSpaceDN/>
        <w:adjustRightInd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2" w:name="_Hlk109056855"/>
      <w:r w:rsidRPr="005A55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ПРАВИЛА</w:t>
      </w:r>
      <w:r w:rsidRPr="005A55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/>
      </w:r>
      <w:bookmarkEnd w:id="2"/>
      <w:r w:rsidRPr="005A55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</w:t>
      </w:r>
    </w:p>
    <w:p w14:paraId="6060ADB0" w14:textId="77777777" w:rsidR="005A557A" w:rsidRPr="005A557A" w:rsidRDefault="005A557A" w:rsidP="005A557A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F4103A" w14:textId="77777777" w:rsidR="005A557A" w:rsidRPr="005A557A" w:rsidRDefault="005A557A" w:rsidP="005A557A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Комсомольского муниципального района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691F725C" w14:textId="77777777" w:rsidR="005A557A" w:rsidRPr="005A557A" w:rsidRDefault="005A557A" w:rsidP="005A557A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уполномоченным органом в целях настоящих Правил понимается орган местного самоуправления Комсомольского муниципального района,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767325D6" w14:textId="77777777" w:rsidR="005A557A" w:rsidRPr="005A557A" w:rsidRDefault="005A557A" w:rsidP="005A557A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3A7F6A98" w14:textId="77777777" w:rsidR="005A557A" w:rsidRPr="005A557A" w:rsidRDefault="005A557A" w:rsidP="005A557A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_Ref114222410"/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Комсомольского муниципального района,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3"/>
    <w:p w14:paraId="452919C4" w14:textId="77777777" w:rsidR="005A557A" w:rsidRPr="005A557A" w:rsidRDefault="005A557A" w:rsidP="005A557A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54CE5828" w14:textId="126F7D97" w:rsidR="005A557A" w:rsidRPr="005A557A" w:rsidRDefault="005A557A" w:rsidP="005A557A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 (уполномоченными органами) в течение 5</w:t>
      </w:r>
      <w:r w:rsidR="00463B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</w:t>
      </w: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0B18DC36" w14:textId="77777777" w:rsidR="005A557A" w:rsidRPr="005A557A" w:rsidRDefault="005A557A" w:rsidP="005A557A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53C4C9C0" w14:textId="77777777" w:rsidR="005A557A" w:rsidRPr="005A557A" w:rsidRDefault="005A557A" w:rsidP="005A557A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3F7CA530" w14:textId="77777777" w:rsidR="005A557A" w:rsidRPr="005A557A" w:rsidRDefault="005A557A" w:rsidP="005A557A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2BDA057F" w14:textId="77777777" w:rsidR="005A557A" w:rsidRPr="005A557A" w:rsidRDefault="005A557A" w:rsidP="005A557A">
      <w:pPr>
        <w:widowControl/>
        <w:tabs>
          <w:tab w:val="left" w:pos="1134"/>
        </w:tabs>
        <w:autoSpaceDE/>
        <w:autoSpaceDN/>
        <w:adjustRightInd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6611918E" w14:textId="77777777" w:rsidR="005A557A" w:rsidRPr="005A557A" w:rsidRDefault="005A557A" w:rsidP="005A557A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B09EC2C" w14:textId="77777777" w:rsidR="005A557A" w:rsidRPr="005A557A" w:rsidRDefault="005A557A" w:rsidP="005A557A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56B629ED" w14:textId="77777777" w:rsidR="005A557A" w:rsidRPr="005A557A" w:rsidRDefault="005A557A" w:rsidP="005A557A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160" w:line="259" w:lineRule="auto"/>
        <w:ind w:left="0"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5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2573500D" w14:textId="77777777" w:rsidR="005A557A" w:rsidRPr="005A557A" w:rsidRDefault="005A557A" w:rsidP="005A557A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3D2CC3A" w14:textId="77777777" w:rsidR="005A557A" w:rsidRPr="005A557A" w:rsidRDefault="005A557A" w:rsidP="005A557A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F1AE2D" w14:textId="77777777" w:rsidR="005A557A" w:rsidRPr="005A557A" w:rsidRDefault="005A557A" w:rsidP="005A557A">
      <w:pPr>
        <w:widowControl/>
        <w:tabs>
          <w:tab w:val="left" w:pos="1276"/>
        </w:tabs>
        <w:autoSpaceDE/>
        <w:autoSpaceDN/>
        <w:adjustRightInd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B3DDC5" w14:textId="77777777" w:rsidR="005A557A" w:rsidRPr="005A557A" w:rsidRDefault="005A557A" w:rsidP="005A557A">
      <w:pPr>
        <w:widowControl/>
        <w:tabs>
          <w:tab w:val="left" w:pos="0"/>
          <w:tab w:val="left" w:pos="426"/>
          <w:tab w:val="left" w:pos="993"/>
          <w:tab w:val="left" w:pos="1134"/>
        </w:tabs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C0D79CF" w14:textId="61C0783C" w:rsidR="008B7DBB" w:rsidRPr="00772B71" w:rsidRDefault="003128E2" w:rsidP="008B7DBB">
      <w:pPr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72B7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</w:p>
    <w:sectPr w:rsidR="008B7DBB" w:rsidRPr="00772B71" w:rsidSect="00747576">
      <w:headerReference w:type="default" r:id="rId11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F8CB2" w14:textId="77777777" w:rsidR="001671C6" w:rsidRDefault="001671C6">
      <w:r>
        <w:separator/>
      </w:r>
    </w:p>
  </w:endnote>
  <w:endnote w:type="continuationSeparator" w:id="0">
    <w:p w14:paraId="520D8B8B" w14:textId="77777777" w:rsidR="001671C6" w:rsidRDefault="0016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97DAC" w14:textId="77777777" w:rsidR="001671C6" w:rsidRDefault="001671C6">
      <w:r>
        <w:separator/>
      </w:r>
    </w:p>
  </w:footnote>
  <w:footnote w:type="continuationSeparator" w:id="0">
    <w:p w14:paraId="2B66A8F8" w14:textId="77777777" w:rsidR="001671C6" w:rsidRDefault="0016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7485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4FBE35" w14:textId="04C863A7" w:rsidR="005A557A" w:rsidRPr="00C2352F" w:rsidRDefault="005A557A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3B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40E9D2" w14:textId="77777777" w:rsidR="005A557A" w:rsidRDefault="005A557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9A9FE" w14:textId="77777777" w:rsidR="008B7DBB" w:rsidRDefault="008B7DB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489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1558" w:hanging="360"/>
      </w:pPr>
    </w:lvl>
    <w:lvl w:ilvl="2" w:tplc="0419001B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4A"/>
    <w:rsid w:val="0000651B"/>
    <w:rsid w:val="00007183"/>
    <w:rsid w:val="00031BAB"/>
    <w:rsid w:val="00033F56"/>
    <w:rsid w:val="00045F5D"/>
    <w:rsid w:val="00067280"/>
    <w:rsid w:val="000722D7"/>
    <w:rsid w:val="00085057"/>
    <w:rsid w:val="000879DD"/>
    <w:rsid w:val="00091697"/>
    <w:rsid w:val="000A27CD"/>
    <w:rsid w:val="000A6763"/>
    <w:rsid w:val="000A77DA"/>
    <w:rsid w:val="000B1CF9"/>
    <w:rsid w:val="000D3914"/>
    <w:rsid w:val="000D4FDC"/>
    <w:rsid w:val="000E3B8C"/>
    <w:rsid w:val="000F35DD"/>
    <w:rsid w:val="0011399F"/>
    <w:rsid w:val="00133450"/>
    <w:rsid w:val="00134C5B"/>
    <w:rsid w:val="00137ACE"/>
    <w:rsid w:val="00141BC0"/>
    <w:rsid w:val="001666F8"/>
    <w:rsid w:val="00166A6F"/>
    <w:rsid w:val="001671C6"/>
    <w:rsid w:val="00173378"/>
    <w:rsid w:val="00186B27"/>
    <w:rsid w:val="001921C1"/>
    <w:rsid w:val="001B55FB"/>
    <w:rsid w:val="001B696B"/>
    <w:rsid w:val="001B6F32"/>
    <w:rsid w:val="001C5220"/>
    <w:rsid w:val="001D1BB5"/>
    <w:rsid w:val="00205D5C"/>
    <w:rsid w:val="00206F28"/>
    <w:rsid w:val="00240D20"/>
    <w:rsid w:val="00243360"/>
    <w:rsid w:val="00246B35"/>
    <w:rsid w:val="0025540C"/>
    <w:rsid w:val="00265752"/>
    <w:rsid w:val="00281EF6"/>
    <w:rsid w:val="002920FB"/>
    <w:rsid w:val="002A05E2"/>
    <w:rsid w:val="002B1472"/>
    <w:rsid w:val="002D5A4A"/>
    <w:rsid w:val="002D60C4"/>
    <w:rsid w:val="002E3BFF"/>
    <w:rsid w:val="002F69A4"/>
    <w:rsid w:val="00303600"/>
    <w:rsid w:val="0031255C"/>
    <w:rsid w:val="003128E2"/>
    <w:rsid w:val="003152F7"/>
    <w:rsid w:val="00333AAF"/>
    <w:rsid w:val="00347642"/>
    <w:rsid w:val="0035026C"/>
    <w:rsid w:val="003560F6"/>
    <w:rsid w:val="003603D4"/>
    <w:rsid w:val="00361510"/>
    <w:rsid w:val="003736B6"/>
    <w:rsid w:val="00376155"/>
    <w:rsid w:val="00380321"/>
    <w:rsid w:val="00393586"/>
    <w:rsid w:val="003941EF"/>
    <w:rsid w:val="0039490E"/>
    <w:rsid w:val="003A24C6"/>
    <w:rsid w:val="003D544C"/>
    <w:rsid w:val="003E0C70"/>
    <w:rsid w:val="003F14D8"/>
    <w:rsid w:val="003F4D10"/>
    <w:rsid w:val="0040635B"/>
    <w:rsid w:val="0041584C"/>
    <w:rsid w:val="00433F9D"/>
    <w:rsid w:val="004356C5"/>
    <w:rsid w:val="0044403A"/>
    <w:rsid w:val="00447CF8"/>
    <w:rsid w:val="0045041C"/>
    <w:rsid w:val="004565C2"/>
    <w:rsid w:val="00460837"/>
    <w:rsid w:val="00463B89"/>
    <w:rsid w:val="00467D94"/>
    <w:rsid w:val="004A15A0"/>
    <w:rsid w:val="004C3AEC"/>
    <w:rsid w:val="004C442F"/>
    <w:rsid w:val="004D0153"/>
    <w:rsid w:val="004D1B7B"/>
    <w:rsid w:val="005248B8"/>
    <w:rsid w:val="0053783B"/>
    <w:rsid w:val="005417E3"/>
    <w:rsid w:val="00550830"/>
    <w:rsid w:val="0058240E"/>
    <w:rsid w:val="005844B6"/>
    <w:rsid w:val="00592595"/>
    <w:rsid w:val="005A2392"/>
    <w:rsid w:val="005A3F4C"/>
    <w:rsid w:val="005A557A"/>
    <w:rsid w:val="005B5664"/>
    <w:rsid w:val="005C6024"/>
    <w:rsid w:val="005D57C2"/>
    <w:rsid w:val="005F4490"/>
    <w:rsid w:val="00605D3F"/>
    <w:rsid w:val="006128E4"/>
    <w:rsid w:val="00612B76"/>
    <w:rsid w:val="00637450"/>
    <w:rsid w:val="00644E88"/>
    <w:rsid w:val="00651388"/>
    <w:rsid w:val="00690268"/>
    <w:rsid w:val="00696351"/>
    <w:rsid w:val="006A1FC1"/>
    <w:rsid w:val="006A7EA8"/>
    <w:rsid w:val="006E344E"/>
    <w:rsid w:val="0070729A"/>
    <w:rsid w:val="00715F24"/>
    <w:rsid w:val="0072315D"/>
    <w:rsid w:val="0072797A"/>
    <w:rsid w:val="0073589C"/>
    <w:rsid w:val="00744491"/>
    <w:rsid w:val="00744986"/>
    <w:rsid w:val="00747576"/>
    <w:rsid w:val="00751E8E"/>
    <w:rsid w:val="00760DA4"/>
    <w:rsid w:val="00770387"/>
    <w:rsid w:val="00772B71"/>
    <w:rsid w:val="00790F65"/>
    <w:rsid w:val="00793CB6"/>
    <w:rsid w:val="007A0466"/>
    <w:rsid w:val="007A69A7"/>
    <w:rsid w:val="007B6013"/>
    <w:rsid w:val="007C77CE"/>
    <w:rsid w:val="007D457B"/>
    <w:rsid w:val="007F581F"/>
    <w:rsid w:val="00811604"/>
    <w:rsid w:val="008214F9"/>
    <w:rsid w:val="00821996"/>
    <w:rsid w:val="00824676"/>
    <w:rsid w:val="00842E43"/>
    <w:rsid w:val="0084673B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90190"/>
    <w:rsid w:val="008A77C7"/>
    <w:rsid w:val="008B78CC"/>
    <w:rsid w:val="008B7DBB"/>
    <w:rsid w:val="008B7F15"/>
    <w:rsid w:val="008D73DB"/>
    <w:rsid w:val="008D7D64"/>
    <w:rsid w:val="008F1E33"/>
    <w:rsid w:val="008F1EF6"/>
    <w:rsid w:val="00921144"/>
    <w:rsid w:val="00927532"/>
    <w:rsid w:val="0093073B"/>
    <w:rsid w:val="00930907"/>
    <w:rsid w:val="009427DC"/>
    <w:rsid w:val="009471F9"/>
    <w:rsid w:val="009517EA"/>
    <w:rsid w:val="009570A0"/>
    <w:rsid w:val="00963121"/>
    <w:rsid w:val="00966199"/>
    <w:rsid w:val="009662D1"/>
    <w:rsid w:val="0096678F"/>
    <w:rsid w:val="009745A9"/>
    <w:rsid w:val="009A0B51"/>
    <w:rsid w:val="009A2196"/>
    <w:rsid w:val="009A2A5C"/>
    <w:rsid w:val="009A7897"/>
    <w:rsid w:val="009E052A"/>
    <w:rsid w:val="009E1F8F"/>
    <w:rsid w:val="009E24A5"/>
    <w:rsid w:val="009E3488"/>
    <w:rsid w:val="009E489B"/>
    <w:rsid w:val="009E57C6"/>
    <w:rsid w:val="009F5E94"/>
    <w:rsid w:val="00A30BE5"/>
    <w:rsid w:val="00A5598E"/>
    <w:rsid w:val="00A56162"/>
    <w:rsid w:val="00A81807"/>
    <w:rsid w:val="00A84047"/>
    <w:rsid w:val="00A84576"/>
    <w:rsid w:val="00A87442"/>
    <w:rsid w:val="00A90A86"/>
    <w:rsid w:val="00A96E48"/>
    <w:rsid w:val="00A9702F"/>
    <w:rsid w:val="00AA05DF"/>
    <w:rsid w:val="00AB3308"/>
    <w:rsid w:val="00AC2D0C"/>
    <w:rsid w:val="00AC748F"/>
    <w:rsid w:val="00AC7EDC"/>
    <w:rsid w:val="00AE3A60"/>
    <w:rsid w:val="00AF3BB2"/>
    <w:rsid w:val="00B0285A"/>
    <w:rsid w:val="00B041A6"/>
    <w:rsid w:val="00B071BF"/>
    <w:rsid w:val="00B21296"/>
    <w:rsid w:val="00B35F81"/>
    <w:rsid w:val="00B361C7"/>
    <w:rsid w:val="00B42534"/>
    <w:rsid w:val="00B45A6E"/>
    <w:rsid w:val="00B52FFD"/>
    <w:rsid w:val="00B669FD"/>
    <w:rsid w:val="00B70227"/>
    <w:rsid w:val="00B7252C"/>
    <w:rsid w:val="00B762ED"/>
    <w:rsid w:val="00B82603"/>
    <w:rsid w:val="00B826DC"/>
    <w:rsid w:val="00BB2CDA"/>
    <w:rsid w:val="00BB699B"/>
    <w:rsid w:val="00BD5A1D"/>
    <w:rsid w:val="00BE0666"/>
    <w:rsid w:val="00BE7BB3"/>
    <w:rsid w:val="00BF48BC"/>
    <w:rsid w:val="00BF6654"/>
    <w:rsid w:val="00BF758E"/>
    <w:rsid w:val="00C0042F"/>
    <w:rsid w:val="00C14A38"/>
    <w:rsid w:val="00C25330"/>
    <w:rsid w:val="00C35ACB"/>
    <w:rsid w:val="00C417AE"/>
    <w:rsid w:val="00C4253B"/>
    <w:rsid w:val="00C538F1"/>
    <w:rsid w:val="00C579D8"/>
    <w:rsid w:val="00C61B44"/>
    <w:rsid w:val="00C716E1"/>
    <w:rsid w:val="00C8174C"/>
    <w:rsid w:val="00CA1EF2"/>
    <w:rsid w:val="00CA3A66"/>
    <w:rsid w:val="00CC0D6A"/>
    <w:rsid w:val="00CD49E7"/>
    <w:rsid w:val="00CD4D7E"/>
    <w:rsid w:val="00CE4DC2"/>
    <w:rsid w:val="00CF691F"/>
    <w:rsid w:val="00D14E33"/>
    <w:rsid w:val="00D166B8"/>
    <w:rsid w:val="00D23923"/>
    <w:rsid w:val="00D263C1"/>
    <w:rsid w:val="00D376EA"/>
    <w:rsid w:val="00D50EE7"/>
    <w:rsid w:val="00D52B30"/>
    <w:rsid w:val="00D56DD0"/>
    <w:rsid w:val="00D671F1"/>
    <w:rsid w:val="00D76E1E"/>
    <w:rsid w:val="00DC51B3"/>
    <w:rsid w:val="00DC7120"/>
    <w:rsid w:val="00DD5E76"/>
    <w:rsid w:val="00DE0602"/>
    <w:rsid w:val="00DE3DEB"/>
    <w:rsid w:val="00DF0883"/>
    <w:rsid w:val="00DF623D"/>
    <w:rsid w:val="00DF7DA8"/>
    <w:rsid w:val="00E00530"/>
    <w:rsid w:val="00E068DB"/>
    <w:rsid w:val="00E322D9"/>
    <w:rsid w:val="00E41BA4"/>
    <w:rsid w:val="00E427BD"/>
    <w:rsid w:val="00E520B1"/>
    <w:rsid w:val="00E53121"/>
    <w:rsid w:val="00E6081B"/>
    <w:rsid w:val="00E70F6D"/>
    <w:rsid w:val="00E9438E"/>
    <w:rsid w:val="00E97F03"/>
    <w:rsid w:val="00EB3CF2"/>
    <w:rsid w:val="00EC26AF"/>
    <w:rsid w:val="00ED1318"/>
    <w:rsid w:val="00ED6D1D"/>
    <w:rsid w:val="00EE35A4"/>
    <w:rsid w:val="00EF52BD"/>
    <w:rsid w:val="00F078ED"/>
    <w:rsid w:val="00F47673"/>
    <w:rsid w:val="00F52CDA"/>
    <w:rsid w:val="00F663AF"/>
    <w:rsid w:val="00F712B3"/>
    <w:rsid w:val="00F97288"/>
    <w:rsid w:val="00FB5970"/>
    <w:rsid w:val="00FC0761"/>
    <w:rsid w:val="00FC1CAC"/>
    <w:rsid w:val="00FE5F71"/>
    <w:rsid w:val="00FF58A4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D545DEC5-3779-4B97-B405-F0FD6F4B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A970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unhideWhenUsed/>
    <w:rsid w:val="00166A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33F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7DBB"/>
  </w:style>
  <w:style w:type="character" w:customStyle="1" w:styleId="12">
    <w:name w:val="Неразрешенное упоминание1"/>
    <w:basedOn w:val="a0"/>
    <w:uiPriority w:val="99"/>
    <w:semiHidden/>
    <w:unhideWhenUsed/>
    <w:rsid w:val="008B7DBB"/>
    <w:rPr>
      <w:color w:val="605E5C"/>
      <w:shd w:val="clear" w:color="auto" w:fill="E1DFDD"/>
    </w:rPr>
  </w:style>
  <w:style w:type="paragraph" w:customStyle="1" w:styleId="ConsPlusNormal">
    <w:name w:val="ConsPlusNormal"/>
    <w:rsid w:val="008B7D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B7DB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8B7DBB"/>
  </w:style>
  <w:style w:type="paragraph" w:styleId="af7">
    <w:name w:val="footer"/>
    <w:basedOn w:val="a"/>
    <w:link w:val="af8"/>
    <w:uiPriority w:val="99"/>
    <w:unhideWhenUsed/>
    <w:rsid w:val="008B7DB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8B7DBB"/>
  </w:style>
  <w:style w:type="paragraph" w:customStyle="1" w:styleId="ConsPlusTitlePage">
    <w:name w:val="ConsPlusTitlePage"/>
    <w:rsid w:val="008B7D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8B7D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8B7DB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B7DBB"/>
    <w:rPr>
      <w:rFonts w:ascii="Times New Roman" w:hAnsi="Times New Roman" w:cs="Times New Roman"/>
      <w:sz w:val="26"/>
      <w:szCs w:val="26"/>
    </w:rPr>
  </w:style>
  <w:style w:type="table" w:styleId="afa">
    <w:name w:val="Table Grid"/>
    <w:basedOn w:val="a1"/>
    <w:uiPriority w:val="59"/>
    <w:rsid w:val="008B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8B7D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9AAF-AC00-4B7A-A000-658E6E35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DELO</cp:lastModifiedBy>
  <cp:revision>23</cp:revision>
  <cp:lastPrinted>2024-06-05T12:45:00Z</cp:lastPrinted>
  <dcterms:created xsi:type="dcterms:W3CDTF">2023-12-04T08:14:00Z</dcterms:created>
  <dcterms:modified xsi:type="dcterms:W3CDTF">2024-06-19T12:02:00Z</dcterms:modified>
</cp:coreProperties>
</file>