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7D4CA" w14:textId="77777777" w:rsidR="00253E06" w:rsidRPr="00940342" w:rsidRDefault="00253E06" w:rsidP="00253E06">
      <w:pPr>
        <w:jc w:val="center"/>
        <w:rPr>
          <w:rFonts w:ascii="Times New Roman" w:hAnsi="Times New Roman"/>
          <w:b/>
          <w:sz w:val="32"/>
          <w:szCs w:val="32"/>
        </w:rPr>
      </w:pPr>
      <w:r w:rsidRPr="00940342">
        <w:rPr>
          <w:rFonts w:ascii="Times New Roman" w:hAnsi="Times New Roman"/>
          <w:b/>
          <w:sz w:val="32"/>
          <w:szCs w:val="32"/>
        </w:rPr>
        <w:t>ООО «</w:t>
      </w:r>
      <w:r w:rsidR="00520B33" w:rsidRPr="00940342">
        <w:rPr>
          <w:rFonts w:ascii="Times New Roman" w:hAnsi="Times New Roman"/>
          <w:b/>
          <w:sz w:val="32"/>
          <w:szCs w:val="32"/>
        </w:rPr>
        <w:t>Генплан</w:t>
      </w:r>
      <w:r w:rsidR="00940342" w:rsidRPr="00940342">
        <w:rPr>
          <w:rFonts w:ascii="Times New Roman" w:hAnsi="Times New Roman"/>
          <w:b/>
          <w:sz w:val="32"/>
          <w:szCs w:val="32"/>
        </w:rPr>
        <w:t>-</w:t>
      </w:r>
      <w:r w:rsidR="00520B33" w:rsidRPr="00940342">
        <w:rPr>
          <w:rFonts w:ascii="Times New Roman" w:hAnsi="Times New Roman"/>
          <w:b/>
          <w:sz w:val="32"/>
          <w:szCs w:val="32"/>
        </w:rPr>
        <w:t>НН</w:t>
      </w:r>
      <w:r w:rsidRPr="00940342">
        <w:rPr>
          <w:rFonts w:ascii="Times New Roman" w:hAnsi="Times New Roman"/>
          <w:b/>
          <w:sz w:val="32"/>
          <w:szCs w:val="32"/>
        </w:rPr>
        <w:t>»</w:t>
      </w:r>
    </w:p>
    <w:p w14:paraId="097B1A3C" w14:textId="77777777" w:rsidR="00253E06" w:rsidRPr="00233861" w:rsidRDefault="00253E06" w:rsidP="00253E06">
      <w:pPr>
        <w:jc w:val="center"/>
        <w:rPr>
          <w:rFonts w:ascii="Times New Roman" w:hAnsi="Times New Roman"/>
          <w:b/>
          <w:sz w:val="24"/>
          <w:szCs w:val="24"/>
        </w:rPr>
      </w:pPr>
    </w:p>
    <w:p w14:paraId="52AA22E6" w14:textId="77777777" w:rsidR="009E4741" w:rsidRPr="00A14BB4" w:rsidRDefault="009E4741" w:rsidP="00253E06">
      <w:pPr>
        <w:spacing w:after="0" w:line="240" w:lineRule="auto"/>
        <w:jc w:val="center"/>
        <w:rPr>
          <w:rFonts w:ascii="Times New Roman" w:hAnsi="Times New Roman" w:cs="Times New Roman"/>
          <w:b/>
          <w:sz w:val="28"/>
          <w:szCs w:val="28"/>
        </w:rPr>
      </w:pPr>
    </w:p>
    <w:p w14:paraId="6409A6BF" w14:textId="77777777" w:rsidR="009E4741" w:rsidRPr="00A14BB4" w:rsidRDefault="009E4741" w:rsidP="009E4741">
      <w:pPr>
        <w:spacing w:after="0" w:line="240" w:lineRule="auto"/>
        <w:jc w:val="right"/>
        <w:rPr>
          <w:rFonts w:ascii="Times New Roman" w:hAnsi="Times New Roman" w:cs="Times New Roman"/>
          <w:b/>
          <w:sz w:val="28"/>
          <w:szCs w:val="28"/>
        </w:rPr>
      </w:pPr>
    </w:p>
    <w:p w14:paraId="614EDB61" w14:textId="77777777" w:rsidR="002E588C" w:rsidRPr="00233861" w:rsidRDefault="002E588C" w:rsidP="00C7050E">
      <w:pPr>
        <w:spacing w:after="0" w:line="240" w:lineRule="auto"/>
        <w:rPr>
          <w:rFonts w:ascii="Times New Roman" w:hAnsi="Times New Roman" w:cs="Times New Roman"/>
          <w:b/>
          <w:sz w:val="28"/>
          <w:szCs w:val="28"/>
        </w:rPr>
      </w:pPr>
    </w:p>
    <w:p w14:paraId="29430AF5" w14:textId="77777777" w:rsidR="002E588C" w:rsidRPr="006F0589" w:rsidRDefault="00253E06" w:rsidP="006F0589">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w:t>
      </w:r>
      <w:r w:rsidR="000F0262">
        <w:rPr>
          <w:rFonts w:ascii="Times New Roman" w:hAnsi="Times New Roman" w:cs="Times New Roman"/>
          <w:b/>
          <w:sz w:val="32"/>
          <w:szCs w:val="32"/>
        </w:rPr>
        <w:t xml:space="preserve">роект внесения изменений </w:t>
      </w:r>
    </w:p>
    <w:p w14:paraId="0C081001" w14:textId="77777777" w:rsidR="002E588C" w:rsidRPr="00A14BB4" w:rsidRDefault="002E588C" w:rsidP="002E588C">
      <w:pPr>
        <w:spacing w:after="0" w:line="240" w:lineRule="auto"/>
        <w:jc w:val="center"/>
        <w:rPr>
          <w:rFonts w:ascii="Times New Roman" w:hAnsi="Times New Roman" w:cs="Times New Roman"/>
          <w:b/>
          <w:sz w:val="32"/>
          <w:szCs w:val="32"/>
        </w:rPr>
      </w:pPr>
    </w:p>
    <w:p w14:paraId="2C5AB647" w14:textId="77777777" w:rsidR="009E4741" w:rsidRPr="00A14BB4" w:rsidRDefault="009E4741" w:rsidP="009E4741">
      <w:pPr>
        <w:spacing w:after="0" w:line="240" w:lineRule="auto"/>
        <w:jc w:val="right"/>
        <w:rPr>
          <w:rFonts w:ascii="Times New Roman" w:hAnsi="Times New Roman" w:cs="Times New Roman"/>
          <w:b/>
          <w:sz w:val="32"/>
          <w:szCs w:val="32"/>
        </w:rPr>
      </w:pPr>
    </w:p>
    <w:p w14:paraId="6B5A1F7A" w14:textId="0B0D886B" w:rsidR="009E4741" w:rsidRPr="00DF6518" w:rsidRDefault="002B0AAD" w:rsidP="000A6D4D">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Генеральный план </w:t>
      </w:r>
      <w:r w:rsidR="000B0356">
        <w:rPr>
          <w:rFonts w:ascii="Times New Roman" w:hAnsi="Times New Roman" w:cs="Times New Roman"/>
          <w:b/>
          <w:sz w:val="32"/>
          <w:szCs w:val="32"/>
        </w:rPr>
        <w:t>Подозерского</w:t>
      </w:r>
      <w:r w:rsidR="000A6D4D" w:rsidRPr="000A6D4D">
        <w:rPr>
          <w:rFonts w:ascii="Times New Roman" w:hAnsi="Times New Roman" w:cs="Times New Roman"/>
          <w:b/>
          <w:sz w:val="32"/>
          <w:szCs w:val="32"/>
        </w:rPr>
        <w:t xml:space="preserve"> сельского поселения Комсомольского муниципального района Ивановской области</w:t>
      </w:r>
    </w:p>
    <w:p w14:paraId="7B767783" w14:textId="77777777" w:rsidR="002E588C" w:rsidRPr="00A14BB4" w:rsidRDefault="002E588C" w:rsidP="009E4741">
      <w:pPr>
        <w:spacing w:after="0" w:line="240" w:lineRule="auto"/>
        <w:jc w:val="right"/>
        <w:rPr>
          <w:rFonts w:ascii="Times New Roman" w:hAnsi="Times New Roman" w:cs="Times New Roman"/>
          <w:b/>
          <w:sz w:val="28"/>
          <w:szCs w:val="28"/>
        </w:rPr>
      </w:pPr>
    </w:p>
    <w:p w14:paraId="0AD3E7E3" w14:textId="77777777" w:rsidR="002E588C" w:rsidRPr="00A14BB4" w:rsidRDefault="002E588C" w:rsidP="002E588C">
      <w:pPr>
        <w:spacing w:after="0" w:line="240" w:lineRule="auto"/>
        <w:jc w:val="center"/>
        <w:rPr>
          <w:rFonts w:ascii="Times New Roman" w:hAnsi="Times New Roman" w:cs="Times New Roman"/>
          <w:b/>
          <w:sz w:val="28"/>
          <w:szCs w:val="28"/>
        </w:rPr>
      </w:pPr>
      <w:r w:rsidRPr="00A14BB4">
        <w:rPr>
          <w:rFonts w:ascii="Times New Roman" w:hAnsi="Times New Roman" w:cs="Times New Roman"/>
          <w:b/>
          <w:sz w:val="28"/>
          <w:szCs w:val="28"/>
        </w:rPr>
        <w:t>Приложение к Положениям о территориальном планировании</w:t>
      </w:r>
    </w:p>
    <w:p w14:paraId="7E739659" w14:textId="77777777" w:rsidR="002E588C" w:rsidRPr="00A14BB4" w:rsidRDefault="002E588C" w:rsidP="009E4741">
      <w:pPr>
        <w:spacing w:after="0" w:line="240" w:lineRule="auto"/>
        <w:jc w:val="right"/>
        <w:rPr>
          <w:rFonts w:ascii="Times New Roman" w:hAnsi="Times New Roman" w:cs="Times New Roman"/>
          <w:b/>
          <w:sz w:val="28"/>
          <w:szCs w:val="28"/>
        </w:rPr>
      </w:pPr>
    </w:p>
    <w:p w14:paraId="335BDEF3" w14:textId="77777777" w:rsidR="002E588C" w:rsidRPr="00A14BB4" w:rsidRDefault="002E588C" w:rsidP="009E4741">
      <w:pPr>
        <w:spacing w:after="0" w:line="240" w:lineRule="auto"/>
        <w:jc w:val="right"/>
        <w:rPr>
          <w:rFonts w:ascii="Times New Roman" w:hAnsi="Times New Roman" w:cs="Times New Roman"/>
          <w:b/>
          <w:sz w:val="28"/>
          <w:szCs w:val="28"/>
        </w:rPr>
      </w:pPr>
    </w:p>
    <w:p w14:paraId="70DF69DE" w14:textId="1C7293D8" w:rsidR="002B0AAD" w:rsidRPr="002B0AAD" w:rsidRDefault="009E4741" w:rsidP="002B0AAD">
      <w:pPr>
        <w:autoSpaceDE w:val="0"/>
        <w:autoSpaceDN w:val="0"/>
        <w:adjustRightInd w:val="0"/>
        <w:spacing w:after="0" w:line="240" w:lineRule="auto"/>
        <w:jc w:val="center"/>
        <w:rPr>
          <w:rFonts w:ascii="Times New Roman" w:hAnsi="Times New Roman" w:cs="Times New Roman"/>
          <w:b/>
          <w:sz w:val="28"/>
          <w:szCs w:val="28"/>
        </w:rPr>
      </w:pPr>
      <w:r w:rsidRPr="00A14BB4">
        <w:rPr>
          <w:rFonts w:ascii="Times New Roman" w:hAnsi="Times New Roman" w:cs="Times New Roman"/>
          <w:b/>
          <w:sz w:val="28"/>
          <w:szCs w:val="28"/>
        </w:rPr>
        <w:t xml:space="preserve">Перечень изменений, внесенных при корректировке </w:t>
      </w:r>
      <w:r w:rsidR="002B0AAD" w:rsidRPr="002B0AAD">
        <w:rPr>
          <w:rFonts w:ascii="Times New Roman" w:hAnsi="Times New Roman" w:cs="Times New Roman"/>
          <w:b/>
          <w:sz w:val="28"/>
          <w:szCs w:val="28"/>
        </w:rPr>
        <w:t>Генерального плана</w:t>
      </w:r>
      <w:r w:rsidR="00DF6518">
        <w:rPr>
          <w:rFonts w:ascii="Times New Roman" w:hAnsi="Times New Roman" w:cs="Times New Roman"/>
          <w:b/>
          <w:sz w:val="28"/>
          <w:szCs w:val="28"/>
        </w:rPr>
        <w:t xml:space="preserve"> </w:t>
      </w:r>
      <w:r w:rsidR="000B0356">
        <w:rPr>
          <w:rFonts w:ascii="Times New Roman" w:hAnsi="Times New Roman" w:cs="Times New Roman"/>
          <w:b/>
          <w:sz w:val="28"/>
          <w:szCs w:val="28"/>
        </w:rPr>
        <w:t>Подозерского</w:t>
      </w:r>
      <w:r w:rsidR="000A6D4D" w:rsidRPr="000A6D4D">
        <w:rPr>
          <w:rFonts w:ascii="Times New Roman" w:hAnsi="Times New Roman" w:cs="Times New Roman"/>
          <w:b/>
          <w:sz w:val="28"/>
          <w:szCs w:val="28"/>
        </w:rPr>
        <w:t xml:space="preserve"> сельского поселения Комсомольского муниципального района Ивановской области</w:t>
      </w:r>
    </w:p>
    <w:p w14:paraId="4E5D823E" w14:textId="45ED58D8" w:rsidR="009E4741" w:rsidRPr="00A14BB4" w:rsidRDefault="009E4741" w:rsidP="002B0AAD">
      <w:pPr>
        <w:autoSpaceDE w:val="0"/>
        <w:autoSpaceDN w:val="0"/>
        <w:adjustRightInd w:val="0"/>
        <w:spacing w:after="0" w:line="240" w:lineRule="auto"/>
        <w:jc w:val="center"/>
        <w:rPr>
          <w:rFonts w:ascii="Times New Roman" w:hAnsi="Times New Roman" w:cs="Times New Roman"/>
          <w:b/>
          <w:sz w:val="28"/>
          <w:szCs w:val="28"/>
        </w:rPr>
      </w:pPr>
    </w:p>
    <w:p w14:paraId="745A5691" w14:textId="77777777" w:rsidR="000041D7" w:rsidRDefault="000041D7" w:rsidP="000041D7">
      <w:pPr>
        <w:spacing w:after="0" w:line="240" w:lineRule="auto"/>
        <w:jc w:val="center"/>
        <w:rPr>
          <w:rFonts w:ascii="Times New Roman" w:hAnsi="Times New Roman" w:cs="Times New Roman"/>
          <w:b/>
          <w:color w:val="000000" w:themeColor="text1"/>
          <w:sz w:val="28"/>
          <w:szCs w:val="28"/>
        </w:rPr>
      </w:pPr>
    </w:p>
    <w:p w14:paraId="48B7F4E8" w14:textId="77777777" w:rsidR="00253E06" w:rsidRPr="00C7050E" w:rsidRDefault="00253E06" w:rsidP="0031012B">
      <w:pPr>
        <w:spacing w:after="0" w:line="240" w:lineRule="auto"/>
        <w:rPr>
          <w:rFonts w:ascii="Times New Roman" w:hAnsi="Times New Roman" w:cs="Times New Roman"/>
          <w:b/>
          <w:color w:val="000000" w:themeColor="text1"/>
          <w:sz w:val="28"/>
          <w:szCs w:val="28"/>
        </w:rPr>
      </w:pPr>
    </w:p>
    <w:p w14:paraId="543B486A" w14:textId="77777777" w:rsidR="009E4741" w:rsidRPr="000041D7" w:rsidRDefault="009E4741" w:rsidP="000041D7">
      <w:pPr>
        <w:spacing w:after="0" w:line="240" w:lineRule="auto"/>
        <w:jc w:val="center"/>
        <w:rPr>
          <w:rFonts w:ascii="Times New Roman" w:hAnsi="Times New Roman" w:cs="Times New Roman"/>
          <w:b/>
          <w:color w:val="000000" w:themeColor="text1"/>
          <w:sz w:val="28"/>
          <w:szCs w:val="28"/>
        </w:rPr>
      </w:pPr>
    </w:p>
    <w:p w14:paraId="0155E613" w14:textId="394FFAB8" w:rsidR="00253E06" w:rsidRPr="000041D7" w:rsidRDefault="00C7050E" w:rsidP="00253E06">
      <w:pPr>
        <w:spacing w:before="100" w:after="0" w:line="336" w:lineRule="auto"/>
        <w:ind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Генеральный директор </w:t>
      </w:r>
      <w:r w:rsidR="0094034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Вольнова Т.А</w:t>
      </w:r>
      <w:r w:rsidR="00253E06" w:rsidRPr="000041D7">
        <w:rPr>
          <w:rFonts w:ascii="Times New Roman" w:eastAsia="Times New Roman" w:hAnsi="Times New Roman" w:cs="Times New Roman"/>
          <w:color w:val="000000" w:themeColor="text1"/>
          <w:sz w:val="28"/>
          <w:szCs w:val="28"/>
          <w:lang w:eastAsia="ru-RU"/>
        </w:rPr>
        <w:t>.</w:t>
      </w:r>
    </w:p>
    <w:p w14:paraId="57681907" w14:textId="77777777" w:rsidR="00253E06" w:rsidRPr="000041D7" w:rsidRDefault="00253E06" w:rsidP="00253E06">
      <w:pPr>
        <w:spacing w:before="100" w:after="0" w:line="336" w:lineRule="auto"/>
        <w:ind w:firstLine="709"/>
        <w:jc w:val="center"/>
        <w:rPr>
          <w:rFonts w:ascii="Times New Roman" w:eastAsia="Times New Roman" w:hAnsi="Times New Roman" w:cs="Times New Roman"/>
          <w:color w:val="000000" w:themeColor="text1"/>
          <w:sz w:val="28"/>
          <w:szCs w:val="28"/>
          <w:lang w:eastAsia="ru-RU"/>
        </w:rPr>
      </w:pPr>
    </w:p>
    <w:p w14:paraId="4F950F3D" w14:textId="77777777" w:rsidR="00253E06" w:rsidRPr="000041D7" w:rsidRDefault="00253E06" w:rsidP="00253E06">
      <w:pPr>
        <w:spacing w:before="100" w:after="0" w:line="336" w:lineRule="auto"/>
        <w:ind w:firstLine="709"/>
        <w:jc w:val="both"/>
        <w:rPr>
          <w:rFonts w:ascii="Times New Roman" w:eastAsia="Times New Roman" w:hAnsi="Times New Roman" w:cs="Times New Roman"/>
          <w:color w:val="FF0000"/>
          <w:lang w:eastAsia="ru-RU"/>
        </w:rPr>
      </w:pPr>
    </w:p>
    <w:p w14:paraId="24767978" w14:textId="77777777" w:rsidR="00253E06" w:rsidRPr="00A14BB4" w:rsidRDefault="00253E06" w:rsidP="00253E06">
      <w:pPr>
        <w:spacing w:after="0" w:line="240" w:lineRule="auto"/>
        <w:jc w:val="center"/>
        <w:rPr>
          <w:rFonts w:ascii="Times New Roman" w:hAnsi="Times New Roman" w:cs="Times New Roman"/>
          <w:b/>
          <w:sz w:val="28"/>
          <w:szCs w:val="28"/>
        </w:rPr>
      </w:pPr>
    </w:p>
    <w:p w14:paraId="701EB00E" w14:textId="77777777" w:rsidR="00253E06" w:rsidRPr="00A14BB4" w:rsidRDefault="00253E06" w:rsidP="00253E06">
      <w:pPr>
        <w:spacing w:after="0" w:line="240" w:lineRule="auto"/>
        <w:jc w:val="center"/>
        <w:rPr>
          <w:rFonts w:ascii="Times New Roman" w:hAnsi="Times New Roman" w:cs="Times New Roman"/>
          <w:b/>
          <w:sz w:val="28"/>
          <w:szCs w:val="28"/>
        </w:rPr>
      </w:pPr>
    </w:p>
    <w:p w14:paraId="64550384" w14:textId="77777777" w:rsidR="00253E06" w:rsidRDefault="00253E06" w:rsidP="00253E06">
      <w:pPr>
        <w:spacing w:after="0" w:line="240" w:lineRule="auto"/>
        <w:jc w:val="center"/>
        <w:rPr>
          <w:rFonts w:ascii="Times New Roman" w:hAnsi="Times New Roman" w:cs="Times New Roman"/>
          <w:b/>
          <w:sz w:val="28"/>
          <w:szCs w:val="28"/>
        </w:rPr>
      </w:pPr>
    </w:p>
    <w:p w14:paraId="2C74D7AA" w14:textId="77777777" w:rsidR="00253E06" w:rsidRPr="00C7050E" w:rsidRDefault="00253E06" w:rsidP="00253E06">
      <w:pPr>
        <w:spacing w:after="0" w:line="240" w:lineRule="auto"/>
        <w:jc w:val="center"/>
        <w:rPr>
          <w:rFonts w:ascii="Times New Roman" w:hAnsi="Times New Roman" w:cs="Times New Roman"/>
          <w:b/>
          <w:sz w:val="28"/>
          <w:szCs w:val="28"/>
        </w:rPr>
      </w:pPr>
    </w:p>
    <w:p w14:paraId="19826023" w14:textId="77777777" w:rsidR="0031012B" w:rsidRDefault="0031012B" w:rsidP="00253E06">
      <w:pPr>
        <w:spacing w:after="0" w:line="240" w:lineRule="auto"/>
        <w:jc w:val="center"/>
        <w:rPr>
          <w:rFonts w:ascii="Times New Roman" w:hAnsi="Times New Roman" w:cs="Times New Roman"/>
          <w:b/>
          <w:sz w:val="28"/>
          <w:szCs w:val="28"/>
        </w:rPr>
      </w:pPr>
    </w:p>
    <w:p w14:paraId="39AEEE37" w14:textId="77777777" w:rsidR="00940342" w:rsidRDefault="00940342" w:rsidP="00253E06">
      <w:pPr>
        <w:spacing w:after="0" w:line="240" w:lineRule="auto"/>
        <w:jc w:val="center"/>
        <w:rPr>
          <w:rFonts w:ascii="Times New Roman" w:hAnsi="Times New Roman" w:cs="Times New Roman"/>
          <w:b/>
          <w:sz w:val="28"/>
          <w:szCs w:val="28"/>
        </w:rPr>
      </w:pPr>
    </w:p>
    <w:p w14:paraId="06F5831C" w14:textId="77777777" w:rsidR="00940342" w:rsidRDefault="00940342" w:rsidP="00253E06">
      <w:pPr>
        <w:spacing w:after="0" w:line="240" w:lineRule="auto"/>
        <w:jc w:val="center"/>
        <w:rPr>
          <w:rFonts w:ascii="Times New Roman" w:hAnsi="Times New Roman" w:cs="Times New Roman"/>
          <w:b/>
          <w:sz w:val="28"/>
          <w:szCs w:val="28"/>
        </w:rPr>
      </w:pPr>
    </w:p>
    <w:p w14:paraId="13B37575" w14:textId="77777777" w:rsidR="00940342" w:rsidRDefault="00940342" w:rsidP="00253E06">
      <w:pPr>
        <w:spacing w:after="0" w:line="240" w:lineRule="auto"/>
        <w:jc w:val="center"/>
        <w:rPr>
          <w:rFonts w:ascii="Times New Roman" w:hAnsi="Times New Roman" w:cs="Times New Roman"/>
          <w:b/>
          <w:sz w:val="28"/>
          <w:szCs w:val="28"/>
        </w:rPr>
      </w:pPr>
    </w:p>
    <w:p w14:paraId="66ADCA64" w14:textId="2712C147" w:rsidR="00940342" w:rsidRDefault="00940342" w:rsidP="00253E06">
      <w:pPr>
        <w:spacing w:after="0" w:line="240" w:lineRule="auto"/>
        <w:jc w:val="center"/>
        <w:rPr>
          <w:rFonts w:ascii="Times New Roman" w:hAnsi="Times New Roman" w:cs="Times New Roman"/>
          <w:b/>
          <w:sz w:val="28"/>
          <w:szCs w:val="28"/>
        </w:rPr>
      </w:pPr>
    </w:p>
    <w:p w14:paraId="158D9949" w14:textId="743E4CD9" w:rsidR="008F29B5" w:rsidRDefault="008F29B5" w:rsidP="00253E06">
      <w:pPr>
        <w:spacing w:after="0" w:line="240" w:lineRule="auto"/>
        <w:jc w:val="center"/>
        <w:rPr>
          <w:rFonts w:ascii="Times New Roman" w:hAnsi="Times New Roman" w:cs="Times New Roman"/>
          <w:b/>
          <w:sz w:val="28"/>
          <w:szCs w:val="28"/>
        </w:rPr>
      </w:pPr>
    </w:p>
    <w:p w14:paraId="15171E0A" w14:textId="32E82D31" w:rsidR="008F29B5" w:rsidRDefault="008F29B5" w:rsidP="00253E06">
      <w:pPr>
        <w:spacing w:after="0" w:line="240" w:lineRule="auto"/>
        <w:jc w:val="center"/>
        <w:rPr>
          <w:rFonts w:ascii="Times New Roman" w:hAnsi="Times New Roman" w:cs="Times New Roman"/>
          <w:b/>
          <w:sz w:val="28"/>
          <w:szCs w:val="28"/>
        </w:rPr>
      </w:pPr>
    </w:p>
    <w:p w14:paraId="101A7630" w14:textId="6234CA8E" w:rsidR="008F29B5" w:rsidRDefault="008F29B5" w:rsidP="00253E06">
      <w:pPr>
        <w:spacing w:after="0" w:line="240" w:lineRule="auto"/>
        <w:jc w:val="center"/>
        <w:rPr>
          <w:rFonts w:ascii="Times New Roman" w:hAnsi="Times New Roman" w:cs="Times New Roman"/>
          <w:b/>
          <w:sz w:val="28"/>
          <w:szCs w:val="28"/>
        </w:rPr>
      </w:pPr>
    </w:p>
    <w:p w14:paraId="343A43B5" w14:textId="77777777" w:rsidR="00940342" w:rsidRDefault="00940342" w:rsidP="00253E06">
      <w:pPr>
        <w:spacing w:after="0" w:line="240" w:lineRule="auto"/>
        <w:jc w:val="center"/>
        <w:rPr>
          <w:rFonts w:ascii="Times New Roman" w:hAnsi="Times New Roman" w:cs="Times New Roman"/>
          <w:b/>
          <w:sz w:val="28"/>
          <w:szCs w:val="28"/>
        </w:rPr>
      </w:pPr>
    </w:p>
    <w:p w14:paraId="3A444761" w14:textId="77777777" w:rsidR="00940342" w:rsidRPr="00C7050E" w:rsidRDefault="00940342" w:rsidP="00253E06">
      <w:pPr>
        <w:spacing w:after="0" w:line="240" w:lineRule="auto"/>
        <w:jc w:val="center"/>
        <w:rPr>
          <w:rFonts w:ascii="Times New Roman" w:hAnsi="Times New Roman" w:cs="Times New Roman"/>
          <w:b/>
          <w:sz w:val="28"/>
          <w:szCs w:val="28"/>
        </w:rPr>
      </w:pPr>
    </w:p>
    <w:p w14:paraId="228B2BAB" w14:textId="77777777" w:rsidR="00253E06" w:rsidRPr="00A14BB4" w:rsidRDefault="00253E06" w:rsidP="00253E06">
      <w:pPr>
        <w:spacing w:after="0" w:line="240" w:lineRule="auto"/>
        <w:jc w:val="center"/>
        <w:rPr>
          <w:rFonts w:ascii="Times New Roman" w:hAnsi="Times New Roman" w:cs="Times New Roman"/>
          <w:b/>
          <w:sz w:val="28"/>
          <w:szCs w:val="28"/>
        </w:rPr>
      </w:pPr>
    </w:p>
    <w:p w14:paraId="501705A1" w14:textId="77777777" w:rsidR="00253E06" w:rsidRDefault="00253E06" w:rsidP="00253E06">
      <w:pPr>
        <w:jc w:val="center"/>
        <w:rPr>
          <w:rFonts w:ascii="Times New Roman" w:hAnsi="Times New Roman" w:cs="Times New Roman"/>
          <w:b/>
          <w:sz w:val="28"/>
          <w:szCs w:val="28"/>
        </w:rPr>
      </w:pPr>
      <w:r w:rsidRPr="00182218">
        <w:rPr>
          <w:rFonts w:ascii="Times New Roman" w:hAnsi="Times New Roman"/>
          <w:b/>
          <w:sz w:val="24"/>
          <w:szCs w:val="24"/>
        </w:rPr>
        <w:t>г. Нижний Новгород</w:t>
      </w:r>
    </w:p>
    <w:p w14:paraId="1E3FC868" w14:textId="1A9DF412" w:rsidR="00253E06" w:rsidRPr="00F20ACE" w:rsidRDefault="00253E06" w:rsidP="00253E06">
      <w:pPr>
        <w:jc w:val="center"/>
        <w:rPr>
          <w:rFonts w:ascii="Times New Roman" w:hAnsi="Times New Roman"/>
          <w:b/>
          <w:sz w:val="24"/>
          <w:szCs w:val="24"/>
        </w:rPr>
      </w:pPr>
      <w:r w:rsidRPr="00A14BB4">
        <w:rPr>
          <w:rFonts w:ascii="Times New Roman" w:hAnsi="Times New Roman" w:cs="Times New Roman"/>
          <w:b/>
          <w:sz w:val="28"/>
          <w:szCs w:val="28"/>
        </w:rPr>
        <w:lastRenderedPageBreak/>
        <w:t>20</w:t>
      </w:r>
      <w:r w:rsidR="002B0AAD">
        <w:rPr>
          <w:rFonts w:ascii="Times New Roman" w:hAnsi="Times New Roman" w:cs="Times New Roman"/>
          <w:b/>
          <w:sz w:val="28"/>
          <w:szCs w:val="28"/>
        </w:rPr>
        <w:t>20</w:t>
      </w:r>
      <w:r w:rsidR="00C7050E">
        <w:rPr>
          <w:rFonts w:ascii="Times New Roman" w:hAnsi="Times New Roman" w:cs="Times New Roman"/>
          <w:b/>
          <w:sz w:val="28"/>
          <w:szCs w:val="28"/>
        </w:rPr>
        <w:t xml:space="preserve"> </w:t>
      </w:r>
      <w:r w:rsidRPr="00A14BB4">
        <w:rPr>
          <w:rFonts w:ascii="Times New Roman" w:hAnsi="Times New Roman" w:cs="Times New Roman"/>
          <w:b/>
          <w:sz w:val="28"/>
          <w:szCs w:val="28"/>
        </w:rPr>
        <w:t>г.</w:t>
      </w:r>
    </w:p>
    <w:p w14:paraId="0FF80C3C" w14:textId="1B2C56C9" w:rsidR="000B096A" w:rsidRPr="008F29B5" w:rsidRDefault="000B096A" w:rsidP="008F29B5">
      <w:pPr>
        <w:spacing w:after="0" w:line="360" w:lineRule="auto"/>
        <w:jc w:val="center"/>
        <w:rPr>
          <w:rFonts w:ascii="Times New Roman" w:eastAsia="Times New Roman" w:hAnsi="Times New Roman" w:cs="Times New Roman"/>
          <w:b/>
          <w:bCs/>
          <w:sz w:val="28"/>
          <w:szCs w:val="28"/>
          <w:lang w:eastAsia="ru-RU"/>
        </w:rPr>
      </w:pPr>
      <w:r w:rsidRPr="008F29B5">
        <w:rPr>
          <w:rFonts w:ascii="Times New Roman" w:hAnsi="Times New Roman" w:cs="Times New Roman"/>
          <w:b/>
          <w:sz w:val="24"/>
          <w:szCs w:val="24"/>
        </w:rPr>
        <w:t>Общая часть</w:t>
      </w:r>
    </w:p>
    <w:p w14:paraId="39FA1417" w14:textId="77777777" w:rsidR="00940342" w:rsidRPr="008F29B5" w:rsidRDefault="00940342" w:rsidP="008F29B5">
      <w:pPr>
        <w:spacing w:after="0" w:line="360" w:lineRule="auto"/>
        <w:ind w:firstLine="709"/>
        <w:jc w:val="center"/>
        <w:rPr>
          <w:rFonts w:ascii="Times New Roman" w:eastAsia="Times New Roman" w:hAnsi="Times New Roman" w:cs="Times New Roman"/>
          <w:b/>
          <w:bCs/>
          <w:sz w:val="28"/>
          <w:szCs w:val="28"/>
          <w:lang w:eastAsia="ru-RU"/>
        </w:rPr>
      </w:pPr>
    </w:p>
    <w:p w14:paraId="49E19C55" w14:textId="2354D297" w:rsidR="004D59E2" w:rsidRPr="008F29B5" w:rsidRDefault="00A30B5C" w:rsidP="008F29B5">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8F29B5">
        <w:rPr>
          <w:rFonts w:ascii="Times New Roman" w:eastAsia="Times New Roman" w:hAnsi="Times New Roman" w:cs="Times New Roman"/>
          <w:bCs/>
          <w:sz w:val="24"/>
          <w:szCs w:val="24"/>
          <w:lang w:eastAsia="ru-RU"/>
        </w:rPr>
        <w:t xml:space="preserve">Проект внесения изменений в </w:t>
      </w:r>
      <w:r w:rsidR="000D038B" w:rsidRPr="008F29B5">
        <w:rPr>
          <w:rFonts w:ascii="Times New Roman" w:eastAsia="Times New Roman" w:hAnsi="Times New Roman" w:cs="Times New Roman"/>
          <w:bCs/>
          <w:sz w:val="24"/>
          <w:szCs w:val="24"/>
          <w:lang w:eastAsia="ru-RU"/>
        </w:rPr>
        <w:t xml:space="preserve">Генеральный план </w:t>
      </w:r>
      <w:r w:rsidR="000B0356">
        <w:rPr>
          <w:rFonts w:ascii="Times New Roman" w:eastAsia="Times New Roman" w:hAnsi="Times New Roman" w:cs="Times New Roman"/>
          <w:bCs/>
          <w:sz w:val="24"/>
          <w:szCs w:val="24"/>
          <w:lang w:eastAsia="ru-RU"/>
        </w:rPr>
        <w:t>Подозерского</w:t>
      </w:r>
      <w:r w:rsidR="000A6D4D" w:rsidRPr="00724965">
        <w:rPr>
          <w:rFonts w:ascii="Times New Roman" w:eastAsia="Times New Roman" w:hAnsi="Times New Roman" w:cs="Times New Roman"/>
          <w:bCs/>
          <w:sz w:val="24"/>
          <w:szCs w:val="24"/>
          <w:lang w:eastAsia="ru-RU"/>
        </w:rPr>
        <w:t xml:space="preserve"> сельского поселения Комсомольского муниципального района Ивановской области</w:t>
      </w:r>
      <w:r w:rsidR="000A6D4D" w:rsidRPr="00A95A21">
        <w:rPr>
          <w:rFonts w:ascii="Times New Roman" w:eastAsia="Times New Roman" w:hAnsi="Times New Roman" w:cs="Times New Roman"/>
          <w:bCs/>
          <w:sz w:val="24"/>
          <w:szCs w:val="24"/>
          <w:lang w:eastAsia="ru-RU"/>
        </w:rPr>
        <w:t xml:space="preserve"> </w:t>
      </w:r>
      <w:r w:rsidRPr="008F29B5">
        <w:rPr>
          <w:rFonts w:ascii="Times New Roman" w:eastAsia="Times New Roman" w:hAnsi="Times New Roman" w:cs="Times New Roman"/>
          <w:bCs/>
          <w:sz w:val="24"/>
          <w:szCs w:val="24"/>
          <w:lang w:eastAsia="ru-RU"/>
        </w:rPr>
        <w:t>выполнен на основании</w:t>
      </w:r>
      <w:r w:rsidR="004D59E2" w:rsidRPr="008F29B5">
        <w:rPr>
          <w:rFonts w:ascii="Times New Roman" w:eastAsia="Times New Roman" w:hAnsi="Times New Roman" w:cs="Times New Roman"/>
          <w:bCs/>
          <w:sz w:val="24"/>
          <w:szCs w:val="24"/>
          <w:lang w:eastAsia="ru-RU"/>
        </w:rPr>
        <w:t>:</w:t>
      </w:r>
    </w:p>
    <w:p w14:paraId="4048464F" w14:textId="490769C8" w:rsidR="000D038B" w:rsidRDefault="00B61FE2" w:rsidP="00B61FE2">
      <w:pPr>
        <w:spacing w:after="0" w:line="240" w:lineRule="auto"/>
        <w:rPr>
          <w:rFonts w:ascii="Times New Roman" w:eastAsia="Times New Roman" w:hAnsi="Times New Roman" w:cs="Times New Roman"/>
          <w:color w:val="000000"/>
          <w:kern w:val="1"/>
          <w:sz w:val="24"/>
          <w:szCs w:val="24"/>
          <w:lang w:eastAsia="hi-IN" w:bidi="hi-IN"/>
        </w:rPr>
      </w:pPr>
      <w:r>
        <w:rPr>
          <w:rFonts w:ascii="Times New Roman" w:eastAsia="Times New Roman" w:hAnsi="Times New Roman" w:cs="Times New Roman"/>
          <w:bCs/>
          <w:sz w:val="24"/>
          <w:szCs w:val="24"/>
          <w:lang w:eastAsia="ru-RU"/>
        </w:rPr>
        <w:t>-</w:t>
      </w:r>
      <w:r w:rsidRPr="001C5DCE">
        <w:rPr>
          <w:rFonts w:ascii="Times New Roman" w:eastAsia="Times New Roman" w:hAnsi="Times New Roman" w:cs="Times New Roman"/>
          <w:color w:val="000000"/>
          <w:kern w:val="1"/>
          <w:sz w:val="24"/>
          <w:szCs w:val="24"/>
          <w:lang w:eastAsia="hi-IN" w:bidi="hi-IN"/>
        </w:rPr>
        <w:t>Реализаци</w:t>
      </w:r>
      <w:r w:rsidR="00F306F2">
        <w:rPr>
          <w:rFonts w:ascii="Times New Roman" w:eastAsia="Times New Roman" w:hAnsi="Times New Roman" w:cs="Times New Roman"/>
          <w:color w:val="000000"/>
          <w:kern w:val="1"/>
          <w:sz w:val="24"/>
          <w:szCs w:val="24"/>
          <w:lang w:eastAsia="hi-IN" w:bidi="hi-IN"/>
        </w:rPr>
        <w:t>и</w:t>
      </w:r>
      <w:r w:rsidRPr="001C5DCE">
        <w:rPr>
          <w:rFonts w:ascii="Times New Roman" w:eastAsia="Times New Roman" w:hAnsi="Times New Roman" w:cs="Times New Roman"/>
          <w:color w:val="000000"/>
          <w:kern w:val="1"/>
          <w:sz w:val="24"/>
          <w:szCs w:val="24"/>
          <w:lang w:eastAsia="hi-IN" w:bidi="hi-IN"/>
        </w:rPr>
        <w:t xml:space="preserve"> муниципальной программы «Градостроительная деятельность на территории Комсомольского муниципального района»</w:t>
      </w:r>
      <w:r w:rsidR="000D038B" w:rsidRPr="00B61FE2">
        <w:rPr>
          <w:rFonts w:ascii="Times New Roman" w:eastAsia="Times New Roman" w:hAnsi="Times New Roman" w:cs="Times New Roman"/>
          <w:color w:val="000000"/>
          <w:kern w:val="1"/>
          <w:sz w:val="24"/>
          <w:szCs w:val="24"/>
          <w:lang w:eastAsia="hi-IN" w:bidi="hi-IN"/>
        </w:rPr>
        <w:t>;</w:t>
      </w:r>
    </w:p>
    <w:p w14:paraId="7AE8F819" w14:textId="77777777" w:rsidR="00B61FE2" w:rsidRPr="00B61FE2" w:rsidRDefault="00B61FE2" w:rsidP="00B61FE2">
      <w:pPr>
        <w:spacing w:after="0" w:line="240" w:lineRule="auto"/>
        <w:rPr>
          <w:rFonts w:ascii="Times New Roman" w:hAnsi="Times New Roman" w:cs="Times New Roman"/>
          <w:sz w:val="24"/>
          <w:szCs w:val="24"/>
        </w:rPr>
      </w:pPr>
    </w:p>
    <w:p w14:paraId="5C0BEC07" w14:textId="203A86F0" w:rsidR="00002789" w:rsidRPr="008F29B5" w:rsidRDefault="000D038B" w:rsidP="008F29B5">
      <w:pPr>
        <w:shd w:val="clear" w:color="auto" w:fill="FFFFFF"/>
        <w:spacing w:after="0" w:line="360" w:lineRule="auto"/>
        <w:ind w:firstLine="426"/>
        <w:jc w:val="both"/>
        <w:rPr>
          <w:rFonts w:ascii="Times New Roman" w:eastAsia="Times New Roman" w:hAnsi="Times New Roman" w:cs="Times New Roman"/>
          <w:bCs/>
          <w:sz w:val="24"/>
          <w:szCs w:val="24"/>
          <w:lang w:eastAsia="ru-RU"/>
        </w:rPr>
      </w:pPr>
      <w:r w:rsidRPr="008F29B5">
        <w:rPr>
          <w:rFonts w:ascii="Times New Roman" w:eastAsia="Times New Roman" w:hAnsi="Times New Roman" w:cs="Times New Roman"/>
          <w:bCs/>
          <w:sz w:val="24"/>
          <w:szCs w:val="24"/>
          <w:lang w:eastAsia="ru-RU"/>
        </w:rPr>
        <w:t>Исполнитель: ООО «Генплан-НН», г. Нижний Новгород, ул.Комсомольская, 2.</w:t>
      </w:r>
    </w:p>
    <w:p w14:paraId="506AA65A" w14:textId="3A106294" w:rsidR="00002789" w:rsidRPr="008F29B5" w:rsidRDefault="00EB3787" w:rsidP="008F29B5">
      <w:pPr>
        <w:spacing w:after="0" w:line="360" w:lineRule="auto"/>
        <w:ind w:firstLine="426"/>
        <w:jc w:val="both"/>
        <w:rPr>
          <w:rFonts w:ascii="Times New Roman" w:eastAsia="Times New Roman" w:hAnsi="Times New Roman" w:cs="Times New Roman"/>
          <w:bCs/>
          <w:sz w:val="24"/>
          <w:szCs w:val="24"/>
          <w:lang w:eastAsia="ru-RU"/>
        </w:rPr>
      </w:pPr>
      <w:r w:rsidRPr="008F29B5">
        <w:rPr>
          <w:rFonts w:ascii="Times New Roman" w:eastAsia="Times New Roman" w:hAnsi="Times New Roman" w:cs="Times New Roman"/>
          <w:bCs/>
          <w:sz w:val="24"/>
          <w:szCs w:val="24"/>
          <w:lang w:eastAsia="ru-RU"/>
        </w:rPr>
        <w:t xml:space="preserve">Подготовка проекта </w:t>
      </w:r>
      <w:r w:rsidR="00FE2E12" w:rsidRPr="008F29B5">
        <w:rPr>
          <w:rFonts w:ascii="Times New Roman" w:eastAsia="Times New Roman" w:hAnsi="Times New Roman" w:cs="Times New Roman"/>
          <w:bCs/>
          <w:sz w:val="24"/>
          <w:szCs w:val="24"/>
          <w:lang w:eastAsia="ru-RU"/>
        </w:rPr>
        <w:t xml:space="preserve">внесения изменений в </w:t>
      </w:r>
      <w:r w:rsidR="00DF6518" w:rsidRPr="008F29B5">
        <w:rPr>
          <w:rFonts w:ascii="Times New Roman" w:eastAsia="Times New Roman" w:hAnsi="Times New Roman" w:cs="Times New Roman"/>
          <w:bCs/>
          <w:sz w:val="24"/>
          <w:szCs w:val="24"/>
          <w:lang w:eastAsia="ru-RU"/>
        </w:rPr>
        <w:t xml:space="preserve">Генеральный план </w:t>
      </w:r>
      <w:r w:rsidR="000B0356">
        <w:rPr>
          <w:rFonts w:ascii="Times New Roman" w:eastAsia="Times New Roman" w:hAnsi="Times New Roman" w:cs="Times New Roman"/>
          <w:bCs/>
          <w:sz w:val="24"/>
          <w:szCs w:val="24"/>
          <w:lang w:eastAsia="ru-RU"/>
        </w:rPr>
        <w:t>Подозерского</w:t>
      </w:r>
      <w:r w:rsidR="0041757A" w:rsidRPr="00724965">
        <w:rPr>
          <w:rFonts w:ascii="Times New Roman" w:eastAsia="Times New Roman" w:hAnsi="Times New Roman" w:cs="Times New Roman"/>
          <w:bCs/>
          <w:sz w:val="24"/>
          <w:szCs w:val="24"/>
          <w:lang w:eastAsia="ru-RU"/>
        </w:rPr>
        <w:t xml:space="preserve"> сельского поселения Комсомольского муниципального района Ивановской области</w:t>
      </w:r>
      <w:r w:rsidR="0041757A" w:rsidRPr="00A95A21">
        <w:rPr>
          <w:rFonts w:ascii="Times New Roman" w:eastAsia="Times New Roman" w:hAnsi="Times New Roman" w:cs="Times New Roman"/>
          <w:bCs/>
          <w:sz w:val="24"/>
          <w:szCs w:val="24"/>
          <w:lang w:eastAsia="ru-RU"/>
        </w:rPr>
        <w:t xml:space="preserve"> </w:t>
      </w:r>
      <w:r w:rsidR="00DF6518" w:rsidRPr="008F29B5">
        <w:rPr>
          <w:rFonts w:ascii="Times New Roman" w:eastAsia="Times New Roman" w:hAnsi="Times New Roman" w:cs="Times New Roman"/>
          <w:bCs/>
          <w:sz w:val="24"/>
          <w:szCs w:val="24"/>
          <w:lang w:eastAsia="ru-RU"/>
        </w:rPr>
        <w:t>велась в соответствии с требованиями государственных стандартов, соответствующих норм и правил и иных документов</w:t>
      </w:r>
      <w:r w:rsidRPr="008F29B5">
        <w:rPr>
          <w:rFonts w:ascii="Times New Roman" w:eastAsia="Times New Roman" w:hAnsi="Times New Roman" w:cs="Times New Roman"/>
          <w:bCs/>
          <w:sz w:val="24"/>
          <w:szCs w:val="24"/>
          <w:lang w:eastAsia="ru-RU"/>
        </w:rPr>
        <w:t>, а также с учетом предложений заинтересованных лиц.</w:t>
      </w:r>
    </w:p>
    <w:p w14:paraId="267CB46C" w14:textId="77777777" w:rsidR="00A14BB4" w:rsidRPr="008F29B5" w:rsidRDefault="00A14BB4" w:rsidP="008F29B5">
      <w:pPr>
        <w:spacing w:after="0" w:line="360" w:lineRule="auto"/>
        <w:jc w:val="both"/>
        <w:rPr>
          <w:rFonts w:ascii="Times New Roman" w:hAnsi="Times New Roman" w:cs="Times New Roman"/>
          <w:b/>
          <w:sz w:val="28"/>
          <w:szCs w:val="28"/>
        </w:rPr>
      </w:pPr>
    </w:p>
    <w:p w14:paraId="19225207" w14:textId="568CE560" w:rsidR="00BB5D42" w:rsidRPr="003D547A" w:rsidRDefault="00EB3787" w:rsidP="00710E2E">
      <w:pPr>
        <w:pStyle w:val="a3"/>
        <w:numPr>
          <w:ilvl w:val="0"/>
          <w:numId w:val="1"/>
        </w:numPr>
        <w:spacing w:after="0" w:line="360" w:lineRule="auto"/>
        <w:jc w:val="center"/>
        <w:rPr>
          <w:rFonts w:ascii="Times New Roman" w:hAnsi="Times New Roman" w:cs="Times New Roman"/>
          <w:b/>
          <w:sz w:val="24"/>
          <w:szCs w:val="24"/>
        </w:rPr>
      </w:pPr>
      <w:r w:rsidRPr="003D547A">
        <w:rPr>
          <w:rFonts w:ascii="Times New Roman" w:hAnsi="Times New Roman" w:cs="Times New Roman"/>
          <w:b/>
          <w:sz w:val="24"/>
          <w:szCs w:val="24"/>
        </w:rPr>
        <w:t>Перечень изменений</w:t>
      </w:r>
      <w:r w:rsidR="001224F5" w:rsidRPr="003D547A">
        <w:rPr>
          <w:rFonts w:ascii="Times New Roman" w:hAnsi="Times New Roman" w:cs="Times New Roman"/>
          <w:b/>
          <w:sz w:val="24"/>
          <w:szCs w:val="24"/>
        </w:rPr>
        <w:t>, внесенных</w:t>
      </w:r>
      <w:r w:rsidRPr="003D547A">
        <w:rPr>
          <w:rFonts w:ascii="Times New Roman" w:hAnsi="Times New Roman" w:cs="Times New Roman"/>
          <w:b/>
          <w:sz w:val="24"/>
          <w:szCs w:val="24"/>
        </w:rPr>
        <w:t xml:space="preserve"> в графические материалы</w:t>
      </w:r>
      <w:r w:rsidR="000D038B" w:rsidRPr="003D547A">
        <w:rPr>
          <w:rFonts w:ascii="Times New Roman" w:hAnsi="Times New Roman" w:cs="Times New Roman"/>
          <w:b/>
          <w:sz w:val="24"/>
          <w:szCs w:val="24"/>
        </w:rPr>
        <w:t xml:space="preserve"> Генерального плана </w:t>
      </w:r>
      <w:r w:rsidR="000B0356">
        <w:rPr>
          <w:rFonts w:ascii="Times New Roman" w:hAnsi="Times New Roman" w:cs="Times New Roman"/>
          <w:b/>
          <w:sz w:val="24"/>
          <w:szCs w:val="24"/>
        </w:rPr>
        <w:t>Подозерского</w:t>
      </w:r>
      <w:r w:rsidR="0041757A" w:rsidRPr="003D547A">
        <w:rPr>
          <w:rFonts w:ascii="Times New Roman" w:hAnsi="Times New Roman" w:cs="Times New Roman"/>
          <w:b/>
          <w:sz w:val="24"/>
          <w:szCs w:val="24"/>
        </w:rPr>
        <w:t xml:space="preserve"> сельского поселения Комсомольского муниципального района Ивановской области</w:t>
      </w:r>
      <w:r w:rsidR="000D038B" w:rsidRPr="003D547A">
        <w:rPr>
          <w:rFonts w:ascii="Times New Roman" w:hAnsi="Times New Roman" w:cs="Times New Roman"/>
          <w:b/>
          <w:sz w:val="24"/>
          <w:szCs w:val="24"/>
        </w:rPr>
        <w:t>:</w:t>
      </w:r>
    </w:p>
    <w:p w14:paraId="54B19243" w14:textId="49BDB8A2" w:rsidR="00EB3787" w:rsidRPr="008F29B5" w:rsidRDefault="001224F5" w:rsidP="008F29B5">
      <w:pPr>
        <w:spacing w:after="0" w:line="360" w:lineRule="auto"/>
        <w:jc w:val="center"/>
        <w:rPr>
          <w:rFonts w:ascii="Times New Roman" w:hAnsi="Times New Roman" w:cs="Times New Roman"/>
          <w:b/>
          <w:sz w:val="24"/>
          <w:szCs w:val="24"/>
        </w:rPr>
      </w:pPr>
      <w:r w:rsidRPr="008F29B5">
        <w:rPr>
          <w:rFonts w:ascii="Times New Roman" w:hAnsi="Times New Roman" w:cs="Times New Roman"/>
          <w:b/>
          <w:sz w:val="24"/>
          <w:szCs w:val="24"/>
        </w:rPr>
        <w:t>(</w:t>
      </w:r>
      <w:r w:rsidR="003B2540" w:rsidRPr="008F29B5">
        <w:rPr>
          <w:rFonts w:ascii="Times New Roman" w:hAnsi="Times New Roman" w:cs="Times New Roman"/>
          <w:b/>
          <w:sz w:val="24"/>
          <w:szCs w:val="24"/>
        </w:rPr>
        <w:t>Карта границ населенных пунктов</w:t>
      </w:r>
      <w:r w:rsidR="00DE4167" w:rsidRPr="008F29B5">
        <w:rPr>
          <w:rFonts w:ascii="Times New Roman" w:hAnsi="Times New Roman" w:cs="Times New Roman"/>
          <w:b/>
          <w:sz w:val="24"/>
          <w:szCs w:val="24"/>
        </w:rPr>
        <w:t xml:space="preserve">, </w:t>
      </w:r>
      <w:r w:rsidR="003B2540" w:rsidRPr="008F29B5">
        <w:rPr>
          <w:rFonts w:ascii="Times New Roman" w:hAnsi="Times New Roman" w:cs="Times New Roman"/>
          <w:b/>
          <w:sz w:val="24"/>
          <w:szCs w:val="24"/>
        </w:rPr>
        <w:t xml:space="preserve">Карта функциональных зон, Карта планируемого размещения объектов местного значения, </w:t>
      </w:r>
      <w:r w:rsidR="0010445F" w:rsidRPr="008F29B5">
        <w:rPr>
          <w:rFonts w:ascii="Times New Roman" w:hAnsi="Times New Roman" w:cs="Times New Roman"/>
          <w:b/>
          <w:sz w:val="24"/>
          <w:szCs w:val="24"/>
        </w:rPr>
        <w:t xml:space="preserve">Карта </w:t>
      </w:r>
      <w:r w:rsidR="0041757A">
        <w:rPr>
          <w:rFonts w:ascii="Times New Roman" w:hAnsi="Times New Roman" w:cs="Times New Roman"/>
          <w:b/>
          <w:sz w:val="24"/>
          <w:szCs w:val="24"/>
        </w:rPr>
        <w:t>объектов инженерной и транспортной инфраструктуры</w:t>
      </w:r>
      <w:r w:rsidR="0010445F" w:rsidRPr="008F29B5">
        <w:rPr>
          <w:rFonts w:ascii="Times New Roman" w:hAnsi="Times New Roman" w:cs="Times New Roman"/>
          <w:b/>
          <w:sz w:val="24"/>
          <w:szCs w:val="24"/>
        </w:rPr>
        <w:t>)</w:t>
      </w:r>
    </w:p>
    <w:p w14:paraId="6E29655F" w14:textId="77777777" w:rsidR="008F29B5" w:rsidRPr="000B0356" w:rsidRDefault="008F29B5" w:rsidP="008F29B5">
      <w:pPr>
        <w:spacing w:after="0" w:line="360" w:lineRule="auto"/>
        <w:jc w:val="center"/>
        <w:rPr>
          <w:rFonts w:ascii="Times New Roman" w:eastAsia="Times New Roman" w:hAnsi="Times New Roman" w:cs="Times New Roman"/>
          <w:bCs/>
          <w:sz w:val="24"/>
          <w:szCs w:val="24"/>
          <w:lang w:eastAsia="ru-RU"/>
        </w:rPr>
      </w:pPr>
    </w:p>
    <w:p w14:paraId="30BC7B0E" w14:textId="55902877" w:rsidR="000B0356" w:rsidRPr="005F2068" w:rsidRDefault="000B0356" w:rsidP="00710E2E">
      <w:pPr>
        <w:pStyle w:val="a3"/>
        <w:widowControl w:val="0"/>
        <w:numPr>
          <w:ilvl w:val="0"/>
          <w:numId w:val="2"/>
        </w:numPr>
        <w:suppressAutoHyphens/>
        <w:spacing w:after="0" w:line="240" w:lineRule="auto"/>
        <w:rPr>
          <w:rStyle w:val="22"/>
          <w:rFonts w:eastAsia="Calibri"/>
        </w:rPr>
      </w:pPr>
      <w:bookmarkStart w:id="0" w:name="_Hlk46752119"/>
      <w:r w:rsidRPr="005F2068">
        <w:rPr>
          <w:rStyle w:val="22"/>
          <w:rFonts w:eastAsia="Calibri"/>
        </w:rPr>
        <w:t>В границах д. Клинцево отображен земельный участок с кадастровым номером: 37:08:010186:28;</w:t>
      </w:r>
    </w:p>
    <w:p w14:paraId="503FF248" w14:textId="166D4D2D" w:rsidR="000B0356" w:rsidRPr="005F2068" w:rsidRDefault="000B0356" w:rsidP="00710E2E">
      <w:pPr>
        <w:pStyle w:val="a3"/>
        <w:widowControl w:val="0"/>
        <w:numPr>
          <w:ilvl w:val="0"/>
          <w:numId w:val="2"/>
        </w:numPr>
        <w:suppressAutoHyphens/>
        <w:spacing w:after="0" w:line="240" w:lineRule="auto"/>
        <w:rPr>
          <w:rStyle w:val="22"/>
          <w:rFonts w:eastAsia="Calibri"/>
        </w:rPr>
      </w:pPr>
      <w:r w:rsidRPr="005F2068">
        <w:rPr>
          <w:rStyle w:val="22"/>
          <w:rFonts w:eastAsia="Calibri"/>
        </w:rPr>
        <w:t>В границах с. Березники отображены следующие земельные участки с кадастровыми номерами: 37:08:010178:71; 37:08:010166:7; 37:08:000000:916;</w:t>
      </w:r>
    </w:p>
    <w:p w14:paraId="5817E0EF" w14:textId="221BCAC5" w:rsidR="000B0356" w:rsidRPr="005F2068" w:rsidRDefault="000B0356" w:rsidP="00710E2E">
      <w:pPr>
        <w:pStyle w:val="a3"/>
        <w:widowControl w:val="0"/>
        <w:numPr>
          <w:ilvl w:val="0"/>
          <w:numId w:val="2"/>
        </w:numPr>
        <w:suppressAutoHyphens/>
        <w:spacing w:after="0" w:line="240" w:lineRule="auto"/>
        <w:rPr>
          <w:rStyle w:val="22"/>
          <w:rFonts w:eastAsia="Calibri"/>
        </w:rPr>
      </w:pPr>
      <w:r w:rsidRPr="005F2068">
        <w:rPr>
          <w:rStyle w:val="22"/>
          <w:rFonts w:eastAsia="Calibri"/>
        </w:rPr>
        <w:t xml:space="preserve">В границах д. Коромыслово отображены следующие земельные </w:t>
      </w:r>
      <w:r w:rsidR="005F2068">
        <w:rPr>
          <w:rStyle w:val="22"/>
          <w:rFonts w:eastAsia="Calibri"/>
        </w:rPr>
        <w:t>у</w:t>
      </w:r>
      <w:r w:rsidRPr="005F2068">
        <w:rPr>
          <w:rStyle w:val="22"/>
          <w:rFonts w:eastAsia="Calibri"/>
        </w:rPr>
        <w:t>частки с кадастровыми номерами: 37:08:010127:435; 37:08:010163:50; 37:08:000000:848; 37:08:010127:373)</w:t>
      </w:r>
    </w:p>
    <w:p w14:paraId="4376E700" w14:textId="1F3EB040" w:rsidR="000B0356" w:rsidRPr="005F2068" w:rsidRDefault="000B0356" w:rsidP="00710E2E">
      <w:pPr>
        <w:pStyle w:val="a3"/>
        <w:widowControl w:val="0"/>
        <w:numPr>
          <w:ilvl w:val="0"/>
          <w:numId w:val="2"/>
        </w:numPr>
        <w:suppressAutoHyphens/>
        <w:spacing w:after="0" w:line="240" w:lineRule="auto"/>
        <w:rPr>
          <w:rStyle w:val="22"/>
          <w:rFonts w:eastAsia="Calibri"/>
        </w:rPr>
      </w:pPr>
      <w:r w:rsidRPr="005F2068">
        <w:rPr>
          <w:rStyle w:val="22"/>
          <w:rFonts w:eastAsia="Calibri"/>
        </w:rPr>
        <w:t>В границах д. Тюгаево отображен земельный участок с кадастровым номером: 37:08:010121:17;</w:t>
      </w:r>
    </w:p>
    <w:p w14:paraId="602CC8D4" w14:textId="0884091F" w:rsidR="000B0356" w:rsidRPr="005F2068" w:rsidRDefault="000B0356" w:rsidP="00710E2E">
      <w:pPr>
        <w:pStyle w:val="a3"/>
        <w:widowControl w:val="0"/>
        <w:numPr>
          <w:ilvl w:val="0"/>
          <w:numId w:val="2"/>
        </w:numPr>
        <w:suppressAutoHyphens/>
        <w:spacing w:after="0" w:line="240" w:lineRule="auto"/>
        <w:rPr>
          <w:rStyle w:val="22"/>
          <w:rFonts w:eastAsia="Calibri"/>
        </w:rPr>
      </w:pPr>
      <w:r w:rsidRPr="005F2068">
        <w:rPr>
          <w:rStyle w:val="22"/>
          <w:rFonts w:eastAsia="Calibri"/>
        </w:rPr>
        <w:t xml:space="preserve"> В границы населенного пункта с. Подозерский включен земельный участок </w:t>
      </w:r>
      <w:r w:rsidR="005F2068" w:rsidRPr="005F2068">
        <w:rPr>
          <w:rStyle w:val="22"/>
          <w:rFonts w:eastAsia="Calibri"/>
        </w:rPr>
        <w:t xml:space="preserve">для размещения кладбища </w:t>
      </w:r>
      <w:r w:rsidRPr="005F2068">
        <w:rPr>
          <w:rStyle w:val="22"/>
          <w:rFonts w:eastAsia="Calibri"/>
        </w:rPr>
        <w:t>с кадастровым номером 37:08:010145:1;</w:t>
      </w:r>
    </w:p>
    <w:p w14:paraId="31214402" w14:textId="3D8BFD6E" w:rsidR="000B0356" w:rsidRPr="005F2068" w:rsidRDefault="005F2068" w:rsidP="00710E2E">
      <w:pPr>
        <w:pStyle w:val="a3"/>
        <w:widowControl w:val="0"/>
        <w:numPr>
          <w:ilvl w:val="0"/>
          <w:numId w:val="2"/>
        </w:numPr>
        <w:suppressAutoHyphens/>
        <w:spacing w:after="0" w:line="240" w:lineRule="auto"/>
        <w:rPr>
          <w:rStyle w:val="22"/>
          <w:rFonts w:eastAsia="Calibri"/>
        </w:rPr>
      </w:pPr>
      <w:r w:rsidRPr="005F2068">
        <w:rPr>
          <w:rStyle w:val="22"/>
          <w:rFonts w:eastAsia="Calibri"/>
        </w:rPr>
        <w:t>В</w:t>
      </w:r>
      <w:r w:rsidR="000B0356" w:rsidRPr="005F2068">
        <w:rPr>
          <w:rStyle w:val="22"/>
          <w:rFonts w:eastAsia="Calibri"/>
        </w:rPr>
        <w:t xml:space="preserve"> границы населенного пункта с. Березники</w:t>
      </w:r>
      <w:r w:rsidRPr="005F2068">
        <w:rPr>
          <w:rStyle w:val="22"/>
          <w:rFonts w:eastAsia="Calibri"/>
        </w:rPr>
        <w:t xml:space="preserve"> включен</w:t>
      </w:r>
      <w:r w:rsidR="000B0356" w:rsidRPr="005F2068">
        <w:rPr>
          <w:rStyle w:val="22"/>
          <w:rFonts w:eastAsia="Calibri"/>
        </w:rPr>
        <w:t xml:space="preserve"> земельн</w:t>
      </w:r>
      <w:r w:rsidRPr="005F2068">
        <w:rPr>
          <w:rStyle w:val="22"/>
          <w:rFonts w:eastAsia="Calibri"/>
        </w:rPr>
        <w:t>ый</w:t>
      </w:r>
      <w:r w:rsidR="000B0356" w:rsidRPr="005F2068">
        <w:rPr>
          <w:rStyle w:val="22"/>
          <w:rFonts w:eastAsia="Calibri"/>
        </w:rPr>
        <w:t xml:space="preserve"> учас</w:t>
      </w:r>
      <w:r w:rsidRPr="005F2068">
        <w:rPr>
          <w:rStyle w:val="22"/>
          <w:rFonts w:eastAsia="Calibri"/>
        </w:rPr>
        <w:t>ток</w:t>
      </w:r>
      <w:r w:rsidR="000B0356" w:rsidRPr="005F2068">
        <w:rPr>
          <w:rStyle w:val="22"/>
          <w:rFonts w:eastAsia="Calibri"/>
        </w:rPr>
        <w:t xml:space="preserve"> </w:t>
      </w:r>
      <w:r w:rsidRPr="005F2068">
        <w:rPr>
          <w:rStyle w:val="22"/>
          <w:rFonts w:eastAsia="Calibri"/>
        </w:rPr>
        <w:t xml:space="preserve">для размещения кладбища </w:t>
      </w:r>
      <w:r w:rsidR="000B0356" w:rsidRPr="005F2068">
        <w:rPr>
          <w:rStyle w:val="22"/>
          <w:rFonts w:eastAsia="Calibri"/>
        </w:rPr>
        <w:t>с кадастровым номером 37:08:010177:79</w:t>
      </w:r>
      <w:r w:rsidRPr="005F2068">
        <w:rPr>
          <w:rStyle w:val="22"/>
          <w:rFonts w:eastAsia="Calibri"/>
        </w:rPr>
        <w:t>;</w:t>
      </w:r>
    </w:p>
    <w:p w14:paraId="643AD625" w14:textId="637CAA30" w:rsidR="000B0356" w:rsidRPr="005F2068" w:rsidRDefault="000B0356" w:rsidP="00710E2E">
      <w:pPr>
        <w:pStyle w:val="a3"/>
        <w:widowControl w:val="0"/>
        <w:numPr>
          <w:ilvl w:val="0"/>
          <w:numId w:val="2"/>
        </w:numPr>
        <w:suppressAutoHyphens/>
        <w:spacing w:after="0" w:line="240" w:lineRule="auto"/>
        <w:rPr>
          <w:rStyle w:val="22"/>
          <w:rFonts w:eastAsia="Calibri"/>
        </w:rPr>
      </w:pPr>
      <w:r w:rsidRPr="005F2068">
        <w:rPr>
          <w:rStyle w:val="22"/>
          <w:rFonts w:eastAsia="Calibri"/>
        </w:rPr>
        <w:t xml:space="preserve"> </w:t>
      </w:r>
      <w:r w:rsidR="005F2068" w:rsidRPr="005F2068">
        <w:rPr>
          <w:rStyle w:val="22"/>
          <w:rFonts w:eastAsia="Calibri"/>
        </w:rPr>
        <w:t xml:space="preserve">В границы населенного пункта </w:t>
      </w:r>
      <w:r w:rsidRPr="005F2068">
        <w:rPr>
          <w:rStyle w:val="22"/>
          <w:rFonts w:eastAsia="Calibri"/>
        </w:rPr>
        <w:t xml:space="preserve">д. Тюгаево </w:t>
      </w:r>
      <w:r w:rsidR="005F2068" w:rsidRPr="005F2068">
        <w:rPr>
          <w:rStyle w:val="22"/>
          <w:rFonts w:eastAsia="Calibri"/>
        </w:rPr>
        <w:t xml:space="preserve">включен земельный участок для размещения кладбища с кадастровым номером </w:t>
      </w:r>
      <w:r w:rsidRPr="005F2068">
        <w:rPr>
          <w:rStyle w:val="22"/>
          <w:rFonts w:eastAsia="Calibri"/>
        </w:rPr>
        <w:t>37:08:010134:39</w:t>
      </w:r>
      <w:r w:rsidR="005F2068" w:rsidRPr="005F2068">
        <w:rPr>
          <w:rStyle w:val="22"/>
          <w:rFonts w:eastAsia="Calibri"/>
        </w:rPr>
        <w:t>;</w:t>
      </w:r>
    </w:p>
    <w:p w14:paraId="403625FA" w14:textId="0D8991D6" w:rsidR="000B0356" w:rsidRPr="005F2068" w:rsidRDefault="005F2068" w:rsidP="00710E2E">
      <w:pPr>
        <w:pStyle w:val="a3"/>
        <w:widowControl w:val="0"/>
        <w:numPr>
          <w:ilvl w:val="0"/>
          <w:numId w:val="2"/>
        </w:numPr>
        <w:suppressAutoHyphens/>
        <w:spacing w:after="0" w:line="240" w:lineRule="auto"/>
        <w:rPr>
          <w:rStyle w:val="22"/>
          <w:rFonts w:eastAsia="Calibri"/>
        </w:rPr>
      </w:pPr>
      <w:r w:rsidRPr="005F2068">
        <w:rPr>
          <w:rStyle w:val="22"/>
          <w:rFonts w:eastAsia="Calibri"/>
        </w:rPr>
        <w:t>В</w:t>
      </w:r>
      <w:r w:rsidR="000B0356" w:rsidRPr="005F2068">
        <w:rPr>
          <w:rStyle w:val="22"/>
          <w:rFonts w:eastAsia="Calibri"/>
        </w:rPr>
        <w:t xml:space="preserve"> границы населенного пункта д. Гробищево </w:t>
      </w:r>
      <w:r w:rsidRPr="005F2068">
        <w:rPr>
          <w:rStyle w:val="22"/>
          <w:rFonts w:eastAsia="Calibri"/>
        </w:rPr>
        <w:t>включен земельный участок для размещения кладбища с кадастровым номером</w:t>
      </w:r>
      <w:r w:rsidR="000B0356" w:rsidRPr="005F2068">
        <w:rPr>
          <w:rStyle w:val="22"/>
          <w:rFonts w:eastAsia="Calibri"/>
        </w:rPr>
        <w:t xml:space="preserve"> 37:08:010151:137</w:t>
      </w:r>
      <w:r w:rsidRPr="005F2068">
        <w:rPr>
          <w:rStyle w:val="22"/>
          <w:rFonts w:eastAsia="Calibri"/>
        </w:rPr>
        <w:t>;</w:t>
      </w:r>
    </w:p>
    <w:p w14:paraId="1ABBD0DC" w14:textId="0474CAB0" w:rsidR="005F2068" w:rsidRPr="005F2068" w:rsidRDefault="005F2068" w:rsidP="00710E2E">
      <w:pPr>
        <w:pStyle w:val="a3"/>
        <w:numPr>
          <w:ilvl w:val="0"/>
          <w:numId w:val="2"/>
        </w:numPr>
        <w:spacing w:after="0" w:line="240" w:lineRule="auto"/>
        <w:rPr>
          <w:rStyle w:val="22"/>
          <w:rFonts w:eastAsia="Calibri"/>
        </w:rPr>
      </w:pPr>
      <w:r w:rsidRPr="005F2068">
        <w:rPr>
          <w:rStyle w:val="22"/>
          <w:rFonts w:eastAsia="Calibri"/>
        </w:rPr>
        <w:t>Условные обозначения графической части проекта выполнено в соответствии с Приказом Минэкономразвития России от 09.01.2018 № 10;</w:t>
      </w:r>
    </w:p>
    <w:p w14:paraId="32483541" w14:textId="69DD878C" w:rsidR="005F2068" w:rsidRPr="005F2068" w:rsidRDefault="005F2068" w:rsidP="00710E2E">
      <w:pPr>
        <w:widowControl w:val="0"/>
        <w:numPr>
          <w:ilvl w:val="0"/>
          <w:numId w:val="2"/>
        </w:numPr>
        <w:tabs>
          <w:tab w:val="left" w:pos="523"/>
        </w:tabs>
        <w:spacing w:after="0" w:line="240" w:lineRule="auto"/>
        <w:jc w:val="both"/>
        <w:rPr>
          <w:rStyle w:val="22"/>
          <w:rFonts w:eastAsia="Calibri"/>
        </w:rPr>
      </w:pPr>
      <w:r w:rsidRPr="001C5DCE">
        <w:rPr>
          <w:rStyle w:val="22"/>
          <w:rFonts w:eastAsia="Calibri"/>
        </w:rPr>
        <w:t>Отобра</w:t>
      </w:r>
      <w:r>
        <w:rPr>
          <w:rStyle w:val="22"/>
          <w:rFonts w:eastAsia="Calibri"/>
        </w:rPr>
        <w:t>жено</w:t>
      </w:r>
      <w:r w:rsidRPr="001C5DCE">
        <w:rPr>
          <w:rStyle w:val="22"/>
          <w:rFonts w:eastAsia="Calibri"/>
        </w:rPr>
        <w:t xml:space="preserve"> местоположение границ населенных пунктов </w:t>
      </w:r>
      <w:r w:rsidR="00B9359E">
        <w:rPr>
          <w:rStyle w:val="22"/>
          <w:rFonts w:eastAsia="Calibri"/>
        </w:rPr>
        <w:t>Подозерского</w:t>
      </w:r>
      <w:r w:rsidRPr="005F2068">
        <w:rPr>
          <w:rStyle w:val="22"/>
          <w:rFonts w:eastAsia="Calibri"/>
        </w:rPr>
        <w:t xml:space="preserve"> сельского </w:t>
      </w:r>
      <w:r w:rsidRPr="005F2068">
        <w:rPr>
          <w:rStyle w:val="22"/>
          <w:rFonts w:eastAsia="Calibri"/>
        </w:rPr>
        <w:lastRenderedPageBreak/>
        <w:t>поселения</w:t>
      </w:r>
      <w:r w:rsidRPr="001C5DCE">
        <w:rPr>
          <w:rStyle w:val="22"/>
          <w:rFonts w:eastAsia="Calibri"/>
        </w:rPr>
        <w:t xml:space="preserve">, границ функциональных зон, зон с особым режимом использования территории (береговые полосы водных объектов, водоохранные зоны и прибрежные </w:t>
      </w:r>
      <w:r w:rsidRPr="005F2068">
        <w:rPr>
          <w:rStyle w:val="22"/>
          <w:rFonts w:eastAsia="Calibri"/>
        </w:rPr>
        <w:t>защитные полосы водных объектов, зоны охраны объектов культурного наследия,</w:t>
      </w:r>
      <w:r w:rsidRPr="001C5DCE">
        <w:rPr>
          <w:rStyle w:val="22"/>
          <w:rFonts w:eastAsia="Calibri"/>
        </w:rPr>
        <w:t xml:space="preserve"> иные зоны с особыми условиями использования территории, кладбища)</w:t>
      </w:r>
      <w:r>
        <w:rPr>
          <w:rStyle w:val="22"/>
          <w:rFonts w:eastAsia="Calibri"/>
        </w:rPr>
        <w:t>.</w:t>
      </w:r>
    </w:p>
    <w:p w14:paraId="7F5DCE96" w14:textId="77777777" w:rsidR="000B0356" w:rsidRPr="000B0356" w:rsidRDefault="000B0356" w:rsidP="005F2068">
      <w:pPr>
        <w:pStyle w:val="a3"/>
        <w:widowControl w:val="0"/>
        <w:suppressAutoHyphens/>
        <w:spacing w:after="0" w:line="240" w:lineRule="auto"/>
        <w:ind w:left="536"/>
        <w:rPr>
          <w:rFonts w:ascii="Times New Roman" w:eastAsia="Times New Roman" w:hAnsi="Times New Roman" w:cs="Times New Roman"/>
          <w:bCs/>
          <w:sz w:val="24"/>
          <w:szCs w:val="24"/>
          <w:lang w:eastAsia="ru-RU"/>
        </w:rPr>
      </w:pPr>
    </w:p>
    <w:p w14:paraId="3105D0C7" w14:textId="77777777" w:rsidR="00B61FE2" w:rsidRPr="004C7203" w:rsidRDefault="00B61FE2" w:rsidP="00B61FE2">
      <w:pPr>
        <w:pStyle w:val="a3"/>
        <w:spacing w:after="0" w:line="240" w:lineRule="auto"/>
        <w:rPr>
          <w:rFonts w:ascii="Times New Roman" w:hAnsi="Times New Roman" w:cs="Times New Roman"/>
          <w:sz w:val="24"/>
          <w:szCs w:val="24"/>
        </w:rPr>
      </w:pPr>
    </w:p>
    <w:bookmarkEnd w:id="0"/>
    <w:p w14:paraId="727B81A7" w14:textId="7B27947F" w:rsidR="00FF144E" w:rsidRPr="008F29B5" w:rsidRDefault="003130D7" w:rsidP="008F29B5">
      <w:pPr>
        <w:spacing w:after="0" w:line="360" w:lineRule="auto"/>
        <w:jc w:val="both"/>
        <w:rPr>
          <w:rFonts w:ascii="Times New Roman" w:hAnsi="Times New Roman" w:cs="Times New Roman"/>
          <w:b/>
          <w:sz w:val="28"/>
          <w:szCs w:val="28"/>
        </w:rPr>
      </w:pPr>
      <w:r w:rsidRPr="008F29B5">
        <w:rPr>
          <w:rFonts w:ascii="Times New Roman" w:hAnsi="Times New Roman" w:cs="Times New Roman"/>
          <w:b/>
          <w:sz w:val="28"/>
          <w:szCs w:val="28"/>
        </w:rPr>
        <w:t xml:space="preserve">  </w:t>
      </w:r>
    </w:p>
    <w:p w14:paraId="576B2757" w14:textId="17334B78" w:rsidR="00887757" w:rsidRPr="008F29B5" w:rsidRDefault="003D547A" w:rsidP="008F29B5">
      <w:pPr>
        <w:spacing w:after="0" w:line="360" w:lineRule="auto"/>
        <w:jc w:val="center"/>
        <w:rPr>
          <w:rFonts w:ascii="Times New Roman" w:eastAsia="Times New Roman" w:hAnsi="Times New Roman" w:cs="Times New Roman"/>
          <w:bCs/>
          <w:sz w:val="28"/>
          <w:szCs w:val="28"/>
          <w:lang w:eastAsia="ru-RU"/>
        </w:rPr>
      </w:pPr>
      <w:r>
        <w:rPr>
          <w:rFonts w:ascii="Times New Roman" w:hAnsi="Times New Roman" w:cs="Times New Roman"/>
          <w:b/>
          <w:sz w:val="24"/>
          <w:szCs w:val="24"/>
          <w:lang w:val="en-US"/>
        </w:rPr>
        <w:t>II</w:t>
      </w:r>
      <w:r w:rsidRPr="003D547A">
        <w:rPr>
          <w:rFonts w:ascii="Times New Roman" w:hAnsi="Times New Roman" w:cs="Times New Roman"/>
          <w:b/>
          <w:sz w:val="24"/>
          <w:szCs w:val="24"/>
        </w:rPr>
        <w:t xml:space="preserve">.           </w:t>
      </w:r>
      <w:r w:rsidR="00887757" w:rsidRPr="008F29B5">
        <w:rPr>
          <w:rFonts w:ascii="Times New Roman" w:hAnsi="Times New Roman" w:cs="Times New Roman"/>
          <w:b/>
          <w:sz w:val="24"/>
          <w:szCs w:val="24"/>
        </w:rPr>
        <w:t>Перечень изменений, внесенных в текстовые материалы (</w:t>
      </w:r>
      <w:r w:rsidR="00686E41" w:rsidRPr="008F29B5">
        <w:rPr>
          <w:rFonts w:ascii="Times New Roman" w:hAnsi="Times New Roman" w:cs="Times New Roman"/>
          <w:b/>
          <w:sz w:val="24"/>
          <w:szCs w:val="24"/>
        </w:rPr>
        <w:t>Том 2</w:t>
      </w:r>
      <w:r w:rsidR="00887757" w:rsidRPr="008F29B5">
        <w:rPr>
          <w:rFonts w:ascii="Times New Roman" w:hAnsi="Times New Roman" w:cs="Times New Roman"/>
          <w:b/>
          <w:sz w:val="24"/>
          <w:szCs w:val="24"/>
        </w:rPr>
        <w:t xml:space="preserve">) </w:t>
      </w:r>
      <w:r w:rsidR="000D038B" w:rsidRPr="008F29B5">
        <w:rPr>
          <w:rFonts w:ascii="Times New Roman" w:hAnsi="Times New Roman" w:cs="Times New Roman"/>
          <w:b/>
          <w:sz w:val="24"/>
          <w:szCs w:val="24"/>
        </w:rPr>
        <w:t>Генерального плана</w:t>
      </w:r>
      <w:r w:rsidR="00686E41" w:rsidRPr="008F29B5">
        <w:rPr>
          <w:rFonts w:ascii="Times New Roman" w:hAnsi="Times New Roman" w:cs="Times New Roman"/>
          <w:b/>
          <w:sz w:val="24"/>
          <w:szCs w:val="24"/>
        </w:rPr>
        <w:t xml:space="preserve"> </w:t>
      </w:r>
      <w:r w:rsidR="000B0356">
        <w:rPr>
          <w:rFonts w:ascii="Times New Roman" w:hAnsi="Times New Roman" w:cs="Times New Roman"/>
          <w:b/>
          <w:sz w:val="24"/>
          <w:szCs w:val="24"/>
        </w:rPr>
        <w:t>Подозерского</w:t>
      </w:r>
      <w:r w:rsidR="00B61FE2" w:rsidRPr="0041757A">
        <w:rPr>
          <w:rFonts w:ascii="Times New Roman" w:hAnsi="Times New Roman" w:cs="Times New Roman"/>
          <w:b/>
          <w:sz w:val="24"/>
          <w:szCs w:val="24"/>
        </w:rPr>
        <w:t xml:space="preserve"> сельского поселения Комсомольского муниципального района Ивановской области</w:t>
      </w:r>
      <w:r w:rsidR="00B61FE2" w:rsidRPr="008F29B5">
        <w:rPr>
          <w:rFonts w:ascii="Times New Roman" w:hAnsi="Times New Roman" w:cs="Times New Roman"/>
          <w:b/>
          <w:sz w:val="24"/>
          <w:szCs w:val="24"/>
        </w:rPr>
        <w:t>:</w:t>
      </w:r>
    </w:p>
    <w:p w14:paraId="5F17EB3A" w14:textId="148DAC55" w:rsidR="00277A38" w:rsidRPr="00651847" w:rsidRDefault="00277A38" w:rsidP="00277A38">
      <w:pPr>
        <w:pStyle w:val="1"/>
        <w:rPr>
          <w:rStyle w:val="22"/>
          <w:rFonts w:eastAsia="Calibri"/>
        </w:rPr>
      </w:pPr>
      <w:r w:rsidRPr="00651847">
        <w:rPr>
          <w:rStyle w:val="22"/>
          <w:rFonts w:eastAsia="Calibri"/>
        </w:rPr>
        <w:t xml:space="preserve">Пункт </w:t>
      </w:r>
      <w:bookmarkStart w:id="1" w:name="_Toc312171194"/>
      <w:bookmarkStart w:id="2" w:name="_Toc312173931"/>
      <w:r w:rsidRPr="00651847">
        <w:rPr>
          <w:rStyle w:val="22"/>
          <w:rFonts w:eastAsia="Calibri"/>
        </w:rPr>
        <w:t>3.1. «Развитие архитектурно-планировочной структуры</w:t>
      </w:r>
      <w:bookmarkEnd w:id="1"/>
      <w:bookmarkEnd w:id="2"/>
      <w:r w:rsidRPr="00651847">
        <w:rPr>
          <w:rStyle w:val="22"/>
          <w:rFonts w:eastAsia="Calibri"/>
        </w:rPr>
        <w:t xml:space="preserve"> Тома II «Материалы по обоснованию проекта </w:t>
      </w:r>
      <w:r>
        <w:rPr>
          <w:rStyle w:val="22"/>
          <w:rFonts w:eastAsia="Calibri"/>
        </w:rPr>
        <w:t>Генерального плана</w:t>
      </w:r>
      <w:r w:rsidRPr="00651847">
        <w:rPr>
          <w:rStyle w:val="22"/>
          <w:rFonts w:eastAsia="Calibri"/>
        </w:rPr>
        <w:t xml:space="preserve"> Комсомольского муниципального района Ивановской области» (Пояснительная записка) дополнен текстом следующего содержания:</w:t>
      </w:r>
    </w:p>
    <w:p w14:paraId="33A7EDA8" w14:textId="77777777" w:rsidR="00277A38" w:rsidRPr="00651847" w:rsidRDefault="00277A38" w:rsidP="00277A38">
      <w:pPr>
        <w:spacing w:line="240" w:lineRule="auto"/>
        <w:ind w:firstLine="709"/>
        <w:contextualSpacing/>
        <w:jc w:val="both"/>
        <w:rPr>
          <w:rStyle w:val="22"/>
          <w:rFonts w:eastAsia="Calibri"/>
        </w:rPr>
      </w:pPr>
    </w:p>
    <w:p w14:paraId="4C551ADA" w14:textId="77777777" w:rsidR="00277A38" w:rsidRDefault="00277A38" w:rsidP="00277A38">
      <w:pPr>
        <w:pStyle w:val="a3"/>
        <w:ind w:left="0" w:firstLine="720"/>
        <w:jc w:val="both"/>
        <w:rPr>
          <w:rStyle w:val="22"/>
          <w:rFonts w:eastAsia="Calibri"/>
        </w:rPr>
      </w:pPr>
      <w:bookmarkStart w:id="3" w:name="_Hlk50395112"/>
      <w:r w:rsidRPr="00651847">
        <w:rPr>
          <w:rStyle w:val="22"/>
          <w:rFonts w:eastAsia="Calibri"/>
        </w:rPr>
        <w:t>«Мероприятия, обеспечивающие беспрепятственный доступ инвалидов и использование инвалидами и маломобильными группами населения зданий, сооружений и их комплексов при разработке проектных решений на новое строительство и реконструкцию  принимать в соответствии с Федеральным законом «О социальной защите инвалидов» и СП 59.13330.2016 «Доступность зданий и сооружений для маломобильных групп населения. Актуализированная редакция СНиП 35-01-2001».</w:t>
      </w:r>
    </w:p>
    <w:bookmarkEnd w:id="3"/>
    <w:p w14:paraId="03BE3182" w14:textId="00E3CC14" w:rsidR="004412F7" w:rsidRPr="00277A38" w:rsidRDefault="00277A38" w:rsidP="00277A38">
      <w:pPr>
        <w:shd w:val="clear" w:color="auto" w:fill="FFFFFF"/>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t>III</w:t>
      </w:r>
      <w:r w:rsidRPr="00843823">
        <w:rPr>
          <w:rFonts w:ascii="Times New Roman" w:hAnsi="Times New Roman" w:cs="Times New Roman"/>
          <w:b/>
          <w:sz w:val="24"/>
          <w:szCs w:val="24"/>
        </w:rPr>
        <w:t xml:space="preserve">.        </w:t>
      </w:r>
      <w:r w:rsidR="004412F7" w:rsidRPr="00277A38">
        <w:rPr>
          <w:rFonts w:ascii="Times New Roman" w:hAnsi="Times New Roman" w:cs="Times New Roman"/>
          <w:b/>
          <w:sz w:val="24"/>
          <w:szCs w:val="24"/>
        </w:rPr>
        <w:t>Перевод земель</w:t>
      </w:r>
      <w:bookmarkStart w:id="4" w:name="_Toc318360986"/>
    </w:p>
    <w:p w14:paraId="327E04C5" w14:textId="77777777" w:rsidR="004412F7" w:rsidRPr="005E3A1C" w:rsidRDefault="004412F7" w:rsidP="004412F7">
      <w:pPr>
        <w:pStyle w:val="a3"/>
        <w:shd w:val="clear" w:color="auto" w:fill="FFFFFF"/>
        <w:spacing w:after="0" w:line="360" w:lineRule="auto"/>
        <w:ind w:left="1080"/>
        <w:jc w:val="center"/>
        <w:rPr>
          <w:rFonts w:ascii="Times New Roman" w:hAnsi="Times New Roman" w:cs="Times New Roman"/>
          <w:b/>
          <w:sz w:val="24"/>
          <w:szCs w:val="24"/>
        </w:rPr>
      </w:pPr>
      <w:r w:rsidRPr="005E3A1C">
        <w:rPr>
          <w:rFonts w:ascii="Times New Roman" w:hAnsi="Times New Roman" w:cs="Times New Roman"/>
          <w:b/>
          <w:sz w:val="24"/>
          <w:szCs w:val="24"/>
        </w:rPr>
        <w:t>Общая информация</w:t>
      </w:r>
      <w:bookmarkEnd w:id="4"/>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1"/>
        <w:gridCol w:w="5233"/>
      </w:tblGrid>
      <w:tr w:rsidR="004412F7" w:rsidRPr="00D17185" w14:paraId="5BFA045F" w14:textId="77777777" w:rsidTr="00875FFB">
        <w:tc>
          <w:tcPr>
            <w:tcW w:w="4231" w:type="dxa"/>
          </w:tcPr>
          <w:p w14:paraId="2789CA6A" w14:textId="77777777" w:rsidR="004412F7" w:rsidRPr="00D17185" w:rsidRDefault="004412F7" w:rsidP="00875FFB">
            <w:pPr>
              <w:spacing w:after="0" w:line="240" w:lineRule="auto"/>
              <w:rPr>
                <w:b/>
                <w:szCs w:val="24"/>
              </w:rPr>
            </w:pPr>
            <w:r w:rsidRPr="00D17185">
              <w:rPr>
                <w:b/>
                <w:szCs w:val="24"/>
              </w:rPr>
              <w:t>Адрес объекта</w:t>
            </w:r>
          </w:p>
          <w:p w14:paraId="6C271DF8" w14:textId="77777777" w:rsidR="004412F7" w:rsidRPr="00D17185" w:rsidRDefault="004412F7" w:rsidP="00875FFB">
            <w:pPr>
              <w:spacing w:after="0" w:line="240" w:lineRule="auto"/>
              <w:rPr>
                <w:b/>
                <w:i/>
                <w:sz w:val="28"/>
                <w:szCs w:val="28"/>
              </w:rPr>
            </w:pPr>
          </w:p>
        </w:tc>
        <w:tc>
          <w:tcPr>
            <w:tcW w:w="5233" w:type="dxa"/>
          </w:tcPr>
          <w:p w14:paraId="33B5AEA7" w14:textId="3845F29A" w:rsidR="004412F7" w:rsidRPr="005E3A1C" w:rsidRDefault="004412F7" w:rsidP="00875FFB">
            <w:pPr>
              <w:spacing w:after="0" w:line="240" w:lineRule="auto"/>
              <w:rPr>
                <w:i/>
                <w:szCs w:val="24"/>
              </w:rPr>
            </w:pPr>
            <w:r w:rsidRPr="00042551">
              <w:rPr>
                <w:i/>
                <w:szCs w:val="24"/>
              </w:rPr>
              <w:t xml:space="preserve">Ивановская область, </w:t>
            </w:r>
            <w:r>
              <w:rPr>
                <w:i/>
                <w:szCs w:val="24"/>
              </w:rPr>
              <w:t>Комсомольский район</w:t>
            </w:r>
            <w:r w:rsidRPr="005E3A1C">
              <w:rPr>
                <w:i/>
                <w:szCs w:val="24"/>
              </w:rPr>
              <w:t xml:space="preserve"> </w:t>
            </w:r>
            <w:r>
              <w:rPr>
                <w:i/>
                <w:szCs w:val="24"/>
              </w:rPr>
              <w:t>Приозерское сельское поселение</w:t>
            </w:r>
          </w:p>
        </w:tc>
      </w:tr>
    </w:tbl>
    <w:p w14:paraId="2186AA33" w14:textId="77777777" w:rsidR="004412F7" w:rsidRPr="003E22B6" w:rsidRDefault="004412F7" w:rsidP="004412F7">
      <w:pPr>
        <w:rPr>
          <w:b/>
          <w:i/>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4"/>
        <w:gridCol w:w="5210"/>
      </w:tblGrid>
      <w:tr w:rsidR="004412F7" w:rsidRPr="00D17185" w14:paraId="0A1B0400" w14:textId="77777777" w:rsidTr="00875FFB">
        <w:tc>
          <w:tcPr>
            <w:tcW w:w="4254" w:type="dxa"/>
          </w:tcPr>
          <w:p w14:paraId="463C1967" w14:textId="77777777" w:rsidR="004412F7" w:rsidRPr="00D17185" w:rsidRDefault="004412F7" w:rsidP="00875FFB">
            <w:pPr>
              <w:spacing w:after="0" w:line="240" w:lineRule="auto"/>
              <w:rPr>
                <w:b/>
                <w:szCs w:val="24"/>
              </w:rPr>
            </w:pPr>
            <w:r w:rsidRPr="00D17185">
              <w:rPr>
                <w:b/>
                <w:szCs w:val="24"/>
              </w:rPr>
              <w:t>Инициатор внесения изменений</w:t>
            </w:r>
          </w:p>
          <w:p w14:paraId="0AA76B13" w14:textId="77777777" w:rsidR="004412F7" w:rsidRPr="00D17185" w:rsidRDefault="004412F7" w:rsidP="00875FFB">
            <w:pPr>
              <w:spacing w:after="0" w:line="240" w:lineRule="auto"/>
              <w:rPr>
                <w:b/>
                <w:i/>
                <w:sz w:val="28"/>
                <w:szCs w:val="28"/>
              </w:rPr>
            </w:pPr>
          </w:p>
        </w:tc>
        <w:tc>
          <w:tcPr>
            <w:tcW w:w="5210" w:type="dxa"/>
          </w:tcPr>
          <w:p w14:paraId="53C36588" w14:textId="77777777" w:rsidR="004412F7" w:rsidRPr="000A6737" w:rsidRDefault="004412F7" w:rsidP="00875FFB">
            <w:pPr>
              <w:spacing w:after="0" w:line="240" w:lineRule="auto"/>
              <w:rPr>
                <w:b/>
                <w:i/>
                <w:szCs w:val="24"/>
              </w:rPr>
            </w:pPr>
            <w:r w:rsidRPr="000A6737">
              <w:rPr>
                <w:i/>
                <w:szCs w:val="24"/>
              </w:rPr>
              <w:t>Администрация Комсомольского муниципального района</w:t>
            </w:r>
          </w:p>
        </w:tc>
      </w:tr>
      <w:tr w:rsidR="004412F7" w:rsidRPr="004E72BF" w14:paraId="79E7371A" w14:textId="77777777" w:rsidTr="00875FFB">
        <w:tc>
          <w:tcPr>
            <w:tcW w:w="4254" w:type="dxa"/>
          </w:tcPr>
          <w:p w14:paraId="49753590" w14:textId="77777777" w:rsidR="004412F7" w:rsidRPr="00D17185" w:rsidRDefault="004412F7" w:rsidP="00875FFB">
            <w:pPr>
              <w:spacing w:after="0" w:line="240" w:lineRule="auto"/>
              <w:rPr>
                <w:b/>
                <w:szCs w:val="24"/>
              </w:rPr>
            </w:pPr>
            <w:r w:rsidRPr="00D17185">
              <w:rPr>
                <w:b/>
                <w:szCs w:val="24"/>
              </w:rPr>
              <w:t>Мотивация инициатора</w:t>
            </w:r>
          </w:p>
          <w:p w14:paraId="3094ACAE" w14:textId="77777777" w:rsidR="004412F7" w:rsidRPr="00D17185" w:rsidRDefault="004412F7" w:rsidP="00875FFB">
            <w:pPr>
              <w:spacing w:after="0" w:line="240" w:lineRule="auto"/>
              <w:rPr>
                <w:b/>
                <w:szCs w:val="24"/>
              </w:rPr>
            </w:pPr>
          </w:p>
        </w:tc>
        <w:tc>
          <w:tcPr>
            <w:tcW w:w="5210" w:type="dxa"/>
          </w:tcPr>
          <w:p w14:paraId="52B1611B" w14:textId="77777777" w:rsidR="004412F7" w:rsidRPr="000A6737" w:rsidRDefault="004412F7" w:rsidP="00875FFB">
            <w:pPr>
              <w:spacing w:after="0" w:line="240" w:lineRule="auto"/>
              <w:rPr>
                <w:i/>
                <w:szCs w:val="24"/>
              </w:rPr>
            </w:pPr>
            <w:r w:rsidRPr="000A6737">
              <w:rPr>
                <w:i/>
                <w:szCs w:val="24"/>
              </w:rPr>
              <w:t>В целях реализации программы "Градостроительная деятельность на территории Комсомольского муниципального района"</w:t>
            </w:r>
          </w:p>
        </w:tc>
      </w:tr>
    </w:tbl>
    <w:p w14:paraId="3639C8AC" w14:textId="77777777" w:rsidR="004412F7" w:rsidRDefault="004412F7" w:rsidP="004412F7">
      <w:pPr>
        <w:jc w:val="center"/>
        <w:rPr>
          <w:b/>
          <w:i/>
          <w:sz w:val="28"/>
          <w:szCs w:val="28"/>
        </w:rPr>
      </w:pPr>
    </w:p>
    <w:p w14:paraId="61D43B6F" w14:textId="77777777" w:rsidR="004412F7" w:rsidRPr="004E5B6B" w:rsidRDefault="004412F7" w:rsidP="004412F7">
      <w:pPr>
        <w:jc w:val="center"/>
        <w:rPr>
          <w:b/>
          <w:i/>
          <w:sz w:val="28"/>
          <w:szCs w:val="28"/>
        </w:rPr>
      </w:pPr>
      <w:r w:rsidRPr="004E5B6B">
        <w:rPr>
          <w:b/>
          <w:i/>
          <w:sz w:val="28"/>
          <w:szCs w:val="28"/>
        </w:rPr>
        <w:t>Информация о земельн</w:t>
      </w:r>
      <w:r>
        <w:rPr>
          <w:b/>
          <w:i/>
          <w:sz w:val="28"/>
          <w:szCs w:val="28"/>
        </w:rPr>
        <w:t>ых</w:t>
      </w:r>
      <w:r w:rsidRPr="004E5B6B">
        <w:rPr>
          <w:b/>
          <w:i/>
          <w:sz w:val="28"/>
          <w:szCs w:val="28"/>
        </w:rPr>
        <w:t xml:space="preserve"> участк</w:t>
      </w:r>
      <w:r>
        <w:rPr>
          <w:b/>
          <w:i/>
          <w:sz w:val="28"/>
          <w:szCs w:val="28"/>
        </w:rPr>
        <w:t>ах</w:t>
      </w:r>
    </w:p>
    <w:tbl>
      <w:tblPr>
        <w:tblW w:w="10206" w:type="dxa"/>
        <w:tblInd w:w="-459" w:type="dxa"/>
        <w:tblLayout w:type="fixed"/>
        <w:tblLook w:val="0000" w:firstRow="0" w:lastRow="0" w:firstColumn="0" w:lastColumn="0" w:noHBand="0" w:noVBand="0"/>
      </w:tblPr>
      <w:tblGrid>
        <w:gridCol w:w="1134"/>
        <w:gridCol w:w="596"/>
        <w:gridCol w:w="1843"/>
        <w:gridCol w:w="992"/>
        <w:gridCol w:w="2693"/>
        <w:gridCol w:w="709"/>
        <w:gridCol w:w="822"/>
        <w:gridCol w:w="1417"/>
      </w:tblGrid>
      <w:tr w:rsidR="004412F7" w:rsidRPr="00F93694" w14:paraId="41732BD7" w14:textId="77777777" w:rsidTr="00875FFB">
        <w:tc>
          <w:tcPr>
            <w:tcW w:w="1134" w:type="dxa"/>
            <w:vMerge w:val="restart"/>
            <w:tcBorders>
              <w:top w:val="single" w:sz="4" w:space="0" w:color="000000"/>
              <w:left w:val="single" w:sz="4" w:space="0" w:color="000000"/>
              <w:bottom w:val="single" w:sz="4" w:space="0" w:color="000000"/>
            </w:tcBorders>
          </w:tcPr>
          <w:p w14:paraId="25F90012" w14:textId="77777777" w:rsidR="004412F7" w:rsidRPr="00277A38" w:rsidRDefault="004412F7" w:rsidP="00875FFB">
            <w:pPr>
              <w:snapToGrid w:val="0"/>
              <w:jc w:val="both"/>
              <w:rPr>
                <w:i/>
                <w:szCs w:val="24"/>
              </w:rPr>
            </w:pPr>
            <w:r w:rsidRPr="00277A38">
              <w:rPr>
                <w:i/>
                <w:szCs w:val="24"/>
              </w:rPr>
              <w:t xml:space="preserve">Земельный </w:t>
            </w:r>
            <w:r w:rsidRPr="00277A38">
              <w:rPr>
                <w:i/>
                <w:szCs w:val="24"/>
              </w:rPr>
              <w:lastRenderedPageBreak/>
              <w:t>участок (адрес)</w:t>
            </w:r>
          </w:p>
          <w:p w14:paraId="5C8477D9" w14:textId="77777777" w:rsidR="004412F7" w:rsidRPr="00277A38" w:rsidRDefault="004412F7" w:rsidP="00875FFB">
            <w:pPr>
              <w:jc w:val="both"/>
              <w:rPr>
                <w:i/>
                <w:szCs w:val="24"/>
              </w:rPr>
            </w:pPr>
          </w:p>
        </w:tc>
        <w:tc>
          <w:tcPr>
            <w:tcW w:w="596" w:type="dxa"/>
            <w:vMerge w:val="restart"/>
            <w:tcBorders>
              <w:top w:val="single" w:sz="4" w:space="0" w:color="000000"/>
              <w:left w:val="single" w:sz="4" w:space="0" w:color="000000"/>
              <w:bottom w:val="single" w:sz="4" w:space="0" w:color="000000"/>
            </w:tcBorders>
          </w:tcPr>
          <w:p w14:paraId="60F69A58" w14:textId="77777777" w:rsidR="004412F7" w:rsidRPr="00277A38" w:rsidRDefault="004412F7" w:rsidP="00875FFB">
            <w:pPr>
              <w:snapToGrid w:val="0"/>
              <w:jc w:val="both"/>
              <w:rPr>
                <w:i/>
                <w:szCs w:val="24"/>
              </w:rPr>
            </w:pPr>
            <w:r w:rsidRPr="00277A38">
              <w:rPr>
                <w:i/>
                <w:szCs w:val="24"/>
              </w:rPr>
              <w:lastRenderedPageBreak/>
              <w:t xml:space="preserve">Форма </w:t>
            </w:r>
            <w:r w:rsidRPr="00277A38">
              <w:rPr>
                <w:i/>
                <w:szCs w:val="24"/>
              </w:rPr>
              <w:lastRenderedPageBreak/>
              <w:t>собственности</w:t>
            </w:r>
          </w:p>
        </w:tc>
        <w:tc>
          <w:tcPr>
            <w:tcW w:w="1843" w:type="dxa"/>
            <w:vMerge w:val="restart"/>
            <w:tcBorders>
              <w:top w:val="single" w:sz="4" w:space="0" w:color="000000"/>
              <w:left w:val="single" w:sz="4" w:space="0" w:color="000000"/>
              <w:bottom w:val="single" w:sz="4" w:space="0" w:color="000000"/>
            </w:tcBorders>
          </w:tcPr>
          <w:p w14:paraId="6F8C0BFD" w14:textId="77777777" w:rsidR="004412F7" w:rsidRPr="00277A38" w:rsidRDefault="004412F7" w:rsidP="00875FFB">
            <w:pPr>
              <w:snapToGrid w:val="0"/>
              <w:jc w:val="both"/>
              <w:rPr>
                <w:i/>
                <w:szCs w:val="24"/>
              </w:rPr>
            </w:pPr>
            <w:r w:rsidRPr="00277A38">
              <w:rPr>
                <w:i/>
                <w:szCs w:val="24"/>
              </w:rPr>
              <w:lastRenderedPageBreak/>
              <w:t xml:space="preserve">Кадастровый номер (при </w:t>
            </w:r>
            <w:r w:rsidRPr="00277A38">
              <w:rPr>
                <w:i/>
                <w:szCs w:val="24"/>
              </w:rPr>
              <w:lastRenderedPageBreak/>
              <w:t>наличии), либо описание местоположения</w:t>
            </w:r>
          </w:p>
        </w:tc>
        <w:tc>
          <w:tcPr>
            <w:tcW w:w="992" w:type="dxa"/>
            <w:vMerge w:val="restart"/>
            <w:tcBorders>
              <w:top w:val="single" w:sz="4" w:space="0" w:color="000000"/>
              <w:left w:val="single" w:sz="4" w:space="0" w:color="000000"/>
              <w:bottom w:val="single" w:sz="4" w:space="0" w:color="000000"/>
            </w:tcBorders>
          </w:tcPr>
          <w:p w14:paraId="6AB4E9EF" w14:textId="77777777" w:rsidR="004412F7" w:rsidRPr="00277A38" w:rsidRDefault="004412F7" w:rsidP="00875FFB">
            <w:pPr>
              <w:snapToGrid w:val="0"/>
              <w:ind w:left="-108" w:right="-108"/>
              <w:jc w:val="both"/>
              <w:rPr>
                <w:i/>
                <w:szCs w:val="24"/>
              </w:rPr>
            </w:pPr>
            <w:r w:rsidRPr="00277A38">
              <w:rPr>
                <w:i/>
                <w:szCs w:val="24"/>
              </w:rPr>
              <w:lastRenderedPageBreak/>
              <w:t>Площадь, кв.м.</w:t>
            </w:r>
          </w:p>
        </w:tc>
        <w:tc>
          <w:tcPr>
            <w:tcW w:w="2693" w:type="dxa"/>
            <w:vMerge w:val="restart"/>
            <w:tcBorders>
              <w:top w:val="single" w:sz="4" w:space="0" w:color="000000"/>
              <w:left w:val="single" w:sz="4" w:space="0" w:color="000000"/>
              <w:bottom w:val="single" w:sz="4" w:space="0" w:color="000000"/>
            </w:tcBorders>
          </w:tcPr>
          <w:p w14:paraId="397F6DEF" w14:textId="77777777" w:rsidR="004412F7" w:rsidRPr="00277A38" w:rsidRDefault="004412F7" w:rsidP="00875FFB">
            <w:pPr>
              <w:snapToGrid w:val="0"/>
              <w:jc w:val="both"/>
              <w:rPr>
                <w:i/>
                <w:szCs w:val="24"/>
              </w:rPr>
            </w:pPr>
            <w:r w:rsidRPr="00277A38">
              <w:rPr>
                <w:i/>
                <w:szCs w:val="24"/>
              </w:rPr>
              <w:t>Основание для внесения изменений</w:t>
            </w:r>
          </w:p>
        </w:tc>
        <w:tc>
          <w:tcPr>
            <w:tcW w:w="1531" w:type="dxa"/>
            <w:gridSpan w:val="2"/>
            <w:tcBorders>
              <w:top w:val="single" w:sz="4" w:space="0" w:color="000000"/>
              <w:left w:val="single" w:sz="4" w:space="0" w:color="000000"/>
              <w:bottom w:val="single" w:sz="4" w:space="0" w:color="000000"/>
            </w:tcBorders>
          </w:tcPr>
          <w:p w14:paraId="68A94A2E" w14:textId="77777777" w:rsidR="004412F7" w:rsidRPr="00277A38" w:rsidRDefault="004412F7" w:rsidP="00875FFB">
            <w:pPr>
              <w:snapToGrid w:val="0"/>
              <w:jc w:val="both"/>
              <w:rPr>
                <w:i/>
                <w:szCs w:val="24"/>
              </w:rPr>
            </w:pPr>
            <w:r w:rsidRPr="00277A38">
              <w:rPr>
                <w:i/>
                <w:szCs w:val="24"/>
              </w:rPr>
              <w:t>Категория земель</w:t>
            </w:r>
          </w:p>
        </w:tc>
        <w:tc>
          <w:tcPr>
            <w:tcW w:w="1417" w:type="dxa"/>
            <w:vMerge w:val="restart"/>
            <w:tcBorders>
              <w:top w:val="single" w:sz="4" w:space="0" w:color="000000"/>
              <w:left w:val="single" w:sz="4" w:space="0" w:color="000000"/>
              <w:bottom w:val="single" w:sz="4" w:space="0" w:color="000000"/>
              <w:right w:val="single" w:sz="4" w:space="0" w:color="000000"/>
            </w:tcBorders>
          </w:tcPr>
          <w:p w14:paraId="418FB72E" w14:textId="77777777" w:rsidR="004412F7" w:rsidRPr="00277A38" w:rsidRDefault="004412F7" w:rsidP="00875FFB">
            <w:pPr>
              <w:snapToGrid w:val="0"/>
              <w:jc w:val="both"/>
              <w:rPr>
                <w:i/>
                <w:szCs w:val="24"/>
              </w:rPr>
            </w:pPr>
            <w:r w:rsidRPr="00277A38">
              <w:rPr>
                <w:i/>
                <w:szCs w:val="24"/>
              </w:rPr>
              <w:t>Цель внесения изменений</w:t>
            </w:r>
          </w:p>
        </w:tc>
      </w:tr>
      <w:tr w:rsidR="004412F7" w:rsidRPr="00F93694" w14:paraId="69695BB3" w14:textId="77777777" w:rsidTr="00875FFB">
        <w:tc>
          <w:tcPr>
            <w:tcW w:w="1134" w:type="dxa"/>
            <w:vMerge/>
            <w:tcBorders>
              <w:top w:val="single" w:sz="4" w:space="0" w:color="000000"/>
              <w:left w:val="single" w:sz="4" w:space="0" w:color="000000"/>
              <w:bottom w:val="single" w:sz="4" w:space="0" w:color="000000"/>
            </w:tcBorders>
          </w:tcPr>
          <w:p w14:paraId="7A659F8F" w14:textId="77777777" w:rsidR="004412F7" w:rsidRPr="00277A38" w:rsidRDefault="004412F7" w:rsidP="00875FFB">
            <w:pPr>
              <w:rPr>
                <w:i/>
                <w:szCs w:val="24"/>
              </w:rPr>
            </w:pPr>
          </w:p>
        </w:tc>
        <w:tc>
          <w:tcPr>
            <w:tcW w:w="596" w:type="dxa"/>
            <w:vMerge/>
            <w:tcBorders>
              <w:top w:val="single" w:sz="4" w:space="0" w:color="000000"/>
              <w:left w:val="single" w:sz="4" w:space="0" w:color="000000"/>
              <w:bottom w:val="single" w:sz="4" w:space="0" w:color="000000"/>
            </w:tcBorders>
          </w:tcPr>
          <w:p w14:paraId="27A72397" w14:textId="77777777" w:rsidR="004412F7" w:rsidRPr="00277A38" w:rsidRDefault="004412F7" w:rsidP="00875FFB">
            <w:pPr>
              <w:rPr>
                <w:i/>
                <w:szCs w:val="24"/>
              </w:rPr>
            </w:pPr>
          </w:p>
        </w:tc>
        <w:tc>
          <w:tcPr>
            <w:tcW w:w="1843" w:type="dxa"/>
            <w:vMerge/>
            <w:tcBorders>
              <w:top w:val="single" w:sz="4" w:space="0" w:color="000000"/>
              <w:left w:val="single" w:sz="4" w:space="0" w:color="000000"/>
              <w:bottom w:val="single" w:sz="4" w:space="0" w:color="000000"/>
            </w:tcBorders>
          </w:tcPr>
          <w:p w14:paraId="520D2E66" w14:textId="77777777" w:rsidR="004412F7" w:rsidRPr="00277A38" w:rsidRDefault="004412F7" w:rsidP="00875FFB">
            <w:pPr>
              <w:rPr>
                <w:i/>
                <w:szCs w:val="24"/>
              </w:rPr>
            </w:pPr>
          </w:p>
        </w:tc>
        <w:tc>
          <w:tcPr>
            <w:tcW w:w="992" w:type="dxa"/>
            <w:vMerge/>
            <w:tcBorders>
              <w:top w:val="single" w:sz="4" w:space="0" w:color="000000"/>
              <w:left w:val="single" w:sz="4" w:space="0" w:color="000000"/>
              <w:bottom w:val="single" w:sz="4" w:space="0" w:color="000000"/>
            </w:tcBorders>
          </w:tcPr>
          <w:p w14:paraId="5EB9D106" w14:textId="77777777" w:rsidR="004412F7" w:rsidRPr="00277A38" w:rsidRDefault="004412F7" w:rsidP="00875FFB">
            <w:pPr>
              <w:rPr>
                <w:i/>
                <w:szCs w:val="24"/>
              </w:rPr>
            </w:pPr>
          </w:p>
        </w:tc>
        <w:tc>
          <w:tcPr>
            <w:tcW w:w="2693" w:type="dxa"/>
            <w:vMerge/>
            <w:tcBorders>
              <w:top w:val="single" w:sz="4" w:space="0" w:color="000000"/>
              <w:left w:val="single" w:sz="4" w:space="0" w:color="000000"/>
              <w:bottom w:val="single" w:sz="4" w:space="0" w:color="000000"/>
            </w:tcBorders>
          </w:tcPr>
          <w:p w14:paraId="1994C872" w14:textId="77777777" w:rsidR="004412F7" w:rsidRPr="00277A38" w:rsidRDefault="004412F7" w:rsidP="00875FFB">
            <w:pPr>
              <w:rPr>
                <w:i/>
                <w:szCs w:val="24"/>
              </w:rPr>
            </w:pPr>
          </w:p>
        </w:tc>
        <w:tc>
          <w:tcPr>
            <w:tcW w:w="709" w:type="dxa"/>
            <w:tcBorders>
              <w:top w:val="single" w:sz="4" w:space="0" w:color="000000"/>
              <w:left w:val="single" w:sz="4" w:space="0" w:color="000000"/>
              <w:bottom w:val="single" w:sz="4" w:space="0" w:color="000000"/>
            </w:tcBorders>
          </w:tcPr>
          <w:p w14:paraId="7BDA7B27" w14:textId="77777777" w:rsidR="004412F7" w:rsidRPr="00277A38" w:rsidRDefault="004412F7" w:rsidP="00875FFB">
            <w:pPr>
              <w:snapToGrid w:val="0"/>
              <w:jc w:val="both"/>
              <w:rPr>
                <w:i/>
                <w:szCs w:val="24"/>
              </w:rPr>
            </w:pPr>
            <w:r w:rsidRPr="00277A38">
              <w:rPr>
                <w:i/>
                <w:szCs w:val="24"/>
              </w:rPr>
              <w:t>Фактическая</w:t>
            </w:r>
          </w:p>
        </w:tc>
        <w:tc>
          <w:tcPr>
            <w:tcW w:w="822" w:type="dxa"/>
            <w:tcBorders>
              <w:top w:val="single" w:sz="4" w:space="0" w:color="000000"/>
              <w:left w:val="single" w:sz="4" w:space="0" w:color="000000"/>
              <w:bottom w:val="single" w:sz="4" w:space="0" w:color="000000"/>
            </w:tcBorders>
          </w:tcPr>
          <w:p w14:paraId="07B37AC9" w14:textId="77777777" w:rsidR="004412F7" w:rsidRPr="00277A38" w:rsidRDefault="004412F7" w:rsidP="00875FFB">
            <w:pPr>
              <w:snapToGrid w:val="0"/>
              <w:jc w:val="both"/>
              <w:rPr>
                <w:i/>
                <w:szCs w:val="24"/>
              </w:rPr>
            </w:pPr>
            <w:r w:rsidRPr="00277A38">
              <w:rPr>
                <w:i/>
                <w:szCs w:val="24"/>
              </w:rPr>
              <w:t>Планируемая</w:t>
            </w:r>
          </w:p>
        </w:tc>
        <w:tc>
          <w:tcPr>
            <w:tcW w:w="1417" w:type="dxa"/>
            <w:vMerge/>
            <w:tcBorders>
              <w:top w:val="single" w:sz="4" w:space="0" w:color="000000"/>
              <w:left w:val="single" w:sz="4" w:space="0" w:color="000000"/>
              <w:bottom w:val="single" w:sz="4" w:space="0" w:color="000000"/>
              <w:right w:val="single" w:sz="4" w:space="0" w:color="000000"/>
            </w:tcBorders>
          </w:tcPr>
          <w:p w14:paraId="0B7A2EFD" w14:textId="77777777" w:rsidR="004412F7" w:rsidRPr="00277A38" w:rsidRDefault="004412F7" w:rsidP="00875FFB">
            <w:pPr>
              <w:rPr>
                <w:i/>
                <w:szCs w:val="24"/>
              </w:rPr>
            </w:pPr>
          </w:p>
        </w:tc>
      </w:tr>
      <w:tr w:rsidR="004412F7" w:rsidRPr="00F93694" w14:paraId="2BA624B4" w14:textId="77777777" w:rsidTr="00875FFB">
        <w:tc>
          <w:tcPr>
            <w:tcW w:w="1134" w:type="dxa"/>
            <w:tcBorders>
              <w:top w:val="single" w:sz="4" w:space="0" w:color="000000"/>
              <w:left w:val="single" w:sz="4" w:space="0" w:color="000000"/>
              <w:bottom w:val="single" w:sz="4" w:space="0" w:color="000000"/>
            </w:tcBorders>
          </w:tcPr>
          <w:p w14:paraId="09EFE049" w14:textId="47E34239" w:rsidR="004412F7" w:rsidRPr="00277A38" w:rsidRDefault="004412F7" w:rsidP="00875FFB">
            <w:pPr>
              <w:snapToGrid w:val="0"/>
              <w:ind w:right="-108"/>
              <w:jc w:val="both"/>
              <w:rPr>
                <w:i/>
                <w:szCs w:val="24"/>
              </w:rPr>
            </w:pPr>
            <w:r w:rsidRPr="00277A38">
              <w:rPr>
                <w:i/>
                <w:szCs w:val="24"/>
              </w:rPr>
              <w:t>Ивановс-кая область, Комсо-мольский район, вблизи с. Подозерский</w:t>
            </w:r>
          </w:p>
        </w:tc>
        <w:tc>
          <w:tcPr>
            <w:tcW w:w="596" w:type="dxa"/>
            <w:tcBorders>
              <w:top w:val="single" w:sz="4" w:space="0" w:color="000000"/>
              <w:left w:val="single" w:sz="4" w:space="0" w:color="000000"/>
              <w:bottom w:val="single" w:sz="4" w:space="0" w:color="000000"/>
            </w:tcBorders>
          </w:tcPr>
          <w:p w14:paraId="527C0678" w14:textId="77777777" w:rsidR="004412F7" w:rsidRPr="00277A38" w:rsidRDefault="004412F7" w:rsidP="00875FFB">
            <w:pPr>
              <w:snapToGrid w:val="0"/>
              <w:jc w:val="center"/>
              <w:rPr>
                <w:i/>
                <w:szCs w:val="24"/>
              </w:rPr>
            </w:pPr>
            <w:r w:rsidRPr="00277A38">
              <w:rPr>
                <w:i/>
                <w:szCs w:val="24"/>
              </w:rPr>
              <w:t>-</w:t>
            </w:r>
          </w:p>
        </w:tc>
        <w:tc>
          <w:tcPr>
            <w:tcW w:w="1843" w:type="dxa"/>
            <w:tcBorders>
              <w:top w:val="single" w:sz="4" w:space="0" w:color="000000"/>
              <w:left w:val="single" w:sz="4" w:space="0" w:color="000000"/>
              <w:bottom w:val="single" w:sz="4" w:space="0" w:color="000000"/>
            </w:tcBorders>
          </w:tcPr>
          <w:p w14:paraId="7B10FB0A" w14:textId="6D4C8176" w:rsidR="004412F7" w:rsidRPr="00277A38" w:rsidRDefault="004412F7" w:rsidP="00875FFB">
            <w:pPr>
              <w:snapToGrid w:val="0"/>
              <w:jc w:val="both"/>
              <w:rPr>
                <w:i/>
                <w:szCs w:val="24"/>
              </w:rPr>
            </w:pPr>
            <w:r w:rsidRPr="00277A38">
              <w:rPr>
                <w:i/>
                <w:szCs w:val="24"/>
              </w:rPr>
              <w:t>37:08:010145:1</w:t>
            </w:r>
          </w:p>
        </w:tc>
        <w:tc>
          <w:tcPr>
            <w:tcW w:w="992" w:type="dxa"/>
            <w:tcBorders>
              <w:top w:val="single" w:sz="4" w:space="0" w:color="000000"/>
              <w:left w:val="single" w:sz="4" w:space="0" w:color="000000"/>
              <w:bottom w:val="single" w:sz="4" w:space="0" w:color="000000"/>
            </w:tcBorders>
          </w:tcPr>
          <w:p w14:paraId="557B997B" w14:textId="65D31133" w:rsidR="004412F7" w:rsidRPr="00277A38" w:rsidRDefault="004412F7" w:rsidP="00875FFB">
            <w:pPr>
              <w:jc w:val="center"/>
              <w:rPr>
                <w:i/>
                <w:szCs w:val="24"/>
              </w:rPr>
            </w:pPr>
            <w:r w:rsidRPr="00277A38">
              <w:rPr>
                <w:i/>
                <w:szCs w:val="24"/>
              </w:rPr>
              <w:t>18 607 м²</w:t>
            </w:r>
          </w:p>
          <w:p w14:paraId="01BBDE6D" w14:textId="77777777" w:rsidR="004412F7" w:rsidRPr="00277A38" w:rsidRDefault="004412F7" w:rsidP="00875FFB">
            <w:pPr>
              <w:snapToGrid w:val="0"/>
              <w:jc w:val="center"/>
              <w:rPr>
                <w:i/>
                <w:szCs w:val="24"/>
              </w:rPr>
            </w:pPr>
          </w:p>
        </w:tc>
        <w:tc>
          <w:tcPr>
            <w:tcW w:w="2693" w:type="dxa"/>
            <w:tcBorders>
              <w:top w:val="single" w:sz="4" w:space="0" w:color="000000"/>
              <w:left w:val="single" w:sz="4" w:space="0" w:color="000000"/>
              <w:bottom w:val="single" w:sz="4" w:space="0" w:color="000000"/>
            </w:tcBorders>
          </w:tcPr>
          <w:p w14:paraId="75285FC6" w14:textId="77777777" w:rsidR="004412F7" w:rsidRPr="00277A38" w:rsidRDefault="004412F7" w:rsidP="00875FFB">
            <w:pPr>
              <w:snapToGrid w:val="0"/>
              <w:jc w:val="both"/>
              <w:rPr>
                <w:i/>
                <w:szCs w:val="24"/>
              </w:rPr>
            </w:pPr>
          </w:p>
        </w:tc>
        <w:tc>
          <w:tcPr>
            <w:tcW w:w="709" w:type="dxa"/>
            <w:tcBorders>
              <w:top w:val="single" w:sz="4" w:space="0" w:color="000000"/>
              <w:left w:val="single" w:sz="4" w:space="0" w:color="000000"/>
              <w:bottom w:val="single" w:sz="4" w:space="0" w:color="000000"/>
            </w:tcBorders>
          </w:tcPr>
          <w:p w14:paraId="28EF18A8" w14:textId="0713BB39" w:rsidR="004412F7" w:rsidRPr="00277A38" w:rsidRDefault="004412F7" w:rsidP="00875FFB">
            <w:pPr>
              <w:snapToGrid w:val="0"/>
              <w:jc w:val="center"/>
              <w:rPr>
                <w:i/>
                <w:szCs w:val="24"/>
              </w:rPr>
            </w:pPr>
            <w:r w:rsidRPr="00277A38">
              <w:rPr>
                <w:i/>
                <w:szCs w:val="24"/>
              </w:rPr>
              <w:t>-</w:t>
            </w:r>
          </w:p>
        </w:tc>
        <w:tc>
          <w:tcPr>
            <w:tcW w:w="822" w:type="dxa"/>
            <w:tcBorders>
              <w:top w:val="single" w:sz="4" w:space="0" w:color="000000"/>
              <w:left w:val="single" w:sz="4" w:space="0" w:color="000000"/>
              <w:bottom w:val="single" w:sz="4" w:space="0" w:color="000000"/>
            </w:tcBorders>
          </w:tcPr>
          <w:p w14:paraId="7791A3E5" w14:textId="77777777" w:rsidR="004412F7" w:rsidRPr="00277A38" w:rsidRDefault="004412F7" w:rsidP="00875FFB">
            <w:pPr>
              <w:pStyle w:val="ConsPlusNormal"/>
              <w:outlineLvl w:val="0"/>
              <w:rPr>
                <w:rFonts w:asciiTheme="minorHAnsi" w:eastAsiaTheme="minorHAnsi" w:hAnsiTheme="minorHAnsi" w:cstheme="minorBidi"/>
                <w:i/>
                <w:sz w:val="22"/>
              </w:rPr>
            </w:pPr>
            <w:r w:rsidRPr="00277A38">
              <w:rPr>
                <w:rFonts w:asciiTheme="minorHAnsi" w:eastAsiaTheme="minorHAnsi" w:hAnsiTheme="minorHAnsi" w:cstheme="minorBidi"/>
                <w:i/>
                <w:sz w:val="22"/>
              </w:rPr>
              <w:t>Земли населен-ных пунктов</w:t>
            </w:r>
          </w:p>
          <w:p w14:paraId="2949713E" w14:textId="77777777" w:rsidR="004412F7" w:rsidRPr="00277A38" w:rsidRDefault="004412F7" w:rsidP="00875FFB">
            <w:pPr>
              <w:snapToGrid w:val="0"/>
              <w:jc w:val="both"/>
              <w:rPr>
                <w:i/>
                <w:szCs w:val="24"/>
              </w:rPr>
            </w:pPr>
          </w:p>
        </w:tc>
        <w:tc>
          <w:tcPr>
            <w:tcW w:w="1417" w:type="dxa"/>
            <w:tcBorders>
              <w:top w:val="single" w:sz="4" w:space="0" w:color="000000"/>
              <w:left w:val="single" w:sz="4" w:space="0" w:color="000000"/>
              <w:bottom w:val="single" w:sz="4" w:space="0" w:color="000000"/>
              <w:right w:val="single" w:sz="4" w:space="0" w:color="000000"/>
            </w:tcBorders>
          </w:tcPr>
          <w:p w14:paraId="018A247B" w14:textId="41AE3353" w:rsidR="004412F7" w:rsidRPr="00277A38" w:rsidRDefault="004412F7" w:rsidP="00875FFB">
            <w:pPr>
              <w:snapToGrid w:val="0"/>
              <w:jc w:val="both"/>
              <w:rPr>
                <w:i/>
                <w:szCs w:val="24"/>
              </w:rPr>
            </w:pPr>
            <w:r w:rsidRPr="00277A38">
              <w:rPr>
                <w:i/>
                <w:szCs w:val="24"/>
              </w:rPr>
              <w:t>Для размещения кладбища</w:t>
            </w:r>
          </w:p>
        </w:tc>
      </w:tr>
      <w:tr w:rsidR="004412F7" w:rsidRPr="00F93694" w14:paraId="5826B93D" w14:textId="77777777" w:rsidTr="00875FFB">
        <w:tc>
          <w:tcPr>
            <w:tcW w:w="1134" w:type="dxa"/>
            <w:tcBorders>
              <w:top w:val="single" w:sz="4" w:space="0" w:color="000000"/>
              <w:left w:val="single" w:sz="4" w:space="0" w:color="000000"/>
              <w:bottom w:val="single" w:sz="4" w:space="0" w:color="000000"/>
            </w:tcBorders>
          </w:tcPr>
          <w:p w14:paraId="1F01A3D0" w14:textId="5BF3D351" w:rsidR="004412F7" w:rsidRPr="00277A38" w:rsidRDefault="004412F7" w:rsidP="004412F7">
            <w:pPr>
              <w:snapToGrid w:val="0"/>
              <w:ind w:right="-108"/>
              <w:jc w:val="both"/>
              <w:rPr>
                <w:i/>
                <w:szCs w:val="24"/>
              </w:rPr>
            </w:pPr>
            <w:r w:rsidRPr="00277A38">
              <w:rPr>
                <w:i/>
                <w:szCs w:val="24"/>
              </w:rPr>
              <w:t>Ивановс-кая область, Комсо-мольский район, вблизи с. . Березники</w:t>
            </w:r>
          </w:p>
        </w:tc>
        <w:tc>
          <w:tcPr>
            <w:tcW w:w="596" w:type="dxa"/>
            <w:tcBorders>
              <w:top w:val="single" w:sz="4" w:space="0" w:color="000000"/>
              <w:left w:val="single" w:sz="4" w:space="0" w:color="000000"/>
              <w:bottom w:val="single" w:sz="4" w:space="0" w:color="000000"/>
            </w:tcBorders>
          </w:tcPr>
          <w:p w14:paraId="1CF6258D" w14:textId="5F0086D4" w:rsidR="004412F7" w:rsidRPr="00277A38" w:rsidRDefault="004412F7" w:rsidP="004412F7">
            <w:pPr>
              <w:snapToGrid w:val="0"/>
              <w:jc w:val="center"/>
              <w:rPr>
                <w:i/>
                <w:szCs w:val="24"/>
              </w:rPr>
            </w:pPr>
            <w:r w:rsidRPr="00277A38">
              <w:rPr>
                <w:i/>
                <w:szCs w:val="24"/>
              </w:rPr>
              <w:t>-</w:t>
            </w:r>
          </w:p>
        </w:tc>
        <w:tc>
          <w:tcPr>
            <w:tcW w:w="1843" w:type="dxa"/>
            <w:tcBorders>
              <w:top w:val="single" w:sz="4" w:space="0" w:color="000000"/>
              <w:left w:val="single" w:sz="4" w:space="0" w:color="000000"/>
              <w:bottom w:val="single" w:sz="4" w:space="0" w:color="000000"/>
            </w:tcBorders>
          </w:tcPr>
          <w:p w14:paraId="2A0B5489" w14:textId="4C802466" w:rsidR="004412F7" w:rsidRPr="00277A38" w:rsidRDefault="004412F7" w:rsidP="004412F7">
            <w:pPr>
              <w:snapToGrid w:val="0"/>
              <w:jc w:val="both"/>
              <w:rPr>
                <w:i/>
                <w:szCs w:val="24"/>
              </w:rPr>
            </w:pPr>
            <w:r w:rsidRPr="00277A38">
              <w:rPr>
                <w:i/>
                <w:szCs w:val="24"/>
              </w:rPr>
              <w:t xml:space="preserve"> 37:08:010177:79</w:t>
            </w:r>
          </w:p>
        </w:tc>
        <w:tc>
          <w:tcPr>
            <w:tcW w:w="992" w:type="dxa"/>
            <w:tcBorders>
              <w:top w:val="single" w:sz="4" w:space="0" w:color="000000"/>
              <w:left w:val="single" w:sz="4" w:space="0" w:color="000000"/>
              <w:bottom w:val="single" w:sz="4" w:space="0" w:color="000000"/>
            </w:tcBorders>
          </w:tcPr>
          <w:p w14:paraId="0FB6DC19" w14:textId="3258AC9C" w:rsidR="004412F7" w:rsidRPr="00277A38" w:rsidRDefault="004412F7" w:rsidP="004412F7">
            <w:pPr>
              <w:jc w:val="center"/>
              <w:rPr>
                <w:i/>
                <w:szCs w:val="24"/>
              </w:rPr>
            </w:pPr>
            <w:r w:rsidRPr="00277A38">
              <w:rPr>
                <w:i/>
                <w:szCs w:val="24"/>
              </w:rPr>
              <w:t>19 018 м² </w:t>
            </w:r>
          </w:p>
        </w:tc>
        <w:tc>
          <w:tcPr>
            <w:tcW w:w="2693" w:type="dxa"/>
            <w:tcBorders>
              <w:top w:val="single" w:sz="4" w:space="0" w:color="000000"/>
              <w:left w:val="single" w:sz="4" w:space="0" w:color="000000"/>
              <w:bottom w:val="single" w:sz="4" w:space="0" w:color="000000"/>
            </w:tcBorders>
          </w:tcPr>
          <w:p w14:paraId="752653C4" w14:textId="77777777" w:rsidR="004412F7" w:rsidRPr="00277A38" w:rsidRDefault="004412F7" w:rsidP="004412F7">
            <w:pPr>
              <w:pStyle w:val="a3"/>
              <w:tabs>
                <w:tab w:val="left" w:pos="426"/>
              </w:tabs>
              <w:ind w:left="0"/>
              <w:jc w:val="both"/>
              <w:rPr>
                <w:i/>
                <w:szCs w:val="24"/>
              </w:rPr>
            </w:pPr>
          </w:p>
        </w:tc>
        <w:tc>
          <w:tcPr>
            <w:tcW w:w="709" w:type="dxa"/>
            <w:tcBorders>
              <w:top w:val="single" w:sz="4" w:space="0" w:color="000000"/>
              <w:left w:val="single" w:sz="4" w:space="0" w:color="000000"/>
              <w:bottom w:val="single" w:sz="4" w:space="0" w:color="000000"/>
            </w:tcBorders>
          </w:tcPr>
          <w:p w14:paraId="5A68783E" w14:textId="2306B9F8" w:rsidR="004412F7" w:rsidRPr="00277A38" w:rsidRDefault="004412F7" w:rsidP="004412F7">
            <w:pPr>
              <w:snapToGrid w:val="0"/>
              <w:jc w:val="center"/>
              <w:rPr>
                <w:i/>
                <w:szCs w:val="24"/>
              </w:rPr>
            </w:pPr>
            <w:r w:rsidRPr="00277A38">
              <w:rPr>
                <w:i/>
                <w:szCs w:val="24"/>
              </w:rPr>
              <w:t>-</w:t>
            </w:r>
          </w:p>
        </w:tc>
        <w:tc>
          <w:tcPr>
            <w:tcW w:w="822" w:type="dxa"/>
            <w:tcBorders>
              <w:top w:val="single" w:sz="4" w:space="0" w:color="000000"/>
              <w:left w:val="single" w:sz="4" w:space="0" w:color="000000"/>
              <w:bottom w:val="single" w:sz="4" w:space="0" w:color="000000"/>
            </w:tcBorders>
          </w:tcPr>
          <w:p w14:paraId="541914F7" w14:textId="77777777" w:rsidR="004412F7" w:rsidRPr="00277A38" w:rsidRDefault="004412F7" w:rsidP="004412F7">
            <w:pPr>
              <w:pStyle w:val="ConsPlusNormal"/>
              <w:outlineLvl w:val="0"/>
              <w:rPr>
                <w:rFonts w:asciiTheme="minorHAnsi" w:eastAsiaTheme="minorHAnsi" w:hAnsiTheme="minorHAnsi" w:cstheme="minorBidi"/>
                <w:i/>
                <w:sz w:val="22"/>
              </w:rPr>
            </w:pPr>
            <w:r w:rsidRPr="00277A38">
              <w:rPr>
                <w:rFonts w:asciiTheme="minorHAnsi" w:eastAsiaTheme="minorHAnsi" w:hAnsiTheme="minorHAnsi" w:cstheme="minorBidi"/>
                <w:i/>
                <w:sz w:val="22"/>
              </w:rPr>
              <w:t>Земли населен-ных пунктов</w:t>
            </w:r>
          </w:p>
          <w:p w14:paraId="74D9CE0B" w14:textId="77777777" w:rsidR="004412F7" w:rsidRPr="00277A38" w:rsidRDefault="004412F7" w:rsidP="004412F7">
            <w:pPr>
              <w:pStyle w:val="ConsPlusNormal"/>
              <w:outlineLvl w:val="0"/>
              <w:rPr>
                <w:rFonts w:asciiTheme="minorHAnsi" w:eastAsiaTheme="minorHAnsi" w:hAnsiTheme="minorHAnsi" w:cstheme="minorBidi"/>
                <w:i/>
                <w:sz w:val="22"/>
              </w:rPr>
            </w:pPr>
          </w:p>
        </w:tc>
        <w:tc>
          <w:tcPr>
            <w:tcW w:w="1417" w:type="dxa"/>
            <w:tcBorders>
              <w:top w:val="single" w:sz="4" w:space="0" w:color="000000"/>
              <w:left w:val="single" w:sz="4" w:space="0" w:color="000000"/>
              <w:bottom w:val="single" w:sz="4" w:space="0" w:color="000000"/>
              <w:right w:val="single" w:sz="4" w:space="0" w:color="000000"/>
            </w:tcBorders>
          </w:tcPr>
          <w:p w14:paraId="62C26EEF" w14:textId="61463892" w:rsidR="004412F7" w:rsidRPr="00277A38" w:rsidRDefault="004412F7" w:rsidP="004412F7">
            <w:pPr>
              <w:snapToGrid w:val="0"/>
              <w:jc w:val="both"/>
              <w:rPr>
                <w:i/>
                <w:szCs w:val="24"/>
              </w:rPr>
            </w:pPr>
            <w:r w:rsidRPr="00277A38">
              <w:rPr>
                <w:i/>
                <w:szCs w:val="24"/>
              </w:rPr>
              <w:t>Для размещения кладбища</w:t>
            </w:r>
          </w:p>
        </w:tc>
      </w:tr>
      <w:tr w:rsidR="004412F7" w:rsidRPr="00F93694" w14:paraId="365E0F14" w14:textId="77777777" w:rsidTr="00875FFB">
        <w:tc>
          <w:tcPr>
            <w:tcW w:w="1134" w:type="dxa"/>
            <w:tcBorders>
              <w:top w:val="single" w:sz="4" w:space="0" w:color="000000"/>
              <w:left w:val="single" w:sz="4" w:space="0" w:color="000000"/>
              <w:bottom w:val="single" w:sz="4" w:space="0" w:color="000000"/>
            </w:tcBorders>
          </w:tcPr>
          <w:p w14:paraId="7FE94DA6" w14:textId="26EC9AF7" w:rsidR="004412F7" w:rsidRPr="00277A38" w:rsidRDefault="004412F7" w:rsidP="004412F7">
            <w:pPr>
              <w:snapToGrid w:val="0"/>
              <w:ind w:right="-108"/>
              <w:jc w:val="both"/>
              <w:rPr>
                <w:i/>
                <w:szCs w:val="24"/>
              </w:rPr>
            </w:pPr>
            <w:r w:rsidRPr="00277A38">
              <w:rPr>
                <w:i/>
                <w:szCs w:val="24"/>
              </w:rPr>
              <w:t>Ивановс-кая область, Комсо-мольский район, вблизи д. Тюгаево</w:t>
            </w:r>
          </w:p>
        </w:tc>
        <w:tc>
          <w:tcPr>
            <w:tcW w:w="596" w:type="dxa"/>
            <w:tcBorders>
              <w:top w:val="single" w:sz="4" w:space="0" w:color="000000"/>
              <w:left w:val="single" w:sz="4" w:space="0" w:color="000000"/>
              <w:bottom w:val="single" w:sz="4" w:space="0" w:color="000000"/>
            </w:tcBorders>
          </w:tcPr>
          <w:p w14:paraId="3454E86B" w14:textId="32416C53" w:rsidR="004412F7" w:rsidRPr="00277A38" w:rsidRDefault="004412F7" w:rsidP="004412F7">
            <w:pPr>
              <w:snapToGrid w:val="0"/>
              <w:jc w:val="center"/>
              <w:rPr>
                <w:i/>
                <w:szCs w:val="24"/>
              </w:rPr>
            </w:pPr>
            <w:r w:rsidRPr="00277A38">
              <w:rPr>
                <w:i/>
                <w:szCs w:val="24"/>
              </w:rPr>
              <w:t>-</w:t>
            </w:r>
          </w:p>
        </w:tc>
        <w:tc>
          <w:tcPr>
            <w:tcW w:w="1843" w:type="dxa"/>
            <w:tcBorders>
              <w:top w:val="single" w:sz="4" w:space="0" w:color="000000"/>
              <w:left w:val="single" w:sz="4" w:space="0" w:color="000000"/>
              <w:bottom w:val="single" w:sz="4" w:space="0" w:color="000000"/>
            </w:tcBorders>
          </w:tcPr>
          <w:p w14:paraId="38652850" w14:textId="34453CDC" w:rsidR="004412F7" w:rsidRPr="00277A38" w:rsidRDefault="004412F7" w:rsidP="004412F7">
            <w:pPr>
              <w:snapToGrid w:val="0"/>
              <w:jc w:val="both"/>
              <w:rPr>
                <w:i/>
                <w:szCs w:val="24"/>
              </w:rPr>
            </w:pPr>
            <w:r w:rsidRPr="00277A38">
              <w:rPr>
                <w:i/>
                <w:szCs w:val="24"/>
              </w:rPr>
              <w:t>37:08:010134:39</w:t>
            </w:r>
          </w:p>
        </w:tc>
        <w:tc>
          <w:tcPr>
            <w:tcW w:w="992" w:type="dxa"/>
            <w:tcBorders>
              <w:top w:val="single" w:sz="4" w:space="0" w:color="000000"/>
              <w:left w:val="single" w:sz="4" w:space="0" w:color="000000"/>
              <w:bottom w:val="single" w:sz="4" w:space="0" w:color="000000"/>
            </w:tcBorders>
          </w:tcPr>
          <w:p w14:paraId="1BC85DEE" w14:textId="1E480F60" w:rsidR="004412F7" w:rsidRPr="00277A38" w:rsidRDefault="004412F7" w:rsidP="004412F7">
            <w:pPr>
              <w:jc w:val="center"/>
              <w:rPr>
                <w:i/>
                <w:szCs w:val="24"/>
              </w:rPr>
            </w:pPr>
            <w:r w:rsidRPr="00277A38">
              <w:rPr>
                <w:i/>
                <w:szCs w:val="24"/>
              </w:rPr>
              <w:t>6 860 м²</w:t>
            </w:r>
          </w:p>
        </w:tc>
        <w:tc>
          <w:tcPr>
            <w:tcW w:w="2693" w:type="dxa"/>
            <w:tcBorders>
              <w:top w:val="single" w:sz="4" w:space="0" w:color="000000"/>
              <w:left w:val="single" w:sz="4" w:space="0" w:color="000000"/>
              <w:bottom w:val="single" w:sz="4" w:space="0" w:color="000000"/>
            </w:tcBorders>
          </w:tcPr>
          <w:p w14:paraId="70C83745" w14:textId="77777777" w:rsidR="004412F7" w:rsidRPr="00277A38" w:rsidRDefault="004412F7" w:rsidP="004412F7">
            <w:pPr>
              <w:pStyle w:val="a3"/>
              <w:tabs>
                <w:tab w:val="left" w:pos="426"/>
              </w:tabs>
              <w:ind w:left="0"/>
              <w:jc w:val="both"/>
              <w:rPr>
                <w:i/>
                <w:szCs w:val="24"/>
              </w:rPr>
            </w:pPr>
          </w:p>
        </w:tc>
        <w:tc>
          <w:tcPr>
            <w:tcW w:w="709" w:type="dxa"/>
            <w:tcBorders>
              <w:top w:val="single" w:sz="4" w:space="0" w:color="000000"/>
              <w:left w:val="single" w:sz="4" w:space="0" w:color="000000"/>
              <w:bottom w:val="single" w:sz="4" w:space="0" w:color="000000"/>
            </w:tcBorders>
          </w:tcPr>
          <w:p w14:paraId="4BFD3AAA" w14:textId="2BEADE9D" w:rsidR="004412F7" w:rsidRPr="00277A38" w:rsidRDefault="004412F7" w:rsidP="004412F7">
            <w:pPr>
              <w:snapToGrid w:val="0"/>
              <w:jc w:val="center"/>
              <w:rPr>
                <w:i/>
                <w:szCs w:val="24"/>
              </w:rPr>
            </w:pPr>
            <w:r w:rsidRPr="00277A38">
              <w:rPr>
                <w:i/>
                <w:szCs w:val="24"/>
              </w:rPr>
              <w:t>-</w:t>
            </w:r>
          </w:p>
        </w:tc>
        <w:tc>
          <w:tcPr>
            <w:tcW w:w="822" w:type="dxa"/>
            <w:tcBorders>
              <w:top w:val="single" w:sz="4" w:space="0" w:color="000000"/>
              <w:left w:val="single" w:sz="4" w:space="0" w:color="000000"/>
              <w:bottom w:val="single" w:sz="4" w:space="0" w:color="000000"/>
            </w:tcBorders>
          </w:tcPr>
          <w:p w14:paraId="6C6B0346" w14:textId="77777777" w:rsidR="004412F7" w:rsidRPr="00277A38" w:rsidRDefault="004412F7" w:rsidP="004412F7">
            <w:pPr>
              <w:pStyle w:val="ConsPlusNormal"/>
              <w:outlineLvl w:val="0"/>
              <w:rPr>
                <w:rFonts w:asciiTheme="minorHAnsi" w:eastAsiaTheme="minorHAnsi" w:hAnsiTheme="minorHAnsi" w:cstheme="minorBidi"/>
                <w:i/>
                <w:sz w:val="22"/>
              </w:rPr>
            </w:pPr>
            <w:r w:rsidRPr="00277A38">
              <w:rPr>
                <w:rFonts w:asciiTheme="minorHAnsi" w:eastAsiaTheme="minorHAnsi" w:hAnsiTheme="minorHAnsi" w:cstheme="minorBidi"/>
                <w:i/>
                <w:sz w:val="22"/>
              </w:rPr>
              <w:t>Земли населен-ных пунктов</w:t>
            </w:r>
          </w:p>
          <w:p w14:paraId="4CC07B7A" w14:textId="77777777" w:rsidR="004412F7" w:rsidRPr="00277A38" w:rsidRDefault="004412F7" w:rsidP="004412F7">
            <w:pPr>
              <w:pStyle w:val="ConsPlusNormal"/>
              <w:outlineLvl w:val="0"/>
              <w:rPr>
                <w:rFonts w:asciiTheme="minorHAnsi" w:eastAsiaTheme="minorHAnsi" w:hAnsiTheme="minorHAnsi" w:cstheme="minorBidi"/>
                <w:i/>
                <w:sz w:val="22"/>
              </w:rPr>
            </w:pPr>
          </w:p>
        </w:tc>
        <w:tc>
          <w:tcPr>
            <w:tcW w:w="1417" w:type="dxa"/>
            <w:tcBorders>
              <w:top w:val="single" w:sz="4" w:space="0" w:color="000000"/>
              <w:left w:val="single" w:sz="4" w:space="0" w:color="000000"/>
              <w:bottom w:val="single" w:sz="4" w:space="0" w:color="000000"/>
              <w:right w:val="single" w:sz="4" w:space="0" w:color="000000"/>
            </w:tcBorders>
          </w:tcPr>
          <w:p w14:paraId="0F4DCA7E" w14:textId="60699741" w:rsidR="004412F7" w:rsidRPr="00277A38" w:rsidRDefault="004412F7" w:rsidP="004412F7">
            <w:pPr>
              <w:snapToGrid w:val="0"/>
              <w:jc w:val="both"/>
              <w:rPr>
                <w:i/>
                <w:szCs w:val="24"/>
              </w:rPr>
            </w:pPr>
            <w:r w:rsidRPr="00277A38">
              <w:rPr>
                <w:i/>
                <w:szCs w:val="24"/>
              </w:rPr>
              <w:t>Для размещения кладбища</w:t>
            </w:r>
          </w:p>
        </w:tc>
      </w:tr>
      <w:tr w:rsidR="004412F7" w:rsidRPr="00F93694" w14:paraId="5A320B8C" w14:textId="77777777" w:rsidTr="00875FFB">
        <w:tc>
          <w:tcPr>
            <w:tcW w:w="1134" w:type="dxa"/>
            <w:tcBorders>
              <w:top w:val="single" w:sz="4" w:space="0" w:color="000000"/>
              <w:left w:val="single" w:sz="4" w:space="0" w:color="000000"/>
              <w:bottom w:val="single" w:sz="4" w:space="0" w:color="000000"/>
            </w:tcBorders>
          </w:tcPr>
          <w:p w14:paraId="7828D802" w14:textId="2E2DD8DC" w:rsidR="004412F7" w:rsidRPr="00277A38" w:rsidRDefault="004412F7" w:rsidP="004412F7">
            <w:pPr>
              <w:snapToGrid w:val="0"/>
              <w:ind w:right="-108"/>
              <w:jc w:val="both"/>
              <w:rPr>
                <w:i/>
                <w:szCs w:val="24"/>
              </w:rPr>
            </w:pPr>
            <w:r w:rsidRPr="00277A38">
              <w:rPr>
                <w:i/>
                <w:szCs w:val="24"/>
              </w:rPr>
              <w:t>Ивановс-кая область, Комсо-мольский район, вблизи д. Гробищево</w:t>
            </w:r>
          </w:p>
        </w:tc>
        <w:tc>
          <w:tcPr>
            <w:tcW w:w="596" w:type="dxa"/>
            <w:tcBorders>
              <w:top w:val="single" w:sz="4" w:space="0" w:color="000000"/>
              <w:left w:val="single" w:sz="4" w:space="0" w:color="000000"/>
              <w:bottom w:val="single" w:sz="4" w:space="0" w:color="000000"/>
            </w:tcBorders>
          </w:tcPr>
          <w:p w14:paraId="51F3CB72" w14:textId="12E588EB" w:rsidR="004412F7" w:rsidRPr="00277A38" w:rsidRDefault="004412F7" w:rsidP="004412F7">
            <w:pPr>
              <w:snapToGrid w:val="0"/>
              <w:jc w:val="center"/>
              <w:rPr>
                <w:i/>
                <w:szCs w:val="24"/>
              </w:rPr>
            </w:pPr>
            <w:r w:rsidRPr="00277A38">
              <w:rPr>
                <w:i/>
                <w:szCs w:val="24"/>
              </w:rPr>
              <w:t>-</w:t>
            </w:r>
          </w:p>
        </w:tc>
        <w:tc>
          <w:tcPr>
            <w:tcW w:w="1843" w:type="dxa"/>
            <w:tcBorders>
              <w:top w:val="single" w:sz="4" w:space="0" w:color="000000"/>
              <w:left w:val="single" w:sz="4" w:space="0" w:color="000000"/>
              <w:bottom w:val="single" w:sz="4" w:space="0" w:color="000000"/>
            </w:tcBorders>
          </w:tcPr>
          <w:p w14:paraId="10D0C509" w14:textId="04D8081D" w:rsidR="004412F7" w:rsidRPr="00277A38" w:rsidRDefault="004412F7" w:rsidP="004412F7">
            <w:pPr>
              <w:snapToGrid w:val="0"/>
              <w:jc w:val="both"/>
              <w:rPr>
                <w:i/>
                <w:szCs w:val="24"/>
              </w:rPr>
            </w:pPr>
            <w:r w:rsidRPr="00277A38">
              <w:rPr>
                <w:i/>
                <w:szCs w:val="24"/>
              </w:rPr>
              <w:t>37:08:010151:137</w:t>
            </w:r>
          </w:p>
        </w:tc>
        <w:tc>
          <w:tcPr>
            <w:tcW w:w="992" w:type="dxa"/>
            <w:tcBorders>
              <w:top w:val="single" w:sz="4" w:space="0" w:color="000000"/>
              <w:left w:val="single" w:sz="4" w:space="0" w:color="000000"/>
              <w:bottom w:val="single" w:sz="4" w:space="0" w:color="000000"/>
            </w:tcBorders>
          </w:tcPr>
          <w:p w14:paraId="34239DF9" w14:textId="1F92D4F5" w:rsidR="004412F7" w:rsidRPr="00277A38" w:rsidRDefault="004412F7" w:rsidP="004412F7">
            <w:pPr>
              <w:jc w:val="center"/>
              <w:rPr>
                <w:i/>
                <w:szCs w:val="24"/>
              </w:rPr>
            </w:pPr>
            <w:r w:rsidRPr="00277A38">
              <w:rPr>
                <w:i/>
                <w:szCs w:val="24"/>
              </w:rPr>
              <w:t>7 228 м²</w:t>
            </w:r>
          </w:p>
        </w:tc>
        <w:tc>
          <w:tcPr>
            <w:tcW w:w="2693" w:type="dxa"/>
            <w:tcBorders>
              <w:top w:val="single" w:sz="4" w:space="0" w:color="000000"/>
              <w:left w:val="single" w:sz="4" w:space="0" w:color="000000"/>
              <w:bottom w:val="single" w:sz="4" w:space="0" w:color="000000"/>
            </w:tcBorders>
          </w:tcPr>
          <w:p w14:paraId="557019AB" w14:textId="77777777" w:rsidR="004412F7" w:rsidRPr="00277A38" w:rsidRDefault="004412F7" w:rsidP="004412F7">
            <w:pPr>
              <w:pStyle w:val="a3"/>
              <w:tabs>
                <w:tab w:val="left" w:pos="426"/>
              </w:tabs>
              <w:ind w:left="0"/>
              <w:jc w:val="both"/>
              <w:rPr>
                <w:i/>
                <w:szCs w:val="24"/>
              </w:rPr>
            </w:pPr>
            <w:bookmarkStart w:id="5" w:name="_GoBack"/>
            <w:bookmarkEnd w:id="5"/>
          </w:p>
        </w:tc>
        <w:tc>
          <w:tcPr>
            <w:tcW w:w="709" w:type="dxa"/>
            <w:tcBorders>
              <w:top w:val="single" w:sz="4" w:space="0" w:color="000000"/>
              <w:left w:val="single" w:sz="4" w:space="0" w:color="000000"/>
              <w:bottom w:val="single" w:sz="4" w:space="0" w:color="000000"/>
            </w:tcBorders>
          </w:tcPr>
          <w:p w14:paraId="4895A883" w14:textId="2F6D64B1" w:rsidR="004412F7" w:rsidRPr="00277A38" w:rsidRDefault="004412F7" w:rsidP="004412F7">
            <w:pPr>
              <w:snapToGrid w:val="0"/>
              <w:jc w:val="center"/>
              <w:rPr>
                <w:i/>
                <w:szCs w:val="24"/>
              </w:rPr>
            </w:pPr>
            <w:r w:rsidRPr="00277A38">
              <w:rPr>
                <w:i/>
                <w:szCs w:val="24"/>
              </w:rPr>
              <w:t>-</w:t>
            </w:r>
          </w:p>
        </w:tc>
        <w:tc>
          <w:tcPr>
            <w:tcW w:w="822" w:type="dxa"/>
            <w:tcBorders>
              <w:top w:val="single" w:sz="4" w:space="0" w:color="000000"/>
              <w:left w:val="single" w:sz="4" w:space="0" w:color="000000"/>
              <w:bottom w:val="single" w:sz="4" w:space="0" w:color="000000"/>
            </w:tcBorders>
          </w:tcPr>
          <w:p w14:paraId="12BC9F3D" w14:textId="77777777" w:rsidR="004412F7" w:rsidRPr="00277A38" w:rsidRDefault="004412F7" w:rsidP="004412F7">
            <w:pPr>
              <w:pStyle w:val="ConsPlusNormal"/>
              <w:outlineLvl w:val="0"/>
              <w:rPr>
                <w:rFonts w:asciiTheme="minorHAnsi" w:eastAsiaTheme="minorHAnsi" w:hAnsiTheme="minorHAnsi" w:cstheme="minorBidi"/>
                <w:i/>
                <w:sz w:val="22"/>
              </w:rPr>
            </w:pPr>
            <w:r w:rsidRPr="00277A38">
              <w:rPr>
                <w:rFonts w:asciiTheme="minorHAnsi" w:eastAsiaTheme="minorHAnsi" w:hAnsiTheme="minorHAnsi" w:cstheme="minorBidi"/>
                <w:i/>
                <w:sz w:val="22"/>
              </w:rPr>
              <w:t>Земли населен-ных пунктов</w:t>
            </w:r>
          </w:p>
          <w:p w14:paraId="306E78F1" w14:textId="77777777" w:rsidR="004412F7" w:rsidRPr="00277A38" w:rsidRDefault="004412F7" w:rsidP="004412F7">
            <w:pPr>
              <w:pStyle w:val="ConsPlusNormal"/>
              <w:outlineLvl w:val="0"/>
              <w:rPr>
                <w:rFonts w:asciiTheme="minorHAnsi" w:eastAsiaTheme="minorHAnsi" w:hAnsiTheme="minorHAnsi" w:cstheme="minorBidi"/>
                <w:i/>
                <w:sz w:val="22"/>
              </w:rPr>
            </w:pPr>
          </w:p>
        </w:tc>
        <w:tc>
          <w:tcPr>
            <w:tcW w:w="1417" w:type="dxa"/>
            <w:tcBorders>
              <w:top w:val="single" w:sz="4" w:space="0" w:color="000000"/>
              <w:left w:val="single" w:sz="4" w:space="0" w:color="000000"/>
              <w:bottom w:val="single" w:sz="4" w:space="0" w:color="000000"/>
              <w:right w:val="single" w:sz="4" w:space="0" w:color="000000"/>
            </w:tcBorders>
          </w:tcPr>
          <w:p w14:paraId="192276BE" w14:textId="69359ED4" w:rsidR="004412F7" w:rsidRPr="00277A38" w:rsidRDefault="004412F7" w:rsidP="004412F7">
            <w:pPr>
              <w:snapToGrid w:val="0"/>
              <w:jc w:val="both"/>
              <w:rPr>
                <w:i/>
                <w:szCs w:val="24"/>
              </w:rPr>
            </w:pPr>
            <w:r w:rsidRPr="00277A38">
              <w:rPr>
                <w:i/>
                <w:szCs w:val="24"/>
              </w:rPr>
              <w:t>Для размещения кладбища</w:t>
            </w:r>
          </w:p>
        </w:tc>
      </w:tr>
    </w:tbl>
    <w:p w14:paraId="0D9B89C4" w14:textId="6778E851" w:rsidR="00887757" w:rsidRDefault="00887757" w:rsidP="00887757">
      <w:pPr>
        <w:pStyle w:val="a3"/>
        <w:spacing w:after="0" w:line="240" w:lineRule="auto"/>
        <w:ind w:right="-2"/>
        <w:rPr>
          <w:rFonts w:ascii="Times New Roman" w:hAnsi="Times New Roman" w:cs="Times New Roman"/>
          <w:sz w:val="28"/>
          <w:szCs w:val="28"/>
        </w:rPr>
      </w:pPr>
    </w:p>
    <w:p w14:paraId="340447FB" w14:textId="77777777" w:rsidR="00614F51" w:rsidRPr="003505D3" w:rsidRDefault="00614F51" w:rsidP="00614F51">
      <w:pPr>
        <w:pStyle w:val="af1"/>
        <w:jc w:val="center"/>
        <w:rPr>
          <w:rFonts w:ascii="Times New Roman" w:hAnsi="Times New Roman"/>
          <w:color w:val="auto"/>
          <w:sz w:val="24"/>
          <w:szCs w:val="24"/>
        </w:rPr>
      </w:pPr>
      <w:r w:rsidRPr="003505D3">
        <w:rPr>
          <w:rFonts w:ascii="Times New Roman" w:hAnsi="Times New Roman"/>
          <w:color w:val="auto"/>
          <w:sz w:val="24"/>
          <w:szCs w:val="24"/>
        </w:rPr>
        <w:lastRenderedPageBreak/>
        <w:t>СОДЕРЖАНИЕ</w:t>
      </w:r>
    </w:p>
    <w:p w14:paraId="234A30A4" w14:textId="77777777" w:rsidR="00614F51" w:rsidRPr="003505D3" w:rsidRDefault="00614F51" w:rsidP="00614F51">
      <w:pPr>
        <w:ind w:left="284"/>
        <w:rPr>
          <w:rFonts w:ascii="Times New Roman" w:hAnsi="Times New Roman"/>
        </w:rPr>
      </w:pPr>
    </w:p>
    <w:p w14:paraId="7038CFDA" w14:textId="77777777" w:rsidR="00614F51" w:rsidRPr="003505D3" w:rsidRDefault="00614F51" w:rsidP="00614F51">
      <w:pPr>
        <w:pStyle w:val="11"/>
      </w:pPr>
      <w:r w:rsidRPr="003505D3">
        <w:t>Введение………………………………………………………………………………………………..6</w:t>
      </w:r>
    </w:p>
    <w:p w14:paraId="4E8ADAF3" w14:textId="77777777" w:rsidR="00614F51" w:rsidRPr="003505D3" w:rsidRDefault="00614F51" w:rsidP="00614F51">
      <w:pPr>
        <w:pStyle w:val="26"/>
        <w:ind w:left="284"/>
      </w:pPr>
      <w:r w:rsidRPr="003505D3">
        <w:rPr>
          <w:b/>
        </w:rPr>
        <w:t>1. ЦЕЛИ И ЗАДАЧИ ПРЕКТА. МЕТОДОЛОГИЧЕСКИЙ ПОДХОД</w:t>
      </w:r>
      <w:r w:rsidRPr="003505D3">
        <w:t>……………………….…....9</w:t>
      </w:r>
    </w:p>
    <w:p w14:paraId="3FFE86C0" w14:textId="77777777" w:rsidR="00614F51" w:rsidRPr="003505D3" w:rsidRDefault="00614F51" w:rsidP="00614F51">
      <w:pPr>
        <w:pStyle w:val="26"/>
        <w:ind w:left="284"/>
      </w:pPr>
      <w:r w:rsidRPr="003505D3">
        <w:rPr>
          <w:b/>
        </w:rPr>
        <w:t>2. ОБОСНОВАНИЕ ПРОЕКТНЫХ ПРЕДЛОЖЕНИЙ</w:t>
      </w:r>
      <w:r w:rsidRPr="003505D3">
        <w:t>…………….………………………………11</w:t>
      </w:r>
    </w:p>
    <w:p w14:paraId="228451DD" w14:textId="77777777" w:rsidR="00614F51" w:rsidRPr="003505D3" w:rsidRDefault="00614F51" w:rsidP="00614F51">
      <w:pPr>
        <w:pStyle w:val="32"/>
      </w:pPr>
      <w:r w:rsidRPr="003505D3">
        <w:t xml:space="preserve"> 2.1. ОБЩАЯ ЧАСТЬ………………………………………………………………………………....11</w:t>
      </w:r>
    </w:p>
    <w:p w14:paraId="49454428" w14:textId="77777777" w:rsidR="00614F51" w:rsidRPr="003505D3" w:rsidRDefault="00614F51" w:rsidP="00614F51">
      <w:pPr>
        <w:pStyle w:val="a3"/>
        <w:numPr>
          <w:ilvl w:val="1"/>
          <w:numId w:val="0"/>
        </w:numPr>
        <w:spacing w:line="360" w:lineRule="auto"/>
        <w:ind w:left="567" w:right="-995"/>
      </w:pPr>
      <w:r w:rsidRPr="003505D3">
        <w:t>2.1.1. Общие сведения об объекте……………………………………………………………......11</w:t>
      </w:r>
    </w:p>
    <w:p w14:paraId="01548734" w14:textId="77777777" w:rsidR="00614F51" w:rsidRPr="003505D3" w:rsidRDefault="00614F51" w:rsidP="00614F51">
      <w:pPr>
        <w:pStyle w:val="a3"/>
        <w:numPr>
          <w:ilvl w:val="1"/>
          <w:numId w:val="0"/>
        </w:numPr>
        <w:spacing w:line="360" w:lineRule="auto"/>
        <w:ind w:left="567" w:right="-995" w:hanging="9"/>
      </w:pPr>
      <w:r w:rsidRPr="003505D3">
        <w:t>2.1.2. Историко-культурное наследие……….. ……………………………………………….....11</w:t>
      </w:r>
    </w:p>
    <w:p w14:paraId="22D3931C" w14:textId="77777777" w:rsidR="00614F51" w:rsidRPr="003505D3" w:rsidRDefault="00614F51" w:rsidP="00614F51">
      <w:pPr>
        <w:pStyle w:val="a3"/>
        <w:numPr>
          <w:ilvl w:val="1"/>
          <w:numId w:val="0"/>
        </w:numPr>
        <w:ind w:left="567" w:right="-995" w:hanging="9"/>
        <w:rPr>
          <w:sz w:val="16"/>
          <w:szCs w:val="16"/>
        </w:rPr>
      </w:pPr>
    </w:p>
    <w:p w14:paraId="29BF5C03" w14:textId="77777777" w:rsidR="00614F51" w:rsidRPr="003505D3" w:rsidRDefault="00614F51" w:rsidP="00614F51">
      <w:pPr>
        <w:pStyle w:val="a3"/>
        <w:numPr>
          <w:ilvl w:val="1"/>
          <w:numId w:val="0"/>
        </w:numPr>
        <w:spacing w:line="360" w:lineRule="auto"/>
        <w:ind w:left="284"/>
      </w:pPr>
      <w:r w:rsidRPr="003505D3">
        <w:t>2.2. ЭКОНОМИКО-ГЕОГРАФИЧЕСКОЕ ПОЛОЖЕНИЕ……………………………………......13</w:t>
      </w:r>
    </w:p>
    <w:p w14:paraId="2D399EF8" w14:textId="77777777" w:rsidR="00614F51" w:rsidRPr="003505D3" w:rsidRDefault="00614F51" w:rsidP="00614F51">
      <w:pPr>
        <w:pStyle w:val="11"/>
      </w:pPr>
      <w:r w:rsidRPr="003505D3">
        <w:t>2.3. ПРИРОДНЫЕ УСЛОВИЯ И РЕСУРСЫ……………………………….....................................14</w:t>
      </w:r>
    </w:p>
    <w:p w14:paraId="169450F2" w14:textId="77777777" w:rsidR="00614F51" w:rsidRPr="003505D3" w:rsidRDefault="00614F51" w:rsidP="00614F51">
      <w:pPr>
        <w:pStyle w:val="11"/>
        <w:ind w:left="567"/>
      </w:pPr>
      <w:r w:rsidRPr="003505D3">
        <w:t>2.3.1. Климатическая характеристика………………………………………................................14</w:t>
      </w:r>
    </w:p>
    <w:p w14:paraId="52F222A0" w14:textId="77777777" w:rsidR="00614F51" w:rsidRPr="003505D3" w:rsidRDefault="00614F51" w:rsidP="00614F51">
      <w:pPr>
        <w:pStyle w:val="11"/>
        <w:ind w:left="567"/>
      </w:pPr>
      <w:r w:rsidRPr="003505D3">
        <w:t>2.3.2. Гидрологическая характеристика. Ресурсы поверхностных вод……………………….17</w:t>
      </w:r>
    </w:p>
    <w:p w14:paraId="2E2739FE" w14:textId="77777777" w:rsidR="00614F51" w:rsidRPr="003505D3" w:rsidRDefault="00614F51" w:rsidP="00614F51">
      <w:pPr>
        <w:pStyle w:val="a3"/>
        <w:numPr>
          <w:ilvl w:val="1"/>
          <w:numId w:val="0"/>
        </w:numPr>
        <w:spacing w:line="360" w:lineRule="auto"/>
        <w:ind w:left="567"/>
      </w:pPr>
      <w:r w:rsidRPr="003505D3">
        <w:t>2.3.3. Минерально-сырьевые ресурсы и почвенный покров …………………………..….…..20</w:t>
      </w:r>
    </w:p>
    <w:p w14:paraId="31E8899C" w14:textId="77777777" w:rsidR="00614F51" w:rsidRPr="003505D3" w:rsidRDefault="00614F51" w:rsidP="00614F51">
      <w:pPr>
        <w:pStyle w:val="a3"/>
        <w:numPr>
          <w:ilvl w:val="1"/>
          <w:numId w:val="0"/>
        </w:numPr>
        <w:spacing w:line="360" w:lineRule="auto"/>
        <w:ind w:left="567"/>
      </w:pPr>
      <w:r w:rsidRPr="003505D3">
        <w:t>2.3.4. Лесные ресурсы ………………………………………..…………………………………..21</w:t>
      </w:r>
    </w:p>
    <w:p w14:paraId="40F3F253" w14:textId="77777777" w:rsidR="00614F51" w:rsidRPr="003505D3" w:rsidRDefault="00614F51" w:rsidP="00614F51">
      <w:pPr>
        <w:pStyle w:val="a3"/>
        <w:numPr>
          <w:ilvl w:val="2"/>
          <w:numId w:val="0"/>
        </w:numPr>
        <w:spacing w:line="360" w:lineRule="auto"/>
        <w:ind w:left="567"/>
      </w:pPr>
      <w:r w:rsidRPr="003505D3">
        <w:t>2.3.5. Растительный покров………………………………………………………………………22</w:t>
      </w:r>
    </w:p>
    <w:p w14:paraId="69A42D05" w14:textId="77777777" w:rsidR="00614F51" w:rsidRPr="003505D3" w:rsidRDefault="00614F51" w:rsidP="00614F51">
      <w:pPr>
        <w:pStyle w:val="a3"/>
        <w:numPr>
          <w:ilvl w:val="2"/>
          <w:numId w:val="0"/>
        </w:numPr>
        <w:spacing w:line="360" w:lineRule="auto"/>
        <w:ind w:left="567"/>
      </w:pPr>
      <w:r w:rsidRPr="003505D3">
        <w:t>2.3.6. Животный мир…………………………………………..………..……...............................23</w:t>
      </w:r>
    </w:p>
    <w:p w14:paraId="5A6014F9" w14:textId="77777777" w:rsidR="00614F51" w:rsidRPr="003505D3" w:rsidRDefault="00614F51" w:rsidP="00614F51">
      <w:pPr>
        <w:pStyle w:val="a3"/>
        <w:numPr>
          <w:ilvl w:val="2"/>
          <w:numId w:val="0"/>
        </w:numPr>
        <w:spacing w:line="360" w:lineRule="auto"/>
        <w:ind w:left="567"/>
      </w:pPr>
      <w:r w:rsidRPr="003505D3">
        <w:t>2.3.7. Инженерно-строительные условия………………………………......................................24</w:t>
      </w:r>
    </w:p>
    <w:p w14:paraId="33116D79" w14:textId="77777777" w:rsidR="00614F51" w:rsidRPr="003505D3" w:rsidRDefault="00614F51" w:rsidP="00614F51">
      <w:pPr>
        <w:pStyle w:val="a3"/>
        <w:numPr>
          <w:ilvl w:val="2"/>
          <w:numId w:val="0"/>
        </w:numPr>
        <w:spacing w:line="360" w:lineRule="auto"/>
        <w:ind w:left="567"/>
      </w:pPr>
      <w:r w:rsidRPr="003505D3">
        <w:t>2.3.8. Особо охраняемые природные условия……………………………..................................25</w:t>
      </w:r>
    </w:p>
    <w:p w14:paraId="3EA18CB4" w14:textId="77777777" w:rsidR="00614F51" w:rsidRPr="003505D3" w:rsidRDefault="00614F51" w:rsidP="00614F51">
      <w:pPr>
        <w:pStyle w:val="11"/>
      </w:pPr>
      <w:r w:rsidRPr="003505D3">
        <w:t>2.4. ЭКОЛОГИЧЕСКОЕ СОСТОЯНИЕ ……………………………………………………………25</w:t>
      </w:r>
    </w:p>
    <w:p w14:paraId="569FB5BF" w14:textId="77777777" w:rsidR="00614F51" w:rsidRPr="003505D3" w:rsidRDefault="00614F51" w:rsidP="00614F51">
      <w:pPr>
        <w:pStyle w:val="11"/>
        <w:ind w:left="567"/>
      </w:pPr>
      <w:r w:rsidRPr="003505D3">
        <w:t>2.4.1. Состояние воздушного бассейна …………………………………………………………25</w:t>
      </w:r>
    </w:p>
    <w:p w14:paraId="480C50DB" w14:textId="77777777" w:rsidR="00614F51" w:rsidRPr="003505D3" w:rsidRDefault="00614F51" w:rsidP="00614F51">
      <w:pPr>
        <w:pStyle w:val="11"/>
        <w:ind w:left="567"/>
      </w:pPr>
      <w:r w:rsidRPr="003505D3">
        <w:t>2.4.2. Состояние поверхностных и подземных вод. Рациональное использование водных объектов……………………………………………………………………………………………25</w:t>
      </w:r>
    </w:p>
    <w:p w14:paraId="1B86ADB0" w14:textId="77777777" w:rsidR="00614F51" w:rsidRPr="003505D3" w:rsidRDefault="00614F51" w:rsidP="00614F51">
      <w:pPr>
        <w:pStyle w:val="11"/>
        <w:spacing w:line="360" w:lineRule="auto"/>
        <w:ind w:left="567"/>
      </w:pPr>
      <w:r w:rsidRPr="003505D3">
        <w:t>2.4.3. Состояние почвенного покрова……………………………………………………………26</w:t>
      </w:r>
    </w:p>
    <w:p w14:paraId="18C20165" w14:textId="77777777" w:rsidR="00614F51" w:rsidRPr="003505D3" w:rsidRDefault="00614F51" w:rsidP="00614F51">
      <w:pPr>
        <w:spacing w:after="0" w:line="240" w:lineRule="auto"/>
        <w:rPr>
          <w:sz w:val="16"/>
          <w:szCs w:val="16"/>
          <w:lang w:eastAsia="ar-SA"/>
        </w:rPr>
      </w:pPr>
    </w:p>
    <w:p w14:paraId="65BC4BF7" w14:textId="77777777" w:rsidR="00614F51" w:rsidRPr="003505D3" w:rsidRDefault="00614F51" w:rsidP="00614F51">
      <w:pPr>
        <w:pStyle w:val="11"/>
      </w:pPr>
      <w:r w:rsidRPr="003505D3">
        <w:t>2.5. СОЦИАЛЬНО-ЭКОНОМИЧЕСКАЯ СИТУАЦИЯ……………………………………………27</w:t>
      </w:r>
    </w:p>
    <w:p w14:paraId="03BB3F7D" w14:textId="77777777" w:rsidR="00614F51" w:rsidRPr="003505D3" w:rsidRDefault="00614F51" w:rsidP="00614F51">
      <w:pPr>
        <w:pStyle w:val="11"/>
        <w:ind w:left="567" w:hanging="283"/>
      </w:pPr>
      <w:r w:rsidRPr="003505D3">
        <w:t xml:space="preserve">      2.5.1. Население и трудовые ресурсы. Положение в системе расселения……………………27</w:t>
      </w:r>
    </w:p>
    <w:p w14:paraId="417F6272" w14:textId="77777777" w:rsidR="00614F51" w:rsidRPr="003505D3" w:rsidRDefault="00614F51" w:rsidP="00614F51">
      <w:pPr>
        <w:pStyle w:val="11"/>
        <w:ind w:left="567" w:hanging="283"/>
      </w:pPr>
      <w:r w:rsidRPr="003505D3">
        <w:t xml:space="preserve">      2.5.2. Экономическая ситуация …………………………………………………………………30</w:t>
      </w:r>
    </w:p>
    <w:p w14:paraId="4EF0868E" w14:textId="77777777" w:rsidR="00614F51" w:rsidRPr="003505D3" w:rsidRDefault="00614F51" w:rsidP="00614F51">
      <w:pPr>
        <w:pStyle w:val="11"/>
        <w:ind w:left="567" w:hanging="283"/>
      </w:pPr>
      <w:r w:rsidRPr="003505D3">
        <w:t xml:space="preserve">      2.5.3. Жилой фонд и жилищное строительство………………………………………………..32</w:t>
      </w:r>
    </w:p>
    <w:p w14:paraId="7C66D8F0" w14:textId="77777777" w:rsidR="00614F51" w:rsidRPr="003505D3" w:rsidRDefault="00614F51" w:rsidP="00614F51">
      <w:pPr>
        <w:pStyle w:val="11"/>
        <w:ind w:left="567" w:hanging="283"/>
      </w:pPr>
      <w:r w:rsidRPr="003505D3">
        <w:t xml:space="preserve">      2.5.4. Социальная инфраструктура и бытовое обслуживание………………………………..33</w:t>
      </w:r>
    </w:p>
    <w:p w14:paraId="109D69D9" w14:textId="77777777" w:rsidR="00614F51" w:rsidRPr="003505D3" w:rsidRDefault="00614F51" w:rsidP="00614F51">
      <w:pPr>
        <w:pStyle w:val="11"/>
        <w:ind w:left="993"/>
      </w:pPr>
      <w:r w:rsidRPr="003505D3">
        <w:t>2.5.4.1. Учреждения образования…………………………………………………………..33</w:t>
      </w:r>
    </w:p>
    <w:p w14:paraId="01F26AA6" w14:textId="77777777" w:rsidR="00614F51" w:rsidRPr="003505D3" w:rsidRDefault="00614F51" w:rsidP="00614F51">
      <w:pPr>
        <w:pStyle w:val="11"/>
        <w:ind w:left="993"/>
      </w:pPr>
      <w:r w:rsidRPr="003505D3">
        <w:t>2.5.4.2. Учреждения здравоохранения и социального обеспечения…………………….35</w:t>
      </w:r>
    </w:p>
    <w:p w14:paraId="4BF21A5A" w14:textId="77777777" w:rsidR="00614F51" w:rsidRPr="003505D3" w:rsidRDefault="00614F51" w:rsidP="00614F51">
      <w:pPr>
        <w:pStyle w:val="11"/>
        <w:ind w:left="993"/>
      </w:pPr>
      <w:r w:rsidRPr="003505D3">
        <w:t>2.5.4.3. Учреждения культуры и искусства………………………………………………..35</w:t>
      </w:r>
    </w:p>
    <w:p w14:paraId="21E9C372" w14:textId="77777777" w:rsidR="00614F51" w:rsidRPr="003505D3" w:rsidRDefault="00614F51" w:rsidP="00614F51">
      <w:pPr>
        <w:pStyle w:val="11"/>
        <w:ind w:left="993"/>
      </w:pPr>
      <w:r w:rsidRPr="003505D3">
        <w:t>2.5.4.4. Физкультура и спорт………………………………………………………………..36</w:t>
      </w:r>
    </w:p>
    <w:p w14:paraId="1FFBA13E" w14:textId="77777777" w:rsidR="00614F51" w:rsidRPr="003505D3" w:rsidRDefault="00614F51" w:rsidP="00614F51">
      <w:pPr>
        <w:pStyle w:val="11"/>
        <w:ind w:left="993"/>
      </w:pPr>
      <w:r w:rsidRPr="003505D3">
        <w:t>2.5.4.5. Предприятия торговли, общественного питания и коммунально-бытового   обслуживания…………………………………….………………………………………….37</w:t>
      </w:r>
    </w:p>
    <w:p w14:paraId="13657D2D" w14:textId="77777777" w:rsidR="00614F51" w:rsidRPr="003505D3" w:rsidRDefault="00614F51" w:rsidP="00614F51">
      <w:pPr>
        <w:pStyle w:val="11"/>
      </w:pPr>
      <w:r w:rsidRPr="003505D3">
        <w:lastRenderedPageBreak/>
        <w:t>2.6. ОХРАНА ОБЪЕКТОВ ИСТОРИКО-КУЛЬТУРНОГО НАСЛЕДИЯ………………………..38</w:t>
      </w:r>
    </w:p>
    <w:p w14:paraId="377FDCEC" w14:textId="77777777" w:rsidR="00614F51" w:rsidRPr="003505D3" w:rsidRDefault="00614F51" w:rsidP="00614F51">
      <w:pPr>
        <w:widowControl w:val="0"/>
        <w:spacing w:after="80"/>
        <w:ind w:left="284"/>
        <w:rPr>
          <w:rFonts w:ascii="Times New Roman" w:hAnsi="Times New Roman"/>
        </w:rPr>
      </w:pPr>
      <w:r w:rsidRPr="003505D3">
        <w:rPr>
          <w:rFonts w:ascii="Times New Roman" w:hAnsi="Times New Roman"/>
        </w:rPr>
        <w:t xml:space="preserve">2.7. ОБОСНОВАНИЕ ПЛАНИРУЕМОГО ИЗМЕНЕНИЯ ГРАНИЦ ЗЕМЕЛЬ СЕЛЬСКОХОЗЯЙСТВЕННОГО НАЗНАЧЕНИЯ И СЕЛЬСКОХОЗЯЙСТВЕННЫХ </w:t>
      </w:r>
    </w:p>
    <w:p w14:paraId="3F4B1EB4" w14:textId="77777777" w:rsidR="00614F51" w:rsidRPr="003505D3" w:rsidRDefault="00614F51" w:rsidP="00614F51">
      <w:pPr>
        <w:widowControl w:val="0"/>
        <w:spacing w:after="80" w:line="360" w:lineRule="auto"/>
        <w:ind w:left="284"/>
        <w:rPr>
          <w:rFonts w:ascii="Times New Roman" w:hAnsi="Times New Roman"/>
        </w:rPr>
      </w:pPr>
      <w:r w:rsidRPr="003505D3">
        <w:rPr>
          <w:rFonts w:ascii="Times New Roman" w:hAnsi="Times New Roman"/>
        </w:rPr>
        <w:t>УГОДИЙ В ИХ СОСТАВЕ…………………………………………………………………………..42</w:t>
      </w:r>
    </w:p>
    <w:p w14:paraId="3FE5B87B" w14:textId="77777777" w:rsidR="00614F51" w:rsidRPr="003505D3" w:rsidRDefault="00614F51" w:rsidP="00614F51">
      <w:pPr>
        <w:pStyle w:val="11"/>
      </w:pPr>
      <w:r w:rsidRPr="003505D3">
        <w:t>2.8. ТРАНСПОРТНАЯ ИНФРАСТРУКТУРА……………………………………………………...42</w:t>
      </w:r>
    </w:p>
    <w:p w14:paraId="6AE31F65" w14:textId="77777777" w:rsidR="00614F51" w:rsidRPr="003505D3" w:rsidRDefault="00614F51" w:rsidP="00614F51">
      <w:pPr>
        <w:pStyle w:val="11"/>
      </w:pPr>
      <w:r w:rsidRPr="003505D3">
        <w:t>2.9. ИНЖЕНЕРНАЯ ИНФРАСТРУКТУРА………………………………………………………...47</w:t>
      </w:r>
    </w:p>
    <w:p w14:paraId="2638684B" w14:textId="77777777" w:rsidR="00614F51" w:rsidRPr="003505D3" w:rsidRDefault="00614F51" w:rsidP="00614F51">
      <w:pPr>
        <w:pStyle w:val="11"/>
        <w:ind w:left="709"/>
      </w:pPr>
      <w:r w:rsidRPr="003505D3">
        <w:t>2.9.1.Водоснабжение и водоотведение..…………………….....................................................47</w:t>
      </w:r>
    </w:p>
    <w:p w14:paraId="5D05CFCC" w14:textId="77777777" w:rsidR="00614F51" w:rsidRPr="003505D3" w:rsidRDefault="00614F51" w:rsidP="00614F51">
      <w:pPr>
        <w:pStyle w:val="11"/>
        <w:ind w:left="709"/>
      </w:pPr>
      <w:r w:rsidRPr="003505D3">
        <w:t>2.9.2. Электроснабжение………………………………………………………………………..51</w:t>
      </w:r>
    </w:p>
    <w:p w14:paraId="4301BB0C" w14:textId="77777777" w:rsidR="00614F51" w:rsidRPr="003505D3" w:rsidRDefault="00614F51" w:rsidP="00614F51">
      <w:pPr>
        <w:pStyle w:val="11"/>
        <w:ind w:left="709"/>
      </w:pPr>
      <w:r w:rsidRPr="003505D3">
        <w:t>2.9.3. Сетевое газоснабжение ………………………………......................................................51</w:t>
      </w:r>
    </w:p>
    <w:p w14:paraId="34719174" w14:textId="77777777" w:rsidR="00614F51" w:rsidRPr="003505D3" w:rsidRDefault="00614F51" w:rsidP="00614F51">
      <w:pPr>
        <w:pStyle w:val="11"/>
        <w:ind w:left="709"/>
      </w:pPr>
      <w:r w:rsidRPr="003505D3">
        <w:t>2.9.4. Теплоснабжение…………………………………………………………………………..52</w:t>
      </w:r>
    </w:p>
    <w:p w14:paraId="03E5DDAB" w14:textId="77777777" w:rsidR="00614F51" w:rsidRPr="003505D3" w:rsidRDefault="00614F51" w:rsidP="00614F51">
      <w:pPr>
        <w:pStyle w:val="11"/>
        <w:spacing w:after="0" w:line="360" w:lineRule="auto"/>
        <w:ind w:left="709"/>
      </w:pPr>
      <w:r w:rsidRPr="003505D3">
        <w:t>2.9.5. Средства связи и коммуникации………………….……………………………………..54</w:t>
      </w:r>
    </w:p>
    <w:p w14:paraId="2475AA63" w14:textId="77777777" w:rsidR="00614F51" w:rsidRPr="003505D3" w:rsidRDefault="00614F51" w:rsidP="00614F51">
      <w:pPr>
        <w:spacing w:after="0" w:line="240" w:lineRule="auto"/>
        <w:rPr>
          <w:sz w:val="16"/>
          <w:szCs w:val="16"/>
          <w:lang w:eastAsia="ar-SA"/>
        </w:rPr>
      </w:pPr>
    </w:p>
    <w:p w14:paraId="51165375" w14:textId="77777777" w:rsidR="00614F51" w:rsidRPr="003505D3" w:rsidRDefault="00614F51" w:rsidP="00614F51">
      <w:pPr>
        <w:pStyle w:val="11"/>
      </w:pPr>
      <w:r w:rsidRPr="003505D3">
        <w:t>2.10. ФУНКЦИОНАЛЬНОЕ ЗОНИРОВАНИЕ И ПЛАНИРОВОЧНАЯ ОРГАНИЗАЦИЯ ТЕРРИТОРИИ………………………………………………………………………………………...55</w:t>
      </w:r>
    </w:p>
    <w:p w14:paraId="608C91E2" w14:textId="77777777" w:rsidR="00614F51" w:rsidRPr="003505D3" w:rsidRDefault="00614F51" w:rsidP="00614F51">
      <w:pPr>
        <w:pStyle w:val="11"/>
        <w:ind w:left="709" w:hanging="425"/>
      </w:pPr>
      <w:r w:rsidRPr="003505D3">
        <w:t xml:space="preserve">        2.10.1. Концепция функционально-планировочного развития Подозерского сельского поселения………………………………………………………………………………………...55</w:t>
      </w:r>
    </w:p>
    <w:p w14:paraId="0BC577E7" w14:textId="77777777" w:rsidR="00614F51" w:rsidRPr="003505D3" w:rsidRDefault="00614F51" w:rsidP="00614F51">
      <w:pPr>
        <w:pStyle w:val="11"/>
        <w:ind w:left="709" w:hanging="425"/>
      </w:pPr>
      <w:r w:rsidRPr="003505D3">
        <w:t xml:space="preserve">        2.10.2. Планировочная структура……………………………………………………………..57</w:t>
      </w:r>
    </w:p>
    <w:p w14:paraId="31958281" w14:textId="77777777" w:rsidR="00614F51" w:rsidRPr="003505D3" w:rsidRDefault="00614F51" w:rsidP="00614F51">
      <w:pPr>
        <w:pStyle w:val="11"/>
        <w:ind w:left="709" w:hanging="425"/>
      </w:pPr>
      <w:r w:rsidRPr="003505D3">
        <w:t xml:space="preserve">        2.10.3. Предложение по размещению планируемых объектов капитального строительства………………………………………………………………………………….57</w:t>
      </w:r>
    </w:p>
    <w:p w14:paraId="4FBC616F" w14:textId="77777777" w:rsidR="00614F51" w:rsidRPr="003505D3" w:rsidRDefault="00614F51" w:rsidP="00614F51">
      <w:pPr>
        <w:spacing w:after="0" w:line="240" w:lineRule="auto"/>
        <w:rPr>
          <w:sz w:val="16"/>
          <w:szCs w:val="16"/>
          <w:lang w:eastAsia="ar-SA"/>
        </w:rPr>
      </w:pPr>
    </w:p>
    <w:p w14:paraId="08F2BF9C" w14:textId="77777777" w:rsidR="00614F51" w:rsidRPr="003505D3" w:rsidRDefault="00614F51" w:rsidP="00614F51">
      <w:pPr>
        <w:pStyle w:val="11"/>
        <w:ind w:left="709" w:hanging="425"/>
      </w:pPr>
      <w:r w:rsidRPr="003505D3">
        <w:t>2.11. ЗОНЫ С ОСОБЫМИ УСЛОВИЯМИ ИСПОЛЬЗОВАНИЯ ТЕРРИТОРИИ И ГРАДОСТРОИТЕЛЬНЫЕ ОГРАНИЧЕНИЯ……………………………...…………………..61</w:t>
      </w:r>
    </w:p>
    <w:p w14:paraId="63AD86CE" w14:textId="77777777" w:rsidR="00614F51" w:rsidRPr="003505D3" w:rsidRDefault="00614F51" w:rsidP="00614F51">
      <w:pPr>
        <w:spacing w:after="0" w:line="240" w:lineRule="auto"/>
        <w:rPr>
          <w:sz w:val="16"/>
          <w:szCs w:val="16"/>
          <w:lang w:eastAsia="ar-SA"/>
        </w:rPr>
      </w:pPr>
    </w:p>
    <w:p w14:paraId="13198373" w14:textId="77777777" w:rsidR="00614F51" w:rsidRPr="003505D3" w:rsidRDefault="00614F51" w:rsidP="00614F51">
      <w:pPr>
        <w:pStyle w:val="11"/>
        <w:ind w:left="0"/>
      </w:pPr>
      <w:r w:rsidRPr="003505D3">
        <w:rPr>
          <w:b/>
        </w:rPr>
        <w:t>3. ПРОЕКТНОЕ РЕШЕНИЕ</w:t>
      </w:r>
      <w:r w:rsidRPr="003505D3">
        <w:t>………………………………………………………………………….63</w:t>
      </w:r>
    </w:p>
    <w:p w14:paraId="54D49ADB" w14:textId="77777777" w:rsidR="00614F51" w:rsidRPr="003505D3" w:rsidRDefault="00614F51" w:rsidP="00614F51">
      <w:pPr>
        <w:pStyle w:val="11"/>
      </w:pPr>
      <w:r w:rsidRPr="003505D3">
        <w:t>3.1. РАЗВИТИЕ АРХИТЕКТУРНО-ПЛАНИРОВОЧНОЙ СТРУКТУРЫ……………………….63</w:t>
      </w:r>
    </w:p>
    <w:p w14:paraId="7B45B9B8" w14:textId="77777777" w:rsidR="00614F51" w:rsidRPr="003505D3" w:rsidRDefault="00614F51" w:rsidP="00614F51">
      <w:pPr>
        <w:pStyle w:val="11"/>
      </w:pPr>
      <w:r w:rsidRPr="003505D3">
        <w:t>3.2. СОЦИАЛЬНО-ЭКОНОМИЧЕСКОЕ РАЗВИТИЕ…………………………………………….63</w:t>
      </w:r>
    </w:p>
    <w:p w14:paraId="3CF2B2D8" w14:textId="77777777" w:rsidR="00614F51" w:rsidRPr="003505D3" w:rsidRDefault="00614F51" w:rsidP="00614F51">
      <w:pPr>
        <w:pStyle w:val="11"/>
        <w:ind w:left="709"/>
      </w:pPr>
      <w:r w:rsidRPr="003505D3">
        <w:t>3.2.1. Прогноз численности населения………………………………………………………...63</w:t>
      </w:r>
    </w:p>
    <w:p w14:paraId="45C3CAA1" w14:textId="77777777" w:rsidR="00614F51" w:rsidRPr="003505D3" w:rsidRDefault="00614F51" w:rsidP="00614F51">
      <w:pPr>
        <w:pStyle w:val="11"/>
        <w:ind w:left="709"/>
      </w:pPr>
      <w:r w:rsidRPr="003505D3">
        <w:t>3.2.2. Мероприятия по развитию экономики………………………………………………….64</w:t>
      </w:r>
    </w:p>
    <w:p w14:paraId="03416B3E" w14:textId="77777777" w:rsidR="00614F51" w:rsidRPr="003505D3" w:rsidRDefault="00614F51" w:rsidP="00614F51">
      <w:pPr>
        <w:pStyle w:val="11"/>
        <w:ind w:left="709"/>
      </w:pPr>
      <w:r w:rsidRPr="003505D3">
        <w:t>3.2.3. Мероприятия по развитию жилищного строительства……………………………….64</w:t>
      </w:r>
    </w:p>
    <w:p w14:paraId="7FBBDA73" w14:textId="77777777" w:rsidR="00614F51" w:rsidRPr="003505D3" w:rsidRDefault="00614F51" w:rsidP="00614F51">
      <w:pPr>
        <w:pStyle w:val="11"/>
        <w:ind w:left="709"/>
      </w:pPr>
      <w:r w:rsidRPr="003505D3">
        <w:t>3.2.4. Мероприятия по развитию социальной инфраструктуры…………………………….65</w:t>
      </w:r>
    </w:p>
    <w:p w14:paraId="64B85F12" w14:textId="77777777" w:rsidR="00614F51" w:rsidRPr="003505D3" w:rsidRDefault="00614F51" w:rsidP="00614F51">
      <w:pPr>
        <w:pStyle w:val="11"/>
        <w:ind w:left="993"/>
      </w:pPr>
      <w:r w:rsidRPr="003505D3">
        <w:t>3.2.4.1. Образование…………………………………………………………………………65</w:t>
      </w:r>
    </w:p>
    <w:p w14:paraId="102418AC" w14:textId="77777777" w:rsidR="00614F51" w:rsidRPr="003505D3" w:rsidRDefault="00614F51" w:rsidP="00614F51">
      <w:pPr>
        <w:pStyle w:val="11"/>
        <w:ind w:left="993"/>
      </w:pPr>
      <w:r w:rsidRPr="003505D3">
        <w:t>3.2.4.2. Здравоохранение……………………………………………………………………65</w:t>
      </w:r>
    </w:p>
    <w:p w14:paraId="53D33DDF" w14:textId="77777777" w:rsidR="00614F51" w:rsidRPr="003505D3" w:rsidRDefault="00614F51" w:rsidP="00614F51">
      <w:pPr>
        <w:pStyle w:val="11"/>
        <w:ind w:left="993"/>
      </w:pPr>
      <w:r w:rsidRPr="003505D3">
        <w:t>3.2.4.3. Культура……………………………………………………………………………..66</w:t>
      </w:r>
    </w:p>
    <w:p w14:paraId="69F98779" w14:textId="77777777" w:rsidR="00614F51" w:rsidRPr="003505D3" w:rsidRDefault="00614F51" w:rsidP="00614F51">
      <w:pPr>
        <w:pStyle w:val="11"/>
        <w:ind w:left="993"/>
      </w:pPr>
      <w:r w:rsidRPr="003505D3">
        <w:t>3.2.4.4. Физкультура и спорт………………………………………………………………..66</w:t>
      </w:r>
    </w:p>
    <w:p w14:paraId="24CF29A4" w14:textId="77777777" w:rsidR="00614F51" w:rsidRPr="003505D3" w:rsidRDefault="00614F51" w:rsidP="00614F51">
      <w:pPr>
        <w:pStyle w:val="11"/>
        <w:ind w:left="993"/>
      </w:pPr>
      <w:r w:rsidRPr="003505D3">
        <w:t>3.2.4.5. Предприятия торговли, общественного питания и коммунально-бытового   обслуживания ………………………………………………………………………………..66</w:t>
      </w:r>
    </w:p>
    <w:p w14:paraId="3A7D35A5" w14:textId="77777777" w:rsidR="00614F51" w:rsidRPr="003505D3" w:rsidRDefault="00614F51" w:rsidP="00614F51">
      <w:pPr>
        <w:pStyle w:val="11"/>
      </w:pPr>
      <w:r w:rsidRPr="003505D3">
        <w:t>3.3. МЕРОПРИЯТИЯ ПО ОХРАНЕ ОБЪЕКТОВ ИСТОРИКО-КУЛЬТУРНОГО НАСЛЕДИЯ…………………………………………………………………………………………...67</w:t>
      </w:r>
    </w:p>
    <w:p w14:paraId="707FD634" w14:textId="77777777" w:rsidR="00614F51" w:rsidRPr="003505D3" w:rsidRDefault="00614F51" w:rsidP="00614F51">
      <w:pPr>
        <w:ind w:left="709" w:hanging="425"/>
        <w:rPr>
          <w:rFonts w:ascii="Times New Roman" w:hAnsi="Times New Roman"/>
        </w:rPr>
      </w:pPr>
      <w:r w:rsidRPr="003505D3">
        <w:rPr>
          <w:rFonts w:ascii="Times New Roman" w:hAnsi="Times New Roman"/>
        </w:rPr>
        <w:t>3.4. МЕРОПРИЯТИЯ ПО ИЗМЕНЕНИЮ ГРАНИЦ………………………………………………68</w:t>
      </w:r>
    </w:p>
    <w:p w14:paraId="73496BDE" w14:textId="77777777" w:rsidR="00614F51" w:rsidRPr="003505D3" w:rsidRDefault="00614F51" w:rsidP="00614F51">
      <w:pPr>
        <w:pStyle w:val="11"/>
      </w:pPr>
      <w:r w:rsidRPr="003505D3">
        <w:lastRenderedPageBreak/>
        <w:t>3.5. МЕРОПРИЯТИЯ ПО РАЗВИТИЮ ТРАНСПОРТНОЙ ИНФРАСТРУКТУРЫ……………..68</w:t>
      </w:r>
    </w:p>
    <w:p w14:paraId="62BC21E7" w14:textId="77777777" w:rsidR="00614F51" w:rsidRPr="003505D3" w:rsidRDefault="00614F51" w:rsidP="00614F51">
      <w:pPr>
        <w:pStyle w:val="11"/>
      </w:pPr>
      <w:r w:rsidRPr="003505D3">
        <w:t>3.6. МЕРОПРИЯТИЯ ПО РАЗВИТИЮ ИНЖЕНЕРНОЙ ИНФРАСТРУКТУРЫ………………..68</w:t>
      </w:r>
    </w:p>
    <w:p w14:paraId="666D774D" w14:textId="77777777" w:rsidR="00614F51" w:rsidRPr="003505D3" w:rsidRDefault="00614F51" w:rsidP="00614F51">
      <w:pPr>
        <w:pStyle w:val="11"/>
        <w:ind w:left="709" w:hanging="425"/>
      </w:pPr>
      <w:r w:rsidRPr="003505D3">
        <w:t xml:space="preserve">       3.6.1. Водоснабжение……………………………………………………………………………68</w:t>
      </w:r>
    </w:p>
    <w:p w14:paraId="1086C3C1" w14:textId="77777777" w:rsidR="00614F51" w:rsidRPr="003505D3" w:rsidRDefault="00614F51" w:rsidP="00614F51">
      <w:pPr>
        <w:pStyle w:val="11"/>
        <w:ind w:left="709" w:hanging="425"/>
      </w:pPr>
      <w:r w:rsidRPr="003505D3">
        <w:t xml:space="preserve">       3.6.2. Электроснабжение………………………………………………………………………..69</w:t>
      </w:r>
    </w:p>
    <w:p w14:paraId="1D10837B" w14:textId="77777777" w:rsidR="00614F51" w:rsidRPr="003505D3" w:rsidRDefault="00614F51" w:rsidP="00614F51">
      <w:pPr>
        <w:pStyle w:val="11"/>
        <w:ind w:left="709" w:hanging="425"/>
      </w:pPr>
      <w:r w:rsidRPr="003505D3">
        <w:t xml:space="preserve">       3.6.3. Теплоснабжение…………………………………………………………………………..69</w:t>
      </w:r>
    </w:p>
    <w:p w14:paraId="1D90BA49" w14:textId="77777777" w:rsidR="00614F51" w:rsidRPr="003505D3" w:rsidRDefault="00614F51" w:rsidP="00614F51">
      <w:pPr>
        <w:pStyle w:val="11"/>
        <w:ind w:left="709" w:hanging="425"/>
      </w:pPr>
      <w:r w:rsidRPr="003505D3">
        <w:t xml:space="preserve">       3.6.4. Связь………………………………………………………………………………………..69</w:t>
      </w:r>
    </w:p>
    <w:p w14:paraId="544749A0" w14:textId="77777777" w:rsidR="00614F51" w:rsidRPr="003505D3" w:rsidRDefault="00614F51" w:rsidP="00614F51">
      <w:pPr>
        <w:pStyle w:val="11"/>
        <w:ind w:left="709" w:hanging="425"/>
      </w:pPr>
      <w:r w:rsidRPr="003505D3">
        <w:t>3.7. МЕРОПРИЯТИЯ ПО ОХРАНЕ ОКРУЖАЮЩЕЙ СРЕДЫ И РАЦИОНАЛЬНОМУ ПРИРОДОПОЛЬЗОВАНИЮ…………………………………………………………………...70</w:t>
      </w:r>
    </w:p>
    <w:p w14:paraId="4DE0676D" w14:textId="77777777" w:rsidR="00614F51" w:rsidRPr="003505D3" w:rsidRDefault="00614F51" w:rsidP="00614F51">
      <w:pPr>
        <w:pStyle w:val="11"/>
        <w:ind w:left="709" w:hanging="425"/>
      </w:pPr>
      <w:r w:rsidRPr="003505D3">
        <w:t>3.8. МЕРОПРИЯТИЯ ПО ЗАЩИТЕ ТЕРРИТОРИИ ОТ ОПАСНЫХ ПРИРОДНЫХ И ТЕХНОГЕННЫХ ПРОЦЕССОВ И ЧРЕЗВЫЧАЙНЫХ СИТУАЦИЙ………………………71</w:t>
      </w:r>
    </w:p>
    <w:p w14:paraId="34EC9472" w14:textId="77777777" w:rsidR="00614F51" w:rsidRPr="003505D3" w:rsidRDefault="00614F51" w:rsidP="00614F51">
      <w:pPr>
        <w:pStyle w:val="11"/>
        <w:ind w:left="0"/>
      </w:pPr>
      <w:r w:rsidRPr="003505D3">
        <w:rPr>
          <w:b/>
        </w:rPr>
        <w:t>4. ПРЕДЛОЖЕНИЯ ПО ПЕРВООЧЕРЕДНОЙ РАЗРАБОТКЕ ДОКУМЕНТАЦИИ ТЕРРИТОРИАЛЬНОГО ПЛАНИРОВАНИЯ</w:t>
      </w:r>
      <w:r w:rsidRPr="003505D3">
        <w:t>....................................................................................71</w:t>
      </w:r>
    </w:p>
    <w:p w14:paraId="730796B4" w14:textId="77777777" w:rsidR="00614F51" w:rsidRDefault="00614F51" w:rsidP="00614F51">
      <w:pPr>
        <w:pStyle w:val="11"/>
        <w:ind w:left="709"/>
      </w:pPr>
      <w:r>
        <w:t xml:space="preserve"> </w:t>
      </w:r>
    </w:p>
    <w:p w14:paraId="052D6790" w14:textId="77777777" w:rsidR="00614F51" w:rsidRDefault="00614F51" w:rsidP="00614F51">
      <w:pPr>
        <w:rPr>
          <w:lang w:eastAsia="ar-SA"/>
        </w:rPr>
      </w:pPr>
    </w:p>
    <w:p w14:paraId="39EAAFA4" w14:textId="77777777" w:rsidR="00614F51" w:rsidRDefault="00614F51" w:rsidP="00614F51"/>
    <w:p w14:paraId="7B61067C" w14:textId="77777777" w:rsidR="00614F51" w:rsidRDefault="00614F51" w:rsidP="00614F51"/>
    <w:p w14:paraId="5442B011" w14:textId="77777777" w:rsidR="00614F51" w:rsidRDefault="00614F51" w:rsidP="00614F51"/>
    <w:p w14:paraId="1D69611B" w14:textId="77777777" w:rsidR="00614F51" w:rsidRDefault="00614F51" w:rsidP="00614F51"/>
    <w:p w14:paraId="6EBF15FB" w14:textId="77777777" w:rsidR="00614F51" w:rsidRDefault="00614F51" w:rsidP="00614F51"/>
    <w:p w14:paraId="33BB41D5" w14:textId="77777777" w:rsidR="00614F51" w:rsidRDefault="00614F51" w:rsidP="00614F51"/>
    <w:p w14:paraId="31D967C4" w14:textId="77777777" w:rsidR="00614F51" w:rsidRDefault="00614F51" w:rsidP="00614F51"/>
    <w:p w14:paraId="7C6E8671" w14:textId="77777777" w:rsidR="00614F51" w:rsidRDefault="00614F51" w:rsidP="00614F51"/>
    <w:p w14:paraId="37289EC1" w14:textId="77777777" w:rsidR="00614F51" w:rsidRDefault="00614F51" w:rsidP="00614F51"/>
    <w:p w14:paraId="2C5F15C6" w14:textId="77777777" w:rsidR="00614F51" w:rsidRDefault="00614F51" w:rsidP="00614F51"/>
    <w:p w14:paraId="56D32798" w14:textId="77777777" w:rsidR="00614F51" w:rsidRDefault="00614F51" w:rsidP="00614F51"/>
    <w:p w14:paraId="7DA2C3D0" w14:textId="77777777" w:rsidR="00614F51" w:rsidRDefault="00614F51" w:rsidP="00614F51"/>
    <w:p w14:paraId="683EFB58" w14:textId="77777777" w:rsidR="00614F51" w:rsidRDefault="00614F51" w:rsidP="00614F51"/>
    <w:p w14:paraId="533D57AD" w14:textId="77777777" w:rsidR="00614F51" w:rsidRDefault="00614F51" w:rsidP="00614F51"/>
    <w:p w14:paraId="73597996" w14:textId="77777777" w:rsidR="00614F51" w:rsidRDefault="00614F51" w:rsidP="00614F51"/>
    <w:p w14:paraId="4A9A655B" w14:textId="77777777" w:rsidR="00614F51" w:rsidRDefault="00614F51" w:rsidP="00614F51"/>
    <w:p w14:paraId="202F2343" w14:textId="77777777" w:rsidR="00614F51" w:rsidRDefault="00614F51" w:rsidP="00614F51"/>
    <w:p w14:paraId="4B687497" w14:textId="77777777" w:rsidR="00614F51" w:rsidRDefault="00614F51" w:rsidP="00614F51"/>
    <w:p w14:paraId="014DA7FD" w14:textId="77777777" w:rsidR="00614F51" w:rsidRPr="00CB38CA" w:rsidRDefault="00614F51" w:rsidP="00614F51">
      <w:pPr>
        <w:pStyle w:val="20"/>
        <w:pageBreakBefore/>
        <w:spacing w:before="0" w:after="0"/>
        <w:ind w:firstLine="24"/>
        <w:rPr>
          <w:rFonts w:ascii="Times New Roman" w:hAnsi="Times New Roman"/>
          <w:i/>
        </w:rPr>
      </w:pPr>
      <w:r w:rsidRPr="00CB38CA">
        <w:rPr>
          <w:rFonts w:ascii="Times New Roman" w:hAnsi="Times New Roman"/>
          <w:i/>
        </w:rPr>
        <w:lastRenderedPageBreak/>
        <w:t>ВВЕДЕНИЕ</w:t>
      </w:r>
    </w:p>
    <w:p w14:paraId="1B32544D" w14:textId="77777777" w:rsidR="00614F51" w:rsidRPr="00CB38CA" w:rsidRDefault="00614F51" w:rsidP="00614F51">
      <w:pPr>
        <w:ind w:left="-15" w:firstLine="750"/>
        <w:jc w:val="both"/>
        <w:rPr>
          <w:rFonts w:ascii="Times New Roman" w:hAnsi="Times New Roman"/>
          <w:sz w:val="24"/>
          <w:szCs w:val="24"/>
        </w:rPr>
      </w:pPr>
    </w:p>
    <w:p w14:paraId="74D8DB12" w14:textId="77777777" w:rsidR="00614F51" w:rsidRDefault="00614F51" w:rsidP="00614F51">
      <w:pPr>
        <w:ind w:left="-15" w:firstLine="750"/>
        <w:jc w:val="both"/>
        <w:rPr>
          <w:rFonts w:ascii="Times New Roman" w:hAnsi="Times New Roman"/>
          <w:sz w:val="24"/>
          <w:szCs w:val="24"/>
        </w:rPr>
      </w:pPr>
      <w:r w:rsidRPr="00CB38CA">
        <w:rPr>
          <w:rFonts w:ascii="Times New Roman" w:hAnsi="Times New Roman"/>
          <w:sz w:val="24"/>
          <w:szCs w:val="24"/>
        </w:rPr>
        <w:t xml:space="preserve">Генеральный план </w:t>
      </w:r>
      <w:r>
        <w:rPr>
          <w:rFonts w:ascii="Times New Roman" w:hAnsi="Times New Roman"/>
          <w:sz w:val="24"/>
          <w:szCs w:val="24"/>
        </w:rPr>
        <w:t>Подозёрского</w:t>
      </w:r>
      <w:r w:rsidRPr="00CB38CA">
        <w:rPr>
          <w:rFonts w:ascii="Times New Roman" w:hAnsi="Times New Roman"/>
          <w:sz w:val="24"/>
          <w:szCs w:val="24"/>
        </w:rPr>
        <w:t xml:space="preserve"> сельского поселения Комсомольского района разработан с целью его адаптации  к  современному социально-экономическому положению, новым требованиям, предъявляемым законодательством Российской Федерации к градостроительной деятельности.</w:t>
      </w:r>
    </w:p>
    <w:p w14:paraId="3E5949B9" w14:textId="77777777" w:rsidR="00614F51" w:rsidRDefault="00614F51" w:rsidP="00614F51">
      <w:pPr>
        <w:spacing w:line="240" w:lineRule="auto"/>
        <w:ind w:firstLine="709"/>
        <w:jc w:val="both"/>
        <w:rPr>
          <w:rFonts w:ascii="Times New Roman" w:hAnsi="Times New Roman"/>
          <w:sz w:val="24"/>
        </w:rPr>
      </w:pPr>
      <w:r w:rsidRPr="00373E22">
        <w:rPr>
          <w:rFonts w:ascii="Times New Roman" w:hAnsi="Times New Roman"/>
          <w:sz w:val="24"/>
        </w:rPr>
        <w:t>Генеральный план – основной вид градостроительной документации, определяющий в интересах населения и государства условия формирования среды жизнедеятельности, направления и границы развития территории поселения, зонирование 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соблюдение санитарных норм и обеспечения экологической безопасности. Основная функция Генерального плана – градорегулирование, координация участников градостроительной деятельности в рамках принятой градостроительной стратегии.</w:t>
      </w:r>
    </w:p>
    <w:p w14:paraId="026E09F7" w14:textId="77777777" w:rsidR="00614F51" w:rsidRPr="00BA34FD" w:rsidRDefault="00614F51" w:rsidP="00614F51">
      <w:pPr>
        <w:spacing w:line="240" w:lineRule="auto"/>
        <w:ind w:firstLine="709"/>
        <w:jc w:val="both"/>
        <w:rPr>
          <w:rFonts w:ascii="Times New Roman" w:hAnsi="Times New Roman"/>
          <w:sz w:val="24"/>
        </w:rPr>
      </w:pPr>
      <w:r w:rsidRPr="00373E22">
        <w:rPr>
          <w:rFonts w:ascii="Times New Roman" w:hAnsi="Times New Roman"/>
          <w:sz w:val="24"/>
        </w:rPr>
        <w:t xml:space="preserve">Проектные решения Генерального плана являются основой для определения долгосрочной стратегии и этапов градостроительного планирования развития территории </w:t>
      </w:r>
      <w:r>
        <w:rPr>
          <w:rFonts w:ascii="Times New Roman" w:hAnsi="Times New Roman"/>
          <w:sz w:val="24"/>
        </w:rPr>
        <w:t>Подозерского сельского</w:t>
      </w:r>
      <w:r w:rsidRPr="00373E22">
        <w:rPr>
          <w:rFonts w:ascii="Times New Roman" w:hAnsi="Times New Roman"/>
          <w:sz w:val="24"/>
        </w:rPr>
        <w:t xml:space="preserve"> поселения, выбора оптимального </w:t>
      </w:r>
      <w:r w:rsidRPr="00BA34FD">
        <w:rPr>
          <w:rFonts w:ascii="Times New Roman" w:hAnsi="Times New Roman"/>
          <w:sz w:val="24"/>
        </w:rPr>
        <w:t>решения архитектурно-планировочной  организации и функционального зонирования территории.</w:t>
      </w:r>
    </w:p>
    <w:p w14:paraId="5280EE58" w14:textId="77777777" w:rsidR="00614F51" w:rsidRPr="00671047" w:rsidRDefault="00614F51" w:rsidP="00614F51">
      <w:pPr>
        <w:spacing w:line="240" w:lineRule="auto"/>
        <w:ind w:firstLine="709"/>
        <w:contextualSpacing/>
        <w:jc w:val="both"/>
        <w:rPr>
          <w:rFonts w:ascii="Times New Roman" w:hAnsi="Times New Roman"/>
          <w:sz w:val="24"/>
        </w:rPr>
      </w:pPr>
      <w:r w:rsidRPr="00671047">
        <w:rPr>
          <w:rFonts w:ascii="Times New Roman" w:hAnsi="Times New Roman"/>
          <w:sz w:val="24"/>
        </w:rPr>
        <w:t xml:space="preserve">Разработка Генерального плана </w:t>
      </w:r>
      <w:r>
        <w:rPr>
          <w:rFonts w:ascii="Times New Roman" w:hAnsi="Times New Roman"/>
          <w:sz w:val="24"/>
        </w:rPr>
        <w:t>Подозёрского сельского</w:t>
      </w:r>
      <w:r w:rsidRPr="00671047">
        <w:rPr>
          <w:rFonts w:ascii="Times New Roman" w:hAnsi="Times New Roman"/>
          <w:sz w:val="24"/>
        </w:rPr>
        <w:t xml:space="preserve"> поселения проводилась в соответствии с положениями статьи 23 Градостроительного кодекса Российской Федерации (от 29.12.2004г. №190-ФЗ), требованиями действующих федеральных законодательных актов, с учетом следующей базовой законодательной и градостроительной документации:</w:t>
      </w:r>
    </w:p>
    <w:p w14:paraId="374486DB" w14:textId="77777777" w:rsidR="00614F51" w:rsidRPr="00671047" w:rsidRDefault="00614F51" w:rsidP="00614F51">
      <w:pPr>
        <w:spacing w:line="240" w:lineRule="auto"/>
        <w:ind w:left="709" w:hanging="142"/>
        <w:contextualSpacing/>
        <w:jc w:val="both"/>
        <w:rPr>
          <w:rFonts w:ascii="Times New Roman" w:hAnsi="Times New Roman"/>
          <w:sz w:val="24"/>
        </w:rPr>
      </w:pPr>
      <w:r w:rsidRPr="00671047">
        <w:rPr>
          <w:rFonts w:ascii="Times New Roman" w:hAnsi="Times New Roman"/>
          <w:sz w:val="24"/>
        </w:rPr>
        <w:t>- Градостроительный кодекс РФ;</w:t>
      </w:r>
    </w:p>
    <w:p w14:paraId="5AF644B7" w14:textId="77777777" w:rsidR="00614F51" w:rsidRPr="00671047" w:rsidRDefault="00614F51" w:rsidP="00614F51">
      <w:pPr>
        <w:spacing w:line="240" w:lineRule="auto"/>
        <w:ind w:left="709" w:hanging="142"/>
        <w:contextualSpacing/>
        <w:jc w:val="both"/>
        <w:rPr>
          <w:rFonts w:ascii="Times New Roman" w:hAnsi="Times New Roman"/>
          <w:sz w:val="24"/>
        </w:rPr>
      </w:pPr>
      <w:r w:rsidRPr="00671047">
        <w:rPr>
          <w:rFonts w:ascii="Times New Roman" w:hAnsi="Times New Roman"/>
          <w:sz w:val="24"/>
        </w:rPr>
        <w:t>- Земельный Кодекс РФ</w:t>
      </w:r>
      <w:r>
        <w:rPr>
          <w:rFonts w:ascii="Times New Roman" w:hAnsi="Times New Roman"/>
          <w:sz w:val="24"/>
        </w:rPr>
        <w:t>;</w:t>
      </w:r>
    </w:p>
    <w:p w14:paraId="34B7136C" w14:textId="77777777" w:rsidR="00614F51" w:rsidRPr="00671047" w:rsidRDefault="00614F51" w:rsidP="00614F51">
      <w:pPr>
        <w:spacing w:line="240" w:lineRule="auto"/>
        <w:ind w:left="709" w:hanging="142"/>
        <w:contextualSpacing/>
        <w:jc w:val="both"/>
        <w:rPr>
          <w:rFonts w:ascii="Times New Roman" w:hAnsi="Times New Roman"/>
          <w:sz w:val="24"/>
        </w:rPr>
      </w:pPr>
      <w:r>
        <w:rPr>
          <w:rFonts w:ascii="Times New Roman" w:hAnsi="Times New Roman"/>
          <w:sz w:val="24"/>
        </w:rPr>
        <w:t>- Водный Кодекс РФ;</w:t>
      </w:r>
    </w:p>
    <w:p w14:paraId="6E70E222" w14:textId="77777777" w:rsidR="00614F51" w:rsidRPr="00671047" w:rsidRDefault="00614F51" w:rsidP="00614F51">
      <w:pPr>
        <w:spacing w:line="240" w:lineRule="auto"/>
        <w:ind w:left="709" w:hanging="142"/>
        <w:contextualSpacing/>
        <w:jc w:val="both"/>
        <w:rPr>
          <w:rFonts w:ascii="Times New Roman" w:hAnsi="Times New Roman"/>
          <w:sz w:val="24"/>
        </w:rPr>
      </w:pPr>
      <w:r w:rsidRPr="00671047">
        <w:rPr>
          <w:rFonts w:ascii="Times New Roman" w:hAnsi="Times New Roman"/>
          <w:sz w:val="24"/>
        </w:rPr>
        <w:t>- Лесной Кодекс РФ</w:t>
      </w:r>
      <w:r>
        <w:rPr>
          <w:rFonts w:ascii="Times New Roman" w:hAnsi="Times New Roman"/>
          <w:sz w:val="24"/>
        </w:rPr>
        <w:t>;</w:t>
      </w:r>
    </w:p>
    <w:p w14:paraId="7BA032A0" w14:textId="77777777" w:rsidR="00614F51" w:rsidRPr="00671047" w:rsidRDefault="00614F51" w:rsidP="00614F51">
      <w:pPr>
        <w:spacing w:line="240" w:lineRule="auto"/>
        <w:ind w:left="709" w:hanging="142"/>
        <w:contextualSpacing/>
        <w:jc w:val="both"/>
        <w:rPr>
          <w:rFonts w:ascii="Times New Roman" w:hAnsi="Times New Roman"/>
          <w:sz w:val="24"/>
        </w:rPr>
      </w:pPr>
      <w:r w:rsidRPr="00671047">
        <w:rPr>
          <w:rFonts w:ascii="Times New Roman" w:hAnsi="Times New Roman"/>
          <w:sz w:val="24"/>
        </w:rPr>
        <w:t xml:space="preserve">- Федеральный закон «Об общих принципах организации местного самоуправления </w:t>
      </w:r>
      <w:r>
        <w:rPr>
          <w:rFonts w:ascii="Times New Roman" w:hAnsi="Times New Roman"/>
          <w:sz w:val="24"/>
        </w:rPr>
        <w:t>в Российской Федерации» №131-ФЗ;</w:t>
      </w:r>
    </w:p>
    <w:p w14:paraId="4BC32321" w14:textId="77777777" w:rsidR="00614F51" w:rsidRPr="00671047" w:rsidRDefault="00614F51" w:rsidP="00614F51">
      <w:pPr>
        <w:spacing w:line="240" w:lineRule="auto"/>
        <w:ind w:left="709" w:hanging="142"/>
        <w:contextualSpacing/>
        <w:jc w:val="both"/>
        <w:rPr>
          <w:rFonts w:ascii="Times New Roman" w:hAnsi="Times New Roman"/>
          <w:sz w:val="24"/>
        </w:rPr>
      </w:pPr>
      <w:r w:rsidRPr="00671047">
        <w:rPr>
          <w:rFonts w:ascii="Times New Roman" w:hAnsi="Times New Roman"/>
          <w:sz w:val="24"/>
        </w:rPr>
        <w:t>- Федеральный закон «О техническом регулировании» №184-ФЗ от27.12.2002 г.</w:t>
      </w:r>
      <w:r>
        <w:rPr>
          <w:rFonts w:ascii="Times New Roman" w:hAnsi="Times New Roman"/>
          <w:sz w:val="24"/>
        </w:rPr>
        <w:t>;</w:t>
      </w:r>
    </w:p>
    <w:p w14:paraId="18277E56" w14:textId="77777777" w:rsidR="00614F51" w:rsidRPr="00671047" w:rsidRDefault="00614F51" w:rsidP="00614F51">
      <w:pPr>
        <w:spacing w:line="240" w:lineRule="auto"/>
        <w:ind w:left="709" w:hanging="142"/>
        <w:contextualSpacing/>
        <w:jc w:val="both"/>
        <w:rPr>
          <w:rFonts w:ascii="Times New Roman" w:hAnsi="Times New Roman"/>
          <w:sz w:val="24"/>
        </w:rPr>
      </w:pPr>
      <w:r w:rsidRPr="00671047">
        <w:rPr>
          <w:rFonts w:ascii="Times New Roman" w:hAnsi="Times New Roman"/>
          <w:sz w:val="24"/>
        </w:rPr>
        <w:t>- Федеральный закон «Об особо охраняемых природных территориях» №33-ФЗ от 14.03.95 г.</w:t>
      </w:r>
      <w:r>
        <w:rPr>
          <w:rFonts w:ascii="Times New Roman" w:hAnsi="Times New Roman"/>
          <w:sz w:val="24"/>
        </w:rPr>
        <w:t>;</w:t>
      </w:r>
    </w:p>
    <w:p w14:paraId="3E265873" w14:textId="77777777" w:rsidR="00614F51" w:rsidRPr="00671047" w:rsidRDefault="00614F51" w:rsidP="00614F51">
      <w:pPr>
        <w:spacing w:line="240" w:lineRule="auto"/>
        <w:ind w:left="709" w:hanging="142"/>
        <w:contextualSpacing/>
        <w:jc w:val="both"/>
        <w:rPr>
          <w:rFonts w:ascii="Times New Roman" w:hAnsi="Times New Roman"/>
          <w:sz w:val="24"/>
        </w:rPr>
      </w:pPr>
      <w:r w:rsidRPr="00671047">
        <w:rPr>
          <w:rFonts w:ascii="Times New Roman" w:hAnsi="Times New Roman"/>
          <w:sz w:val="24"/>
        </w:rPr>
        <w:t>- Федеральный закон «О санитарно-эпидемиологическом благополучии населения» №52-ФЗ от 30.03 1999 с изменениями от 10.01.2003 г.</w:t>
      </w:r>
      <w:r>
        <w:rPr>
          <w:rFonts w:ascii="Times New Roman" w:hAnsi="Times New Roman"/>
          <w:sz w:val="24"/>
        </w:rPr>
        <w:t>;</w:t>
      </w:r>
    </w:p>
    <w:p w14:paraId="601BF7E3"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 Федеральный закон «О государственной регистрации прав на недвижимое имущество и сделок с ним» №122-ФЗ от 21.07.97 г.</w:t>
      </w:r>
      <w:r>
        <w:rPr>
          <w:rFonts w:ascii="Times New Roman" w:hAnsi="Times New Roman"/>
          <w:sz w:val="24"/>
        </w:rPr>
        <w:t>;</w:t>
      </w:r>
    </w:p>
    <w:p w14:paraId="2C019D94"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 Федеральный закон «Об объектах культурного наследия (памятниках истории и культуры) народов Российской Федерации» от 25.06.2002 г. №73-ФЗ)</w:t>
      </w:r>
      <w:r>
        <w:rPr>
          <w:rFonts w:ascii="Times New Roman" w:hAnsi="Times New Roman"/>
          <w:sz w:val="24"/>
        </w:rPr>
        <w:t>;</w:t>
      </w:r>
    </w:p>
    <w:p w14:paraId="5506EFA3"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  СНиП 11-04-2003 «Инструкция о порядке разработки, согласования,  экспертизы  и утверждения градостроительной документации»;</w:t>
      </w:r>
    </w:p>
    <w:p w14:paraId="062414E3"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 СНиП 2.07.01-89* «Градостроительство. Планировка и застройка городских и сельских поселений»;</w:t>
      </w:r>
    </w:p>
    <w:p w14:paraId="314205AF"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 СНиП 2.04.02-84* «Водоснабжение. Наружные сети и сооружения»;</w:t>
      </w:r>
    </w:p>
    <w:p w14:paraId="4CE0CD69"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 СНиП 2.04.03.-85 «Канализация. Наружные сети и сооружения»;</w:t>
      </w:r>
    </w:p>
    <w:p w14:paraId="67350FE1"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 СНиП 2.04.07-86 «Тепловые сети»;</w:t>
      </w:r>
    </w:p>
    <w:p w14:paraId="79AF29AA"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 СНиП 2.06.15-85 «Инженерная защита территории от затопления и подтопления»;</w:t>
      </w:r>
    </w:p>
    <w:p w14:paraId="4FDE536C"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lastRenderedPageBreak/>
        <w:t>- СНиП 2.04.07-86*; «Методики расчета потребности тепловой энергии на отопление»; вентиляцию и горячее водоснабжение жилых и общественных зданий и сооружений»;</w:t>
      </w:r>
    </w:p>
    <w:p w14:paraId="1F332908"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 СНиП 11-02-96 «Инженерно-экологические изыскания для строительства. Основные положения»;</w:t>
      </w:r>
    </w:p>
    <w:p w14:paraId="08B9E6BC"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 СанПиН 2.1.7.1287-03 «Санитарно-эпидемиологические требования к качеству почвы»;</w:t>
      </w:r>
    </w:p>
    <w:p w14:paraId="5ED57111"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 СанПиН 2.1.5.980-00 «Гигиенические требования к охране поверхностных вод»;</w:t>
      </w:r>
    </w:p>
    <w:p w14:paraId="3D5F90E9"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-СанПиН 2.2.1/2.1.1.1200-03 «Санитарно-защитные зоны и санитарная классификация предприятий, сооружений и иных объектов»;</w:t>
      </w:r>
    </w:p>
    <w:p w14:paraId="16471E87"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 ГН 2.1.6.1338-03 «Гигиенические нормативы и ПДК загрязняющих веществ в атмосферном воздухе населенных мест»;</w:t>
      </w:r>
    </w:p>
    <w:p w14:paraId="416AD964"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 СП 2.1.5.1059-01 «Гигиенические требования к охране подземных вод от загрязнений»;</w:t>
      </w:r>
    </w:p>
    <w:p w14:paraId="3B229B95" w14:textId="77777777" w:rsidR="00614F51" w:rsidRPr="00671047" w:rsidRDefault="00614F51" w:rsidP="00614F51">
      <w:pPr>
        <w:tabs>
          <w:tab w:val="left" w:pos="709"/>
        </w:tabs>
        <w:spacing w:line="240" w:lineRule="auto"/>
        <w:ind w:left="709" w:hanging="142"/>
        <w:contextualSpacing/>
        <w:jc w:val="both"/>
        <w:rPr>
          <w:rFonts w:ascii="Times New Roman" w:hAnsi="Times New Roman"/>
          <w:sz w:val="24"/>
        </w:rPr>
      </w:pPr>
      <w:r w:rsidRPr="00671047">
        <w:rPr>
          <w:rFonts w:ascii="Times New Roman" w:hAnsi="Times New Roman"/>
          <w:sz w:val="24"/>
        </w:rPr>
        <w:t>- СП 30-102-99 «Планировка и застройка территорий малоэтажного жилищного строительства».</w:t>
      </w:r>
    </w:p>
    <w:p w14:paraId="39B77D32" w14:textId="77777777" w:rsidR="00614F51" w:rsidRDefault="00614F51" w:rsidP="00614F51">
      <w:pPr>
        <w:spacing w:line="240" w:lineRule="auto"/>
        <w:ind w:firstLine="709"/>
        <w:contextualSpacing/>
        <w:jc w:val="both"/>
        <w:rPr>
          <w:rFonts w:ascii="Times New Roman" w:hAnsi="Times New Roman"/>
          <w:sz w:val="24"/>
        </w:rPr>
      </w:pPr>
    </w:p>
    <w:p w14:paraId="4F4AA761" w14:textId="77777777" w:rsidR="00614F51" w:rsidRDefault="00614F51" w:rsidP="00614F51">
      <w:pPr>
        <w:spacing w:line="240" w:lineRule="auto"/>
        <w:ind w:firstLine="709"/>
        <w:contextualSpacing/>
        <w:jc w:val="both"/>
        <w:rPr>
          <w:rFonts w:ascii="Times New Roman" w:hAnsi="Times New Roman"/>
          <w:sz w:val="24"/>
        </w:rPr>
      </w:pPr>
      <w:r w:rsidRPr="00671047">
        <w:rPr>
          <w:rFonts w:ascii="Times New Roman" w:hAnsi="Times New Roman"/>
          <w:sz w:val="24"/>
        </w:rPr>
        <w:t>Разработка Генерального плана велась с учетом следующей ранее разработанной градостроительной документации:</w:t>
      </w:r>
    </w:p>
    <w:p w14:paraId="7E040143" w14:textId="77777777" w:rsidR="00614F51" w:rsidRDefault="00614F51" w:rsidP="00614F51">
      <w:pPr>
        <w:spacing w:line="240" w:lineRule="auto"/>
        <w:ind w:firstLine="709"/>
        <w:contextualSpacing/>
        <w:jc w:val="both"/>
        <w:rPr>
          <w:rFonts w:ascii="Times New Roman" w:hAnsi="Times New Roman"/>
          <w:sz w:val="24"/>
        </w:rPr>
      </w:pPr>
    </w:p>
    <w:p w14:paraId="7AB15D0D" w14:textId="77777777" w:rsidR="00614F51" w:rsidRPr="00FC2732" w:rsidRDefault="00614F51" w:rsidP="00710E2E">
      <w:pPr>
        <w:pStyle w:val="a3"/>
        <w:numPr>
          <w:ilvl w:val="0"/>
          <w:numId w:val="3"/>
        </w:numPr>
        <w:ind w:left="0" w:hanging="567"/>
        <w:jc w:val="both"/>
        <w:rPr>
          <w:b/>
        </w:rPr>
      </w:pPr>
      <w:r w:rsidRPr="00FC2732">
        <w:rPr>
          <w:b/>
        </w:rPr>
        <w:t>Графические материалы:</w:t>
      </w:r>
    </w:p>
    <w:p w14:paraId="014BA35A" w14:textId="77777777" w:rsidR="00614F51" w:rsidRPr="00FC2732" w:rsidRDefault="00614F51" w:rsidP="00614F51">
      <w:pPr>
        <w:pStyle w:val="a3"/>
        <w:ind w:left="-567"/>
        <w:jc w:val="both"/>
      </w:pPr>
    </w:p>
    <w:p w14:paraId="4DC66F43" w14:textId="77777777" w:rsidR="00614F51" w:rsidRPr="00FC2732" w:rsidRDefault="00614F51" w:rsidP="00614F51">
      <w:pPr>
        <w:pStyle w:val="a3"/>
        <w:ind w:left="-567"/>
        <w:jc w:val="both"/>
      </w:pPr>
      <w:r w:rsidRPr="00FC2732">
        <w:t>Схемы территориального планирования Комсомольского муниципального района Ивановской области:</w:t>
      </w:r>
    </w:p>
    <w:p w14:paraId="50A746B1" w14:textId="77777777" w:rsidR="00614F51" w:rsidRPr="007D1DC5" w:rsidRDefault="00614F51" w:rsidP="00614F51">
      <w:pPr>
        <w:pStyle w:val="a3"/>
        <w:ind w:left="-567"/>
        <w:jc w:val="both"/>
        <w:rPr>
          <w:color w:val="FF0000"/>
        </w:rPr>
      </w:pPr>
      <w:r w:rsidRPr="007D1DC5">
        <w:rPr>
          <w:color w:val="FF0000"/>
        </w:rPr>
        <w:t xml:space="preserve">      </w:t>
      </w:r>
    </w:p>
    <w:p w14:paraId="3C4FC214" w14:textId="77777777" w:rsidR="00614F51" w:rsidRPr="000D23CF" w:rsidRDefault="00614F51" w:rsidP="00614F51">
      <w:pPr>
        <w:pStyle w:val="a3"/>
        <w:ind w:left="-567"/>
        <w:jc w:val="both"/>
      </w:pPr>
      <w:r w:rsidRPr="000D23CF">
        <w:t xml:space="preserve">      - Ситуационная схема;</w:t>
      </w:r>
    </w:p>
    <w:p w14:paraId="5AD54192" w14:textId="77777777" w:rsidR="00614F51" w:rsidRPr="00FC2732" w:rsidRDefault="00614F51" w:rsidP="00614F51">
      <w:pPr>
        <w:pStyle w:val="a3"/>
        <w:ind w:left="-567"/>
        <w:jc w:val="both"/>
      </w:pPr>
      <w:r w:rsidRPr="00FC2732">
        <w:t xml:space="preserve">       - Схема границ территорий и земель (опорный план), М 1:20000;</w:t>
      </w:r>
    </w:p>
    <w:p w14:paraId="424162BE" w14:textId="77777777" w:rsidR="00614F51" w:rsidRPr="00FC2732" w:rsidRDefault="00614F51" w:rsidP="00614F51">
      <w:pPr>
        <w:pStyle w:val="a3"/>
        <w:ind w:left="-567"/>
        <w:jc w:val="both"/>
      </w:pPr>
      <w:r w:rsidRPr="00FC2732">
        <w:t xml:space="preserve">       - Схема территориального планирования (основой чертеж),  М 1:20000;</w:t>
      </w:r>
    </w:p>
    <w:p w14:paraId="6175F1A8" w14:textId="77777777" w:rsidR="00614F51" w:rsidRPr="00FC2732" w:rsidRDefault="00614F51" w:rsidP="00614F51">
      <w:pPr>
        <w:pStyle w:val="a3"/>
        <w:spacing w:before="240"/>
        <w:ind w:left="-567"/>
        <w:jc w:val="both"/>
      </w:pPr>
      <w:r w:rsidRPr="00FC2732">
        <w:t xml:space="preserve">       - </w:t>
      </w:r>
      <w:r>
        <w:t>Карта факторов риска ГОиЧС</w:t>
      </w:r>
      <w:r w:rsidRPr="00FC2732">
        <w:t>,  М 1: 20000;</w:t>
      </w:r>
    </w:p>
    <w:p w14:paraId="04C4A3AF" w14:textId="77777777" w:rsidR="00614F51" w:rsidRPr="00FC2732" w:rsidRDefault="00614F51" w:rsidP="00614F51">
      <w:pPr>
        <w:pStyle w:val="a3"/>
        <w:spacing w:before="240"/>
        <w:ind w:left="-567"/>
        <w:jc w:val="both"/>
      </w:pPr>
      <w:r w:rsidRPr="00FC2732">
        <w:t xml:space="preserve">       - Схема развития объектов и сетей инженерно-технического обеспечения, </w:t>
      </w:r>
    </w:p>
    <w:p w14:paraId="06C82866" w14:textId="77777777" w:rsidR="00614F51" w:rsidRPr="00FC2732" w:rsidRDefault="00614F51" w:rsidP="00614F51">
      <w:pPr>
        <w:pStyle w:val="a3"/>
        <w:spacing w:before="240"/>
        <w:ind w:left="-567"/>
        <w:jc w:val="both"/>
      </w:pPr>
      <w:r w:rsidRPr="00FC2732">
        <w:t>М 1: 20000.</w:t>
      </w:r>
    </w:p>
    <w:p w14:paraId="47C290E5" w14:textId="77777777" w:rsidR="00614F51" w:rsidRPr="007D1DC5" w:rsidRDefault="00614F51" w:rsidP="00614F51">
      <w:pPr>
        <w:pStyle w:val="a3"/>
        <w:spacing w:before="240"/>
        <w:ind w:left="-567"/>
        <w:jc w:val="both"/>
        <w:rPr>
          <w:color w:val="FF0000"/>
        </w:rPr>
      </w:pPr>
    </w:p>
    <w:p w14:paraId="0E3D71BE" w14:textId="77777777" w:rsidR="00614F51" w:rsidRDefault="00614F51" w:rsidP="00710E2E">
      <w:pPr>
        <w:pStyle w:val="a3"/>
        <w:numPr>
          <w:ilvl w:val="0"/>
          <w:numId w:val="3"/>
        </w:numPr>
        <w:spacing w:before="240"/>
        <w:ind w:left="0" w:hanging="567"/>
        <w:jc w:val="both"/>
        <w:rPr>
          <w:b/>
        </w:rPr>
      </w:pPr>
      <w:r w:rsidRPr="00FC2732">
        <w:rPr>
          <w:b/>
        </w:rPr>
        <w:t>Текстовая часть:</w:t>
      </w:r>
    </w:p>
    <w:p w14:paraId="6641439D" w14:textId="77777777" w:rsidR="00614F51" w:rsidRPr="00FC2732" w:rsidRDefault="00614F51" w:rsidP="00614F51">
      <w:pPr>
        <w:pStyle w:val="a3"/>
        <w:spacing w:before="240"/>
        <w:ind w:left="0"/>
        <w:jc w:val="both"/>
        <w:rPr>
          <w:b/>
        </w:rPr>
      </w:pPr>
    </w:p>
    <w:p w14:paraId="70CBC3B6" w14:textId="77777777" w:rsidR="00614F51" w:rsidRPr="00970791" w:rsidRDefault="00614F51" w:rsidP="00614F51">
      <w:pPr>
        <w:pStyle w:val="a3"/>
        <w:spacing w:before="240"/>
        <w:ind w:left="-567"/>
        <w:jc w:val="both"/>
      </w:pPr>
      <w:r w:rsidRPr="00970791">
        <w:t xml:space="preserve">2.1. Том </w:t>
      </w:r>
      <w:r w:rsidRPr="00970791">
        <w:rPr>
          <w:lang w:val="en-US"/>
        </w:rPr>
        <w:t>I</w:t>
      </w:r>
      <w:r w:rsidRPr="00970791">
        <w:t xml:space="preserve"> « Положение о территориальном планировании Комсомольского муниципального района Ивановской области»;</w:t>
      </w:r>
    </w:p>
    <w:p w14:paraId="5420099D" w14:textId="77777777" w:rsidR="00614F51" w:rsidRPr="00970791" w:rsidRDefault="00614F51" w:rsidP="00614F51">
      <w:pPr>
        <w:pStyle w:val="a3"/>
        <w:spacing w:before="240"/>
        <w:ind w:left="-567"/>
        <w:jc w:val="both"/>
      </w:pPr>
    </w:p>
    <w:p w14:paraId="6C1DA679" w14:textId="77777777" w:rsidR="00614F51" w:rsidRPr="00970791" w:rsidRDefault="00614F51" w:rsidP="00614F51">
      <w:pPr>
        <w:pStyle w:val="a3"/>
        <w:spacing w:before="240"/>
        <w:ind w:left="-567"/>
        <w:jc w:val="both"/>
      </w:pPr>
      <w:r w:rsidRPr="00970791">
        <w:t xml:space="preserve">2.2. Том </w:t>
      </w:r>
      <w:r w:rsidRPr="00970791">
        <w:rPr>
          <w:lang w:val="en-US"/>
        </w:rPr>
        <w:t>II</w:t>
      </w:r>
      <w:r w:rsidRPr="00970791">
        <w:t xml:space="preserve"> «Материалы по обоснованию проекта Схемы территориального планирования Комсомольского муниципального района Ивановской области» (Пояснительная записка);</w:t>
      </w:r>
    </w:p>
    <w:p w14:paraId="48885303" w14:textId="77777777" w:rsidR="00614F51" w:rsidRPr="00970791" w:rsidRDefault="00614F51" w:rsidP="00614F51">
      <w:pPr>
        <w:pStyle w:val="a3"/>
        <w:spacing w:before="240"/>
        <w:ind w:left="-567"/>
        <w:jc w:val="both"/>
      </w:pPr>
    </w:p>
    <w:p w14:paraId="30E57906" w14:textId="77777777" w:rsidR="00614F51" w:rsidRPr="00970791" w:rsidRDefault="00614F51" w:rsidP="00614F51">
      <w:pPr>
        <w:pStyle w:val="a3"/>
        <w:spacing w:before="240"/>
        <w:ind w:left="-567"/>
        <w:jc w:val="both"/>
        <w:rPr>
          <w:szCs w:val="28"/>
        </w:rPr>
      </w:pPr>
      <w:r w:rsidRPr="00970791">
        <w:rPr>
          <w:szCs w:val="28"/>
        </w:rPr>
        <w:t xml:space="preserve">2.3. Том </w:t>
      </w:r>
      <w:r w:rsidRPr="00970791">
        <w:rPr>
          <w:szCs w:val="28"/>
          <w:lang w:val="en-US"/>
        </w:rPr>
        <w:t>III</w:t>
      </w:r>
      <w:r w:rsidRPr="00970791">
        <w:rPr>
          <w:szCs w:val="28"/>
        </w:rPr>
        <w:t xml:space="preserve"> «Материалы по обоснованию проекта Схемы территориального планирования </w:t>
      </w:r>
      <w:r w:rsidRPr="00970791">
        <w:t>Комсомольского</w:t>
      </w:r>
      <w:r w:rsidRPr="00970791">
        <w:rPr>
          <w:szCs w:val="28"/>
        </w:rPr>
        <w:t xml:space="preserve"> муниципального района </w:t>
      </w:r>
      <w:r w:rsidRPr="00970791">
        <w:t>Ивановской</w:t>
      </w:r>
      <w:r w:rsidRPr="00970791">
        <w:rPr>
          <w:szCs w:val="28"/>
        </w:rPr>
        <w:t xml:space="preserve"> области. Перечень основных факторов риска возникновения чрезвычайных ситуаций природного и техногенного характера. Мероприятия по предупреждению чрезвычайных ситуаций» (Пояснительная записка).</w:t>
      </w:r>
    </w:p>
    <w:p w14:paraId="6E60BA56" w14:textId="77777777" w:rsidR="00614F51" w:rsidRDefault="00614F51" w:rsidP="00614F51">
      <w:pPr>
        <w:spacing w:line="240" w:lineRule="auto"/>
        <w:ind w:firstLine="709"/>
        <w:contextualSpacing/>
        <w:jc w:val="both"/>
        <w:rPr>
          <w:rFonts w:ascii="Times New Roman" w:hAnsi="Times New Roman"/>
          <w:sz w:val="24"/>
        </w:rPr>
      </w:pPr>
    </w:p>
    <w:p w14:paraId="0FD9694F" w14:textId="77777777" w:rsidR="00614F51" w:rsidRPr="00CB38CA" w:rsidRDefault="00614F51" w:rsidP="00614F51">
      <w:pPr>
        <w:pStyle w:val="210"/>
        <w:rPr>
          <w:szCs w:val="24"/>
          <w:shd w:val="clear" w:color="auto" w:fill="FFFFFF"/>
        </w:rPr>
      </w:pPr>
      <w:r w:rsidRPr="00CB38CA">
        <w:rPr>
          <w:szCs w:val="24"/>
          <w:shd w:val="clear" w:color="auto" w:fill="FFFFFF"/>
        </w:rPr>
        <w:t>Новая редакция генерального плана разработана на 203</w:t>
      </w:r>
      <w:r>
        <w:rPr>
          <w:szCs w:val="24"/>
          <w:shd w:val="clear" w:color="auto" w:fill="FFFFFF"/>
        </w:rPr>
        <w:t>2</w:t>
      </w:r>
      <w:r w:rsidRPr="00CB38CA">
        <w:rPr>
          <w:szCs w:val="24"/>
          <w:shd w:val="clear" w:color="auto" w:fill="FFFFFF"/>
        </w:rPr>
        <w:t xml:space="preserve"> год – расчетный срок, на основе и в соответствии со схемой территориального планирования района.</w:t>
      </w:r>
    </w:p>
    <w:p w14:paraId="22A9BD1D" w14:textId="77777777" w:rsidR="00614F51" w:rsidRPr="00CB38CA" w:rsidRDefault="00614F51" w:rsidP="00614F51">
      <w:pPr>
        <w:pStyle w:val="210"/>
        <w:widowControl w:val="0"/>
        <w:tabs>
          <w:tab w:val="left" w:pos="2880"/>
          <w:tab w:val="left" w:pos="21600"/>
        </w:tabs>
        <w:suppressAutoHyphens w:val="0"/>
        <w:ind w:left="360" w:firstLine="0"/>
        <w:rPr>
          <w:szCs w:val="24"/>
        </w:rPr>
      </w:pPr>
      <w:r w:rsidRPr="00CB38CA">
        <w:rPr>
          <w:szCs w:val="24"/>
        </w:rPr>
        <w:lastRenderedPageBreak/>
        <w:t xml:space="preserve">Проект разработан ООО «База» </w:t>
      </w:r>
    </w:p>
    <w:p w14:paraId="64C8CAF7" w14:textId="77777777" w:rsidR="00614F51" w:rsidRPr="00CB38CA" w:rsidRDefault="00614F51" w:rsidP="00614F51">
      <w:pPr>
        <w:rPr>
          <w:rFonts w:ascii="Times New Roman" w:hAnsi="Times New Roman"/>
          <w:sz w:val="24"/>
          <w:szCs w:val="24"/>
        </w:rPr>
      </w:pPr>
    </w:p>
    <w:tbl>
      <w:tblPr>
        <w:tblW w:w="9735" w:type="dxa"/>
        <w:jc w:val="center"/>
        <w:tblLayout w:type="fixed"/>
        <w:tblLook w:val="0000" w:firstRow="0" w:lastRow="0" w:firstColumn="0" w:lastColumn="0" w:noHBand="0" w:noVBand="0"/>
      </w:tblPr>
      <w:tblGrid>
        <w:gridCol w:w="4725"/>
        <w:gridCol w:w="5010"/>
      </w:tblGrid>
      <w:tr w:rsidR="00614F51" w:rsidRPr="00CB38CA" w14:paraId="5CFDFD71" w14:textId="77777777" w:rsidTr="00137F0B">
        <w:trPr>
          <w:jc w:val="center"/>
        </w:trPr>
        <w:tc>
          <w:tcPr>
            <w:tcW w:w="4725" w:type="dxa"/>
            <w:tcBorders>
              <w:top w:val="single" w:sz="4" w:space="0" w:color="000000"/>
              <w:left w:val="single" w:sz="4" w:space="0" w:color="000000"/>
              <w:bottom w:val="single" w:sz="4" w:space="0" w:color="000000"/>
            </w:tcBorders>
          </w:tcPr>
          <w:p w14:paraId="061F3FE0" w14:textId="77777777" w:rsidR="00614F51" w:rsidRPr="00CB38CA" w:rsidRDefault="00614F51" w:rsidP="00137F0B">
            <w:pPr>
              <w:snapToGrid w:val="0"/>
              <w:rPr>
                <w:rFonts w:ascii="Times New Roman" w:hAnsi="Times New Roman"/>
                <w:sz w:val="24"/>
                <w:szCs w:val="24"/>
              </w:rPr>
            </w:pPr>
            <w:r w:rsidRPr="00CB38CA">
              <w:rPr>
                <w:rFonts w:ascii="Times New Roman" w:hAnsi="Times New Roman"/>
                <w:sz w:val="24"/>
                <w:szCs w:val="24"/>
              </w:rPr>
              <w:t xml:space="preserve">Главный архитектор проекта, </w:t>
            </w:r>
          </w:p>
          <w:p w14:paraId="77E21531" w14:textId="77777777" w:rsidR="00614F51" w:rsidRPr="00CB38CA" w:rsidRDefault="00614F51" w:rsidP="00137F0B">
            <w:pPr>
              <w:snapToGrid w:val="0"/>
              <w:rPr>
                <w:rFonts w:ascii="Times New Roman" w:hAnsi="Times New Roman"/>
                <w:sz w:val="24"/>
                <w:szCs w:val="24"/>
              </w:rPr>
            </w:pPr>
            <w:r w:rsidRPr="00CB38CA">
              <w:rPr>
                <w:rFonts w:ascii="Times New Roman" w:hAnsi="Times New Roman"/>
                <w:sz w:val="24"/>
                <w:szCs w:val="24"/>
              </w:rPr>
              <w:t>Директор ООО «БАЗА»</w:t>
            </w:r>
          </w:p>
          <w:p w14:paraId="3753E812" w14:textId="77777777" w:rsidR="00614F51" w:rsidRPr="00CB38CA" w:rsidRDefault="00614F51" w:rsidP="00137F0B">
            <w:pPr>
              <w:snapToGrid w:val="0"/>
              <w:rPr>
                <w:rFonts w:ascii="Times New Roman" w:hAnsi="Times New Roman"/>
                <w:sz w:val="24"/>
                <w:szCs w:val="24"/>
              </w:rPr>
            </w:pPr>
            <w:r w:rsidRPr="00CB38CA">
              <w:rPr>
                <w:rFonts w:ascii="Times New Roman" w:hAnsi="Times New Roman"/>
                <w:sz w:val="24"/>
                <w:szCs w:val="24"/>
              </w:rPr>
              <w:t>Доцент кафедры архитектуры ИГАСУ</w:t>
            </w:r>
          </w:p>
          <w:p w14:paraId="28FACA57" w14:textId="77777777" w:rsidR="00614F51" w:rsidRPr="00CB38CA" w:rsidRDefault="00614F51" w:rsidP="00137F0B">
            <w:pPr>
              <w:snapToGrid w:val="0"/>
              <w:rPr>
                <w:rFonts w:ascii="Times New Roman" w:hAnsi="Times New Roman"/>
                <w:sz w:val="24"/>
                <w:szCs w:val="24"/>
              </w:rPr>
            </w:pPr>
            <w:r w:rsidRPr="00CB38CA">
              <w:rPr>
                <w:rFonts w:ascii="Times New Roman" w:hAnsi="Times New Roman"/>
                <w:sz w:val="24"/>
                <w:szCs w:val="24"/>
              </w:rPr>
              <w:t>Председатель правления Союза архитекторов</w:t>
            </w:r>
          </w:p>
        </w:tc>
        <w:tc>
          <w:tcPr>
            <w:tcW w:w="5010" w:type="dxa"/>
            <w:tcBorders>
              <w:top w:val="single" w:sz="4" w:space="0" w:color="000000"/>
              <w:left w:val="single" w:sz="4" w:space="0" w:color="000000"/>
              <w:bottom w:val="single" w:sz="4" w:space="0" w:color="000000"/>
              <w:right w:val="single" w:sz="4" w:space="0" w:color="000000"/>
            </w:tcBorders>
          </w:tcPr>
          <w:p w14:paraId="3831303E" w14:textId="77777777" w:rsidR="00614F51" w:rsidRPr="00CB38CA" w:rsidRDefault="00614F51" w:rsidP="00137F0B">
            <w:pPr>
              <w:snapToGrid w:val="0"/>
              <w:rPr>
                <w:rFonts w:ascii="Times New Roman" w:hAnsi="Times New Roman"/>
                <w:sz w:val="24"/>
                <w:szCs w:val="24"/>
              </w:rPr>
            </w:pPr>
          </w:p>
          <w:p w14:paraId="52147CAF" w14:textId="77777777" w:rsidR="00614F51" w:rsidRPr="00CB38CA" w:rsidRDefault="00614F51" w:rsidP="00137F0B">
            <w:pPr>
              <w:snapToGrid w:val="0"/>
              <w:rPr>
                <w:rFonts w:ascii="Times New Roman" w:hAnsi="Times New Roman"/>
                <w:sz w:val="24"/>
                <w:szCs w:val="24"/>
              </w:rPr>
            </w:pPr>
          </w:p>
          <w:p w14:paraId="77002E52" w14:textId="77777777" w:rsidR="00614F51" w:rsidRPr="00CB38CA" w:rsidRDefault="00614F51" w:rsidP="00137F0B">
            <w:pPr>
              <w:snapToGrid w:val="0"/>
              <w:rPr>
                <w:rFonts w:ascii="Times New Roman" w:hAnsi="Times New Roman"/>
                <w:sz w:val="24"/>
                <w:szCs w:val="24"/>
              </w:rPr>
            </w:pPr>
            <w:r w:rsidRPr="00CB38CA">
              <w:rPr>
                <w:rFonts w:ascii="Times New Roman" w:hAnsi="Times New Roman"/>
                <w:sz w:val="24"/>
                <w:szCs w:val="24"/>
              </w:rPr>
              <w:t>Постнов В.М.</w:t>
            </w:r>
          </w:p>
        </w:tc>
      </w:tr>
      <w:tr w:rsidR="00614F51" w:rsidRPr="00CB38CA" w14:paraId="7B9F6E8E" w14:textId="77777777" w:rsidTr="00137F0B">
        <w:trPr>
          <w:jc w:val="center"/>
        </w:trPr>
        <w:tc>
          <w:tcPr>
            <w:tcW w:w="4725" w:type="dxa"/>
            <w:tcBorders>
              <w:top w:val="single" w:sz="4" w:space="0" w:color="000000"/>
              <w:left w:val="single" w:sz="4" w:space="0" w:color="000000"/>
              <w:bottom w:val="single" w:sz="4" w:space="0" w:color="000000"/>
            </w:tcBorders>
          </w:tcPr>
          <w:p w14:paraId="16F0C96C" w14:textId="77777777" w:rsidR="00614F51" w:rsidRPr="00CB38CA" w:rsidRDefault="00614F51" w:rsidP="00137F0B">
            <w:pPr>
              <w:snapToGrid w:val="0"/>
              <w:rPr>
                <w:rFonts w:ascii="Times New Roman" w:hAnsi="Times New Roman"/>
                <w:sz w:val="24"/>
                <w:szCs w:val="24"/>
              </w:rPr>
            </w:pPr>
            <w:r w:rsidRPr="00CB38CA">
              <w:rPr>
                <w:rFonts w:ascii="Times New Roman" w:hAnsi="Times New Roman"/>
                <w:sz w:val="24"/>
                <w:szCs w:val="24"/>
              </w:rPr>
              <w:t>Менеджер проекта</w:t>
            </w:r>
          </w:p>
        </w:tc>
        <w:tc>
          <w:tcPr>
            <w:tcW w:w="5010" w:type="dxa"/>
            <w:tcBorders>
              <w:top w:val="single" w:sz="4" w:space="0" w:color="000000"/>
              <w:left w:val="single" w:sz="4" w:space="0" w:color="000000"/>
              <w:bottom w:val="single" w:sz="4" w:space="0" w:color="000000"/>
              <w:right w:val="single" w:sz="4" w:space="0" w:color="000000"/>
            </w:tcBorders>
          </w:tcPr>
          <w:p w14:paraId="2E6BE0E5" w14:textId="77777777" w:rsidR="00614F51" w:rsidRPr="00CB38CA" w:rsidRDefault="00614F51" w:rsidP="00137F0B">
            <w:pPr>
              <w:snapToGrid w:val="0"/>
              <w:rPr>
                <w:rFonts w:ascii="Times New Roman" w:hAnsi="Times New Roman"/>
                <w:sz w:val="24"/>
                <w:szCs w:val="24"/>
              </w:rPr>
            </w:pPr>
            <w:r w:rsidRPr="00CB38CA">
              <w:rPr>
                <w:rFonts w:ascii="Times New Roman" w:hAnsi="Times New Roman"/>
                <w:sz w:val="24"/>
                <w:szCs w:val="24"/>
              </w:rPr>
              <w:t>Беляева Е.Г.</w:t>
            </w:r>
          </w:p>
        </w:tc>
      </w:tr>
      <w:tr w:rsidR="00614F51" w:rsidRPr="00CB38CA" w14:paraId="773FE572" w14:textId="77777777" w:rsidTr="00137F0B">
        <w:trPr>
          <w:jc w:val="center"/>
        </w:trPr>
        <w:tc>
          <w:tcPr>
            <w:tcW w:w="4725" w:type="dxa"/>
            <w:tcBorders>
              <w:top w:val="single" w:sz="4" w:space="0" w:color="000000"/>
              <w:left w:val="single" w:sz="4" w:space="0" w:color="000000"/>
              <w:bottom w:val="single" w:sz="4" w:space="0" w:color="000000"/>
            </w:tcBorders>
          </w:tcPr>
          <w:p w14:paraId="2E6134B9" w14:textId="77777777" w:rsidR="00614F51" w:rsidRPr="00CB38CA" w:rsidRDefault="00614F51" w:rsidP="00137F0B">
            <w:pPr>
              <w:snapToGrid w:val="0"/>
              <w:rPr>
                <w:rFonts w:ascii="Times New Roman" w:hAnsi="Times New Roman"/>
                <w:sz w:val="24"/>
                <w:szCs w:val="24"/>
              </w:rPr>
            </w:pPr>
            <w:r w:rsidRPr="00CB38CA">
              <w:rPr>
                <w:rFonts w:ascii="Times New Roman" w:hAnsi="Times New Roman"/>
                <w:sz w:val="24"/>
                <w:szCs w:val="24"/>
              </w:rPr>
              <w:t>Руководитель группы</w:t>
            </w:r>
          </w:p>
        </w:tc>
        <w:tc>
          <w:tcPr>
            <w:tcW w:w="5010" w:type="dxa"/>
            <w:tcBorders>
              <w:top w:val="single" w:sz="4" w:space="0" w:color="000000"/>
              <w:left w:val="single" w:sz="4" w:space="0" w:color="000000"/>
              <w:bottom w:val="single" w:sz="4" w:space="0" w:color="000000"/>
              <w:right w:val="single" w:sz="4" w:space="0" w:color="000000"/>
            </w:tcBorders>
          </w:tcPr>
          <w:p w14:paraId="62306FDA" w14:textId="77777777" w:rsidR="00614F51" w:rsidRPr="00CB38CA" w:rsidRDefault="00614F51" w:rsidP="00137F0B">
            <w:pPr>
              <w:snapToGrid w:val="0"/>
              <w:rPr>
                <w:rFonts w:ascii="Times New Roman" w:hAnsi="Times New Roman"/>
                <w:sz w:val="24"/>
                <w:szCs w:val="24"/>
              </w:rPr>
            </w:pPr>
            <w:r w:rsidRPr="00CB38CA">
              <w:rPr>
                <w:rFonts w:ascii="Times New Roman" w:hAnsi="Times New Roman"/>
                <w:sz w:val="24"/>
                <w:szCs w:val="24"/>
              </w:rPr>
              <w:t>Машина Е.А.</w:t>
            </w:r>
          </w:p>
        </w:tc>
      </w:tr>
      <w:tr w:rsidR="00614F51" w:rsidRPr="00CB38CA" w14:paraId="54FD6FF1" w14:textId="77777777" w:rsidTr="00137F0B">
        <w:trPr>
          <w:jc w:val="center"/>
        </w:trPr>
        <w:tc>
          <w:tcPr>
            <w:tcW w:w="4725" w:type="dxa"/>
            <w:tcBorders>
              <w:top w:val="single" w:sz="4" w:space="0" w:color="000000"/>
              <w:left w:val="single" w:sz="4" w:space="0" w:color="000000"/>
              <w:bottom w:val="single" w:sz="4" w:space="0" w:color="000000"/>
            </w:tcBorders>
          </w:tcPr>
          <w:p w14:paraId="69522BCA" w14:textId="77777777" w:rsidR="00614F51" w:rsidRPr="00CB38CA" w:rsidRDefault="00614F51" w:rsidP="00137F0B">
            <w:pPr>
              <w:snapToGrid w:val="0"/>
              <w:rPr>
                <w:rFonts w:ascii="Times New Roman" w:hAnsi="Times New Roman"/>
                <w:sz w:val="24"/>
                <w:szCs w:val="24"/>
              </w:rPr>
            </w:pPr>
            <w:r w:rsidRPr="00CB38CA">
              <w:rPr>
                <w:rFonts w:ascii="Times New Roman" w:hAnsi="Times New Roman"/>
                <w:sz w:val="24"/>
                <w:szCs w:val="24"/>
              </w:rPr>
              <w:t>Архитектор</w:t>
            </w:r>
          </w:p>
        </w:tc>
        <w:tc>
          <w:tcPr>
            <w:tcW w:w="5010" w:type="dxa"/>
            <w:tcBorders>
              <w:top w:val="single" w:sz="4" w:space="0" w:color="000000"/>
              <w:left w:val="single" w:sz="4" w:space="0" w:color="000000"/>
              <w:bottom w:val="single" w:sz="4" w:space="0" w:color="000000"/>
              <w:right w:val="single" w:sz="4" w:space="0" w:color="000000"/>
            </w:tcBorders>
          </w:tcPr>
          <w:p w14:paraId="1066DB72" w14:textId="77777777" w:rsidR="00614F51" w:rsidRPr="00F105B0" w:rsidRDefault="00614F51" w:rsidP="00137F0B">
            <w:pPr>
              <w:snapToGrid w:val="0"/>
              <w:rPr>
                <w:rFonts w:ascii="Times New Roman" w:hAnsi="Times New Roman"/>
                <w:sz w:val="24"/>
                <w:szCs w:val="24"/>
              </w:rPr>
            </w:pPr>
            <w:r w:rsidRPr="00F105B0">
              <w:rPr>
                <w:rFonts w:ascii="Times New Roman" w:hAnsi="Times New Roman"/>
                <w:sz w:val="24"/>
                <w:szCs w:val="24"/>
              </w:rPr>
              <w:t>Антипов М.В.</w:t>
            </w:r>
          </w:p>
        </w:tc>
      </w:tr>
    </w:tbl>
    <w:p w14:paraId="19BC4DFD" w14:textId="77777777" w:rsidR="00614F51" w:rsidRPr="00CB38CA" w:rsidRDefault="00614F51" w:rsidP="00614F51">
      <w:pPr>
        <w:rPr>
          <w:rFonts w:ascii="Times New Roman" w:hAnsi="Times New Roman"/>
          <w:sz w:val="24"/>
          <w:szCs w:val="24"/>
        </w:rPr>
      </w:pPr>
    </w:p>
    <w:p w14:paraId="6808A9CA" w14:textId="77777777" w:rsidR="00614F51" w:rsidRDefault="00614F51" w:rsidP="00614F51"/>
    <w:p w14:paraId="2F66A425" w14:textId="77777777" w:rsidR="00614F51" w:rsidRDefault="00614F51" w:rsidP="00614F51"/>
    <w:p w14:paraId="0FB3D94A" w14:textId="77777777" w:rsidR="00614F51" w:rsidRDefault="00614F51" w:rsidP="00614F51"/>
    <w:p w14:paraId="01A3A80E" w14:textId="77777777" w:rsidR="00614F51" w:rsidRDefault="00614F51" w:rsidP="00614F51"/>
    <w:p w14:paraId="7E72CF17" w14:textId="77777777" w:rsidR="00614F51" w:rsidRDefault="00614F51" w:rsidP="00614F51"/>
    <w:p w14:paraId="157F936E" w14:textId="77777777" w:rsidR="00614F51" w:rsidRDefault="00614F51" w:rsidP="00614F51"/>
    <w:p w14:paraId="5A479B88" w14:textId="77777777" w:rsidR="00614F51" w:rsidRDefault="00614F51" w:rsidP="00614F51"/>
    <w:p w14:paraId="08268F92" w14:textId="77777777" w:rsidR="00614F51" w:rsidRDefault="00614F51" w:rsidP="00614F51"/>
    <w:p w14:paraId="4A5E7B60" w14:textId="77777777" w:rsidR="00614F51" w:rsidRDefault="00614F51" w:rsidP="00614F51"/>
    <w:p w14:paraId="25AFF994" w14:textId="77777777" w:rsidR="00614F51" w:rsidRDefault="00614F51" w:rsidP="00614F51"/>
    <w:p w14:paraId="6B06653A" w14:textId="77777777" w:rsidR="00614F51" w:rsidRDefault="00614F51" w:rsidP="00614F51"/>
    <w:p w14:paraId="6F664054" w14:textId="77777777" w:rsidR="00614F51" w:rsidRDefault="00614F51" w:rsidP="00614F51"/>
    <w:p w14:paraId="40BEC3D6" w14:textId="77777777" w:rsidR="00614F51" w:rsidRDefault="00614F51" w:rsidP="00614F51"/>
    <w:p w14:paraId="716BC32E" w14:textId="77777777" w:rsidR="00614F51" w:rsidRDefault="00614F51" w:rsidP="00614F51"/>
    <w:p w14:paraId="4E2B9EC4" w14:textId="77777777" w:rsidR="00614F51" w:rsidRDefault="00614F51" w:rsidP="00614F51"/>
    <w:p w14:paraId="7A76A422" w14:textId="77777777" w:rsidR="00614F51" w:rsidRDefault="00614F51" w:rsidP="00614F51"/>
    <w:p w14:paraId="3483B1E0" w14:textId="77777777" w:rsidR="00614F51" w:rsidRDefault="00614F51" w:rsidP="00614F51"/>
    <w:p w14:paraId="3B4BAC3A" w14:textId="77777777" w:rsidR="00614F51" w:rsidRDefault="00614F51" w:rsidP="00614F51"/>
    <w:p w14:paraId="611AFC58" w14:textId="77777777" w:rsidR="00614F51" w:rsidRDefault="00614F51" w:rsidP="00710E2E">
      <w:pPr>
        <w:pStyle w:val="20"/>
        <w:numPr>
          <w:ilvl w:val="0"/>
          <w:numId w:val="4"/>
        </w:numPr>
        <w:tabs>
          <w:tab w:val="left" w:pos="576"/>
        </w:tabs>
        <w:suppressAutoHyphens/>
        <w:spacing w:before="0" w:after="0"/>
        <w:rPr>
          <w:rFonts w:ascii="Times New Roman" w:hAnsi="Times New Roman"/>
          <w:i/>
        </w:rPr>
      </w:pPr>
      <w:r>
        <w:rPr>
          <w:rFonts w:ascii="Times New Roman" w:hAnsi="Times New Roman"/>
          <w:i/>
        </w:rPr>
        <w:lastRenderedPageBreak/>
        <w:t>ЦЕЛИ И ЗАДАЧИ ПРОЕКТА. МЕТОДОЛОГИЧЕСКИЙ ПОДХОД</w:t>
      </w:r>
    </w:p>
    <w:p w14:paraId="634F9C8D" w14:textId="77777777" w:rsidR="00614F51" w:rsidRPr="00AA79AC" w:rsidRDefault="00614F51" w:rsidP="00614F51">
      <w:pPr>
        <w:spacing w:before="240" w:line="240" w:lineRule="auto"/>
        <w:ind w:firstLine="709"/>
        <w:contextualSpacing/>
        <w:jc w:val="both"/>
        <w:rPr>
          <w:rFonts w:ascii="Times New Roman" w:hAnsi="Times New Roman"/>
          <w:sz w:val="24"/>
          <w:szCs w:val="24"/>
        </w:rPr>
      </w:pPr>
      <w:r w:rsidRPr="00AA79AC">
        <w:rPr>
          <w:rFonts w:ascii="Times New Roman" w:hAnsi="Times New Roman"/>
          <w:sz w:val="24"/>
          <w:szCs w:val="24"/>
        </w:rPr>
        <w:t xml:space="preserve">Основными целями территориального планирования </w:t>
      </w:r>
      <w:r>
        <w:rPr>
          <w:rFonts w:ascii="Times New Roman" w:hAnsi="Times New Roman"/>
          <w:sz w:val="24"/>
          <w:szCs w:val="28"/>
        </w:rPr>
        <w:t>Подозёрского</w:t>
      </w:r>
      <w:r>
        <w:rPr>
          <w:rFonts w:ascii="Times New Roman" w:hAnsi="Times New Roman"/>
          <w:sz w:val="24"/>
          <w:szCs w:val="24"/>
        </w:rPr>
        <w:t xml:space="preserve"> сельского</w:t>
      </w:r>
      <w:r w:rsidRPr="00AA79AC">
        <w:rPr>
          <w:rFonts w:ascii="Times New Roman" w:hAnsi="Times New Roman"/>
          <w:sz w:val="24"/>
          <w:szCs w:val="24"/>
        </w:rPr>
        <w:t xml:space="preserve"> поселения являются:</w:t>
      </w:r>
    </w:p>
    <w:p w14:paraId="0035AC3C" w14:textId="77777777" w:rsidR="00614F51" w:rsidRPr="00AA79AC" w:rsidRDefault="00614F51" w:rsidP="00710E2E">
      <w:pPr>
        <w:numPr>
          <w:ilvl w:val="0"/>
          <w:numId w:val="7"/>
        </w:numPr>
        <w:spacing w:line="240" w:lineRule="auto"/>
        <w:contextualSpacing/>
        <w:jc w:val="both"/>
        <w:rPr>
          <w:rFonts w:ascii="Times New Roman" w:hAnsi="Times New Roman"/>
          <w:sz w:val="24"/>
          <w:szCs w:val="24"/>
        </w:rPr>
      </w:pPr>
      <w:r w:rsidRPr="00AA79AC">
        <w:rPr>
          <w:rFonts w:ascii="Times New Roman" w:hAnsi="Times New Roman"/>
          <w:sz w:val="24"/>
          <w:szCs w:val="24"/>
        </w:rPr>
        <w:t>Определение назначения территории поселения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w:t>
      </w:r>
    </w:p>
    <w:p w14:paraId="261D3990" w14:textId="77777777" w:rsidR="00614F51" w:rsidRPr="00AA79AC" w:rsidRDefault="00614F51" w:rsidP="00710E2E">
      <w:pPr>
        <w:numPr>
          <w:ilvl w:val="0"/>
          <w:numId w:val="7"/>
        </w:numPr>
        <w:spacing w:line="240" w:lineRule="auto"/>
        <w:contextualSpacing/>
        <w:jc w:val="both"/>
        <w:rPr>
          <w:rFonts w:ascii="Times New Roman" w:hAnsi="Times New Roman"/>
          <w:sz w:val="24"/>
          <w:szCs w:val="24"/>
        </w:rPr>
      </w:pPr>
      <w:r w:rsidRPr="00AA79AC">
        <w:rPr>
          <w:rFonts w:ascii="Times New Roman" w:hAnsi="Times New Roman"/>
          <w:sz w:val="24"/>
          <w:szCs w:val="24"/>
        </w:rPr>
        <w:t>Обеспечение устойчивого развития территории поселения путём разработки долгосрочной территориальной стратегии, учитывающей, в том числе, необходимость достижения социально-экономического развития поселения  и обеспечения высоких жизненных стандартов населения.</w:t>
      </w:r>
    </w:p>
    <w:p w14:paraId="4A3612E5" w14:textId="77777777" w:rsidR="00614F51" w:rsidRPr="00AA79AC" w:rsidRDefault="00614F51" w:rsidP="00614F51">
      <w:pPr>
        <w:spacing w:line="240" w:lineRule="auto"/>
        <w:ind w:firstLine="709"/>
        <w:contextualSpacing/>
        <w:jc w:val="both"/>
        <w:rPr>
          <w:rFonts w:ascii="Times New Roman" w:hAnsi="Times New Roman"/>
          <w:sz w:val="24"/>
          <w:szCs w:val="24"/>
        </w:rPr>
      </w:pPr>
      <w:r w:rsidRPr="00AA79AC">
        <w:rPr>
          <w:rFonts w:ascii="Times New Roman" w:hAnsi="Times New Roman"/>
          <w:sz w:val="24"/>
          <w:szCs w:val="24"/>
        </w:rPr>
        <w:t xml:space="preserve">В рамках проекта на основе комплексного анализа территории </w:t>
      </w:r>
      <w:r>
        <w:rPr>
          <w:rFonts w:ascii="Times New Roman" w:hAnsi="Times New Roman"/>
          <w:sz w:val="24"/>
          <w:szCs w:val="28"/>
        </w:rPr>
        <w:t>Подозёрского</w:t>
      </w:r>
      <w:r>
        <w:rPr>
          <w:rFonts w:ascii="Times New Roman" w:hAnsi="Times New Roman"/>
          <w:sz w:val="24"/>
          <w:szCs w:val="24"/>
        </w:rPr>
        <w:t xml:space="preserve"> сельского</w:t>
      </w:r>
      <w:r w:rsidRPr="00AA79AC">
        <w:rPr>
          <w:rFonts w:ascii="Times New Roman" w:hAnsi="Times New Roman"/>
          <w:sz w:val="24"/>
          <w:szCs w:val="24"/>
        </w:rPr>
        <w:t xml:space="preserve"> поселения сформулированы следующие цели развития: </w:t>
      </w:r>
    </w:p>
    <w:p w14:paraId="177FAB4B" w14:textId="77777777" w:rsidR="00614F51" w:rsidRPr="00AA79AC" w:rsidRDefault="00614F51" w:rsidP="00710E2E">
      <w:pPr>
        <w:numPr>
          <w:ilvl w:val="0"/>
          <w:numId w:val="5"/>
        </w:numPr>
        <w:spacing w:line="240" w:lineRule="auto"/>
        <w:contextualSpacing/>
        <w:jc w:val="both"/>
        <w:rPr>
          <w:rFonts w:ascii="Times New Roman" w:hAnsi="Times New Roman"/>
          <w:sz w:val="24"/>
          <w:szCs w:val="24"/>
        </w:rPr>
      </w:pPr>
      <w:r w:rsidRPr="00AA79AC">
        <w:rPr>
          <w:rFonts w:ascii="Times New Roman" w:hAnsi="Times New Roman"/>
          <w:sz w:val="24"/>
          <w:szCs w:val="24"/>
        </w:rPr>
        <w:t xml:space="preserve">Обеспечение устойчивого социально-экономического развития </w:t>
      </w:r>
      <w:r>
        <w:rPr>
          <w:rFonts w:ascii="Times New Roman" w:hAnsi="Times New Roman"/>
          <w:sz w:val="24"/>
          <w:szCs w:val="24"/>
        </w:rPr>
        <w:t>сельского</w:t>
      </w:r>
      <w:r w:rsidRPr="00AA79AC">
        <w:rPr>
          <w:rFonts w:ascii="Times New Roman" w:hAnsi="Times New Roman"/>
          <w:sz w:val="24"/>
          <w:szCs w:val="24"/>
        </w:rPr>
        <w:t xml:space="preserve"> поселения, его производственного потенциала.</w:t>
      </w:r>
    </w:p>
    <w:p w14:paraId="17DB1665" w14:textId="77777777" w:rsidR="00614F51" w:rsidRPr="00AA79AC" w:rsidRDefault="00614F51" w:rsidP="00710E2E">
      <w:pPr>
        <w:numPr>
          <w:ilvl w:val="0"/>
          <w:numId w:val="5"/>
        </w:numPr>
        <w:spacing w:line="240" w:lineRule="auto"/>
        <w:contextualSpacing/>
        <w:jc w:val="both"/>
        <w:rPr>
          <w:rFonts w:ascii="Times New Roman" w:hAnsi="Times New Roman"/>
          <w:sz w:val="24"/>
          <w:szCs w:val="24"/>
        </w:rPr>
      </w:pPr>
      <w:r w:rsidRPr="00AA79AC">
        <w:rPr>
          <w:rFonts w:ascii="Times New Roman" w:hAnsi="Times New Roman"/>
          <w:sz w:val="24"/>
          <w:szCs w:val="24"/>
        </w:rPr>
        <w:t>Формирование комфортабельной жилой среды проживания, труда и отдыха населения отвечающей социальным стандартам.</w:t>
      </w:r>
    </w:p>
    <w:p w14:paraId="4AF6D25E" w14:textId="77777777" w:rsidR="00614F51" w:rsidRPr="00AA79AC" w:rsidRDefault="00614F51" w:rsidP="00710E2E">
      <w:pPr>
        <w:numPr>
          <w:ilvl w:val="0"/>
          <w:numId w:val="5"/>
        </w:numPr>
        <w:spacing w:line="240" w:lineRule="auto"/>
        <w:contextualSpacing/>
        <w:jc w:val="both"/>
        <w:rPr>
          <w:rFonts w:ascii="Times New Roman" w:hAnsi="Times New Roman"/>
          <w:sz w:val="24"/>
          <w:szCs w:val="24"/>
        </w:rPr>
      </w:pPr>
      <w:r w:rsidRPr="00AA79AC">
        <w:rPr>
          <w:rFonts w:ascii="Times New Roman" w:hAnsi="Times New Roman"/>
          <w:sz w:val="24"/>
          <w:szCs w:val="24"/>
        </w:rPr>
        <w:t>Улучшение архитектурно-художественного облика и повышение качества сложившейся среды населенных мест; повышение их уровня благоустройства.</w:t>
      </w:r>
    </w:p>
    <w:p w14:paraId="79F14A65" w14:textId="77777777" w:rsidR="00614F51" w:rsidRPr="00AA79AC" w:rsidRDefault="00614F51" w:rsidP="00710E2E">
      <w:pPr>
        <w:numPr>
          <w:ilvl w:val="0"/>
          <w:numId w:val="5"/>
        </w:numPr>
        <w:spacing w:line="240" w:lineRule="auto"/>
        <w:contextualSpacing/>
        <w:jc w:val="both"/>
        <w:rPr>
          <w:rFonts w:ascii="Times New Roman" w:hAnsi="Times New Roman"/>
          <w:sz w:val="24"/>
          <w:szCs w:val="24"/>
        </w:rPr>
      </w:pPr>
      <w:r w:rsidRPr="00AA79AC">
        <w:rPr>
          <w:rFonts w:ascii="Times New Roman" w:hAnsi="Times New Roman"/>
          <w:sz w:val="24"/>
          <w:szCs w:val="24"/>
        </w:rPr>
        <w:t>Повышение качества среды проживания и мест приложения труда.</w:t>
      </w:r>
    </w:p>
    <w:p w14:paraId="38BFF443" w14:textId="77777777" w:rsidR="00614F51" w:rsidRPr="00AA79AC" w:rsidRDefault="00614F51" w:rsidP="00710E2E">
      <w:pPr>
        <w:numPr>
          <w:ilvl w:val="0"/>
          <w:numId w:val="5"/>
        </w:numPr>
        <w:spacing w:line="240" w:lineRule="auto"/>
        <w:contextualSpacing/>
        <w:jc w:val="both"/>
        <w:rPr>
          <w:rFonts w:ascii="Times New Roman" w:hAnsi="Times New Roman"/>
          <w:sz w:val="24"/>
          <w:szCs w:val="24"/>
        </w:rPr>
      </w:pPr>
      <w:r w:rsidRPr="00AA79AC">
        <w:rPr>
          <w:rFonts w:ascii="Times New Roman" w:hAnsi="Times New Roman"/>
          <w:sz w:val="24"/>
          <w:szCs w:val="24"/>
        </w:rPr>
        <w:t>Сохранение и регенерация исторического и культурного наследия.</w:t>
      </w:r>
    </w:p>
    <w:p w14:paraId="370A73A6" w14:textId="77777777" w:rsidR="00614F51" w:rsidRPr="00AA79AC" w:rsidRDefault="00614F51" w:rsidP="00710E2E">
      <w:pPr>
        <w:numPr>
          <w:ilvl w:val="0"/>
          <w:numId w:val="5"/>
        </w:numPr>
        <w:spacing w:line="240" w:lineRule="auto"/>
        <w:contextualSpacing/>
        <w:jc w:val="both"/>
        <w:rPr>
          <w:rFonts w:ascii="Times New Roman" w:hAnsi="Times New Roman"/>
          <w:sz w:val="24"/>
          <w:szCs w:val="24"/>
        </w:rPr>
      </w:pPr>
      <w:r w:rsidRPr="00AA79AC">
        <w:rPr>
          <w:rFonts w:ascii="Times New Roman" w:hAnsi="Times New Roman"/>
          <w:sz w:val="24"/>
          <w:szCs w:val="24"/>
        </w:rPr>
        <w:t>Развитие инженерной, транспортной и социальной инфраструктур.</w:t>
      </w:r>
    </w:p>
    <w:p w14:paraId="270381D2" w14:textId="77777777" w:rsidR="00614F51" w:rsidRPr="00AA79AC" w:rsidRDefault="00614F51" w:rsidP="00710E2E">
      <w:pPr>
        <w:numPr>
          <w:ilvl w:val="0"/>
          <w:numId w:val="5"/>
        </w:numPr>
        <w:spacing w:line="240" w:lineRule="auto"/>
        <w:contextualSpacing/>
        <w:jc w:val="both"/>
        <w:rPr>
          <w:rFonts w:ascii="Times New Roman" w:hAnsi="Times New Roman"/>
          <w:sz w:val="24"/>
          <w:szCs w:val="24"/>
        </w:rPr>
      </w:pPr>
      <w:r w:rsidRPr="00AA79AC">
        <w:rPr>
          <w:rFonts w:ascii="Times New Roman" w:hAnsi="Times New Roman"/>
          <w:sz w:val="24"/>
          <w:szCs w:val="24"/>
        </w:rPr>
        <w:t xml:space="preserve">Обеспечения учета интересов Российской Федерации, </w:t>
      </w:r>
      <w:r>
        <w:rPr>
          <w:rFonts w:ascii="Times New Roman" w:hAnsi="Times New Roman"/>
          <w:sz w:val="24"/>
          <w:szCs w:val="24"/>
        </w:rPr>
        <w:t>Ивановской</w:t>
      </w:r>
      <w:r w:rsidRPr="00AA79AC">
        <w:rPr>
          <w:rFonts w:ascii="Times New Roman" w:hAnsi="Times New Roman"/>
          <w:sz w:val="24"/>
          <w:szCs w:val="24"/>
        </w:rPr>
        <w:t xml:space="preserve"> области, жителей </w:t>
      </w:r>
      <w:r>
        <w:rPr>
          <w:rFonts w:ascii="Times New Roman" w:hAnsi="Times New Roman"/>
          <w:sz w:val="24"/>
          <w:szCs w:val="28"/>
        </w:rPr>
        <w:t>Подозёрского</w:t>
      </w:r>
      <w:r>
        <w:rPr>
          <w:rFonts w:ascii="Times New Roman" w:hAnsi="Times New Roman"/>
          <w:sz w:val="24"/>
          <w:szCs w:val="24"/>
        </w:rPr>
        <w:t xml:space="preserve"> сельского</w:t>
      </w:r>
      <w:r w:rsidRPr="00AA79AC">
        <w:rPr>
          <w:rFonts w:ascii="Times New Roman" w:hAnsi="Times New Roman"/>
          <w:sz w:val="24"/>
          <w:szCs w:val="24"/>
        </w:rPr>
        <w:t xml:space="preserve"> поселения и их объединений.</w:t>
      </w:r>
    </w:p>
    <w:p w14:paraId="4C9818F3" w14:textId="77777777" w:rsidR="00614F51" w:rsidRPr="00AA79AC" w:rsidRDefault="00614F51" w:rsidP="00614F51">
      <w:pPr>
        <w:spacing w:line="240" w:lineRule="auto"/>
        <w:ind w:firstLine="709"/>
        <w:contextualSpacing/>
        <w:jc w:val="both"/>
        <w:rPr>
          <w:rFonts w:ascii="Times New Roman" w:hAnsi="Times New Roman"/>
          <w:sz w:val="24"/>
          <w:szCs w:val="24"/>
        </w:rPr>
      </w:pPr>
      <w:r w:rsidRPr="00AA79AC">
        <w:rPr>
          <w:rFonts w:ascii="Times New Roman" w:hAnsi="Times New Roman"/>
          <w:sz w:val="24"/>
          <w:szCs w:val="24"/>
        </w:rPr>
        <w:t>Реализация указанных целей осуществляется посредством решения следующих задач территориального планирования:</w:t>
      </w:r>
    </w:p>
    <w:p w14:paraId="0201FCF2" w14:textId="77777777" w:rsidR="00614F51" w:rsidRPr="00AA79AC" w:rsidRDefault="00614F51" w:rsidP="00710E2E">
      <w:pPr>
        <w:numPr>
          <w:ilvl w:val="0"/>
          <w:numId w:val="6"/>
        </w:numPr>
        <w:spacing w:line="240" w:lineRule="auto"/>
        <w:contextualSpacing/>
        <w:jc w:val="both"/>
        <w:rPr>
          <w:rFonts w:ascii="Times New Roman" w:hAnsi="Times New Roman"/>
          <w:sz w:val="24"/>
          <w:szCs w:val="24"/>
        </w:rPr>
      </w:pPr>
      <w:r w:rsidRPr="00AA79AC">
        <w:rPr>
          <w:rFonts w:ascii="Times New Roman" w:hAnsi="Times New Roman"/>
          <w:sz w:val="24"/>
          <w:szCs w:val="24"/>
        </w:rPr>
        <w:t xml:space="preserve">Определение долгосрочной стратегии и этапов градостроительного планирования развития территории </w:t>
      </w:r>
      <w:r>
        <w:rPr>
          <w:rFonts w:ascii="Times New Roman" w:hAnsi="Times New Roman"/>
          <w:sz w:val="24"/>
          <w:szCs w:val="28"/>
        </w:rPr>
        <w:t>Подозёрского</w:t>
      </w:r>
      <w:r>
        <w:rPr>
          <w:rFonts w:ascii="Times New Roman" w:hAnsi="Times New Roman"/>
          <w:sz w:val="24"/>
          <w:szCs w:val="24"/>
        </w:rPr>
        <w:t xml:space="preserve"> сельского</w:t>
      </w:r>
      <w:r w:rsidRPr="00AA79AC">
        <w:rPr>
          <w:rFonts w:ascii="Times New Roman" w:hAnsi="Times New Roman"/>
          <w:sz w:val="24"/>
          <w:szCs w:val="24"/>
        </w:rPr>
        <w:t xml:space="preserve"> поселения.</w:t>
      </w:r>
    </w:p>
    <w:p w14:paraId="21517B26" w14:textId="77777777" w:rsidR="00614F51" w:rsidRPr="00AA79AC" w:rsidRDefault="00614F51" w:rsidP="00710E2E">
      <w:pPr>
        <w:numPr>
          <w:ilvl w:val="0"/>
          <w:numId w:val="6"/>
        </w:numPr>
        <w:spacing w:line="240" w:lineRule="auto"/>
        <w:contextualSpacing/>
        <w:jc w:val="both"/>
        <w:rPr>
          <w:rFonts w:ascii="Times New Roman" w:hAnsi="Times New Roman"/>
          <w:sz w:val="24"/>
          <w:szCs w:val="24"/>
        </w:rPr>
      </w:pPr>
      <w:r w:rsidRPr="00AA79AC">
        <w:rPr>
          <w:rFonts w:ascii="Times New Roman" w:hAnsi="Times New Roman"/>
          <w:sz w:val="24"/>
          <w:szCs w:val="24"/>
        </w:rPr>
        <w:t xml:space="preserve">Определение оптимального решения архитектурно-планировочной  организации территории </w:t>
      </w:r>
      <w:r>
        <w:rPr>
          <w:rFonts w:ascii="Times New Roman" w:hAnsi="Times New Roman"/>
          <w:sz w:val="24"/>
          <w:szCs w:val="28"/>
        </w:rPr>
        <w:t>Подозёрского</w:t>
      </w:r>
      <w:r>
        <w:rPr>
          <w:rFonts w:ascii="Times New Roman" w:hAnsi="Times New Roman"/>
          <w:sz w:val="24"/>
          <w:szCs w:val="24"/>
        </w:rPr>
        <w:t xml:space="preserve"> сельского</w:t>
      </w:r>
      <w:r w:rsidRPr="00AA79AC">
        <w:rPr>
          <w:rFonts w:ascii="Times New Roman" w:hAnsi="Times New Roman"/>
          <w:sz w:val="24"/>
          <w:szCs w:val="24"/>
        </w:rPr>
        <w:t xml:space="preserve"> поселения</w:t>
      </w:r>
      <w:r>
        <w:rPr>
          <w:rFonts w:ascii="Times New Roman" w:hAnsi="Times New Roman"/>
          <w:sz w:val="24"/>
          <w:szCs w:val="24"/>
        </w:rPr>
        <w:t>.</w:t>
      </w:r>
    </w:p>
    <w:p w14:paraId="4DEE333A" w14:textId="77777777" w:rsidR="00614F51" w:rsidRPr="00AA79AC" w:rsidRDefault="00614F51" w:rsidP="00710E2E">
      <w:pPr>
        <w:numPr>
          <w:ilvl w:val="0"/>
          <w:numId w:val="6"/>
        </w:numPr>
        <w:spacing w:line="240" w:lineRule="auto"/>
        <w:contextualSpacing/>
        <w:jc w:val="both"/>
        <w:rPr>
          <w:rFonts w:ascii="Times New Roman" w:hAnsi="Times New Roman"/>
          <w:sz w:val="24"/>
          <w:szCs w:val="24"/>
        </w:rPr>
      </w:pPr>
      <w:r w:rsidRPr="00AA79AC">
        <w:rPr>
          <w:rFonts w:ascii="Times New Roman" w:hAnsi="Times New Roman"/>
          <w:sz w:val="24"/>
          <w:szCs w:val="24"/>
        </w:rPr>
        <w:t>Выявление проблем градостроительного развития территории.</w:t>
      </w:r>
    </w:p>
    <w:p w14:paraId="4630216B" w14:textId="77777777" w:rsidR="00614F51" w:rsidRPr="00AA79AC" w:rsidRDefault="00614F51" w:rsidP="00710E2E">
      <w:pPr>
        <w:numPr>
          <w:ilvl w:val="0"/>
          <w:numId w:val="6"/>
        </w:numPr>
        <w:spacing w:line="240" w:lineRule="auto"/>
        <w:contextualSpacing/>
        <w:jc w:val="both"/>
        <w:rPr>
          <w:rFonts w:ascii="Times New Roman" w:hAnsi="Times New Roman"/>
          <w:sz w:val="24"/>
          <w:szCs w:val="24"/>
        </w:rPr>
      </w:pPr>
      <w:r w:rsidRPr="00AA79AC">
        <w:rPr>
          <w:rFonts w:ascii="Times New Roman" w:hAnsi="Times New Roman"/>
          <w:sz w:val="24"/>
          <w:szCs w:val="24"/>
        </w:rPr>
        <w:t>Планируемое размещение объектов капитального строительства, существующие и планируемые границы земель промышленности, энергетики, транспорта и связи.</w:t>
      </w:r>
    </w:p>
    <w:p w14:paraId="3F7EEE8C" w14:textId="77777777" w:rsidR="00614F51" w:rsidRPr="00AA79AC" w:rsidRDefault="00614F51" w:rsidP="00710E2E">
      <w:pPr>
        <w:numPr>
          <w:ilvl w:val="0"/>
          <w:numId w:val="6"/>
        </w:numPr>
        <w:spacing w:line="240" w:lineRule="auto"/>
        <w:contextualSpacing/>
        <w:jc w:val="both"/>
        <w:rPr>
          <w:rFonts w:ascii="Times New Roman" w:hAnsi="Times New Roman"/>
          <w:sz w:val="24"/>
          <w:szCs w:val="24"/>
        </w:rPr>
      </w:pPr>
      <w:r w:rsidRPr="00AA79AC">
        <w:rPr>
          <w:rFonts w:ascii="Times New Roman" w:hAnsi="Times New Roman"/>
          <w:sz w:val="24"/>
          <w:szCs w:val="24"/>
        </w:rPr>
        <w:t>Улучшение жилищных условий, достижение многообразия типов жилой среды и комплексности застройки жилых территорий.</w:t>
      </w:r>
    </w:p>
    <w:p w14:paraId="03924130" w14:textId="77777777" w:rsidR="00614F51" w:rsidRPr="00AA79AC" w:rsidRDefault="00614F51" w:rsidP="00710E2E">
      <w:pPr>
        <w:numPr>
          <w:ilvl w:val="0"/>
          <w:numId w:val="6"/>
        </w:numPr>
        <w:spacing w:line="240" w:lineRule="auto"/>
        <w:contextualSpacing/>
        <w:jc w:val="both"/>
        <w:rPr>
          <w:rFonts w:ascii="Times New Roman" w:hAnsi="Times New Roman"/>
          <w:sz w:val="24"/>
          <w:szCs w:val="24"/>
        </w:rPr>
      </w:pPr>
      <w:r w:rsidRPr="00AA79AC">
        <w:rPr>
          <w:rFonts w:ascii="Times New Roman" w:hAnsi="Times New Roman"/>
          <w:sz w:val="24"/>
          <w:szCs w:val="24"/>
        </w:rPr>
        <w:t>Определение направлений развития инженерной инфраструктуры.</w:t>
      </w:r>
    </w:p>
    <w:p w14:paraId="1CDB7720" w14:textId="77777777" w:rsidR="00614F51" w:rsidRPr="00AA79AC" w:rsidRDefault="00614F51" w:rsidP="00710E2E">
      <w:pPr>
        <w:numPr>
          <w:ilvl w:val="0"/>
          <w:numId w:val="6"/>
        </w:numPr>
        <w:spacing w:line="240" w:lineRule="auto"/>
        <w:contextualSpacing/>
        <w:jc w:val="both"/>
        <w:rPr>
          <w:rFonts w:ascii="Times New Roman" w:hAnsi="Times New Roman"/>
          <w:sz w:val="24"/>
          <w:szCs w:val="24"/>
        </w:rPr>
      </w:pPr>
      <w:r w:rsidRPr="00AA79AC">
        <w:rPr>
          <w:rFonts w:ascii="Times New Roman" w:hAnsi="Times New Roman"/>
          <w:sz w:val="24"/>
          <w:szCs w:val="24"/>
        </w:rPr>
        <w:t>Разработка предложений по оптимизации транспортного обслуживания населения и развития дорожной инфраструктуры.</w:t>
      </w:r>
    </w:p>
    <w:p w14:paraId="2A75D24E" w14:textId="77777777" w:rsidR="00614F51" w:rsidRPr="00AA79AC" w:rsidRDefault="00614F51" w:rsidP="00710E2E">
      <w:pPr>
        <w:numPr>
          <w:ilvl w:val="0"/>
          <w:numId w:val="6"/>
        </w:numPr>
        <w:spacing w:line="240" w:lineRule="auto"/>
        <w:contextualSpacing/>
        <w:jc w:val="both"/>
        <w:rPr>
          <w:rFonts w:ascii="Times New Roman" w:hAnsi="Times New Roman"/>
          <w:sz w:val="24"/>
          <w:szCs w:val="24"/>
        </w:rPr>
      </w:pPr>
      <w:r w:rsidRPr="00AA79AC">
        <w:rPr>
          <w:rFonts w:ascii="Times New Roman" w:hAnsi="Times New Roman"/>
          <w:sz w:val="24"/>
          <w:szCs w:val="24"/>
        </w:rPr>
        <w:t xml:space="preserve">Сохранение историко-культурного, ландшафтного и архитектурно-пространственного своеобразия </w:t>
      </w:r>
      <w:r>
        <w:rPr>
          <w:rFonts w:ascii="Times New Roman" w:hAnsi="Times New Roman"/>
          <w:sz w:val="24"/>
          <w:szCs w:val="28"/>
        </w:rPr>
        <w:t>Подозёрского</w:t>
      </w:r>
      <w:r>
        <w:rPr>
          <w:rFonts w:ascii="Times New Roman" w:hAnsi="Times New Roman"/>
          <w:sz w:val="24"/>
          <w:szCs w:val="24"/>
        </w:rPr>
        <w:t xml:space="preserve"> сельского поселения</w:t>
      </w:r>
      <w:r w:rsidRPr="00AA79AC">
        <w:rPr>
          <w:rFonts w:ascii="Times New Roman" w:hAnsi="Times New Roman"/>
          <w:sz w:val="24"/>
          <w:szCs w:val="24"/>
        </w:rPr>
        <w:t>.</w:t>
      </w:r>
    </w:p>
    <w:p w14:paraId="0511BF59" w14:textId="77777777" w:rsidR="00614F51" w:rsidRPr="00AA79AC" w:rsidRDefault="00614F51" w:rsidP="00710E2E">
      <w:pPr>
        <w:numPr>
          <w:ilvl w:val="0"/>
          <w:numId w:val="6"/>
        </w:numPr>
        <w:spacing w:line="240" w:lineRule="auto"/>
        <w:contextualSpacing/>
        <w:jc w:val="both"/>
        <w:rPr>
          <w:rFonts w:ascii="Times New Roman" w:hAnsi="Times New Roman"/>
          <w:sz w:val="24"/>
          <w:szCs w:val="24"/>
        </w:rPr>
      </w:pPr>
      <w:r w:rsidRPr="00AA79AC">
        <w:rPr>
          <w:rFonts w:ascii="Times New Roman" w:hAnsi="Times New Roman"/>
          <w:sz w:val="24"/>
          <w:szCs w:val="24"/>
        </w:rPr>
        <w:t>Определение мероприятий по предупреждению чрезвычайных ситуаций природного и техногенного характера.</w:t>
      </w:r>
    </w:p>
    <w:p w14:paraId="14E677FA" w14:textId="77777777" w:rsidR="00614F51" w:rsidRPr="00AA79AC" w:rsidRDefault="00614F51" w:rsidP="00710E2E">
      <w:pPr>
        <w:numPr>
          <w:ilvl w:val="0"/>
          <w:numId w:val="6"/>
        </w:numPr>
        <w:spacing w:line="240" w:lineRule="auto"/>
        <w:contextualSpacing/>
        <w:jc w:val="both"/>
        <w:rPr>
          <w:rFonts w:ascii="Times New Roman" w:hAnsi="Times New Roman"/>
          <w:sz w:val="24"/>
          <w:szCs w:val="24"/>
        </w:rPr>
      </w:pPr>
      <w:r w:rsidRPr="00AA79AC">
        <w:rPr>
          <w:rFonts w:ascii="Times New Roman" w:hAnsi="Times New Roman"/>
          <w:sz w:val="24"/>
          <w:szCs w:val="24"/>
        </w:rPr>
        <w:t>Обеспечение экологической безопасности и определение мероприятий по организации зон с особыми условиями использования территорий.</w:t>
      </w:r>
    </w:p>
    <w:p w14:paraId="68955F99" w14:textId="77777777" w:rsidR="00614F51" w:rsidRDefault="00614F51" w:rsidP="00614F51">
      <w:pPr>
        <w:spacing w:line="240" w:lineRule="auto"/>
        <w:ind w:firstLine="709"/>
        <w:contextualSpacing/>
        <w:rPr>
          <w:rFonts w:ascii="Times New Roman" w:hAnsi="Times New Roman"/>
          <w:b/>
          <w:sz w:val="24"/>
          <w:szCs w:val="24"/>
        </w:rPr>
      </w:pPr>
    </w:p>
    <w:p w14:paraId="4581701C" w14:textId="77777777" w:rsidR="00614F51" w:rsidRPr="00AA79AC" w:rsidRDefault="00614F51" w:rsidP="00614F51">
      <w:pPr>
        <w:spacing w:line="240" w:lineRule="auto"/>
        <w:ind w:firstLine="709"/>
        <w:contextualSpacing/>
        <w:rPr>
          <w:rFonts w:ascii="Times New Roman" w:hAnsi="Times New Roman"/>
          <w:b/>
          <w:sz w:val="24"/>
          <w:szCs w:val="24"/>
        </w:rPr>
      </w:pPr>
      <w:r w:rsidRPr="00AA79AC">
        <w:rPr>
          <w:rFonts w:ascii="Times New Roman" w:hAnsi="Times New Roman"/>
          <w:b/>
          <w:sz w:val="24"/>
          <w:szCs w:val="24"/>
        </w:rPr>
        <w:t>Методология проекта</w:t>
      </w:r>
    </w:p>
    <w:p w14:paraId="11B6C1DC" w14:textId="77777777" w:rsidR="00614F51" w:rsidRPr="00AA79AC" w:rsidRDefault="00614F51" w:rsidP="00614F51">
      <w:pPr>
        <w:spacing w:line="240" w:lineRule="auto"/>
        <w:ind w:firstLine="709"/>
        <w:contextualSpacing/>
        <w:jc w:val="both"/>
        <w:rPr>
          <w:rFonts w:ascii="Times New Roman" w:hAnsi="Times New Roman"/>
          <w:sz w:val="24"/>
          <w:szCs w:val="24"/>
        </w:rPr>
      </w:pPr>
      <w:r w:rsidRPr="00AA79AC">
        <w:rPr>
          <w:rFonts w:ascii="Times New Roman" w:hAnsi="Times New Roman"/>
          <w:sz w:val="24"/>
          <w:szCs w:val="24"/>
        </w:rPr>
        <w:t xml:space="preserve">В Генеральном плане определены основные параметры развития </w:t>
      </w:r>
      <w:r>
        <w:rPr>
          <w:rFonts w:ascii="Times New Roman" w:hAnsi="Times New Roman"/>
          <w:sz w:val="24"/>
          <w:szCs w:val="24"/>
        </w:rPr>
        <w:t>сельского</w:t>
      </w:r>
      <w:r w:rsidRPr="00AA79AC">
        <w:rPr>
          <w:rFonts w:ascii="Times New Roman" w:hAnsi="Times New Roman"/>
          <w:sz w:val="24"/>
          <w:szCs w:val="24"/>
        </w:rPr>
        <w:t xml:space="preserve"> поселения: перспективная численность населения, объемы всех видов строительства, в том числе жилищного строительства и реконструкции жилищного фонда, необходимые для </w:t>
      </w:r>
      <w:r w:rsidRPr="00AA79AC">
        <w:rPr>
          <w:rFonts w:ascii="Times New Roman" w:hAnsi="Times New Roman"/>
          <w:sz w:val="24"/>
          <w:szCs w:val="24"/>
        </w:rPr>
        <w:lastRenderedPageBreak/>
        <w:t>строительства территории, основные направления развития транспортного комплекса и инженерной инфраструктуры, озеленения и благоустройства территории.</w:t>
      </w:r>
    </w:p>
    <w:p w14:paraId="2B37C6AD" w14:textId="77777777" w:rsidR="00614F51" w:rsidRPr="00AA79AC" w:rsidRDefault="00614F51" w:rsidP="00614F51">
      <w:pPr>
        <w:spacing w:line="240" w:lineRule="auto"/>
        <w:ind w:firstLine="709"/>
        <w:contextualSpacing/>
        <w:jc w:val="both"/>
        <w:rPr>
          <w:rFonts w:ascii="Times New Roman" w:hAnsi="Times New Roman"/>
          <w:sz w:val="24"/>
          <w:szCs w:val="24"/>
        </w:rPr>
      </w:pPr>
      <w:r w:rsidRPr="00AA79AC">
        <w:rPr>
          <w:rFonts w:ascii="Times New Roman" w:hAnsi="Times New Roman"/>
          <w:sz w:val="24"/>
          <w:szCs w:val="24"/>
        </w:rPr>
        <w:t>В проекте выполняется одна из главных задач Генерального плана – функциональное зонирование территорий, с выделением жилых, производственных, общественных, рекреационных и других зон, для развития всех жизненно важных функций территории поселения.</w:t>
      </w:r>
    </w:p>
    <w:p w14:paraId="15CDA5B4" w14:textId="77777777" w:rsidR="00614F51" w:rsidRPr="00AA79AC" w:rsidRDefault="00614F51" w:rsidP="00614F51">
      <w:pPr>
        <w:spacing w:line="240" w:lineRule="auto"/>
        <w:ind w:firstLine="709"/>
        <w:contextualSpacing/>
        <w:jc w:val="both"/>
        <w:rPr>
          <w:rFonts w:ascii="Times New Roman" w:hAnsi="Times New Roman"/>
          <w:sz w:val="24"/>
          <w:szCs w:val="24"/>
        </w:rPr>
      </w:pPr>
      <w:r w:rsidRPr="00AA79AC">
        <w:rPr>
          <w:rFonts w:ascii="Times New Roman" w:hAnsi="Times New Roman"/>
          <w:sz w:val="24"/>
          <w:szCs w:val="24"/>
        </w:rPr>
        <w:t>Планировочные решения Генерального плана являются основой для разработки проектной документации следующих уровней – проектов планировок отдельных районов и зон поселения, целевых программ и пр.</w:t>
      </w:r>
    </w:p>
    <w:p w14:paraId="0D5AAF7A" w14:textId="77777777" w:rsidR="00614F51" w:rsidRPr="00AA79AC" w:rsidRDefault="00614F51" w:rsidP="00614F51">
      <w:pPr>
        <w:spacing w:line="240" w:lineRule="auto"/>
        <w:ind w:firstLine="709"/>
        <w:contextualSpacing/>
        <w:jc w:val="both"/>
        <w:rPr>
          <w:rFonts w:ascii="Times New Roman" w:hAnsi="Times New Roman"/>
          <w:sz w:val="24"/>
          <w:szCs w:val="24"/>
        </w:rPr>
      </w:pPr>
      <w:r w:rsidRPr="00AA79AC">
        <w:rPr>
          <w:rFonts w:ascii="Times New Roman" w:hAnsi="Times New Roman"/>
          <w:sz w:val="24"/>
          <w:szCs w:val="24"/>
        </w:rPr>
        <w:t>В качестве основных методов исследования при разработке тематических блоков использованы современные научные методики, основанные на получении объективной информации о взаимодействии природных и социально-экономических процессов, выявлении особенностей современного состояния, ретроспективы, а так же моделирование и прогнозирование их развития.</w:t>
      </w:r>
    </w:p>
    <w:p w14:paraId="6B0AA0ED" w14:textId="77777777" w:rsidR="00614F51" w:rsidRPr="00AA79AC" w:rsidRDefault="00614F51" w:rsidP="00614F51">
      <w:pPr>
        <w:spacing w:line="240" w:lineRule="auto"/>
        <w:ind w:firstLine="709"/>
        <w:contextualSpacing/>
        <w:jc w:val="both"/>
        <w:rPr>
          <w:rFonts w:ascii="Times New Roman" w:hAnsi="Times New Roman"/>
          <w:sz w:val="24"/>
          <w:szCs w:val="24"/>
        </w:rPr>
      </w:pPr>
      <w:r w:rsidRPr="00AA79AC">
        <w:rPr>
          <w:rFonts w:ascii="Times New Roman" w:hAnsi="Times New Roman"/>
          <w:sz w:val="24"/>
          <w:szCs w:val="24"/>
        </w:rPr>
        <w:t>К числу таких методов относятся математико-статистический, сравнительный, историко-географический, метод полимасштабного анализа, картографический, геоинформационный, социологический.</w:t>
      </w:r>
    </w:p>
    <w:p w14:paraId="11CC9A7D" w14:textId="77777777" w:rsidR="00614F51" w:rsidRPr="00AA79AC" w:rsidRDefault="00614F51" w:rsidP="00614F51">
      <w:pPr>
        <w:spacing w:line="240" w:lineRule="auto"/>
        <w:ind w:firstLine="709"/>
        <w:contextualSpacing/>
        <w:jc w:val="both"/>
        <w:rPr>
          <w:rFonts w:ascii="Times New Roman" w:hAnsi="Times New Roman"/>
          <w:sz w:val="24"/>
          <w:szCs w:val="24"/>
        </w:rPr>
      </w:pPr>
      <w:r w:rsidRPr="00AA79AC">
        <w:rPr>
          <w:rFonts w:ascii="Times New Roman" w:hAnsi="Times New Roman"/>
          <w:sz w:val="24"/>
          <w:szCs w:val="24"/>
        </w:rPr>
        <w:t>Такой подход позволяет провести:</w:t>
      </w:r>
    </w:p>
    <w:p w14:paraId="714F6095" w14:textId="77777777" w:rsidR="00614F51" w:rsidRPr="00AA79AC" w:rsidRDefault="00614F51" w:rsidP="00710E2E">
      <w:pPr>
        <w:numPr>
          <w:ilvl w:val="0"/>
          <w:numId w:val="8"/>
        </w:numPr>
        <w:spacing w:line="240" w:lineRule="auto"/>
        <w:contextualSpacing/>
        <w:jc w:val="both"/>
        <w:rPr>
          <w:rFonts w:ascii="Times New Roman" w:hAnsi="Times New Roman"/>
          <w:sz w:val="24"/>
          <w:szCs w:val="24"/>
        </w:rPr>
      </w:pPr>
      <w:r w:rsidRPr="00AA79AC">
        <w:rPr>
          <w:rFonts w:ascii="Times New Roman" w:hAnsi="Times New Roman"/>
          <w:sz w:val="24"/>
          <w:szCs w:val="24"/>
        </w:rPr>
        <w:t>комплексный анализ территории с целью выявления природно-экологического, демографического, экономического, историко-культурного потенциалов, выявления проблемных ситуаций и территорий, а также зон с особыми условиями использования территории;</w:t>
      </w:r>
    </w:p>
    <w:p w14:paraId="0D3936A8" w14:textId="77777777" w:rsidR="00614F51" w:rsidRPr="00AA79AC" w:rsidRDefault="00614F51" w:rsidP="00710E2E">
      <w:pPr>
        <w:numPr>
          <w:ilvl w:val="0"/>
          <w:numId w:val="8"/>
        </w:numPr>
        <w:spacing w:line="240" w:lineRule="auto"/>
        <w:contextualSpacing/>
        <w:jc w:val="both"/>
        <w:rPr>
          <w:rFonts w:ascii="Times New Roman" w:hAnsi="Times New Roman"/>
          <w:sz w:val="24"/>
          <w:szCs w:val="24"/>
        </w:rPr>
      </w:pPr>
      <w:r w:rsidRPr="00AA79AC">
        <w:rPr>
          <w:rFonts w:ascii="Times New Roman" w:hAnsi="Times New Roman"/>
          <w:sz w:val="24"/>
          <w:szCs w:val="24"/>
        </w:rPr>
        <w:t>разработку и обоснование предложений по зонированию территории, функциональному назначению зон и режимов их содержанию и использованию, развитию населенных пунктов;</w:t>
      </w:r>
    </w:p>
    <w:p w14:paraId="66F28EB0" w14:textId="77777777" w:rsidR="00614F51" w:rsidRPr="00AA79AC" w:rsidRDefault="00614F51" w:rsidP="00710E2E">
      <w:pPr>
        <w:numPr>
          <w:ilvl w:val="0"/>
          <w:numId w:val="8"/>
        </w:numPr>
        <w:spacing w:line="240" w:lineRule="auto"/>
        <w:contextualSpacing/>
        <w:rPr>
          <w:rFonts w:ascii="Times New Roman" w:hAnsi="Times New Roman"/>
          <w:sz w:val="24"/>
          <w:szCs w:val="24"/>
        </w:rPr>
      </w:pPr>
      <w:r w:rsidRPr="00AA79AC">
        <w:rPr>
          <w:rFonts w:ascii="Times New Roman" w:hAnsi="Times New Roman"/>
          <w:sz w:val="24"/>
          <w:szCs w:val="24"/>
        </w:rPr>
        <w:t xml:space="preserve">прогнозирование базовых параметров развития территории: численности населения </w:t>
      </w:r>
      <w:r>
        <w:rPr>
          <w:rFonts w:ascii="Times New Roman" w:hAnsi="Times New Roman"/>
          <w:sz w:val="24"/>
          <w:szCs w:val="24"/>
        </w:rPr>
        <w:t>сельского</w:t>
      </w:r>
      <w:r w:rsidRPr="00AA79AC">
        <w:rPr>
          <w:rFonts w:ascii="Times New Roman" w:hAnsi="Times New Roman"/>
          <w:sz w:val="24"/>
          <w:szCs w:val="24"/>
        </w:rPr>
        <w:t xml:space="preserve"> поселения, состояния сферы занятости, объемов строительства;</w:t>
      </w:r>
    </w:p>
    <w:p w14:paraId="0258F6F8" w14:textId="77777777" w:rsidR="00614F51" w:rsidRPr="00AA79AC" w:rsidRDefault="00614F51" w:rsidP="00710E2E">
      <w:pPr>
        <w:numPr>
          <w:ilvl w:val="0"/>
          <w:numId w:val="8"/>
        </w:numPr>
        <w:spacing w:line="240" w:lineRule="auto"/>
        <w:contextualSpacing/>
        <w:jc w:val="both"/>
        <w:rPr>
          <w:rFonts w:ascii="Times New Roman" w:hAnsi="Times New Roman"/>
          <w:sz w:val="24"/>
          <w:szCs w:val="24"/>
        </w:rPr>
      </w:pPr>
      <w:r w:rsidRPr="00AA79AC">
        <w:rPr>
          <w:rFonts w:ascii="Times New Roman" w:hAnsi="Times New Roman"/>
          <w:sz w:val="24"/>
          <w:szCs w:val="24"/>
        </w:rPr>
        <w:t>разработку мероприятий по размещению объектов местного значения, по развитию транспортной инфраструктуры поселения, реконструкции и развитию инженерных систем, систем связи и телекоммуникаций;</w:t>
      </w:r>
    </w:p>
    <w:p w14:paraId="2A073354" w14:textId="77777777" w:rsidR="00614F51" w:rsidRPr="00AA79AC" w:rsidRDefault="00614F51" w:rsidP="00710E2E">
      <w:pPr>
        <w:numPr>
          <w:ilvl w:val="0"/>
          <w:numId w:val="8"/>
        </w:numPr>
        <w:spacing w:line="240" w:lineRule="auto"/>
        <w:contextualSpacing/>
        <w:jc w:val="both"/>
        <w:rPr>
          <w:rFonts w:ascii="Times New Roman" w:hAnsi="Times New Roman"/>
          <w:sz w:val="24"/>
          <w:szCs w:val="24"/>
        </w:rPr>
      </w:pPr>
      <w:r w:rsidRPr="00AA79AC">
        <w:rPr>
          <w:rFonts w:ascii="Times New Roman" w:hAnsi="Times New Roman"/>
          <w:sz w:val="24"/>
          <w:szCs w:val="24"/>
        </w:rPr>
        <w:t>разработку мероприятий по восстановлению, сохранению и использованию историко-культурного наследия;</w:t>
      </w:r>
    </w:p>
    <w:p w14:paraId="7148EFF0" w14:textId="77777777" w:rsidR="00614F51" w:rsidRPr="00AA79AC" w:rsidRDefault="00614F51" w:rsidP="00710E2E">
      <w:pPr>
        <w:numPr>
          <w:ilvl w:val="0"/>
          <w:numId w:val="8"/>
        </w:numPr>
        <w:spacing w:line="240" w:lineRule="auto"/>
        <w:contextualSpacing/>
        <w:jc w:val="both"/>
        <w:rPr>
          <w:rFonts w:ascii="Times New Roman" w:hAnsi="Times New Roman"/>
          <w:sz w:val="24"/>
          <w:szCs w:val="24"/>
        </w:rPr>
      </w:pPr>
      <w:r w:rsidRPr="00AA79AC">
        <w:rPr>
          <w:rFonts w:ascii="Times New Roman" w:hAnsi="Times New Roman"/>
          <w:sz w:val="24"/>
          <w:szCs w:val="24"/>
        </w:rPr>
        <w:t>разработку мероприятий по сохранению и развитию системы особо охраняемых природных территорий, рациональному использованию природных ресурсов;</w:t>
      </w:r>
    </w:p>
    <w:p w14:paraId="1629B38A" w14:textId="77777777" w:rsidR="00614F51" w:rsidRPr="00AA79AC" w:rsidRDefault="00614F51" w:rsidP="00710E2E">
      <w:pPr>
        <w:numPr>
          <w:ilvl w:val="0"/>
          <w:numId w:val="8"/>
        </w:numPr>
        <w:spacing w:line="240" w:lineRule="auto"/>
        <w:contextualSpacing/>
        <w:jc w:val="both"/>
        <w:rPr>
          <w:rFonts w:ascii="Times New Roman" w:hAnsi="Times New Roman"/>
          <w:sz w:val="24"/>
          <w:szCs w:val="24"/>
        </w:rPr>
      </w:pPr>
      <w:r w:rsidRPr="00AA79AC">
        <w:rPr>
          <w:rFonts w:ascii="Times New Roman" w:hAnsi="Times New Roman"/>
          <w:sz w:val="24"/>
          <w:szCs w:val="24"/>
        </w:rPr>
        <w:t>разработку мероприятий по защите от неблагоприятных природных и антропогенных процессов, чрезвычайных ситуаций.</w:t>
      </w:r>
    </w:p>
    <w:p w14:paraId="58D97798" w14:textId="77777777" w:rsidR="00614F51" w:rsidRPr="00AA79AC" w:rsidRDefault="00614F51" w:rsidP="00614F51">
      <w:pPr>
        <w:spacing w:line="240" w:lineRule="auto"/>
        <w:ind w:firstLine="709"/>
        <w:contextualSpacing/>
        <w:jc w:val="both"/>
        <w:rPr>
          <w:rFonts w:ascii="Times New Roman" w:hAnsi="Times New Roman"/>
          <w:sz w:val="24"/>
          <w:szCs w:val="24"/>
        </w:rPr>
      </w:pPr>
      <w:r w:rsidRPr="00AA79AC">
        <w:rPr>
          <w:rFonts w:ascii="Times New Roman" w:hAnsi="Times New Roman"/>
          <w:sz w:val="24"/>
          <w:szCs w:val="24"/>
        </w:rPr>
        <w:t>Высокая достоверность результатов основывается на использовании методов пространственно-временного моделирования, геоинформационных технологий и систем ArcGIS, AutoCad, а так же обобщении многообразных источников первичной статистической информации – данных переписей населений и текущего государственного статистического учета, внутриведомственных отчетов, материалов обследований научных и научно-производственных организаций и т.п.</w:t>
      </w:r>
    </w:p>
    <w:p w14:paraId="29CDE07B" w14:textId="77777777" w:rsidR="00614F51" w:rsidRPr="00AA79AC" w:rsidRDefault="00614F51" w:rsidP="00614F51">
      <w:pPr>
        <w:spacing w:line="240" w:lineRule="auto"/>
        <w:ind w:firstLine="709"/>
        <w:contextualSpacing/>
        <w:jc w:val="both"/>
        <w:rPr>
          <w:rFonts w:ascii="Times New Roman" w:hAnsi="Times New Roman"/>
          <w:sz w:val="24"/>
          <w:szCs w:val="24"/>
        </w:rPr>
      </w:pPr>
      <w:r w:rsidRPr="00AA79AC">
        <w:rPr>
          <w:rFonts w:ascii="Times New Roman" w:hAnsi="Times New Roman"/>
          <w:sz w:val="24"/>
          <w:szCs w:val="24"/>
        </w:rPr>
        <w:t>Использование инновационных методов в подготовке указанных документов территориального планирования, создание картографических и тематических баз данных, использование геоинформационных технологий, разработка интегральных географических информационно-аналитических систем способствуют формированию обоснованных представлений о пространственной организации территории, совершенствованию технологий комплексного территориального планирования, организации актуального информационного обеспечения градостроительной деятельности.</w:t>
      </w:r>
    </w:p>
    <w:p w14:paraId="5A29957D" w14:textId="77777777" w:rsidR="00614F51" w:rsidRDefault="00614F51" w:rsidP="00614F51">
      <w:pPr>
        <w:spacing w:line="240" w:lineRule="auto"/>
        <w:ind w:firstLine="709"/>
        <w:contextualSpacing/>
        <w:jc w:val="both"/>
        <w:rPr>
          <w:rFonts w:ascii="Times New Roman" w:hAnsi="Times New Roman"/>
          <w:sz w:val="24"/>
          <w:szCs w:val="24"/>
        </w:rPr>
      </w:pPr>
      <w:r w:rsidRPr="00AA79AC">
        <w:rPr>
          <w:rFonts w:ascii="Times New Roman" w:hAnsi="Times New Roman"/>
          <w:sz w:val="24"/>
          <w:szCs w:val="24"/>
        </w:rPr>
        <w:t xml:space="preserve">Графические материалы выполнены в </w:t>
      </w:r>
      <w:r w:rsidRPr="002A5324">
        <w:rPr>
          <w:rFonts w:ascii="Times New Roman" w:hAnsi="Times New Roman"/>
          <w:sz w:val="24"/>
          <w:szCs w:val="24"/>
        </w:rPr>
        <w:t>М 1:20000</w:t>
      </w:r>
      <w:r w:rsidRPr="00AA79AC">
        <w:rPr>
          <w:rFonts w:ascii="Times New Roman" w:hAnsi="Times New Roman"/>
          <w:sz w:val="24"/>
          <w:szCs w:val="24"/>
        </w:rPr>
        <w:t xml:space="preserve"> и представлены в электронном виде, а также на бумажном носителе. </w:t>
      </w:r>
    </w:p>
    <w:p w14:paraId="0858CF34" w14:textId="77777777" w:rsidR="00614F51" w:rsidRPr="004936A2" w:rsidRDefault="00614F51" w:rsidP="00614F51">
      <w:pPr>
        <w:spacing w:line="240" w:lineRule="auto"/>
        <w:ind w:firstLine="709"/>
        <w:contextualSpacing/>
        <w:jc w:val="both"/>
        <w:rPr>
          <w:rFonts w:ascii="Times New Roman" w:hAnsi="Times New Roman"/>
          <w:color w:val="FF0000"/>
          <w:sz w:val="24"/>
          <w:szCs w:val="24"/>
        </w:rPr>
      </w:pPr>
    </w:p>
    <w:p w14:paraId="5211BBDB" w14:textId="77777777" w:rsidR="00614F51" w:rsidRDefault="00614F51" w:rsidP="00614F51"/>
    <w:p w14:paraId="0D60A2B8" w14:textId="77777777" w:rsidR="00614F51" w:rsidRPr="00A1642E" w:rsidRDefault="00614F51" w:rsidP="00614F51">
      <w:pPr>
        <w:pStyle w:val="1"/>
        <w:ind w:firstLine="709"/>
        <w:jc w:val="both"/>
        <w:rPr>
          <w:rFonts w:ascii="Times New Roman" w:hAnsi="Times New Roman"/>
          <w:color w:val="auto"/>
          <w:sz w:val="24"/>
        </w:rPr>
      </w:pPr>
      <w:bookmarkStart w:id="6" w:name="_Toc312170818"/>
      <w:bookmarkStart w:id="7" w:name="_Toc312173526"/>
      <w:r w:rsidRPr="00A1642E">
        <w:rPr>
          <w:rFonts w:ascii="Times New Roman" w:hAnsi="Times New Roman"/>
          <w:color w:val="auto"/>
          <w:sz w:val="24"/>
        </w:rPr>
        <w:t>2. ОБОСНОВАНИЕ ПРОЕКТНЫХ ПРЕДЛОЖЕНИЙ</w:t>
      </w:r>
      <w:bookmarkEnd w:id="6"/>
      <w:bookmarkEnd w:id="7"/>
      <w:r w:rsidRPr="00A1642E">
        <w:rPr>
          <w:rFonts w:ascii="Times New Roman" w:hAnsi="Times New Roman"/>
          <w:color w:val="auto"/>
          <w:sz w:val="24"/>
        </w:rPr>
        <w:tab/>
      </w:r>
    </w:p>
    <w:p w14:paraId="4F4F1E5F" w14:textId="77777777" w:rsidR="00614F51" w:rsidRPr="00A1642E" w:rsidRDefault="00614F51" w:rsidP="00614F51">
      <w:pPr>
        <w:pStyle w:val="1"/>
        <w:ind w:firstLine="426"/>
        <w:rPr>
          <w:rFonts w:ascii="Times New Roman" w:hAnsi="Times New Roman"/>
          <w:color w:val="auto"/>
          <w:sz w:val="24"/>
        </w:rPr>
      </w:pPr>
      <w:bookmarkStart w:id="8" w:name="_Toc312170819"/>
      <w:bookmarkStart w:id="9" w:name="_Toc312173527"/>
      <w:r w:rsidRPr="00A1642E">
        <w:rPr>
          <w:rFonts w:ascii="Times New Roman" w:hAnsi="Times New Roman"/>
          <w:color w:val="auto"/>
          <w:sz w:val="24"/>
        </w:rPr>
        <w:t xml:space="preserve">2.1. </w:t>
      </w:r>
      <w:bookmarkEnd w:id="8"/>
      <w:bookmarkEnd w:id="9"/>
      <w:r w:rsidRPr="00A1642E">
        <w:rPr>
          <w:rFonts w:ascii="Times New Roman" w:hAnsi="Times New Roman"/>
          <w:color w:val="auto"/>
          <w:sz w:val="24"/>
        </w:rPr>
        <w:t>ОБЩАЯ ЧАСТЬ</w:t>
      </w:r>
    </w:p>
    <w:p w14:paraId="294CFED3" w14:textId="77777777" w:rsidR="00614F51" w:rsidRPr="00233002" w:rsidRDefault="00614F51" w:rsidP="00614F51">
      <w:pPr>
        <w:tabs>
          <w:tab w:val="left" w:pos="1267"/>
        </w:tabs>
        <w:spacing w:after="0"/>
        <w:ind w:firstLine="709"/>
        <w:jc w:val="both"/>
        <w:rPr>
          <w:rFonts w:ascii="Times New Roman" w:hAnsi="Times New Roman"/>
          <w:sz w:val="24"/>
          <w:szCs w:val="24"/>
        </w:rPr>
      </w:pPr>
    </w:p>
    <w:p w14:paraId="09D8B61A" w14:textId="77777777" w:rsidR="00614F51" w:rsidRDefault="00614F51" w:rsidP="00614F51">
      <w:pPr>
        <w:pStyle w:val="20"/>
        <w:spacing w:before="0" w:after="0"/>
        <w:ind w:left="284" w:firstLine="1134"/>
        <w:rPr>
          <w:rFonts w:ascii="Times New Roman" w:hAnsi="Times New Roman"/>
          <w:i/>
        </w:rPr>
      </w:pPr>
      <w:r>
        <w:rPr>
          <w:rFonts w:ascii="Times New Roman" w:hAnsi="Times New Roman"/>
          <w:i/>
        </w:rPr>
        <w:t>2.1.1.</w:t>
      </w:r>
      <w:r w:rsidRPr="00A212CD">
        <w:rPr>
          <w:rFonts w:ascii="Times New Roman" w:hAnsi="Times New Roman"/>
          <w:i/>
        </w:rPr>
        <w:t>ОБЩИЕ СВЕДЕНИЯ ОБ ОБЪЕКТЕ ПРОЕКТИРОВАНИЯ</w:t>
      </w:r>
    </w:p>
    <w:p w14:paraId="59CEC7EE" w14:textId="77777777" w:rsidR="00614F51" w:rsidRDefault="00614F51" w:rsidP="00614F51"/>
    <w:p w14:paraId="6CD8D00C" w14:textId="77777777" w:rsidR="00614F51" w:rsidRPr="0096556B" w:rsidRDefault="00614F51" w:rsidP="00614F51">
      <w:pPr>
        <w:shd w:val="clear" w:color="auto" w:fill="FFFFFF"/>
        <w:spacing w:line="240" w:lineRule="auto"/>
        <w:ind w:firstLine="284"/>
        <w:contextualSpacing/>
        <w:jc w:val="both"/>
        <w:rPr>
          <w:rFonts w:ascii="Times New Roman" w:hAnsi="Times New Roman"/>
          <w:sz w:val="24"/>
          <w:szCs w:val="24"/>
        </w:rPr>
      </w:pPr>
      <w:r w:rsidRPr="0096556B">
        <w:rPr>
          <w:rFonts w:ascii="Times New Roman" w:hAnsi="Times New Roman"/>
          <w:sz w:val="24"/>
          <w:szCs w:val="24"/>
        </w:rPr>
        <w:t>Подозёрское сельское поселение расположено на северо-западе  Комсомольского района. На севере и северо-западе Подозёрское сельское поселение граничит с Ярославской областью, на востоке граничит с Писцовским сельским поселением, на юге с Октябрьским сельским поселением. Важным градоформирующим фактором поселения являются транспортные коммуникации. По территории проходят автомобильные дороги межмуниципального значения — Ярославль – Иваново, Коптево – Октябрьский – Подозерский, Подозерский – Гробищево, Становое – Окулово.</w:t>
      </w:r>
    </w:p>
    <w:p w14:paraId="54B24D5A" w14:textId="77777777" w:rsidR="00614F51" w:rsidRPr="0096556B" w:rsidRDefault="00614F51" w:rsidP="00614F51">
      <w:pPr>
        <w:spacing w:line="240" w:lineRule="auto"/>
        <w:ind w:firstLine="540"/>
        <w:contextualSpacing/>
        <w:jc w:val="both"/>
        <w:rPr>
          <w:rFonts w:ascii="Times New Roman" w:hAnsi="Times New Roman"/>
          <w:color w:val="FF0000"/>
          <w:sz w:val="24"/>
          <w:szCs w:val="24"/>
        </w:rPr>
      </w:pPr>
      <w:r w:rsidRPr="0096556B">
        <w:rPr>
          <w:rFonts w:ascii="Times New Roman" w:hAnsi="Times New Roman"/>
          <w:sz w:val="24"/>
          <w:szCs w:val="24"/>
        </w:rPr>
        <w:t xml:space="preserve"> Площадь территории сельского поселения в его современных административных границах составляет </w:t>
      </w:r>
      <w:smartTag w:uri="urn:schemas-microsoft-com:office:smarttags" w:element="metricconverter">
        <w:smartTagPr>
          <w:attr w:name="ProductID" w:val="13656,9 Га"/>
        </w:smartTagPr>
        <w:r w:rsidRPr="0096556B">
          <w:rPr>
            <w:rFonts w:ascii="Times New Roman" w:hAnsi="Times New Roman"/>
            <w:sz w:val="24"/>
            <w:szCs w:val="24"/>
          </w:rPr>
          <w:t>13656,9 Га</w:t>
        </w:r>
      </w:smartTag>
      <w:r w:rsidRPr="0096556B">
        <w:rPr>
          <w:rFonts w:ascii="Times New Roman" w:hAnsi="Times New Roman"/>
          <w:sz w:val="24"/>
          <w:szCs w:val="24"/>
        </w:rPr>
        <w:t xml:space="preserve"> . </w:t>
      </w:r>
    </w:p>
    <w:p w14:paraId="574E4C3D" w14:textId="77777777" w:rsidR="00614F51" w:rsidRPr="0096556B" w:rsidRDefault="00614F51" w:rsidP="00614F51">
      <w:pPr>
        <w:pStyle w:val="12"/>
        <w:tabs>
          <w:tab w:val="left" w:pos="0"/>
        </w:tabs>
        <w:spacing w:after="0"/>
        <w:ind w:right="-2" w:firstLine="540"/>
        <w:contextualSpacing/>
        <w:jc w:val="both"/>
      </w:pPr>
      <w:r w:rsidRPr="0096556B">
        <w:rPr>
          <w:rFonts w:eastAsia="Times New Roman"/>
        </w:rPr>
        <w:t>В состав Подозёрского сельского поселения входят села: Введенское</w:t>
      </w:r>
      <w:r w:rsidRPr="0096556B">
        <w:rPr>
          <w:lang w:eastAsia="ru-RU"/>
        </w:rPr>
        <w:t xml:space="preserve">, Окулово, Тюгаево, Становое, Толстиково, Голохово, Петровское, Рылково, Подозёрский, Семёно-Сарское, Кузнецовка, Коромыслово, Чернятино, Торкацево, </w:t>
      </w:r>
      <w:r w:rsidRPr="00F35FDF">
        <w:rPr>
          <w:lang w:eastAsia="ru-RU"/>
        </w:rPr>
        <w:t>Лесниково</w:t>
      </w:r>
      <w:r w:rsidRPr="0096556B">
        <w:rPr>
          <w:lang w:eastAsia="ru-RU"/>
        </w:rPr>
        <w:t xml:space="preserve">, </w:t>
      </w:r>
      <w:r w:rsidRPr="00391B76">
        <w:rPr>
          <w:lang w:eastAsia="ru-RU"/>
        </w:rPr>
        <w:t>Якшино,</w:t>
      </w:r>
      <w:r w:rsidRPr="0096556B">
        <w:rPr>
          <w:lang w:eastAsia="ru-RU"/>
        </w:rPr>
        <w:t xml:space="preserve"> Гробищево, Таганово, Березники, Кондюково, Сватково, Красново, Клинцево </w:t>
      </w:r>
      <w:r w:rsidRPr="0096556B">
        <w:t xml:space="preserve">с общей численностью постоянно проживающего населения по состоянию на 01.01.2011 г. -  </w:t>
      </w:r>
      <w:r>
        <w:t>1,711</w:t>
      </w:r>
      <w:r w:rsidRPr="0096556B">
        <w:rPr>
          <w:color w:val="000000"/>
        </w:rPr>
        <w:t xml:space="preserve"> </w:t>
      </w:r>
      <w:r w:rsidRPr="0096556B">
        <w:t xml:space="preserve">тыс. человек.   </w:t>
      </w:r>
    </w:p>
    <w:p w14:paraId="71CF9221" w14:textId="77777777" w:rsidR="00614F51" w:rsidRPr="0096556B" w:rsidRDefault="00614F51" w:rsidP="00614F51">
      <w:pPr>
        <w:spacing w:line="240" w:lineRule="auto"/>
        <w:ind w:firstLine="540"/>
        <w:contextualSpacing/>
        <w:jc w:val="both"/>
        <w:rPr>
          <w:rFonts w:ascii="Times New Roman" w:hAnsi="Times New Roman"/>
          <w:sz w:val="24"/>
          <w:szCs w:val="24"/>
        </w:rPr>
      </w:pPr>
      <w:r w:rsidRPr="0096556B">
        <w:rPr>
          <w:rFonts w:ascii="Times New Roman" w:hAnsi="Times New Roman"/>
          <w:sz w:val="24"/>
          <w:szCs w:val="24"/>
        </w:rPr>
        <w:t xml:space="preserve">В соответствии с Законодательством </w:t>
      </w:r>
      <w:r w:rsidRPr="00F35FDF">
        <w:rPr>
          <w:rFonts w:ascii="Times New Roman" w:hAnsi="Times New Roman"/>
          <w:sz w:val="24"/>
          <w:szCs w:val="24"/>
        </w:rPr>
        <w:t>Российской</w:t>
      </w:r>
      <w:r w:rsidRPr="0096556B">
        <w:rPr>
          <w:rFonts w:ascii="Times New Roman" w:hAnsi="Times New Roman"/>
          <w:sz w:val="24"/>
          <w:szCs w:val="24"/>
        </w:rPr>
        <w:t xml:space="preserve"> Федерации и Ивановской области, регламентирующим вопросы местного самоуправления, село Подозёрское является административным центром Подозёрского сельского поселения. На территории сельского поселения осуществляется местное самоуправление, принят Устав, действуют выборные всеобщим голосованием граждан, проживающих на территории сельского поселения, органы исполнительной и представительной власти.</w:t>
      </w:r>
    </w:p>
    <w:p w14:paraId="4325F140" w14:textId="77777777" w:rsidR="00614F51" w:rsidRDefault="00614F51" w:rsidP="00614F51"/>
    <w:p w14:paraId="21A5086E" w14:textId="77777777" w:rsidR="00614F51" w:rsidRDefault="00614F51" w:rsidP="00614F51"/>
    <w:p w14:paraId="5341382E" w14:textId="77777777" w:rsidR="00614F51" w:rsidRPr="0043468C" w:rsidRDefault="00614F51" w:rsidP="00614F51">
      <w:pPr>
        <w:ind w:firstLine="709"/>
        <w:jc w:val="center"/>
        <w:rPr>
          <w:rFonts w:ascii="Times New Roman" w:hAnsi="Times New Roman"/>
          <w:b/>
          <w:bCs/>
          <w:iCs/>
          <w:sz w:val="24"/>
          <w:szCs w:val="24"/>
          <w:lang w:val="x-none" w:eastAsia="ar-SA"/>
        </w:rPr>
      </w:pPr>
      <w:r w:rsidRPr="0043468C">
        <w:rPr>
          <w:rFonts w:ascii="Times New Roman" w:hAnsi="Times New Roman"/>
          <w:b/>
          <w:bCs/>
          <w:iCs/>
          <w:sz w:val="24"/>
          <w:szCs w:val="24"/>
          <w:lang w:val="x-none" w:eastAsia="ar-SA"/>
        </w:rPr>
        <w:t>2. ИСТОРИКО-КУЛЬТУРНОЕ НАСЛЕДИЕ</w:t>
      </w:r>
    </w:p>
    <w:p w14:paraId="08151CD9" w14:textId="77777777" w:rsidR="00614F51" w:rsidRPr="0096556B" w:rsidRDefault="00614F51" w:rsidP="00614F51">
      <w:pPr>
        <w:pStyle w:val="S"/>
        <w:spacing w:before="120" w:line="264" w:lineRule="auto"/>
        <w:ind w:right="-6"/>
      </w:pPr>
      <w:r w:rsidRPr="0096556B">
        <w:t>На территории Подозёрского сельского поселения расположен уникальный комплекс памятников архитектуры, истории и археологии.</w:t>
      </w:r>
    </w:p>
    <w:p w14:paraId="2D006608" w14:textId="77777777" w:rsidR="00614F51" w:rsidRPr="0096556B" w:rsidRDefault="00614F51" w:rsidP="00614F51">
      <w:pPr>
        <w:pStyle w:val="S"/>
        <w:spacing w:line="240" w:lineRule="auto"/>
        <w:ind w:right="-6"/>
      </w:pPr>
      <w:r w:rsidRPr="0096556B">
        <w:t xml:space="preserve">Памятники архитектуры представлены культовыми сооружениями, расположенными в деревнях и селах поселения. Все памятники и в особенности комплексы памятников, представляют собой великолепные образцы архитектуры прошедших веков и являются народным достоянием. Большинство из них находится в плохом состоянии, которое усугубляется с течением времени: разрушены кровли, утрачены лепные элементы. Требуется проведение мероприятий по их реставрации и восстановлению (реставрация фасадов и интерьеров, усиление несущих конструкций и перекрытий, консервация памятников и благоустройство прилегающей территории), а также изменение характера их использования. </w:t>
      </w:r>
    </w:p>
    <w:p w14:paraId="03571967" w14:textId="77777777" w:rsidR="00614F51" w:rsidRDefault="00614F51" w:rsidP="00614F51"/>
    <w:p w14:paraId="3F762563" w14:textId="77777777" w:rsidR="00614F51" w:rsidRDefault="00614F51" w:rsidP="00614F51"/>
    <w:p w14:paraId="32851DCF" w14:textId="77777777" w:rsidR="00614F51" w:rsidRPr="0096556B" w:rsidRDefault="00614F51" w:rsidP="00614F51">
      <w:pPr>
        <w:tabs>
          <w:tab w:val="left" w:pos="360"/>
        </w:tabs>
        <w:ind w:firstLine="720"/>
        <w:jc w:val="center"/>
        <w:rPr>
          <w:rFonts w:ascii="Times New Roman" w:hAnsi="Times New Roman"/>
          <w:b/>
          <w:i/>
          <w:sz w:val="24"/>
          <w:szCs w:val="24"/>
        </w:rPr>
      </w:pPr>
      <w:r w:rsidRPr="0096556B">
        <w:rPr>
          <w:rFonts w:ascii="Times New Roman" w:hAnsi="Times New Roman"/>
          <w:b/>
          <w:i/>
          <w:sz w:val="24"/>
          <w:szCs w:val="24"/>
        </w:rPr>
        <w:lastRenderedPageBreak/>
        <w:t>Перечень памятников истории, архитектуры и археологии Подозёрского сельского поселения</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870"/>
        <w:gridCol w:w="110"/>
        <w:gridCol w:w="1588"/>
        <w:gridCol w:w="66"/>
        <w:gridCol w:w="1386"/>
        <w:gridCol w:w="66"/>
        <w:gridCol w:w="1499"/>
        <w:gridCol w:w="66"/>
        <w:gridCol w:w="1740"/>
        <w:gridCol w:w="9"/>
      </w:tblGrid>
      <w:tr w:rsidR="00614F51" w:rsidRPr="0096556B" w14:paraId="41FAE3AD" w14:textId="77777777" w:rsidTr="00137F0B">
        <w:tc>
          <w:tcPr>
            <w:tcW w:w="648" w:type="dxa"/>
          </w:tcPr>
          <w:p w14:paraId="37D555AE" w14:textId="77777777" w:rsidR="00614F51" w:rsidRPr="003B0B78" w:rsidRDefault="00614F51" w:rsidP="00137F0B">
            <w:pPr>
              <w:jc w:val="center"/>
              <w:rPr>
                <w:rFonts w:ascii="Times New Roman" w:hAnsi="Times New Roman"/>
                <w:b/>
                <w:sz w:val="24"/>
                <w:szCs w:val="24"/>
              </w:rPr>
            </w:pPr>
            <w:r w:rsidRPr="003B0B78">
              <w:rPr>
                <w:rFonts w:ascii="Times New Roman" w:hAnsi="Times New Roman"/>
                <w:b/>
                <w:sz w:val="24"/>
                <w:szCs w:val="24"/>
              </w:rPr>
              <w:t>№ п/п</w:t>
            </w:r>
          </w:p>
        </w:tc>
        <w:tc>
          <w:tcPr>
            <w:tcW w:w="1870" w:type="dxa"/>
          </w:tcPr>
          <w:p w14:paraId="0E44D8FE" w14:textId="77777777" w:rsidR="00614F51" w:rsidRPr="003B0B78" w:rsidRDefault="00614F51" w:rsidP="00137F0B">
            <w:pPr>
              <w:jc w:val="center"/>
              <w:rPr>
                <w:rFonts w:ascii="Times New Roman" w:hAnsi="Times New Roman"/>
                <w:b/>
                <w:sz w:val="24"/>
                <w:szCs w:val="24"/>
              </w:rPr>
            </w:pPr>
            <w:r w:rsidRPr="003B0B78">
              <w:rPr>
                <w:rFonts w:ascii="Times New Roman" w:hAnsi="Times New Roman"/>
                <w:b/>
                <w:sz w:val="24"/>
                <w:szCs w:val="24"/>
              </w:rPr>
              <w:t>Наименование объекта культурного наследия</w:t>
            </w:r>
          </w:p>
        </w:tc>
        <w:tc>
          <w:tcPr>
            <w:tcW w:w="1764" w:type="dxa"/>
            <w:gridSpan w:val="3"/>
          </w:tcPr>
          <w:p w14:paraId="02454784" w14:textId="77777777" w:rsidR="00614F51" w:rsidRPr="003B0B78" w:rsidRDefault="00614F51" w:rsidP="00137F0B">
            <w:pPr>
              <w:jc w:val="center"/>
              <w:rPr>
                <w:rFonts w:ascii="Times New Roman" w:hAnsi="Times New Roman"/>
                <w:b/>
                <w:sz w:val="24"/>
                <w:szCs w:val="24"/>
              </w:rPr>
            </w:pPr>
            <w:r w:rsidRPr="003B0B78">
              <w:rPr>
                <w:rFonts w:ascii="Times New Roman" w:hAnsi="Times New Roman"/>
                <w:b/>
                <w:sz w:val="24"/>
                <w:szCs w:val="24"/>
              </w:rPr>
              <w:t>Адрес объекта</w:t>
            </w:r>
          </w:p>
        </w:tc>
        <w:tc>
          <w:tcPr>
            <w:tcW w:w="1452" w:type="dxa"/>
            <w:gridSpan w:val="2"/>
          </w:tcPr>
          <w:p w14:paraId="36D5521E" w14:textId="77777777" w:rsidR="00614F51" w:rsidRPr="003B0B78" w:rsidRDefault="00614F51" w:rsidP="00137F0B">
            <w:pPr>
              <w:jc w:val="center"/>
              <w:rPr>
                <w:rFonts w:ascii="Times New Roman" w:hAnsi="Times New Roman"/>
                <w:b/>
                <w:sz w:val="24"/>
                <w:szCs w:val="24"/>
              </w:rPr>
            </w:pPr>
            <w:r w:rsidRPr="003B0B78">
              <w:rPr>
                <w:rFonts w:ascii="Times New Roman" w:hAnsi="Times New Roman"/>
                <w:b/>
                <w:sz w:val="24"/>
                <w:szCs w:val="24"/>
              </w:rPr>
              <w:t>Категория охраны</w:t>
            </w:r>
          </w:p>
        </w:tc>
        <w:tc>
          <w:tcPr>
            <w:tcW w:w="1565" w:type="dxa"/>
            <w:gridSpan w:val="2"/>
          </w:tcPr>
          <w:p w14:paraId="30BC2776" w14:textId="77777777" w:rsidR="00614F51" w:rsidRPr="003B0B78" w:rsidRDefault="00614F51" w:rsidP="00137F0B">
            <w:pPr>
              <w:jc w:val="center"/>
              <w:rPr>
                <w:rFonts w:ascii="Times New Roman" w:hAnsi="Times New Roman"/>
                <w:b/>
                <w:sz w:val="24"/>
                <w:szCs w:val="24"/>
              </w:rPr>
            </w:pPr>
            <w:r w:rsidRPr="003B0B78">
              <w:rPr>
                <w:rFonts w:ascii="Times New Roman" w:hAnsi="Times New Roman"/>
                <w:b/>
                <w:sz w:val="24"/>
                <w:szCs w:val="24"/>
              </w:rPr>
              <w:t>Современное состояние</w:t>
            </w:r>
          </w:p>
        </w:tc>
        <w:tc>
          <w:tcPr>
            <w:tcW w:w="1749" w:type="dxa"/>
            <w:gridSpan w:val="2"/>
          </w:tcPr>
          <w:p w14:paraId="3D42AD30" w14:textId="77777777" w:rsidR="00614F51" w:rsidRPr="003B0B78" w:rsidRDefault="00614F51" w:rsidP="00137F0B">
            <w:pPr>
              <w:jc w:val="center"/>
              <w:rPr>
                <w:rFonts w:ascii="Times New Roman" w:hAnsi="Times New Roman"/>
                <w:b/>
                <w:sz w:val="24"/>
                <w:szCs w:val="24"/>
              </w:rPr>
            </w:pPr>
            <w:r w:rsidRPr="003B0B78">
              <w:rPr>
                <w:rFonts w:ascii="Times New Roman" w:hAnsi="Times New Roman"/>
                <w:b/>
                <w:sz w:val="24"/>
                <w:szCs w:val="24"/>
              </w:rPr>
              <w:t>Современное использование</w:t>
            </w:r>
          </w:p>
        </w:tc>
      </w:tr>
      <w:tr w:rsidR="00614F51" w:rsidRPr="0096556B" w14:paraId="201FE47F" w14:textId="77777777" w:rsidTr="00137F0B">
        <w:tc>
          <w:tcPr>
            <w:tcW w:w="9048" w:type="dxa"/>
            <w:gridSpan w:val="11"/>
          </w:tcPr>
          <w:p w14:paraId="50FD4A80" w14:textId="77777777" w:rsidR="00614F51" w:rsidRPr="0096556B" w:rsidRDefault="00614F51" w:rsidP="00137F0B">
            <w:pPr>
              <w:jc w:val="center"/>
              <w:rPr>
                <w:rFonts w:ascii="Times New Roman" w:hAnsi="Times New Roman"/>
                <w:sz w:val="24"/>
                <w:szCs w:val="24"/>
              </w:rPr>
            </w:pPr>
            <w:r w:rsidRPr="0096556B">
              <w:rPr>
                <w:rFonts w:ascii="Times New Roman" w:hAnsi="Times New Roman"/>
                <w:sz w:val="24"/>
                <w:szCs w:val="24"/>
              </w:rPr>
              <w:t>Памятники архитектуры и истории</w:t>
            </w:r>
          </w:p>
        </w:tc>
      </w:tr>
      <w:tr w:rsidR="00614F51" w:rsidRPr="0096556B" w14:paraId="569ECF92" w14:textId="77777777" w:rsidTr="00137F0B">
        <w:trPr>
          <w:gridAfter w:val="1"/>
          <w:wAfter w:w="9" w:type="dxa"/>
        </w:trPr>
        <w:tc>
          <w:tcPr>
            <w:tcW w:w="648" w:type="dxa"/>
          </w:tcPr>
          <w:p w14:paraId="028DA75E" w14:textId="77777777" w:rsidR="00614F51" w:rsidRPr="0096556B" w:rsidRDefault="00614F51" w:rsidP="00710E2E">
            <w:pPr>
              <w:widowControl w:val="0"/>
              <w:numPr>
                <w:ilvl w:val="0"/>
                <w:numId w:val="9"/>
              </w:numPr>
              <w:suppressAutoHyphens/>
              <w:spacing w:after="0" w:line="240" w:lineRule="auto"/>
              <w:ind w:right="-3"/>
              <w:rPr>
                <w:rFonts w:ascii="Times New Roman" w:hAnsi="Times New Roman"/>
                <w:sz w:val="24"/>
                <w:szCs w:val="24"/>
              </w:rPr>
            </w:pPr>
          </w:p>
        </w:tc>
        <w:tc>
          <w:tcPr>
            <w:tcW w:w="1980" w:type="dxa"/>
            <w:gridSpan w:val="2"/>
          </w:tcPr>
          <w:p w14:paraId="0F5A82B7" w14:textId="77777777" w:rsidR="00614F51" w:rsidRPr="0096556B" w:rsidRDefault="00614F51" w:rsidP="00137F0B">
            <w:pPr>
              <w:spacing w:after="0"/>
              <w:rPr>
                <w:rFonts w:ascii="Times New Roman" w:hAnsi="Times New Roman"/>
                <w:sz w:val="24"/>
                <w:szCs w:val="24"/>
              </w:rPr>
            </w:pPr>
            <w:r w:rsidRPr="0096556B">
              <w:rPr>
                <w:rFonts w:ascii="Times New Roman" w:hAnsi="Times New Roman"/>
                <w:sz w:val="24"/>
                <w:szCs w:val="24"/>
              </w:rPr>
              <w:t>Храмовый комплекс:</w:t>
            </w:r>
          </w:p>
          <w:p w14:paraId="1E55577D" w14:textId="77777777" w:rsidR="00614F51" w:rsidRPr="0096556B" w:rsidRDefault="00614F51" w:rsidP="00137F0B">
            <w:pPr>
              <w:spacing w:after="0"/>
              <w:rPr>
                <w:rFonts w:ascii="Times New Roman" w:hAnsi="Times New Roman"/>
                <w:sz w:val="24"/>
                <w:szCs w:val="24"/>
              </w:rPr>
            </w:pPr>
            <w:r w:rsidRPr="0096556B">
              <w:rPr>
                <w:rFonts w:ascii="Times New Roman" w:hAnsi="Times New Roman"/>
                <w:sz w:val="24"/>
                <w:szCs w:val="24"/>
              </w:rPr>
              <w:t>-Церковь Михаила Архангела;</w:t>
            </w:r>
          </w:p>
          <w:p w14:paraId="4B0A18F2" w14:textId="77777777" w:rsidR="00614F51" w:rsidRPr="0096556B" w:rsidRDefault="00614F51" w:rsidP="00137F0B">
            <w:pPr>
              <w:spacing w:after="0"/>
              <w:rPr>
                <w:rFonts w:ascii="Times New Roman" w:hAnsi="Times New Roman"/>
                <w:sz w:val="24"/>
                <w:szCs w:val="24"/>
              </w:rPr>
            </w:pPr>
            <w:r w:rsidRPr="0096556B">
              <w:rPr>
                <w:rFonts w:ascii="Times New Roman" w:hAnsi="Times New Roman"/>
                <w:sz w:val="24"/>
                <w:szCs w:val="24"/>
              </w:rPr>
              <w:t>-Покровская церковь;</w:t>
            </w:r>
          </w:p>
          <w:p w14:paraId="5D6BE124" w14:textId="77777777" w:rsidR="00614F51" w:rsidRPr="0096556B" w:rsidRDefault="00614F51" w:rsidP="00137F0B">
            <w:pPr>
              <w:spacing w:after="0"/>
              <w:ind w:right="-108"/>
              <w:rPr>
                <w:rFonts w:ascii="Times New Roman" w:hAnsi="Times New Roman"/>
                <w:sz w:val="24"/>
                <w:szCs w:val="24"/>
              </w:rPr>
            </w:pPr>
            <w:r w:rsidRPr="0096556B">
              <w:rPr>
                <w:rFonts w:ascii="Times New Roman" w:hAnsi="Times New Roman"/>
                <w:sz w:val="24"/>
                <w:szCs w:val="24"/>
              </w:rPr>
              <w:t>-колокольня;</w:t>
            </w:r>
          </w:p>
          <w:p w14:paraId="0EA90B22" w14:textId="77777777" w:rsidR="00614F51" w:rsidRPr="0096556B" w:rsidRDefault="00614F51" w:rsidP="00137F0B">
            <w:pPr>
              <w:spacing w:after="0"/>
              <w:rPr>
                <w:rFonts w:ascii="Times New Roman" w:hAnsi="Times New Roman"/>
                <w:sz w:val="24"/>
                <w:szCs w:val="24"/>
              </w:rPr>
            </w:pPr>
            <w:r w:rsidRPr="0096556B">
              <w:rPr>
                <w:rFonts w:ascii="Times New Roman" w:hAnsi="Times New Roman"/>
                <w:sz w:val="24"/>
                <w:szCs w:val="24"/>
              </w:rPr>
              <w:t>-Церковно-приходская школа             храмового комплекса</w:t>
            </w:r>
          </w:p>
        </w:tc>
        <w:tc>
          <w:tcPr>
            <w:tcW w:w="1588" w:type="dxa"/>
          </w:tcPr>
          <w:p w14:paraId="061CBDCB"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с. Гробищево Подозерского с.п.</w:t>
            </w:r>
          </w:p>
        </w:tc>
        <w:tc>
          <w:tcPr>
            <w:tcW w:w="1452" w:type="dxa"/>
            <w:gridSpan w:val="2"/>
          </w:tcPr>
          <w:p w14:paraId="17A9CF31" w14:textId="77777777" w:rsidR="00614F51" w:rsidRPr="0096556B" w:rsidRDefault="00614F51" w:rsidP="00137F0B">
            <w:pPr>
              <w:jc w:val="center"/>
              <w:rPr>
                <w:rFonts w:ascii="Times New Roman" w:hAnsi="Times New Roman"/>
                <w:sz w:val="24"/>
                <w:szCs w:val="24"/>
              </w:rPr>
            </w:pPr>
            <w:r w:rsidRPr="0096556B">
              <w:rPr>
                <w:rFonts w:ascii="Times New Roman" w:hAnsi="Times New Roman"/>
                <w:sz w:val="24"/>
                <w:szCs w:val="24"/>
              </w:rPr>
              <w:t>Выявленный объект культурного наследия</w:t>
            </w:r>
          </w:p>
        </w:tc>
        <w:tc>
          <w:tcPr>
            <w:tcW w:w="1565" w:type="dxa"/>
            <w:gridSpan w:val="2"/>
          </w:tcPr>
          <w:p w14:paraId="687E5859" w14:textId="77777777" w:rsidR="00614F51" w:rsidRPr="0096556B" w:rsidRDefault="00614F51" w:rsidP="00137F0B">
            <w:pPr>
              <w:jc w:val="center"/>
              <w:rPr>
                <w:rFonts w:ascii="Times New Roman" w:hAnsi="Times New Roman"/>
                <w:sz w:val="24"/>
                <w:szCs w:val="24"/>
              </w:rPr>
            </w:pPr>
            <w:r w:rsidRPr="0096556B">
              <w:rPr>
                <w:rFonts w:ascii="Times New Roman" w:hAnsi="Times New Roman"/>
                <w:sz w:val="24"/>
                <w:szCs w:val="24"/>
              </w:rPr>
              <w:t>Неудовлетворительное частично руинированное</w:t>
            </w:r>
          </w:p>
        </w:tc>
        <w:tc>
          <w:tcPr>
            <w:tcW w:w="1806" w:type="dxa"/>
            <w:gridSpan w:val="2"/>
          </w:tcPr>
          <w:p w14:paraId="52104E75" w14:textId="77777777" w:rsidR="00614F51" w:rsidRPr="0096556B" w:rsidRDefault="00614F51" w:rsidP="00137F0B">
            <w:pPr>
              <w:jc w:val="center"/>
              <w:rPr>
                <w:rFonts w:ascii="Times New Roman" w:hAnsi="Times New Roman"/>
                <w:sz w:val="24"/>
                <w:szCs w:val="24"/>
              </w:rPr>
            </w:pPr>
            <w:r w:rsidRPr="0096556B">
              <w:rPr>
                <w:rFonts w:ascii="Times New Roman" w:hAnsi="Times New Roman"/>
                <w:sz w:val="24"/>
                <w:szCs w:val="24"/>
              </w:rPr>
              <w:t>Не используется</w:t>
            </w:r>
          </w:p>
        </w:tc>
      </w:tr>
      <w:tr w:rsidR="00614F51" w:rsidRPr="0096556B" w14:paraId="128018F8" w14:textId="77777777" w:rsidTr="00137F0B">
        <w:trPr>
          <w:gridAfter w:val="1"/>
          <w:wAfter w:w="9" w:type="dxa"/>
        </w:trPr>
        <w:tc>
          <w:tcPr>
            <w:tcW w:w="648" w:type="dxa"/>
          </w:tcPr>
          <w:p w14:paraId="258DF18D" w14:textId="77777777" w:rsidR="00614F51" w:rsidRPr="0096556B" w:rsidRDefault="00614F51" w:rsidP="00710E2E">
            <w:pPr>
              <w:widowControl w:val="0"/>
              <w:numPr>
                <w:ilvl w:val="0"/>
                <w:numId w:val="9"/>
              </w:numPr>
              <w:suppressAutoHyphens/>
              <w:spacing w:after="0" w:line="240" w:lineRule="auto"/>
              <w:ind w:right="-3"/>
              <w:rPr>
                <w:rFonts w:ascii="Times New Roman" w:hAnsi="Times New Roman"/>
                <w:sz w:val="24"/>
                <w:szCs w:val="24"/>
              </w:rPr>
            </w:pPr>
          </w:p>
        </w:tc>
        <w:tc>
          <w:tcPr>
            <w:tcW w:w="1980" w:type="dxa"/>
            <w:gridSpan w:val="2"/>
          </w:tcPr>
          <w:p w14:paraId="51787C13"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Становое. Поселение I</w:t>
            </w:r>
          </w:p>
          <w:p w14:paraId="163CB42E" w14:textId="77777777" w:rsidR="00614F51" w:rsidRPr="0096556B" w:rsidRDefault="00614F51" w:rsidP="00137F0B">
            <w:pPr>
              <w:jc w:val="center"/>
              <w:rPr>
                <w:rFonts w:ascii="Times New Roman" w:hAnsi="Times New Roman"/>
                <w:sz w:val="24"/>
                <w:szCs w:val="24"/>
              </w:rPr>
            </w:pPr>
          </w:p>
        </w:tc>
        <w:tc>
          <w:tcPr>
            <w:tcW w:w="1588" w:type="dxa"/>
          </w:tcPr>
          <w:p w14:paraId="31D902EE" w14:textId="77777777" w:rsidR="00614F51" w:rsidRPr="0096556B" w:rsidRDefault="00614F51" w:rsidP="00137F0B">
            <w:pPr>
              <w:rPr>
                <w:rFonts w:ascii="Times New Roman" w:hAnsi="Times New Roman"/>
                <w:sz w:val="24"/>
                <w:szCs w:val="24"/>
              </w:rPr>
            </w:pPr>
            <w:smartTag w:uri="urn:schemas-microsoft-com:office:smarttags" w:element="metricconverter">
              <w:smartTagPr>
                <w:attr w:name="ProductID" w:val="1,2 км"/>
              </w:smartTagPr>
              <w:r w:rsidRPr="0096556B">
                <w:rPr>
                  <w:rFonts w:ascii="Times New Roman" w:hAnsi="Times New Roman"/>
                  <w:sz w:val="24"/>
                  <w:szCs w:val="24"/>
                </w:rPr>
                <w:t>1,2 км</w:t>
              </w:r>
            </w:smartTag>
            <w:r w:rsidRPr="0096556B">
              <w:rPr>
                <w:rFonts w:ascii="Times New Roman" w:hAnsi="Times New Roman"/>
                <w:sz w:val="24"/>
                <w:szCs w:val="24"/>
              </w:rPr>
              <w:t xml:space="preserve"> к ССВ от д. Становое, Подозерское с.п.</w:t>
            </w:r>
          </w:p>
        </w:tc>
        <w:tc>
          <w:tcPr>
            <w:tcW w:w="1452" w:type="dxa"/>
            <w:gridSpan w:val="2"/>
          </w:tcPr>
          <w:p w14:paraId="6D524378"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Выявленный объект культурного наследия</w:t>
            </w:r>
          </w:p>
        </w:tc>
        <w:tc>
          <w:tcPr>
            <w:tcW w:w="1565" w:type="dxa"/>
            <w:gridSpan w:val="2"/>
          </w:tcPr>
          <w:p w14:paraId="07F338BA"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Удовлетворительное</w:t>
            </w:r>
          </w:p>
        </w:tc>
        <w:tc>
          <w:tcPr>
            <w:tcW w:w="1806" w:type="dxa"/>
            <w:gridSpan w:val="2"/>
          </w:tcPr>
          <w:p w14:paraId="18D3DADD"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Не используется</w:t>
            </w:r>
          </w:p>
        </w:tc>
      </w:tr>
      <w:tr w:rsidR="00614F51" w:rsidRPr="0096556B" w14:paraId="4377FD95" w14:textId="77777777" w:rsidTr="00137F0B">
        <w:trPr>
          <w:gridAfter w:val="1"/>
          <w:wAfter w:w="9" w:type="dxa"/>
        </w:trPr>
        <w:tc>
          <w:tcPr>
            <w:tcW w:w="648" w:type="dxa"/>
          </w:tcPr>
          <w:p w14:paraId="574A9CE9" w14:textId="77777777" w:rsidR="00614F51" w:rsidRPr="0096556B" w:rsidRDefault="00614F51" w:rsidP="00710E2E">
            <w:pPr>
              <w:widowControl w:val="0"/>
              <w:numPr>
                <w:ilvl w:val="0"/>
                <w:numId w:val="9"/>
              </w:numPr>
              <w:suppressAutoHyphens/>
              <w:spacing w:after="0" w:line="240" w:lineRule="auto"/>
              <w:ind w:right="-3"/>
              <w:rPr>
                <w:rFonts w:ascii="Times New Roman" w:hAnsi="Times New Roman"/>
                <w:sz w:val="24"/>
                <w:szCs w:val="24"/>
              </w:rPr>
            </w:pPr>
          </w:p>
        </w:tc>
        <w:tc>
          <w:tcPr>
            <w:tcW w:w="1980" w:type="dxa"/>
            <w:gridSpan w:val="2"/>
          </w:tcPr>
          <w:p w14:paraId="64728709"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Становое. Стоянка II</w:t>
            </w:r>
          </w:p>
          <w:p w14:paraId="18B34FCB" w14:textId="77777777" w:rsidR="00614F51" w:rsidRPr="0096556B" w:rsidRDefault="00614F51" w:rsidP="00137F0B">
            <w:pPr>
              <w:rPr>
                <w:rFonts w:ascii="Times New Roman" w:hAnsi="Times New Roman"/>
                <w:sz w:val="24"/>
                <w:szCs w:val="24"/>
              </w:rPr>
            </w:pPr>
          </w:p>
        </w:tc>
        <w:tc>
          <w:tcPr>
            <w:tcW w:w="1588" w:type="dxa"/>
          </w:tcPr>
          <w:p w14:paraId="3208EB53" w14:textId="77777777" w:rsidR="00614F51" w:rsidRPr="0096556B" w:rsidRDefault="00614F51" w:rsidP="00137F0B">
            <w:pPr>
              <w:rPr>
                <w:rFonts w:ascii="Times New Roman" w:hAnsi="Times New Roman"/>
                <w:sz w:val="24"/>
                <w:szCs w:val="24"/>
              </w:rPr>
            </w:pPr>
            <w:smartTag w:uri="urn:schemas-microsoft-com:office:smarttags" w:element="metricconverter">
              <w:smartTagPr>
                <w:attr w:name="ProductID" w:val="1,2 км"/>
              </w:smartTagPr>
              <w:r w:rsidRPr="0096556B">
                <w:rPr>
                  <w:rFonts w:ascii="Times New Roman" w:hAnsi="Times New Roman"/>
                  <w:sz w:val="24"/>
                  <w:szCs w:val="24"/>
                </w:rPr>
                <w:t>1,2 км</w:t>
              </w:r>
            </w:smartTag>
            <w:r w:rsidRPr="0096556B">
              <w:rPr>
                <w:rFonts w:ascii="Times New Roman" w:hAnsi="Times New Roman"/>
                <w:sz w:val="24"/>
                <w:szCs w:val="24"/>
              </w:rPr>
              <w:t xml:space="preserve"> к ССВ от </w:t>
            </w:r>
          </w:p>
          <w:p w14:paraId="1B389B0F"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д. Становое, Подозерское с.п.</w:t>
            </w:r>
          </w:p>
        </w:tc>
        <w:tc>
          <w:tcPr>
            <w:tcW w:w="1452" w:type="dxa"/>
            <w:gridSpan w:val="2"/>
          </w:tcPr>
          <w:p w14:paraId="65A141FF"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Выявленный объект культурного наследия</w:t>
            </w:r>
          </w:p>
        </w:tc>
        <w:tc>
          <w:tcPr>
            <w:tcW w:w="1565" w:type="dxa"/>
            <w:gridSpan w:val="2"/>
          </w:tcPr>
          <w:p w14:paraId="766DD2A3"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Удовлетворительное</w:t>
            </w:r>
          </w:p>
        </w:tc>
        <w:tc>
          <w:tcPr>
            <w:tcW w:w="1806" w:type="dxa"/>
            <w:gridSpan w:val="2"/>
          </w:tcPr>
          <w:p w14:paraId="6E36B2D8"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Не используется</w:t>
            </w:r>
          </w:p>
        </w:tc>
      </w:tr>
      <w:tr w:rsidR="00614F51" w:rsidRPr="0096556B" w14:paraId="1FD02BA7" w14:textId="77777777" w:rsidTr="00137F0B">
        <w:trPr>
          <w:gridAfter w:val="1"/>
          <w:wAfter w:w="9" w:type="dxa"/>
        </w:trPr>
        <w:tc>
          <w:tcPr>
            <w:tcW w:w="648" w:type="dxa"/>
          </w:tcPr>
          <w:p w14:paraId="6D48135E" w14:textId="77777777" w:rsidR="00614F51" w:rsidRPr="0096556B" w:rsidRDefault="00614F51" w:rsidP="00710E2E">
            <w:pPr>
              <w:widowControl w:val="0"/>
              <w:numPr>
                <w:ilvl w:val="0"/>
                <w:numId w:val="9"/>
              </w:numPr>
              <w:suppressAutoHyphens/>
              <w:spacing w:after="0" w:line="240" w:lineRule="auto"/>
              <w:ind w:right="-3"/>
              <w:rPr>
                <w:rFonts w:ascii="Times New Roman" w:hAnsi="Times New Roman"/>
                <w:sz w:val="24"/>
                <w:szCs w:val="24"/>
              </w:rPr>
            </w:pPr>
          </w:p>
        </w:tc>
        <w:tc>
          <w:tcPr>
            <w:tcW w:w="1980" w:type="dxa"/>
            <w:gridSpan w:val="2"/>
          </w:tcPr>
          <w:p w14:paraId="011BFFFA"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Становое. Поселение III</w:t>
            </w:r>
          </w:p>
          <w:p w14:paraId="2A37D2FE" w14:textId="77777777" w:rsidR="00614F51" w:rsidRPr="0096556B" w:rsidRDefault="00614F51" w:rsidP="00137F0B">
            <w:pPr>
              <w:rPr>
                <w:rFonts w:ascii="Times New Roman" w:hAnsi="Times New Roman"/>
                <w:sz w:val="24"/>
                <w:szCs w:val="24"/>
              </w:rPr>
            </w:pPr>
          </w:p>
        </w:tc>
        <w:tc>
          <w:tcPr>
            <w:tcW w:w="1588" w:type="dxa"/>
          </w:tcPr>
          <w:p w14:paraId="3AA62474" w14:textId="77777777" w:rsidR="00614F51" w:rsidRPr="0096556B" w:rsidRDefault="00614F51" w:rsidP="00137F0B">
            <w:pPr>
              <w:rPr>
                <w:rFonts w:ascii="Times New Roman" w:hAnsi="Times New Roman"/>
                <w:sz w:val="24"/>
                <w:szCs w:val="24"/>
              </w:rPr>
            </w:pPr>
            <w:smartTag w:uri="urn:schemas-microsoft-com:office:smarttags" w:element="metricconverter">
              <w:smartTagPr>
                <w:attr w:name="ProductID" w:val="1,1 км"/>
              </w:smartTagPr>
              <w:r w:rsidRPr="0096556B">
                <w:rPr>
                  <w:rFonts w:ascii="Times New Roman" w:hAnsi="Times New Roman"/>
                  <w:sz w:val="24"/>
                  <w:szCs w:val="24"/>
                </w:rPr>
                <w:t>1,1 км</w:t>
              </w:r>
            </w:smartTag>
            <w:r w:rsidRPr="0096556B">
              <w:rPr>
                <w:rFonts w:ascii="Times New Roman" w:hAnsi="Times New Roman"/>
                <w:sz w:val="24"/>
                <w:szCs w:val="24"/>
              </w:rPr>
              <w:t xml:space="preserve"> к ССВ от </w:t>
            </w:r>
          </w:p>
          <w:p w14:paraId="12D154BE"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д. Становое, Подозерское с.п.</w:t>
            </w:r>
          </w:p>
        </w:tc>
        <w:tc>
          <w:tcPr>
            <w:tcW w:w="1452" w:type="dxa"/>
            <w:gridSpan w:val="2"/>
          </w:tcPr>
          <w:p w14:paraId="03ACA9AF"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Выявленный объект культурного наследия</w:t>
            </w:r>
          </w:p>
        </w:tc>
        <w:tc>
          <w:tcPr>
            <w:tcW w:w="1565" w:type="dxa"/>
            <w:gridSpan w:val="2"/>
          </w:tcPr>
          <w:p w14:paraId="11F65BF2"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Удовлетворительное</w:t>
            </w:r>
          </w:p>
        </w:tc>
        <w:tc>
          <w:tcPr>
            <w:tcW w:w="1806" w:type="dxa"/>
            <w:gridSpan w:val="2"/>
          </w:tcPr>
          <w:p w14:paraId="3331FD53"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Не используется</w:t>
            </w:r>
          </w:p>
        </w:tc>
      </w:tr>
      <w:tr w:rsidR="00614F51" w:rsidRPr="0096556B" w14:paraId="56C4C08B" w14:textId="77777777" w:rsidTr="00137F0B">
        <w:trPr>
          <w:gridAfter w:val="1"/>
          <w:wAfter w:w="9" w:type="dxa"/>
        </w:trPr>
        <w:tc>
          <w:tcPr>
            <w:tcW w:w="648" w:type="dxa"/>
          </w:tcPr>
          <w:p w14:paraId="1027589F" w14:textId="77777777" w:rsidR="00614F51" w:rsidRPr="0096556B" w:rsidRDefault="00614F51" w:rsidP="00710E2E">
            <w:pPr>
              <w:widowControl w:val="0"/>
              <w:numPr>
                <w:ilvl w:val="0"/>
                <w:numId w:val="9"/>
              </w:numPr>
              <w:suppressAutoHyphens/>
              <w:spacing w:after="0" w:line="240" w:lineRule="auto"/>
              <w:ind w:right="-3"/>
              <w:rPr>
                <w:rFonts w:ascii="Times New Roman" w:hAnsi="Times New Roman"/>
                <w:sz w:val="24"/>
                <w:szCs w:val="24"/>
              </w:rPr>
            </w:pPr>
          </w:p>
        </w:tc>
        <w:tc>
          <w:tcPr>
            <w:tcW w:w="1980" w:type="dxa"/>
            <w:gridSpan w:val="2"/>
          </w:tcPr>
          <w:p w14:paraId="507F9305"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Становое. Стоянка IV</w:t>
            </w:r>
          </w:p>
          <w:p w14:paraId="4937F6B1" w14:textId="77777777" w:rsidR="00614F51" w:rsidRPr="0096556B" w:rsidRDefault="00614F51" w:rsidP="00137F0B">
            <w:pPr>
              <w:rPr>
                <w:rFonts w:ascii="Times New Roman" w:hAnsi="Times New Roman"/>
                <w:sz w:val="24"/>
                <w:szCs w:val="24"/>
              </w:rPr>
            </w:pPr>
          </w:p>
        </w:tc>
        <w:tc>
          <w:tcPr>
            <w:tcW w:w="1588" w:type="dxa"/>
          </w:tcPr>
          <w:p w14:paraId="02FFAFE8" w14:textId="77777777" w:rsidR="00614F51" w:rsidRPr="0096556B" w:rsidRDefault="00614F51" w:rsidP="00137F0B">
            <w:pPr>
              <w:rPr>
                <w:rFonts w:ascii="Times New Roman" w:hAnsi="Times New Roman"/>
                <w:sz w:val="24"/>
                <w:szCs w:val="24"/>
              </w:rPr>
            </w:pPr>
            <w:smartTag w:uri="urn:schemas-microsoft-com:office:smarttags" w:element="metricconverter">
              <w:smartTagPr>
                <w:attr w:name="ProductID" w:val="1,1 км"/>
              </w:smartTagPr>
              <w:r w:rsidRPr="0096556B">
                <w:rPr>
                  <w:rFonts w:ascii="Times New Roman" w:hAnsi="Times New Roman"/>
                  <w:sz w:val="24"/>
                  <w:szCs w:val="24"/>
                </w:rPr>
                <w:t>1,1 км</w:t>
              </w:r>
            </w:smartTag>
            <w:r w:rsidRPr="0096556B">
              <w:rPr>
                <w:rFonts w:ascii="Times New Roman" w:hAnsi="Times New Roman"/>
                <w:sz w:val="24"/>
                <w:szCs w:val="24"/>
              </w:rPr>
              <w:t xml:space="preserve"> к ССВ от </w:t>
            </w:r>
          </w:p>
          <w:p w14:paraId="260C1553"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lastRenderedPageBreak/>
              <w:t>д. Становое, Подозерское с.п.</w:t>
            </w:r>
          </w:p>
        </w:tc>
        <w:tc>
          <w:tcPr>
            <w:tcW w:w="1452" w:type="dxa"/>
            <w:gridSpan w:val="2"/>
          </w:tcPr>
          <w:p w14:paraId="389AD3EB"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lastRenderedPageBreak/>
              <w:t xml:space="preserve">Выявленный объект </w:t>
            </w:r>
            <w:r w:rsidRPr="0096556B">
              <w:rPr>
                <w:rFonts w:ascii="Times New Roman" w:hAnsi="Times New Roman"/>
                <w:sz w:val="24"/>
                <w:szCs w:val="24"/>
              </w:rPr>
              <w:lastRenderedPageBreak/>
              <w:t>культурного наследия</w:t>
            </w:r>
          </w:p>
        </w:tc>
        <w:tc>
          <w:tcPr>
            <w:tcW w:w="1565" w:type="dxa"/>
            <w:gridSpan w:val="2"/>
          </w:tcPr>
          <w:p w14:paraId="26C0A2C8"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lastRenderedPageBreak/>
              <w:t>Удовлетворительное</w:t>
            </w:r>
          </w:p>
        </w:tc>
        <w:tc>
          <w:tcPr>
            <w:tcW w:w="1806" w:type="dxa"/>
            <w:gridSpan w:val="2"/>
          </w:tcPr>
          <w:p w14:paraId="4731A647"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Не используется</w:t>
            </w:r>
          </w:p>
        </w:tc>
      </w:tr>
      <w:tr w:rsidR="00614F51" w:rsidRPr="0096556B" w14:paraId="5F3CAB3A" w14:textId="77777777" w:rsidTr="00137F0B">
        <w:trPr>
          <w:gridAfter w:val="1"/>
          <w:wAfter w:w="9" w:type="dxa"/>
        </w:trPr>
        <w:tc>
          <w:tcPr>
            <w:tcW w:w="648" w:type="dxa"/>
          </w:tcPr>
          <w:p w14:paraId="551B6AAA" w14:textId="77777777" w:rsidR="00614F51" w:rsidRPr="0096556B" w:rsidRDefault="00614F51" w:rsidP="00710E2E">
            <w:pPr>
              <w:widowControl w:val="0"/>
              <w:numPr>
                <w:ilvl w:val="0"/>
                <w:numId w:val="9"/>
              </w:numPr>
              <w:suppressAutoHyphens/>
              <w:spacing w:after="0" w:line="240" w:lineRule="auto"/>
              <w:ind w:right="-3"/>
              <w:rPr>
                <w:rFonts w:ascii="Times New Roman" w:hAnsi="Times New Roman"/>
                <w:sz w:val="24"/>
                <w:szCs w:val="24"/>
              </w:rPr>
            </w:pPr>
          </w:p>
        </w:tc>
        <w:tc>
          <w:tcPr>
            <w:tcW w:w="1980" w:type="dxa"/>
            <w:gridSpan w:val="2"/>
          </w:tcPr>
          <w:p w14:paraId="17D7D141"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Церковь Никольская</w:t>
            </w:r>
          </w:p>
        </w:tc>
        <w:tc>
          <w:tcPr>
            <w:tcW w:w="1588" w:type="dxa"/>
          </w:tcPr>
          <w:p w14:paraId="4D8367C1"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с. Тюгаево,</w:t>
            </w:r>
          </w:p>
          <w:p w14:paraId="45303958"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 xml:space="preserve"> Подозерское с.п.</w:t>
            </w:r>
          </w:p>
        </w:tc>
        <w:tc>
          <w:tcPr>
            <w:tcW w:w="1452" w:type="dxa"/>
            <w:gridSpan w:val="2"/>
          </w:tcPr>
          <w:p w14:paraId="6614C3D3"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Выявленный объект культурного наследия</w:t>
            </w:r>
          </w:p>
        </w:tc>
        <w:tc>
          <w:tcPr>
            <w:tcW w:w="1565" w:type="dxa"/>
            <w:gridSpan w:val="2"/>
          </w:tcPr>
          <w:p w14:paraId="45A97435"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Неудовлетворительное</w:t>
            </w:r>
          </w:p>
        </w:tc>
        <w:tc>
          <w:tcPr>
            <w:tcW w:w="1806" w:type="dxa"/>
            <w:gridSpan w:val="2"/>
          </w:tcPr>
          <w:p w14:paraId="10DBE714"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Не используется</w:t>
            </w:r>
          </w:p>
        </w:tc>
      </w:tr>
    </w:tbl>
    <w:p w14:paraId="3581BC6B" w14:textId="77777777" w:rsidR="00614F51" w:rsidRDefault="00614F51" w:rsidP="00614F51">
      <w:pPr>
        <w:spacing w:after="0"/>
        <w:jc w:val="both"/>
        <w:rPr>
          <w:rFonts w:ascii="Times New Roman" w:hAnsi="Times New Roman"/>
          <w:sz w:val="28"/>
          <w:szCs w:val="24"/>
        </w:rPr>
      </w:pPr>
      <w:r>
        <w:rPr>
          <w:rFonts w:ascii="Times New Roman" w:hAnsi="Times New Roman"/>
          <w:sz w:val="28"/>
          <w:szCs w:val="24"/>
        </w:rPr>
        <w:t xml:space="preserve">                                                                     </w:t>
      </w:r>
    </w:p>
    <w:p w14:paraId="4D26215F" w14:textId="77777777" w:rsidR="00614F51" w:rsidRPr="00890524" w:rsidRDefault="00614F51" w:rsidP="00614F51">
      <w:pPr>
        <w:spacing w:after="0"/>
        <w:jc w:val="center"/>
        <w:rPr>
          <w:rFonts w:ascii="Times New Roman" w:hAnsi="Times New Roman"/>
          <w:b/>
          <w:i/>
          <w:sz w:val="24"/>
          <w:szCs w:val="24"/>
        </w:rPr>
      </w:pPr>
      <w:r w:rsidRPr="00890524">
        <w:rPr>
          <w:rFonts w:ascii="Times New Roman" w:hAnsi="Times New Roman"/>
          <w:b/>
          <w:i/>
          <w:sz w:val="24"/>
          <w:szCs w:val="24"/>
        </w:rPr>
        <w:t>Обелиск павшим воинам</w:t>
      </w:r>
    </w:p>
    <w:tbl>
      <w:tblPr>
        <w:tblW w:w="972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Layout w:type="fixed"/>
        <w:tblCellMar>
          <w:left w:w="48" w:type="dxa"/>
          <w:right w:w="48" w:type="dxa"/>
        </w:tblCellMar>
        <w:tblLook w:val="0000" w:firstRow="0" w:lastRow="0" w:firstColumn="0" w:lastColumn="0" w:noHBand="0" w:noVBand="0"/>
      </w:tblPr>
      <w:tblGrid>
        <w:gridCol w:w="1927"/>
        <w:gridCol w:w="1559"/>
        <w:gridCol w:w="1417"/>
        <w:gridCol w:w="1701"/>
        <w:gridCol w:w="1701"/>
        <w:gridCol w:w="1418"/>
      </w:tblGrid>
      <w:tr w:rsidR="00614F51" w:rsidRPr="00D74955" w14:paraId="0128CCD2" w14:textId="77777777" w:rsidTr="00137F0B">
        <w:trPr>
          <w:trHeight w:val="340"/>
          <w:tblHeader/>
          <w:jc w:val="center"/>
        </w:trPr>
        <w:tc>
          <w:tcPr>
            <w:tcW w:w="1927" w:type="dxa"/>
            <w:shd w:val="clear" w:color="auto" w:fill="FFFFFF"/>
            <w:vAlign w:val="center"/>
          </w:tcPr>
          <w:p w14:paraId="4ADB24CF" w14:textId="77777777" w:rsidR="00614F51" w:rsidRPr="00890524" w:rsidRDefault="00614F51" w:rsidP="00137F0B">
            <w:pPr>
              <w:suppressAutoHyphens/>
              <w:autoSpaceDE w:val="0"/>
              <w:autoSpaceDN w:val="0"/>
              <w:adjustRightInd w:val="0"/>
              <w:spacing w:after="0" w:line="240" w:lineRule="auto"/>
              <w:contextualSpacing/>
              <w:jc w:val="center"/>
              <w:rPr>
                <w:rFonts w:ascii="Times New Roman" w:hAnsi="Times New Roman"/>
                <w:b/>
                <w:sz w:val="24"/>
                <w:szCs w:val="24"/>
              </w:rPr>
            </w:pPr>
            <w:r w:rsidRPr="00890524">
              <w:rPr>
                <w:rFonts w:ascii="Times New Roman" w:hAnsi="Times New Roman"/>
                <w:b/>
                <w:sz w:val="24"/>
                <w:szCs w:val="24"/>
              </w:rPr>
              <w:t xml:space="preserve">Наименование </w:t>
            </w:r>
            <w:r w:rsidRPr="00890524">
              <w:rPr>
                <w:rFonts w:ascii="Times New Roman" w:hAnsi="Times New Roman"/>
                <w:b/>
                <w:sz w:val="24"/>
                <w:szCs w:val="24"/>
              </w:rPr>
              <w:br/>
              <w:t>памятника</w:t>
            </w:r>
          </w:p>
        </w:tc>
        <w:tc>
          <w:tcPr>
            <w:tcW w:w="1559" w:type="dxa"/>
            <w:shd w:val="clear" w:color="auto" w:fill="FFFFFF"/>
            <w:vAlign w:val="center"/>
          </w:tcPr>
          <w:p w14:paraId="541FF73C" w14:textId="77777777" w:rsidR="00614F51" w:rsidRPr="00890524" w:rsidRDefault="00614F51" w:rsidP="00137F0B">
            <w:pPr>
              <w:suppressAutoHyphens/>
              <w:autoSpaceDE w:val="0"/>
              <w:autoSpaceDN w:val="0"/>
              <w:adjustRightInd w:val="0"/>
              <w:spacing w:after="0" w:line="240" w:lineRule="auto"/>
              <w:contextualSpacing/>
              <w:jc w:val="center"/>
              <w:rPr>
                <w:rFonts w:ascii="Times New Roman" w:hAnsi="Times New Roman"/>
                <w:b/>
                <w:sz w:val="24"/>
                <w:szCs w:val="24"/>
              </w:rPr>
            </w:pPr>
            <w:r w:rsidRPr="00890524">
              <w:rPr>
                <w:rFonts w:ascii="Times New Roman" w:hAnsi="Times New Roman"/>
                <w:b/>
                <w:sz w:val="24"/>
                <w:szCs w:val="24"/>
              </w:rPr>
              <w:t>Местонахождение</w:t>
            </w:r>
          </w:p>
        </w:tc>
        <w:tc>
          <w:tcPr>
            <w:tcW w:w="1417" w:type="dxa"/>
            <w:shd w:val="clear" w:color="auto" w:fill="FFFFFF"/>
            <w:vAlign w:val="center"/>
          </w:tcPr>
          <w:p w14:paraId="695C910F" w14:textId="77777777" w:rsidR="00614F51" w:rsidRPr="00890524" w:rsidRDefault="00614F51" w:rsidP="00137F0B">
            <w:pPr>
              <w:suppressAutoHyphens/>
              <w:autoSpaceDE w:val="0"/>
              <w:autoSpaceDN w:val="0"/>
              <w:adjustRightInd w:val="0"/>
              <w:spacing w:after="0" w:line="240" w:lineRule="auto"/>
              <w:contextualSpacing/>
              <w:jc w:val="center"/>
              <w:rPr>
                <w:rFonts w:ascii="Times New Roman" w:hAnsi="Times New Roman"/>
                <w:b/>
                <w:sz w:val="24"/>
                <w:szCs w:val="24"/>
              </w:rPr>
            </w:pPr>
            <w:r w:rsidRPr="00890524">
              <w:rPr>
                <w:rFonts w:ascii="Times New Roman" w:hAnsi="Times New Roman"/>
                <w:b/>
                <w:sz w:val="24"/>
                <w:szCs w:val="24"/>
              </w:rPr>
              <w:t xml:space="preserve">Датировка, </w:t>
            </w:r>
            <w:r w:rsidRPr="00890524">
              <w:rPr>
                <w:rFonts w:ascii="Times New Roman" w:hAnsi="Times New Roman"/>
                <w:b/>
                <w:sz w:val="24"/>
                <w:szCs w:val="24"/>
              </w:rPr>
              <w:br/>
              <w:t>автор</w:t>
            </w:r>
          </w:p>
        </w:tc>
        <w:tc>
          <w:tcPr>
            <w:tcW w:w="1701" w:type="dxa"/>
            <w:shd w:val="clear" w:color="auto" w:fill="FFFFFF"/>
            <w:vAlign w:val="center"/>
          </w:tcPr>
          <w:p w14:paraId="1F35EB9B" w14:textId="77777777" w:rsidR="00614F51" w:rsidRPr="00890524" w:rsidRDefault="00614F51" w:rsidP="00137F0B">
            <w:pPr>
              <w:suppressAutoHyphens/>
              <w:autoSpaceDE w:val="0"/>
              <w:autoSpaceDN w:val="0"/>
              <w:adjustRightInd w:val="0"/>
              <w:spacing w:after="0" w:line="240" w:lineRule="auto"/>
              <w:contextualSpacing/>
              <w:jc w:val="center"/>
              <w:rPr>
                <w:rFonts w:ascii="Times New Roman" w:hAnsi="Times New Roman"/>
                <w:b/>
                <w:sz w:val="24"/>
                <w:szCs w:val="24"/>
              </w:rPr>
            </w:pPr>
            <w:r w:rsidRPr="00890524">
              <w:rPr>
                <w:rFonts w:ascii="Times New Roman" w:hAnsi="Times New Roman"/>
                <w:b/>
                <w:sz w:val="24"/>
                <w:szCs w:val="24"/>
              </w:rPr>
              <w:t xml:space="preserve">Категория охраны, документ </w:t>
            </w:r>
            <w:r w:rsidRPr="00890524">
              <w:rPr>
                <w:rFonts w:ascii="Times New Roman" w:hAnsi="Times New Roman"/>
                <w:b/>
                <w:sz w:val="24"/>
                <w:szCs w:val="24"/>
              </w:rPr>
              <w:br/>
              <w:t xml:space="preserve">о принятии на гос. охрану, </w:t>
            </w:r>
          </w:p>
          <w:p w14:paraId="729C5626" w14:textId="77777777" w:rsidR="00614F51" w:rsidRPr="00890524" w:rsidRDefault="00614F51" w:rsidP="00137F0B">
            <w:pPr>
              <w:suppressAutoHyphens/>
              <w:autoSpaceDE w:val="0"/>
              <w:autoSpaceDN w:val="0"/>
              <w:adjustRightInd w:val="0"/>
              <w:spacing w:after="0" w:line="240" w:lineRule="auto"/>
              <w:contextualSpacing/>
              <w:jc w:val="center"/>
              <w:rPr>
                <w:rFonts w:ascii="Times New Roman" w:hAnsi="Times New Roman"/>
                <w:b/>
                <w:sz w:val="24"/>
                <w:szCs w:val="24"/>
              </w:rPr>
            </w:pPr>
            <w:r w:rsidRPr="00890524">
              <w:rPr>
                <w:rFonts w:ascii="Times New Roman" w:hAnsi="Times New Roman"/>
                <w:b/>
                <w:sz w:val="24"/>
                <w:szCs w:val="24"/>
              </w:rPr>
              <w:t>гос. номер</w:t>
            </w:r>
          </w:p>
        </w:tc>
        <w:tc>
          <w:tcPr>
            <w:tcW w:w="1701" w:type="dxa"/>
            <w:shd w:val="clear" w:color="auto" w:fill="FFFFFF"/>
            <w:vAlign w:val="center"/>
          </w:tcPr>
          <w:p w14:paraId="72A1DC86" w14:textId="77777777" w:rsidR="00614F51" w:rsidRPr="00890524" w:rsidRDefault="00614F51" w:rsidP="00137F0B">
            <w:pPr>
              <w:suppressAutoHyphens/>
              <w:autoSpaceDE w:val="0"/>
              <w:autoSpaceDN w:val="0"/>
              <w:adjustRightInd w:val="0"/>
              <w:spacing w:after="0" w:line="240" w:lineRule="auto"/>
              <w:contextualSpacing/>
              <w:jc w:val="center"/>
              <w:rPr>
                <w:rFonts w:ascii="Times New Roman" w:hAnsi="Times New Roman"/>
                <w:b/>
                <w:sz w:val="24"/>
                <w:szCs w:val="24"/>
              </w:rPr>
            </w:pPr>
            <w:r w:rsidRPr="00890524">
              <w:rPr>
                <w:rFonts w:ascii="Times New Roman" w:hAnsi="Times New Roman"/>
                <w:b/>
                <w:sz w:val="24"/>
                <w:szCs w:val="24"/>
              </w:rPr>
              <w:t>Совре</w:t>
            </w:r>
            <w:r w:rsidRPr="00890524">
              <w:rPr>
                <w:rFonts w:ascii="Times New Roman" w:hAnsi="Times New Roman"/>
                <w:b/>
                <w:sz w:val="24"/>
                <w:szCs w:val="24"/>
              </w:rPr>
              <w:softHyphen/>
              <w:t>менное исполь</w:t>
            </w:r>
            <w:r w:rsidRPr="00890524">
              <w:rPr>
                <w:rFonts w:ascii="Times New Roman" w:hAnsi="Times New Roman"/>
                <w:b/>
                <w:sz w:val="24"/>
                <w:szCs w:val="24"/>
              </w:rPr>
              <w:softHyphen/>
              <w:t>зование</w:t>
            </w:r>
          </w:p>
        </w:tc>
        <w:tc>
          <w:tcPr>
            <w:tcW w:w="1418" w:type="dxa"/>
            <w:shd w:val="clear" w:color="auto" w:fill="FFFFFF"/>
            <w:vAlign w:val="center"/>
          </w:tcPr>
          <w:p w14:paraId="4695F019" w14:textId="77777777" w:rsidR="00614F51" w:rsidRPr="00890524" w:rsidRDefault="00614F51" w:rsidP="00137F0B">
            <w:pPr>
              <w:suppressAutoHyphens/>
              <w:autoSpaceDE w:val="0"/>
              <w:autoSpaceDN w:val="0"/>
              <w:adjustRightInd w:val="0"/>
              <w:spacing w:after="0" w:line="240" w:lineRule="auto"/>
              <w:contextualSpacing/>
              <w:jc w:val="center"/>
              <w:rPr>
                <w:rFonts w:ascii="Times New Roman" w:hAnsi="Times New Roman"/>
                <w:b/>
                <w:sz w:val="24"/>
                <w:szCs w:val="24"/>
              </w:rPr>
            </w:pPr>
            <w:r w:rsidRPr="00890524">
              <w:rPr>
                <w:rFonts w:ascii="Times New Roman" w:hAnsi="Times New Roman"/>
                <w:b/>
                <w:sz w:val="24"/>
                <w:szCs w:val="24"/>
              </w:rPr>
              <w:t>Тех</w:t>
            </w:r>
            <w:r w:rsidRPr="00890524">
              <w:rPr>
                <w:rFonts w:ascii="Times New Roman" w:hAnsi="Times New Roman"/>
                <w:b/>
                <w:sz w:val="24"/>
                <w:szCs w:val="24"/>
              </w:rPr>
              <w:softHyphen/>
              <w:t>ничес</w:t>
            </w:r>
            <w:r w:rsidRPr="00890524">
              <w:rPr>
                <w:rFonts w:ascii="Times New Roman" w:hAnsi="Times New Roman"/>
                <w:b/>
                <w:sz w:val="24"/>
                <w:szCs w:val="24"/>
              </w:rPr>
              <w:softHyphen/>
              <w:t>кое состо</w:t>
            </w:r>
            <w:r w:rsidRPr="00890524">
              <w:rPr>
                <w:rFonts w:ascii="Times New Roman" w:hAnsi="Times New Roman"/>
                <w:b/>
                <w:sz w:val="24"/>
                <w:szCs w:val="24"/>
              </w:rPr>
              <w:softHyphen/>
              <w:t>яние</w:t>
            </w:r>
          </w:p>
        </w:tc>
      </w:tr>
      <w:tr w:rsidR="00614F51" w:rsidRPr="00D74955" w14:paraId="414397CE" w14:textId="77777777" w:rsidTr="00137F0B">
        <w:trPr>
          <w:trHeight w:val="340"/>
          <w:tblHeader/>
          <w:jc w:val="center"/>
        </w:trPr>
        <w:tc>
          <w:tcPr>
            <w:tcW w:w="1927" w:type="dxa"/>
            <w:shd w:val="clear" w:color="auto" w:fill="FFFFFF"/>
            <w:vAlign w:val="center"/>
          </w:tcPr>
          <w:p w14:paraId="154650AF"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r w:rsidRPr="00D74955">
              <w:rPr>
                <w:rFonts w:ascii="Times New Roman" w:hAnsi="Times New Roman"/>
                <w:sz w:val="24"/>
                <w:szCs w:val="24"/>
              </w:rPr>
              <w:t>2</w:t>
            </w:r>
          </w:p>
        </w:tc>
        <w:tc>
          <w:tcPr>
            <w:tcW w:w="1559" w:type="dxa"/>
            <w:shd w:val="clear" w:color="auto" w:fill="FFFFFF"/>
            <w:vAlign w:val="center"/>
          </w:tcPr>
          <w:p w14:paraId="45920C7D" w14:textId="77777777" w:rsidR="00614F51" w:rsidRPr="00D74955" w:rsidRDefault="00614F51" w:rsidP="00137F0B">
            <w:pPr>
              <w:suppressAutoHyphens/>
              <w:autoSpaceDE w:val="0"/>
              <w:autoSpaceDN w:val="0"/>
              <w:adjustRightInd w:val="0"/>
              <w:contextualSpacing/>
              <w:jc w:val="center"/>
              <w:rPr>
                <w:rFonts w:ascii="Times New Roman" w:hAnsi="Times New Roman"/>
                <w:sz w:val="24"/>
                <w:szCs w:val="24"/>
              </w:rPr>
            </w:pPr>
            <w:r w:rsidRPr="00D74955">
              <w:rPr>
                <w:rFonts w:ascii="Times New Roman" w:hAnsi="Times New Roman"/>
                <w:sz w:val="24"/>
                <w:szCs w:val="24"/>
              </w:rPr>
              <w:t>3</w:t>
            </w:r>
          </w:p>
        </w:tc>
        <w:tc>
          <w:tcPr>
            <w:tcW w:w="1417" w:type="dxa"/>
            <w:shd w:val="clear" w:color="auto" w:fill="FFFFFF"/>
            <w:vAlign w:val="center"/>
          </w:tcPr>
          <w:p w14:paraId="0EF5DE42" w14:textId="77777777" w:rsidR="00614F51" w:rsidRPr="00D74955" w:rsidRDefault="00614F51" w:rsidP="00137F0B">
            <w:pPr>
              <w:suppressAutoHyphens/>
              <w:autoSpaceDE w:val="0"/>
              <w:autoSpaceDN w:val="0"/>
              <w:adjustRightInd w:val="0"/>
              <w:contextualSpacing/>
              <w:jc w:val="center"/>
              <w:rPr>
                <w:rFonts w:ascii="Times New Roman" w:hAnsi="Times New Roman"/>
                <w:sz w:val="24"/>
                <w:szCs w:val="24"/>
              </w:rPr>
            </w:pPr>
            <w:r w:rsidRPr="00D74955">
              <w:rPr>
                <w:rFonts w:ascii="Times New Roman" w:hAnsi="Times New Roman"/>
                <w:sz w:val="24"/>
                <w:szCs w:val="24"/>
              </w:rPr>
              <w:t>4</w:t>
            </w:r>
          </w:p>
        </w:tc>
        <w:tc>
          <w:tcPr>
            <w:tcW w:w="1701" w:type="dxa"/>
            <w:shd w:val="clear" w:color="auto" w:fill="FFFFFF"/>
            <w:vAlign w:val="center"/>
          </w:tcPr>
          <w:p w14:paraId="095C46AC" w14:textId="77777777" w:rsidR="00614F51" w:rsidRPr="00D74955" w:rsidRDefault="00614F51" w:rsidP="00137F0B">
            <w:pPr>
              <w:suppressAutoHyphens/>
              <w:autoSpaceDE w:val="0"/>
              <w:autoSpaceDN w:val="0"/>
              <w:adjustRightInd w:val="0"/>
              <w:contextualSpacing/>
              <w:jc w:val="center"/>
              <w:rPr>
                <w:rFonts w:ascii="Times New Roman" w:hAnsi="Times New Roman"/>
                <w:sz w:val="24"/>
                <w:szCs w:val="24"/>
              </w:rPr>
            </w:pPr>
            <w:r w:rsidRPr="00D74955">
              <w:rPr>
                <w:rFonts w:ascii="Times New Roman" w:hAnsi="Times New Roman"/>
                <w:sz w:val="24"/>
                <w:szCs w:val="24"/>
              </w:rPr>
              <w:t>5</w:t>
            </w:r>
          </w:p>
        </w:tc>
        <w:tc>
          <w:tcPr>
            <w:tcW w:w="1701" w:type="dxa"/>
            <w:shd w:val="clear" w:color="auto" w:fill="FFFFFF"/>
            <w:vAlign w:val="center"/>
          </w:tcPr>
          <w:p w14:paraId="340FECE8" w14:textId="77777777" w:rsidR="00614F51" w:rsidRPr="00D74955" w:rsidRDefault="00614F51" w:rsidP="00137F0B">
            <w:pPr>
              <w:suppressAutoHyphens/>
              <w:autoSpaceDE w:val="0"/>
              <w:autoSpaceDN w:val="0"/>
              <w:adjustRightInd w:val="0"/>
              <w:contextualSpacing/>
              <w:jc w:val="center"/>
              <w:rPr>
                <w:rFonts w:ascii="Times New Roman" w:hAnsi="Times New Roman"/>
                <w:sz w:val="24"/>
                <w:szCs w:val="24"/>
              </w:rPr>
            </w:pPr>
            <w:r w:rsidRPr="00D74955">
              <w:rPr>
                <w:rFonts w:ascii="Times New Roman" w:hAnsi="Times New Roman"/>
                <w:sz w:val="24"/>
                <w:szCs w:val="24"/>
              </w:rPr>
              <w:t>6</w:t>
            </w:r>
          </w:p>
        </w:tc>
        <w:tc>
          <w:tcPr>
            <w:tcW w:w="1418" w:type="dxa"/>
            <w:shd w:val="clear" w:color="auto" w:fill="FFFFFF"/>
            <w:vAlign w:val="center"/>
          </w:tcPr>
          <w:p w14:paraId="62005180" w14:textId="77777777" w:rsidR="00614F51" w:rsidRPr="00D74955" w:rsidRDefault="00614F51" w:rsidP="00137F0B">
            <w:pPr>
              <w:suppressAutoHyphens/>
              <w:autoSpaceDE w:val="0"/>
              <w:autoSpaceDN w:val="0"/>
              <w:adjustRightInd w:val="0"/>
              <w:contextualSpacing/>
              <w:jc w:val="center"/>
              <w:rPr>
                <w:rFonts w:ascii="Times New Roman" w:hAnsi="Times New Roman"/>
                <w:sz w:val="24"/>
                <w:szCs w:val="24"/>
              </w:rPr>
            </w:pPr>
            <w:r w:rsidRPr="00D74955">
              <w:rPr>
                <w:rFonts w:ascii="Times New Roman" w:hAnsi="Times New Roman"/>
                <w:sz w:val="24"/>
                <w:szCs w:val="24"/>
              </w:rPr>
              <w:t>7</w:t>
            </w:r>
          </w:p>
        </w:tc>
      </w:tr>
      <w:tr w:rsidR="00614F51" w:rsidRPr="00D74955" w14:paraId="005F1EEA" w14:textId="77777777" w:rsidTr="00137F0B">
        <w:trPr>
          <w:trHeight w:val="340"/>
          <w:tblHeader/>
          <w:jc w:val="center"/>
        </w:trPr>
        <w:tc>
          <w:tcPr>
            <w:tcW w:w="1927" w:type="dxa"/>
            <w:shd w:val="clear" w:color="auto" w:fill="FFFFFF"/>
            <w:vAlign w:val="center"/>
          </w:tcPr>
          <w:p w14:paraId="5923A0C9"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 xml:space="preserve">Обелиск павшим воинам </w:t>
            </w:r>
          </w:p>
        </w:tc>
        <w:tc>
          <w:tcPr>
            <w:tcW w:w="1559" w:type="dxa"/>
            <w:shd w:val="clear" w:color="auto" w:fill="FFFFFF"/>
            <w:vAlign w:val="center"/>
          </w:tcPr>
          <w:p w14:paraId="46DC2EE3"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 xml:space="preserve">Д.Коромыслово </w:t>
            </w:r>
          </w:p>
        </w:tc>
        <w:tc>
          <w:tcPr>
            <w:tcW w:w="1417" w:type="dxa"/>
            <w:shd w:val="clear" w:color="auto" w:fill="FFFFFF"/>
            <w:vAlign w:val="center"/>
          </w:tcPr>
          <w:p w14:paraId="07FF9B93"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Постройка 1985г.</w:t>
            </w:r>
          </w:p>
        </w:tc>
        <w:tc>
          <w:tcPr>
            <w:tcW w:w="1701" w:type="dxa"/>
            <w:shd w:val="clear" w:color="auto" w:fill="FFFFFF"/>
            <w:vAlign w:val="center"/>
          </w:tcPr>
          <w:p w14:paraId="74001976"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p>
        </w:tc>
        <w:tc>
          <w:tcPr>
            <w:tcW w:w="1701" w:type="dxa"/>
            <w:shd w:val="clear" w:color="auto" w:fill="FFFFFF"/>
            <w:vAlign w:val="center"/>
          </w:tcPr>
          <w:p w14:paraId="42DDB383"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Военно-мемориаль-ный объект</w:t>
            </w:r>
          </w:p>
        </w:tc>
        <w:tc>
          <w:tcPr>
            <w:tcW w:w="1418" w:type="dxa"/>
            <w:shd w:val="clear" w:color="auto" w:fill="FFFFFF"/>
            <w:vAlign w:val="center"/>
          </w:tcPr>
          <w:p w14:paraId="4E3C74F1"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 xml:space="preserve">Удовлетворительное </w:t>
            </w:r>
          </w:p>
        </w:tc>
      </w:tr>
      <w:tr w:rsidR="00614F51" w:rsidRPr="00D74955" w14:paraId="34FFDF0C" w14:textId="77777777" w:rsidTr="00137F0B">
        <w:trPr>
          <w:trHeight w:val="340"/>
          <w:tblHeader/>
          <w:jc w:val="center"/>
        </w:trPr>
        <w:tc>
          <w:tcPr>
            <w:tcW w:w="1927" w:type="dxa"/>
            <w:shd w:val="clear" w:color="auto" w:fill="FFFFFF"/>
            <w:vAlign w:val="center"/>
          </w:tcPr>
          <w:p w14:paraId="5C31B6EC" w14:textId="77777777" w:rsidR="00614F51"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 xml:space="preserve">Обелиск павшим воинам </w:t>
            </w:r>
          </w:p>
        </w:tc>
        <w:tc>
          <w:tcPr>
            <w:tcW w:w="1559" w:type="dxa"/>
            <w:shd w:val="clear" w:color="auto" w:fill="FFFFFF"/>
            <w:vAlign w:val="center"/>
          </w:tcPr>
          <w:p w14:paraId="7A435340" w14:textId="77777777" w:rsidR="00614F51"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 xml:space="preserve">С.Тюгаево </w:t>
            </w:r>
          </w:p>
        </w:tc>
        <w:tc>
          <w:tcPr>
            <w:tcW w:w="1417" w:type="dxa"/>
            <w:shd w:val="clear" w:color="auto" w:fill="FFFFFF"/>
            <w:vAlign w:val="center"/>
          </w:tcPr>
          <w:p w14:paraId="03DDAC79" w14:textId="77777777" w:rsidR="00614F51"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Постройка 1977г</w:t>
            </w:r>
          </w:p>
        </w:tc>
        <w:tc>
          <w:tcPr>
            <w:tcW w:w="1701" w:type="dxa"/>
            <w:shd w:val="clear" w:color="auto" w:fill="FFFFFF"/>
            <w:vAlign w:val="center"/>
          </w:tcPr>
          <w:p w14:paraId="6A2E58EC"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p>
        </w:tc>
        <w:tc>
          <w:tcPr>
            <w:tcW w:w="1701" w:type="dxa"/>
            <w:shd w:val="clear" w:color="auto" w:fill="FFFFFF"/>
            <w:vAlign w:val="center"/>
          </w:tcPr>
          <w:p w14:paraId="0F165411"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 xml:space="preserve">Военно-мемориаль-ный объект </w:t>
            </w:r>
          </w:p>
        </w:tc>
        <w:tc>
          <w:tcPr>
            <w:tcW w:w="1418" w:type="dxa"/>
            <w:shd w:val="clear" w:color="auto" w:fill="FFFFFF"/>
            <w:vAlign w:val="center"/>
          </w:tcPr>
          <w:p w14:paraId="66A3CD17" w14:textId="77777777" w:rsidR="00614F51"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 xml:space="preserve">Удовлетворительное </w:t>
            </w:r>
          </w:p>
        </w:tc>
      </w:tr>
    </w:tbl>
    <w:p w14:paraId="571C9438" w14:textId="77777777" w:rsidR="00614F51" w:rsidRPr="0096556B" w:rsidRDefault="00614F51" w:rsidP="00614F51">
      <w:pPr>
        <w:spacing w:after="0"/>
        <w:rPr>
          <w:rFonts w:ascii="Times New Roman" w:hAnsi="Times New Roman"/>
          <w:sz w:val="24"/>
          <w:szCs w:val="24"/>
        </w:rPr>
      </w:pPr>
    </w:p>
    <w:p w14:paraId="7E6EFF68" w14:textId="77777777" w:rsidR="00614F51" w:rsidRDefault="00614F51" w:rsidP="00614F51"/>
    <w:p w14:paraId="03493B89" w14:textId="77777777" w:rsidR="00614F51" w:rsidRDefault="00614F51" w:rsidP="00614F51"/>
    <w:p w14:paraId="2B7DA8E6" w14:textId="77777777" w:rsidR="00614F51" w:rsidRPr="00323D75" w:rsidRDefault="00614F51" w:rsidP="00710E2E">
      <w:pPr>
        <w:pStyle w:val="ad"/>
        <w:numPr>
          <w:ilvl w:val="1"/>
          <w:numId w:val="3"/>
        </w:numPr>
        <w:spacing w:after="0" w:line="240" w:lineRule="auto"/>
        <w:jc w:val="both"/>
        <w:rPr>
          <w:rFonts w:ascii="Times New Roman" w:hAnsi="Times New Roman"/>
          <w:b/>
          <w:sz w:val="24"/>
        </w:rPr>
      </w:pPr>
      <w:r w:rsidRPr="00323D75">
        <w:rPr>
          <w:rFonts w:ascii="Times New Roman" w:hAnsi="Times New Roman"/>
          <w:b/>
          <w:sz w:val="24"/>
        </w:rPr>
        <w:t xml:space="preserve">ЭКОНОМИКО-ГЕОГРАФИЧЕСКОЕ ПОЛОЖЕНИЕ </w:t>
      </w:r>
    </w:p>
    <w:p w14:paraId="0EC546E4" w14:textId="77777777" w:rsidR="00614F51" w:rsidRDefault="00614F51" w:rsidP="00614F51">
      <w:pPr>
        <w:rPr>
          <w:rFonts w:ascii="Times New Roman" w:hAnsi="Times New Roman"/>
        </w:rPr>
      </w:pPr>
    </w:p>
    <w:p w14:paraId="413D604F" w14:textId="77777777" w:rsidR="00614F51" w:rsidRPr="00323D75" w:rsidRDefault="00614F51" w:rsidP="00614F51">
      <w:pPr>
        <w:spacing w:line="240" w:lineRule="auto"/>
        <w:ind w:firstLine="708"/>
        <w:contextualSpacing/>
        <w:rPr>
          <w:rFonts w:ascii="Times New Roman" w:hAnsi="Times New Roman"/>
          <w:sz w:val="24"/>
          <w:szCs w:val="24"/>
        </w:rPr>
      </w:pPr>
      <w:r w:rsidRPr="00323D75">
        <w:rPr>
          <w:rFonts w:ascii="Times New Roman" w:hAnsi="Times New Roman"/>
          <w:sz w:val="24"/>
          <w:szCs w:val="24"/>
        </w:rPr>
        <w:t xml:space="preserve">Подозёрское сельское поселение расположено на северо-западе  Комсомольского района. На севере и северо-западе Подозёрское сельское поселение граничит с Ярославской областью, на востоке граничит с Писцовским сельским поселением, на юге с Октябрьским сельским поселением. </w:t>
      </w:r>
    </w:p>
    <w:p w14:paraId="6AA49B7A" w14:textId="77777777" w:rsidR="00614F51" w:rsidRPr="00323D75" w:rsidRDefault="00614F51" w:rsidP="00614F51">
      <w:pPr>
        <w:spacing w:line="240" w:lineRule="auto"/>
        <w:contextualSpacing/>
        <w:rPr>
          <w:rFonts w:ascii="Times New Roman" w:hAnsi="Times New Roman"/>
          <w:sz w:val="24"/>
          <w:szCs w:val="24"/>
        </w:rPr>
      </w:pPr>
      <w:r w:rsidRPr="00323D75">
        <w:rPr>
          <w:rFonts w:ascii="Times New Roman" w:hAnsi="Times New Roman"/>
          <w:sz w:val="24"/>
          <w:szCs w:val="24"/>
        </w:rPr>
        <w:t>Важным градоформирующим фактором поселения являются транспортные коммуникации. По территории проходят автомобильные дороги межмуниципального значения — Ярославль – Иваново, Коптево – Октябрьский – Подоз</w:t>
      </w:r>
      <w:r>
        <w:rPr>
          <w:rFonts w:ascii="Times New Roman" w:hAnsi="Times New Roman"/>
          <w:sz w:val="24"/>
          <w:szCs w:val="24"/>
        </w:rPr>
        <w:t>ё</w:t>
      </w:r>
      <w:r w:rsidRPr="00323D75">
        <w:rPr>
          <w:rFonts w:ascii="Times New Roman" w:hAnsi="Times New Roman"/>
          <w:sz w:val="24"/>
          <w:szCs w:val="24"/>
        </w:rPr>
        <w:t>рский, Подоз</w:t>
      </w:r>
      <w:r>
        <w:rPr>
          <w:rFonts w:ascii="Times New Roman" w:hAnsi="Times New Roman"/>
          <w:sz w:val="24"/>
          <w:szCs w:val="24"/>
        </w:rPr>
        <w:t>ё</w:t>
      </w:r>
      <w:r w:rsidRPr="00323D75">
        <w:rPr>
          <w:rFonts w:ascii="Times New Roman" w:hAnsi="Times New Roman"/>
          <w:sz w:val="24"/>
          <w:szCs w:val="24"/>
        </w:rPr>
        <w:t>рский – Гробищево, Становое – Окулово.</w:t>
      </w:r>
    </w:p>
    <w:p w14:paraId="47ED7CEC" w14:textId="77777777" w:rsidR="00614F51" w:rsidRPr="00323D75" w:rsidRDefault="00614F51" w:rsidP="00614F51">
      <w:pPr>
        <w:spacing w:line="240" w:lineRule="auto"/>
        <w:contextualSpacing/>
        <w:rPr>
          <w:rFonts w:ascii="Times New Roman" w:hAnsi="Times New Roman"/>
          <w:sz w:val="24"/>
          <w:szCs w:val="24"/>
        </w:rPr>
      </w:pPr>
      <w:r w:rsidRPr="00323D75">
        <w:rPr>
          <w:rFonts w:ascii="Times New Roman" w:hAnsi="Times New Roman"/>
          <w:sz w:val="24"/>
          <w:szCs w:val="24"/>
        </w:rPr>
        <w:t xml:space="preserve">Площадь территории сельского поселения в его современных административных границах составляет </w:t>
      </w:r>
      <w:smartTag w:uri="urn:schemas-microsoft-com:office:smarttags" w:element="metricconverter">
        <w:smartTagPr>
          <w:attr w:name="ProductID" w:val="13656,9 Га"/>
        </w:smartTagPr>
        <w:r w:rsidRPr="00323D75">
          <w:rPr>
            <w:rFonts w:ascii="Times New Roman" w:hAnsi="Times New Roman"/>
            <w:sz w:val="24"/>
            <w:szCs w:val="24"/>
          </w:rPr>
          <w:t>13656,9 Га</w:t>
        </w:r>
      </w:smartTag>
      <w:r w:rsidRPr="00323D75">
        <w:rPr>
          <w:rFonts w:ascii="Times New Roman" w:hAnsi="Times New Roman"/>
          <w:sz w:val="24"/>
          <w:szCs w:val="24"/>
        </w:rPr>
        <w:t xml:space="preserve"> .</w:t>
      </w:r>
    </w:p>
    <w:p w14:paraId="7CDE4F42" w14:textId="77777777" w:rsidR="00614F51" w:rsidRPr="00323D75" w:rsidRDefault="00614F51" w:rsidP="00614F51">
      <w:pPr>
        <w:pStyle w:val="af2"/>
        <w:spacing w:after="0" w:afterAutospacing="0"/>
        <w:ind w:firstLine="426"/>
        <w:contextualSpacing/>
      </w:pPr>
      <w:r w:rsidRPr="00323D75">
        <w:t xml:space="preserve">В качестве позитивных факторов экономико-географического положения </w:t>
      </w:r>
      <w:r>
        <w:t>Подозёрского</w:t>
      </w:r>
      <w:r w:rsidRPr="00323D75">
        <w:t xml:space="preserve"> сельского поселения выделяются следующие:</w:t>
      </w:r>
    </w:p>
    <w:p w14:paraId="77939BE5" w14:textId="77777777" w:rsidR="00614F51" w:rsidRPr="00323D75" w:rsidRDefault="00614F51" w:rsidP="00710E2E">
      <w:pPr>
        <w:numPr>
          <w:ilvl w:val="0"/>
          <w:numId w:val="10"/>
        </w:numPr>
        <w:tabs>
          <w:tab w:val="clear" w:pos="1440"/>
          <w:tab w:val="num" w:pos="-5040"/>
          <w:tab w:val="left" w:pos="0"/>
        </w:tabs>
        <w:spacing w:after="0" w:line="240" w:lineRule="auto"/>
        <w:ind w:left="0" w:firstLine="426"/>
        <w:contextualSpacing/>
        <w:jc w:val="both"/>
        <w:rPr>
          <w:rFonts w:ascii="Times New Roman" w:hAnsi="Times New Roman"/>
          <w:sz w:val="24"/>
          <w:szCs w:val="24"/>
        </w:rPr>
      </w:pPr>
      <w:r w:rsidRPr="00323D75">
        <w:rPr>
          <w:rFonts w:ascii="Times New Roman" w:hAnsi="Times New Roman"/>
          <w:sz w:val="24"/>
          <w:szCs w:val="24"/>
        </w:rPr>
        <w:t>развитая сеть автомобильных дорог, обеспечивающая транспортную связь поселения с  близлежащим центром района;</w:t>
      </w:r>
    </w:p>
    <w:p w14:paraId="74D0A962" w14:textId="77777777" w:rsidR="00614F51" w:rsidRPr="00323D75" w:rsidRDefault="00614F51" w:rsidP="00710E2E">
      <w:pPr>
        <w:numPr>
          <w:ilvl w:val="0"/>
          <w:numId w:val="10"/>
        </w:numPr>
        <w:tabs>
          <w:tab w:val="clear" w:pos="1440"/>
          <w:tab w:val="num" w:pos="-5040"/>
          <w:tab w:val="left" w:pos="0"/>
        </w:tabs>
        <w:spacing w:after="0" w:line="240" w:lineRule="auto"/>
        <w:ind w:left="0" w:firstLine="426"/>
        <w:contextualSpacing/>
        <w:jc w:val="both"/>
        <w:rPr>
          <w:rFonts w:ascii="Times New Roman" w:hAnsi="Times New Roman"/>
          <w:sz w:val="24"/>
          <w:szCs w:val="24"/>
        </w:rPr>
      </w:pPr>
      <w:r w:rsidRPr="00323D75">
        <w:rPr>
          <w:rFonts w:ascii="Times New Roman" w:hAnsi="Times New Roman"/>
          <w:sz w:val="24"/>
          <w:szCs w:val="24"/>
        </w:rPr>
        <w:t>большинство лесов поселения – эксплуатационные;</w:t>
      </w:r>
    </w:p>
    <w:p w14:paraId="03FF04EC" w14:textId="77777777" w:rsidR="00614F51" w:rsidRPr="00323D75" w:rsidRDefault="00614F51" w:rsidP="00710E2E">
      <w:pPr>
        <w:numPr>
          <w:ilvl w:val="0"/>
          <w:numId w:val="10"/>
        </w:numPr>
        <w:tabs>
          <w:tab w:val="clear" w:pos="1440"/>
          <w:tab w:val="num" w:pos="-5040"/>
          <w:tab w:val="left" w:pos="0"/>
        </w:tabs>
        <w:spacing w:after="0" w:line="240" w:lineRule="auto"/>
        <w:ind w:left="0" w:firstLine="426"/>
        <w:contextualSpacing/>
        <w:jc w:val="both"/>
        <w:rPr>
          <w:rFonts w:ascii="Times New Roman" w:hAnsi="Times New Roman"/>
          <w:sz w:val="24"/>
          <w:szCs w:val="24"/>
        </w:rPr>
      </w:pPr>
      <w:r w:rsidRPr="00323D75">
        <w:rPr>
          <w:rFonts w:ascii="Times New Roman" w:hAnsi="Times New Roman"/>
          <w:sz w:val="24"/>
          <w:szCs w:val="24"/>
        </w:rPr>
        <w:lastRenderedPageBreak/>
        <w:t>достаточно высокий рекреационный потенциал поселения и выражается в наличии на территории многочисленных озер, рек, историко-культурных достопримечательностей. Поселение располагает обширными грибными, ягодными и охотничьими угодьями;</w:t>
      </w:r>
    </w:p>
    <w:p w14:paraId="696C8FFF" w14:textId="77777777" w:rsidR="00614F51" w:rsidRPr="00323D75" w:rsidRDefault="00614F51" w:rsidP="00710E2E">
      <w:pPr>
        <w:numPr>
          <w:ilvl w:val="0"/>
          <w:numId w:val="10"/>
        </w:numPr>
        <w:tabs>
          <w:tab w:val="clear" w:pos="1440"/>
          <w:tab w:val="num" w:pos="-5040"/>
          <w:tab w:val="left" w:pos="0"/>
        </w:tabs>
        <w:spacing w:after="0" w:line="240" w:lineRule="auto"/>
        <w:ind w:left="0" w:firstLine="426"/>
        <w:contextualSpacing/>
        <w:jc w:val="both"/>
        <w:rPr>
          <w:rFonts w:ascii="Times New Roman" w:hAnsi="Times New Roman"/>
          <w:sz w:val="24"/>
          <w:szCs w:val="24"/>
        </w:rPr>
      </w:pPr>
      <w:r w:rsidRPr="00323D75">
        <w:rPr>
          <w:rFonts w:ascii="Times New Roman" w:hAnsi="Times New Roman"/>
          <w:sz w:val="24"/>
          <w:szCs w:val="24"/>
        </w:rPr>
        <w:t>характер рельефа благоприятный для строительства транспортных магистралей, зданий и сооружений.</w:t>
      </w:r>
    </w:p>
    <w:p w14:paraId="04DD27AC" w14:textId="77777777" w:rsidR="00614F51" w:rsidRDefault="00614F51" w:rsidP="00614F51">
      <w:pPr>
        <w:spacing w:after="0" w:line="240" w:lineRule="auto"/>
        <w:ind w:firstLine="720"/>
        <w:contextualSpacing/>
        <w:jc w:val="both"/>
        <w:rPr>
          <w:rFonts w:ascii="Times New Roman" w:hAnsi="Times New Roman"/>
          <w:sz w:val="24"/>
          <w:szCs w:val="24"/>
        </w:rPr>
      </w:pPr>
    </w:p>
    <w:p w14:paraId="33479287" w14:textId="77777777" w:rsidR="00614F51" w:rsidRPr="00323D75" w:rsidRDefault="00614F51" w:rsidP="00614F51">
      <w:pPr>
        <w:spacing w:after="0" w:line="240" w:lineRule="auto"/>
        <w:ind w:firstLine="720"/>
        <w:contextualSpacing/>
        <w:jc w:val="both"/>
        <w:rPr>
          <w:rFonts w:ascii="Times New Roman" w:hAnsi="Times New Roman"/>
          <w:sz w:val="24"/>
          <w:szCs w:val="24"/>
        </w:rPr>
      </w:pPr>
      <w:r w:rsidRPr="00323D75">
        <w:rPr>
          <w:rFonts w:ascii="Times New Roman" w:hAnsi="Times New Roman"/>
          <w:sz w:val="24"/>
          <w:szCs w:val="24"/>
        </w:rPr>
        <w:t xml:space="preserve">К отрицательным факторам следует отнести: </w:t>
      </w:r>
    </w:p>
    <w:p w14:paraId="5BCD22DA" w14:textId="77777777" w:rsidR="00614F51" w:rsidRPr="00323D75" w:rsidRDefault="00614F51" w:rsidP="00710E2E">
      <w:pPr>
        <w:numPr>
          <w:ilvl w:val="0"/>
          <w:numId w:val="11"/>
        </w:numPr>
        <w:tabs>
          <w:tab w:val="clear" w:pos="1976"/>
        </w:tabs>
        <w:spacing w:line="240" w:lineRule="auto"/>
        <w:ind w:left="709"/>
        <w:contextualSpacing/>
        <w:jc w:val="both"/>
        <w:rPr>
          <w:rFonts w:ascii="Times New Roman" w:hAnsi="Times New Roman"/>
          <w:sz w:val="24"/>
          <w:szCs w:val="24"/>
        </w:rPr>
      </w:pPr>
      <w:r w:rsidRPr="00323D75">
        <w:rPr>
          <w:rFonts w:ascii="Times New Roman" w:hAnsi="Times New Roman"/>
          <w:sz w:val="24"/>
          <w:szCs w:val="24"/>
        </w:rPr>
        <w:t>упадок численности населения в последние годы;</w:t>
      </w:r>
    </w:p>
    <w:p w14:paraId="67BEEEEB" w14:textId="77777777" w:rsidR="00614F51" w:rsidRPr="00323D75" w:rsidRDefault="00614F51" w:rsidP="00710E2E">
      <w:pPr>
        <w:numPr>
          <w:ilvl w:val="0"/>
          <w:numId w:val="10"/>
        </w:numPr>
        <w:tabs>
          <w:tab w:val="clear" w:pos="1440"/>
          <w:tab w:val="num" w:pos="709"/>
          <w:tab w:val="left" w:pos="851"/>
        </w:tabs>
        <w:spacing w:after="0" w:line="240" w:lineRule="auto"/>
        <w:ind w:left="426" w:firstLine="0"/>
        <w:contextualSpacing/>
        <w:jc w:val="both"/>
        <w:rPr>
          <w:rFonts w:ascii="Times New Roman" w:hAnsi="Times New Roman"/>
          <w:sz w:val="24"/>
          <w:szCs w:val="24"/>
        </w:rPr>
      </w:pPr>
      <w:r w:rsidRPr="00323D75">
        <w:rPr>
          <w:rFonts w:ascii="Times New Roman" w:hAnsi="Times New Roman"/>
          <w:sz w:val="24"/>
          <w:szCs w:val="24"/>
        </w:rPr>
        <w:t>отток трудоспособного населения в г. Москву</w:t>
      </w:r>
      <w:r>
        <w:rPr>
          <w:rFonts w:ascii="Times New Roman" w:hAnsi="Times New Roman"/>
          <w:sz w:val="24"/>
          <w:szCs w:val="24"/>
        </w:rPr>
        <w:t>, Ярославль, Иваново</w:t>
      </w:r>
      <w:r w:rsidRPr="00323D75">
        <w:rPr>
          <w:rFonts w:ascii="Times New Roman" w:hAnsi="Times New Roman"/>
          <w:sz w:val="24"/>
          <w:szCs w:val="24"/>
        </w:rPr>
        <w:t>;</w:t>
      </w:r>
    </w:p>
    <w:p w14:paraId="22E09287" w14:textId="77777777" w:rsidR="00614F51" w:rsidRPr="00323D75" w:rsidRDefault="00614F51" w:rsidP="00710E2E">
      <w:pPr>
        <w:numPr>
          <w:ilvl w:val="0"/>
          <w:numId w:val="10"/>
        </w:numPr>
        <w:tabs>
          <w:tab w:val="clear" w:pos="1440"/>
          <w:tab w:val="num" w:pos="709"/>
          <w:tab w:val="left" w:pos="851"/>
        </w:tabs>
        <w:spacing w:after="0" w:line="240" w:lineRule="auto"/>
        <w:ind w:left="426" w:firstLine="0"/>
        <w:contextualSpacing/>
        <w:jc w:val="both"/>
        <w:rPr>
          <w:rFonts w:ascii="Times New Roman" w:hAnsi="Times New Roman"/>
          <w:sz w:val="24"/>
          <w:szCs w:val="24"/>
        </w:rPr>
      </w:pPr>
      <w:r w:rsidRPr="00323D75">
        <w:rPr>
          <w:rFonts w:ascii="Times New Roman" w:hAnsi="Times New Roman"/>
          <w:sz w:val="24"/>
          <w:szCs w:val="24"/>
        </w:rPr>
        <w:t>недостаток рабочих мест в экономике поселения;</w:t>
      </w:r>
    </w:p>
    <w:p w14:paraId="1C6200C3" w14:textId="77777777" w:rsidR="00614F51" w:rsidRPr="00323D75" w:rsidRDefault="00614F51" w:rsidP="00710E2E">
      <w:pPr>
        <w:numPr>
          <w:ilvl w:val="0"/>
          <w:numId w:val="10"/>
        </w:numPr>
        <w:tabs>
          <w:tab w:val="clear" w:pos="1440"/>
          <w:tab w:val="num" w:pos="709"/>
          <w:tab w:val="left" w:pos="851"/>
        </w:tabs>
        <w:spacing w:after="0" w:line="240" w:lineRule="auto"/>
        <w:ind w:left="426" w:firstLine="0"/>
        <w:contextualSpacing/>
        <w:jc w:val="both"/>
        <w:rPr>
          <w:rFonts w:ascii="Times New Roman" w:hAnsi="Times New Roman"/>
          <w:sz w:val="24"/>
          <w:szCs w:val="24"/>
        </w:rPr>
      </w:pPr>
      <w:r w:rsidRPr="00323D75">
        <w:rPr>
          <w:rFonts w:ascii="Times New Roman" w:hAnsi="Times New Roman"/>
          <w:sz w:val="24"/>
          <w:szCs w:val="24"/>
        </w:rPr>
        <w:t>невысокая оплата труда наемных рабочих;</w:t>
      </w:r>
    </w:p>
    <w:p w14:paraId="76C409C2" w14:textId="77777777" w:rsidR="00614F51" w:rsidRPr="00323D75" w:rsidRDefault="00614F51" w:rsidP="00710E2E">
      <w:pPr>
        <w:numPr>
          <w:ilvl w:val="0"/>
          <w:numId w:val="10"/>
        </w:numPr>
        <w:tabs>
          <w:tab w:val="clear" w:pos="1440"/>
          <w:tab w:val="num" w:pos="709"/>
          <w:tab w:val="left" w:pos="851"/>
        </w:tabs>
        <w:spacing w:after="0" w:line="240" w:lineRule="auto"/>
        <w:ind w:left="426" w:firstLine="0"/>
        <w:contextualSpacing/>
        <w:jc w:val="both"/>
        <w:rPr>
          <w:rFonts w:ascii="Times New Roman" w:hAnsi="Times New Roman"/>
          <w:sz w:val="24"/>
          <w:szCs w:val="24"/>
        </w:rPr>
      </w:pPr>
      <w:r w:rsidRPr="00323D75">
        <w:rPr>
          <w:rFonts w:ascii="Times New Roman" w:hAnsi="Times New Roman"/>
          <w:sz w:val="24"/>
          <w:szCs w:val="24"/>
        </w:rPr>
        <w:t>низкий уровень плодородия почв.</w:t>
      </w:r>
    </w:p>
    <w:p w14:paraId="59B75E45" w14:textId="77777777" w:rsidR="00614F51" w:rsidRPr="00323D75" w:rsidRDefault="00614F51" w:rsidP="00614F51">
      <w:pPr>
        <w:spacing w:line="240" w:lineRule="auto"/>
        <w:ind w:firstLine="708"/>
        <w:contextualSpacing/>
        <w:jc w:val="both"/>
        <w:rPr>
          <w:rFonts w:ascii="Times New Roman" w:hAnsi="Times New Roman"/>
          <w:sz w:val="24"/>
          <w:szCs w:val="24"/>
        </w:rPr>
      </w:pPr>
      <w:r w:rsidRPr="00323D75">
        <w:rPr>
          <w:rFonts w:ascii="Times New Roman" w:hAnsi="Times New Roman"/>
          <w:sz w:val="24"/>
          <w:szCs w:val="24"/>
        </w:rPr>
        <w:t xml:space="preserve">Все слагающие экономико-географического положения свидетельствуют об относительно благоприятном экономико-географическом положении </w:t>
      </w:r>
      <w:r>
        <w:rPr>
          <w:rFonts w:ascii="Times New Roman" w:hAnsi="Times New Roman"/>
          <w:sz w:val="24"/>
          <w:szCs w:val="24"/>
        </w:rPr>
        <w:t>Подозер</w:t>
      </w:r>
      <w:r w:rsidRPr="00323D75">
        <w:rPr>
          <w:rFonts w:ascii="Times New Roman" w:hAnsi="Times New Roman"/>
          <w:sz w:val="24"/>
          <w:szCs w:val="24"/>
        </w:rPr>
        <w:t xml:space="preserve">ского сельского поселения на микро- (в отношении соседних поселений и районов) и мезо- (в рамках Ивановской области) масштабах. Макроположение </w:t>
      </w:r>
      <w:r>
        <w:rPr>
          <w:rFonts w:ascii="Times New Roman" w:hAnsi="Times New Roman"/>
          <w:sz w:val="24"/>
          <w:szCs w:val="24"/>
        </w:rPr>
        <w:t>Подозер</w:t>
      </w:r>
      <w:r w:rsidRPr="00323D75">
        <w:rPr>
          <w:rFonts w:ascii="Times New Roman" w:hAnsi="Times New Roman"/>
          <w:sz w:val="24"/>
          <w:szCs w:val="24"/>
        </w:rPr>
        <w:t>ского сельского поселения относительно благоприятно, т.к. оно находится в основной освоенной полосе расселения России, на незначительном удалении от Ярославля, Москвы, Владимира, Иванова. В целом, поселение имеет достаточный демографический, экономический и ресурсный потенциал для устойчивого поступательного развития.</w:t>
      </w:r>
    </w:p>
    <w:p w14:paraId="6AA87493" w14:textId="77777777" w:rsidR="00614F51" w:rsidRDefault="00614F51" w:rsidP="00614F51">
      <w:pPr>
        <w:spacing w:line="240" w:lineRule="auto"/>
        <w:contextualSpacing/>
        <w:rPr>
          <w:rFonts w:ascii="Times New Roman" w:hAnsi="Times New Roman"/>
          <w:sz w:val="24"/>
          <w:szCs w:val="24"/>
        </w:rPr>
      </w:pPr>
    </w:p>
    <w:p w14:paraId="5B8D20BD" w14:textId="77777777" w:rsidR="00614F51" w:rsidRDefault="00614F51" w:rsidP="00614F51">
      <w:pPr>
        <w:spacing w:line="240" w:lineRule="auto"/>
        <w:contextualSpacing/>
        <w:rPr>
          <w:rFonts w:ascii="Times New Roman" w:hAnsi="Times New Roman"/>
          <w:sz w:val="24"/>
          <w:szCs w:val="24"/>
        </w:rPr>
      </w:pPr>
    </w:p>
    <w:p w14:paraId="502DDDBB" w14:textId="77777777" w:rsidR="00614F51" w:rsidRDefault="00614F51" w:rsidP="00614F51">
      <w:pPr>
        <w:spacing w:line="240" w:lineRule="auto"/>
        <w:contextualSpacing/>
        <w:rPr>
          <w:rFonts w:ascii="Times New Roman" w:hAnsi="Times New Roman"/>
          <w:sz w:val="24"/>
          <w:szCs w:val="24"/>
        </w:rPr>
      </w:pPr>
    </w:p>
    <w:p w14:paraId="0AA03E6E" w14:textId="77777777" w:rsidR="00614F51" w:rsidRDefault="00614F51" w:rsidP="00614F51">
      <w:pPr>
        <w:spacing w:line="240" w:lineRule="auto"/>
        <w:contextualSpacing/>
        <w:rPr>
          <w:rFonts w:ascii="Times New Roman" w:hAnsi="Times New Roman"/>
          <w:sz w:val="24"/>
          <w:szCs w:val="24"/>
        </w:rPr>
      </w:pPr>
    </w:p>
    <w:p w14:paraId="4087C03A" w14:textId="77777777" w:rsidR="00614F51" w:rsidRPr="007B7360" w:rsidRDefault="00614F51" w:rsidP="00614F51">
      <w:pPr>
        <w:ind w:firstLine="720"/>
        <w:rPr>
          <w:rFonts w:ascii="Times New Roman" w:hAnsi="Times New Roman"/>
          <w:b/>
          <w:sz w:val="24"/>
          <w:szCs w:val="24"/>
        </w:rPr>
      </w:pPr>
      <w:r>
        <w:rPr>
          <w:rFonts w:ascii="Times New Roman" w:hAnsi="Times New Roman"/>
          <w:b/>
          <w:sz w:val="24"/>
          <w:szCs w:val="24"/>
        </w:rPr>
        <w:t>2.3.</w:t>
      </w:r>
      <w:r w:rsidRPr="007B7360">
        <w:rPr>
          <w:rFonts w:ascii="Times New Roman" w:hAnsi="Times New Roman"/>
          <w:b/>
          <w:sz w:val="24"/>
          <w:szCs w:val="24"/>
        </w:rPr>
        <w:t xml:space="preserve"> </w:t>
      </w:r>
      <w:r>
        <w:rPr>
          <w:rFonts w:ascii="Times New Roman" w:hAnsi="Times New Roman"/>
          <w:b/>
          <w:sz w:val="24"/>
          <w:szCs w:val="24"/>
        </w:rPr>
        <w:t>ПРИРОДНЫЕ УСЛОВИЯ И РЕСУРСЫ</w:t>
      </w:r>
    </w:p>
    <w:p w14:paraId="32E648BD" w14:textId="77777777" w:rsidR="00614F51" w:rsidRDefault="00614F51" w:rsidP="00614F51">
      <w:pPr>
        <w:ind w:firstLine="1418"/>
        <w:jc w:val="both"/>
        <w:rPr>
          <w:rFonts w:ascii="Times New Roman" w:hAnsi="Times New Roman"/>
          <w:b/>
          <w:sz w:val="24"/>
          <w:szCs w:val="24"/>
        </w:rPr>
      </w:pPr>
      <w:r>
        <w:rPr>
          <w:rFonts w:ascii="Times New Roman" w:hAnsi="Times New Roman"/>
          <w:b/>
          <w:sz w:val="24"/>
          <w:szCs w:val="24"/>
        </w:rPr>
        <w:t>2.3.1. КЛИМАТИЧЕСКАЯ ХАРАКТЕРИСТИКА</w:t>
      </w:r>
    </w:p>
    <w:p w14:paraId="47814211" w14:textId="77777777" w:rsidR="00614F51" w:rsidRPr="003B0B78" w:rsidRDefault="00614F51" w:rsidP="00614F51">
      <w:pPr>
        <w:shd w:val="clear" w:color="auto" w:fill="FFFFFF"/>
        <w:spacing w:after="0"/>
        <w:ind w:firstLine="709"/>
        <w:jc w:val="both"/>
        <w:rPr>
          <w:rFonts w:ascii="Times New Roman" w:hAnsi="Times New Roman"/>
          <w:sz w:val="24"/>
          <w:szCs w:val="24"/>
        </w:rPr>
      </w:pPr>
      <w:r w:rsidRPr="003B0B78">
        <w:rPr>
          <w:rFonts w:ascii="Times New Roman" w:hAnsi="Times New Roman"/>
          <w:sz w:val="24"/>
          <w:szCs w:val="24"/>
        </w:rPr>
        <w:t xml:space="preserve">Климат Подозёрского сельского поселения умеренно-континентальный с продолжительной умеренно холодной многоснежной зимой и умеренно тёплым летом. </w:t>
      </w:r>
    </w:p>
    <w:p w14:paraId="44D063FC" w14:textId="77777777" w:rsidR="00614F51" w:rsidRPr="003B0B78" w:rsidRDefault="00614F51" w:rsidP="00614F51">
      <w:pPr>
        <w:shd w:val="clear" w:color="auto" w:fill="FFFFFF"/>
        <w:spacing w:after="0"/>
        <w:ind w:firstLine="709"/>
        <w:jc w:val="both"/>
        <w:rPr>
          <w:rFonts w:ascii="Times New Roman" w:hAnsi="Times New Roman"/>
          <w:sz w:val="24"/>
          <w:szCs w:val="24"/>
        </w:rPr>
      </w:pPr>
      <w:r w:rsidRPr="003B0B78">
        <w:rPr>
          <w:rFonts w:ascii="Times New Roman" w:hAnsi="Times New Roman"/>
          <w:sz w:val="24"/>
          <w:szCs w:val="24"/>
        </w:rPr>
        <w:t>Среднегодовая температура воздуха 3,2°С. В годовом ходе среднемесячные температуры изменяются от  +18,3 °С в июле, до -11,6 °С в январе.  Абсолютный минимум температуры равен -46 °С. Абсолютный максимум температуры равен +35°С.</w:t>
      </w:r>
    </w:p>
    <w:p w14:paraId="0998A446" w14:textId="77777777" w:rsidR="00614F51" w:rsidRPr="00BF7B56" w:rsidRDefault="00614F51" w:rsidP="00614F51">
      <w:pPr>
        <w:shd w:val="clear" w:color="auto" w:fill="FFFFFF"/>
        <w:spacing w:after="0"/>
        <w:jc w:val="both"/>
        <w:rPr>
          <w:rFonts w:ascii="Times New Roman" w:hAnsi="Times New Roman"/>
          <w:b/>
          <w:spacing w:val="-2"/>
          <w:highlight w:val="yellow"/>
        </w:rPr>
      </w:pPr>
    </w:p>
    <w:p w14:paraId="3FE2D038" w14:textId="77777777" w:rsidR="00614F51" w:rsidRPr="003B0B78" w:rsidRDefault="00614F51" w:rsidP="00614F51">
      <w:pPr>
        <w:shd w:val="clear" w:color="auto" w:fill="FFFFFF"/>
        <w:jc w:val="center"/>
        <w:rPr>
          <w:rFonts w:ascii="Times New Roman" w:hAnsi="Times New Roman"/>
          <w:b/>
          <w:i/>
          <w:spacing w:val="-2"/>
          <w:sz w:val="24"/>
          <w:szCs w:val="24"/>
        </w:rPr>
      </w:pPr>
      <w:r w:rsidRPr="003B0B78">
        <w:rPr>
          <w:rFonts w:ascii="Times New Roman" w:hAnsi="Times New Roman"/>
          <w:b/>
          <w:i/>
          <w:spacing w:val="-2"/>
          <w:sz w:val="24"/>
          <w:szCs w:val="24"/>
        </w:rPr>
        <w:t>Среднемесячная температура воздуха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941"/>
        <w:gridCol w:w="1848"/>
        <w:gridCol w:w="1771"/>
        <w:gridCol w:w="1187"/>
        <w:gridCol w:w="1351"/>
      </w:tblGrid>
      <w:tr w:rsidR="00614F51" w:rsidRPr="00BF7B56" w14:paraId="748CEBD3" w14:textId="77777777" w:rsidTr="00137F0B">
        <w:trPr>
          <w:trHeight w:val="424"/>
          <w:jc w:val="center"/>
        </w:trPr>
        <w:tc>
          <w:tcPr>
            <w:tcW w:w="1278" w:type="dxa"/>
            <w:vMerge w:val="restart"/>
          </w:tcPr>
          <w:p w14:paraId="7B5AD66C" w14:textId="77777777" w:rsidR="00614F51" w:rsidRPr="003B0B78" w:rsidRDefault="00614F51" w:rsidP="00137F0B">
            <w:pPr>
              <w:widowControl w:val="0"/>
              <w:autoSpaceDE w:val="0"/>
              <w:autoSpaceDN w:val="0"/>
              <w:adjustRightInd w:val="0"/>
              <w:ind w:right="-76"/>
              <w:jc w:val="center"/>
              <w:rPr>
                <w:rFonts w:ascii="Times New Roman" w:hAnsi="Times New Roman"/>
                <w:b/>
                <w:spacing w:val="-2"/>
                <w:sz w:val="24"/>
                <w:szCs w:val="24"/>
              </w:rPr>
            </w:pPr>
            <w:r w:rsidRPr="003B0B78">
              <w:rPr>
                <w:rFonts w:ascii="Times New Roman" w:hAnsi="Times New Roman"/>
                <w:b/>
                <w:spacing w:val="-2"/>
                <w:sz w:val="24"/>
                <w:szCs w:val="24"/>
              </w:rPr>
              <w:t>Месяц</w:t>
            </w:r>
          </w:p>
          <w:p w14:paraId="66E0E485" w14:textId="77777777" w:rsidR="00614F51" w:rsidRPr="003B0B78" w:rsidRDefault="00614F51" w:rsidP="00137F0B">
            <w:pPr>
              <w:widowControl w:val="0"/>
              <w:autoSpaceDE w:val="0"/>
              <w:autoSpaceDN w:val="0"/>
              <w:adjustRightInd w:val="0"/>
              <w:ind w:right="-76"/>
              <w:jc w:val="center"/>
              <w:rPr>
                <w:rFonts w:ascii="Times New Roman" w:hAnsi="Times New Roman"/>
                <w:b/>
                <w:spacing w:val="-2"/>
                <w:sz w:val="24"/>
                <w:szCs w:val="24"/>
              </w:rPr>
            </w:pPr>
          </w:p>
        </w:tc>
        <w:tc>
          <w:tcPr>
            <w:tcW w:w="5772" w:type="dxa"/>
            <w:gridSpan w:val="3"/>
            <w:vAlign w:val="center"/>
          </w:tcPr>
          <w:p w14:paraId="5CABA2BF" w14:textId="77777777" w:rsidR="00614F51" w:rsidRPr="003B0B78" w:rsidRDefault="00614F51" w:rsidP="00137F0B">
            <w:pPr>
              <w:widowControl w:val="0"/>
              <w:autoSpaceDE w:val="0"/>
              <w:autoSpaceDN w:val="0"/>
              <w:adjustRightInd w:val="0"/>
              <w:ind w:right="-76"/>
              <w:jc w:val="center"/>
              <w:rPr>
                <w:rFonts w:ascii="Times New Roman" w:hAnsi="Times New Roman"/>
                <w:b/>
                <w:spacing w:val="-2"/>
                <w:sz w:val="24"/>
                <w:szCs w:val="24"/>
              </w:rPr>
            </w:pPr>
            <w:r w:rsidRPr="003B0B78">
              <w:rPr>
                <w:rFonts w:ascii="Times New Roman" w:hAnsi="Times New Roman"/>
                <w:b/>
                <w:spacing w:val="-2"/>
                <w:sz w:val="24"/>
                <w:szCs w:val="24"/>
              </w:rPr>
              <w:t>Температура воздуха, °С</w:t>
            </w:r>
          </w:p>
        </w:tc>
        <w:tc>
          <w:tcPr>
            <w:tcW w:w="1193" w:type="dxa"/>
            <w:vMerge w:val="restart"/>
            <w:vAlign w:val="center"/>
          </w:tcPr>
          <w:p w14:paraId="3F8F70D3" w14:textId="77777777" w:rsidR="00614F51" w:rsidRPr="003B0B78" w:rsidRDefault="00614F51" w:rsidP="00137F0B">
            <w:pPr>
              <w:widowControl w:val="0"/>
              <w:autoSpaceDE w:val="0"/>
              <w:autoSpaceDN w:val="0"/>
              <w:adjustRightInd w:val="0"/>
              <w:ind w:right="-76"/>
              <w:jc w:val="center"/>
              <w:rPr>
                <w:rFonts w:ascii="Times New Roman" w:hAnsi="Times New Roman"/>
                <w:b/>
                <w:spacing w:val="-2"/>
                <w:sz w:val="24"/>
                <w:szCs w:val="24"/>
              </w:rPr>
            </w:pPr>
            <w:r w:rsidRPr="003B0B78">
              <w:rPr>
                <w:rFonts w:ascii="Times New Roman" w:hAnsi="Times New Roman"/>
                <w:b/>
                <w:spacing w:val="-2"/>
                <w:sz w:val="24"/>
                <w:szCs w:val="24"/>
              </w:rPr>
              <w:t>Кол-во</w:t>
            </w:r>
          </w:p>
          <w:p w14:paraId="7CE816A8" w14:textId="77777777" w:rsidR="00614F51" w:rsidRPr="003B0B78" w:rsidRDefault="00614F51" w:rsidP="00137F0B">
            <w:pPr>
              <w:widowControl w:val="0"/>
              <w:autoSpaceDE w:val="0"/>
              <w:autoSpaceDN w:val="0"/>
              <w:adjustRightInd w:val="0"/>
              <w:ind w:right="-76"/>
              <w:jc w:val="center"/>
              <w:rPr>
                <w:rFonts w:ascii="Times New Roman" w:hAnsi="Times New Roman"/>
                <w:b/>
                <w:spacing w:val="-2"/>
                <w:sz w:val="24"/>
                <w:szCs w:val="24"/>
              </w:rPr>
            </w:pPr>
            <w:r w:rsidRPr="003B0B78">
              <w:rPr>
                <w:rFonts w:ascii="Times New Roman" w:hAnsi="Times New Roman"/>
                <w:b/>
                <w:spacing w:val="-2"/>
                <w:sz w:val="24"/>
                <w:szCs w:val="24"/>
              </w:rPr>
              <w:t>осадков, мм</w:t>
            </w:r>
          </w:p>
        </w:tc>
        <w:tc>
          <w:tcPr>
            <w:tcW w:w="1359" w:type="dxa"/>
            <w:vMerge w:val="restart"/>
            <w:vAlign w:val="center"/>
          </w:tcPr>
          <w:p w14:paraId="6EBA1A39" w14:textId="77777777" w:rsidR="00614F51" w:rsidRPr="003B0B78" w:rsidRDefault="00614F51" w:rsidP="00137F0B">
            <w:pPr>
              <w:widowControl w:val="0"/>
              <w:autoSpaceDE w:val="0"/>
              <w:autoSpaceDN w:val="0"/>
              <w:adjustRightInd w:val="0"/>
              <w:ind w:right="-76"/>
              <w:jc w:val="center"/>
              <w:rPr>
                <w:rFonts w:ascii="Times New Roman" w:hAnsi="Times New Roman"/>
                <w:b/>
                <w:spacing w:val="-2"/>
                <w:sz w:val="24"/>
                <w:szCs w:val="24"/>
              </w:rPr>
            </w:pPr>
            <w:r w:rsidRPr="003B0B78">
              <w:rPr>
                <w:rFonts w:ascii="Times New Roman" w:hAnsi="Times New Roman"/>
                <w:b/>
                <w:spacing w:val="-2"/>
                <w:sz w:val="24"/>
                <w:szCs w:val="24"/>
              </w:rPr>
              <w:t>Снежный покров, см</w:t>
            </w:r>
          </w:p>
        </w:tc>
      </w:tr>
      <w:tr w:rsidR="00614F51" w:rsidRPr="00BF7B56" w14:paraId="21303456" w14:textId="77777777" w:rsidTr="00137F0B">
        <w:trPr>
          <w:trHeight w:val="226"/>
          <w:jc w:val="center"/>
        </w:trPr>
        <w:tc>
          <w:tcPr>
            <w:tcW w:w="1278" w:type="dxa"/>
            <w:vMerge/>
            <w:vAlign w:val="center"/>
          </w:tcPr>
          <w:p w14:paraId="5D3FE5E0" w14:textId="77777777" w:rsidR="00614F51" w:rsidRPr="00BF7B56" w:rsidRDefault="00614F51" w:rsidP="00137F0B">
            <w:pPr>
              <w:widowControl w:val="0"/>
              <w:autoSpaceDE w:val="0"/>
              <w:autoSpaceDN w:val="0"/>
              <w:adjustRightInd w:val="0"/>
              <w:ind w:right="-76"/>
              <w:rPr>
                <w:rFonts w:ascii="Times New Roman" w:hAnsi="Times New Roman"/>
                <w:spacing w:val="-2"/>
                <w:sz w:val="20"/>
                <w:szCs w:val="20"/>
              </w:rPr>
            </w:pPr>
          </w:p>
        </w:tc>
        <w:tc>
          <w:tcPr>
            <w:tcW w:w="1972" w:type="dxa"/>
            <w:vAlign w:val="center"/>
          </w:tcPr>
          <w:p w14:paraId="7762B5B0" w14:textId="77777777" w:rsidR="00614F51" w:rsidRPr="003B0B78" w:rsidRDefault="00614F51" w:rsidP="00137F0B">
            <w:pPr>
              <w:widowControl w:val="0"/>
              <w:autoSpaceDE w:val="0"/>
              <w:autoSpaceDN w:val="0"/>
              <w:adjustRightInd w:val="0"/>
              <w:ind w:right="-76"/>
              <w:jc w:val="center"/>
              <w:rPr>
                <w:rFonts w:ascii="Times New Roman" w:hAnsi="Times New Roman"/>
                <w:b/>
                <w:spacing w:val="-2"/>
                <w:sz w:val="24"/>
                <w:szCs w:val="24"/>
              </w:rPr>
            </w:pPr>
            <w:r w:rsidRPr="003B0B78">
              <w:rPr>
                <w:rFonts w:ascii="Times New Roman" w:hAnsi="Times New Roman"/>
                <w:b/>
                <w:spacing w:val="-2"/>
                <w:sz w:val="24"/>
                <w:szCs w:val="24"/>
              </w:rPr>
              <w:t>Средняя многолетняя</w:t>
            </w:r>
          </w:p>
        </w:tc>
        <w:tc>
          <w:tcPr>
            <w:tcW w:w="1938" w:type="dxa"/>
            <w:vAlign w:val="center"/>
          </w:tcPr>
          <w:p w14:paraId="20E10FAF" w14:textId="77777777" w:rsidR="00614F51" w:rsidRPr="003B0B78" w:rsidRDefault="00614F51" w:rsidP="00137F0B">
            <w:pPr>
              <w:widowControl w:val="0"/>
              <w:autoSpaceDE w:val="0"/>
              <w:autoSpaceDN w:val="0"/>
              <w:adjustRightInd w:val="0"/>
              <w:ind w:right="-76"/>
              <w:jc w:val="center"/>
              <w:rPr>
                <w:rFonts w:ascii="Times New Roman" w:hAnsi="Times New Roman"/>
                <w:b/>
                <w:spacing w:val="-2"/>
                <w:sz w:val="24"/>
                <w:szCs w:val="24"/>
              </w:rPr>
            </w:pPr>
            <w:r w:rsidRPr="003B0B78">
              <w:rPr>
                <w:rFonts w:ascii="Times New Roman" w:hAnsi="Times New Roman"/>
                <w:b/>
                <w:spacing w:val="-2"/>
                <w:sz w:val="24"/>
                <w:szCs w:val="24"/>
              </w:rPr>
              <w:t>Макс.</w:t>
            </w:r>
          </w:p>
        </w:tc>
        <w:tc>
          <w:tcPr>
            <w:tcW w:w="1862" w:type="dxa"/>
            <w:vAlign w:val="center"/>
          </w:tcPr>
          <w:p w14:paraId="75237208" w14:textId="77777777" w:rsidR="00614F51" w:rsidRPr="003B0B78" w:rsidRDefault="00614F51" w:rsidP="00137F0B">
            <w:pPr>
              <w:widowControl w:val="0"/>
              <w:autoSpaceDE w:val="0"/>
              <w:autoSpaceDN w:val="0"/>
              <w:adjustRightInd w:val="0"/>
              <w:ind w:right="-76"/>
              <w:jc w:val="center"/>
              <w:rPr>
                <w:rFonts w:ascii="Times New Roman" w:hAnsi="Times New Roman"/>
                <w:b/>
                <w:spacing w:val="-2"/>
                <w:sz w:val="24"/>
                <w:szCs w:val="24"/>
              </w:rPr>
            </w:pPr>
            <w:r w:rsidRPr="003B0B78">
              <w:rPr>
                <w:rFonts w:ascii="Times New Roman" w:hAnsi="Times New Roman"/>
                <w:b/>
                <w:spacing w:val="-2"/>
                <w:sz w:val="24"/>
                <w:szCs w:val="24"/>
              </w:rPr>
              <w:t>Мин.</w:t>
            </w:r>
          </w:p>
        </w:tc>
        <w:tc>
          <w:tcPr>
            <w:tcW w:w="1193" w:type="dxa"/>
            <w:vMerge/>
            <w:vAlign w:val="center"/>
          </w:tcPr>
          <w:p w14:paraId="6BDA855B" w14:textId="77777777" w:rsidR="00614F51" w:rsidRPr="00BF7B56" w:rsidRDefault="00614F51" w:rsidP="00137F0B">
            <w:pPr>
              <w:widowControl w:val="0"/>
              <w:autoSpaceDE w:val="0"/>
              <w:autoSpaceDN w:val="0"/>
              <w:adjustRightInd w:val="0"/>
              <w:ind w:right="-76"/>
              <w:jc w:val="center"/>
              <w:rPr>
                <w:rFonts w:ascii="Times New Roman" w:hAnsi="Times New Roman"/>
                <w:spacing w:val="-2"/>
                <w:sz w:val="20"/>
                <w:szCs w:val="20"/>
              </w:rPr>
            </w:pPr>
          </w:p>
        </w:tc>
        <w:tc>
          <w:tcPr>
            <w:tcW w:w="1359" w:type="dxa"/>
            <w:vMerge/>
            <w:vAlign w:val="center"/>
          </w:tcPr>
          <w:p w14:paraId="393AD5FE" w14:textId="77777777" w:rsidR="00614F51" w:rsidRPr="00BF7B56" w:rsidRDefault="00614F51" w:rsidP="00137F0B">
            <w:pPr>
              <w:widowControl w:val="0"/>
              <w:autoSpaceDE w:val="0"/>
              <w:autoSpaceDN w:val="0"/>
              <w:adjustRightInd w:val="0"/>
              <w:ind w:right="-76"/>
              <w:jc w:val="center"/>
              <w:rPr>
                <w:rFonts w:ascii="Times New Roman" w:hAnsi="Times New Roman"/>
                <w:spacing w:val="-2"/>
                <w:sz w:val="20"/>
                <w:szCs w:val="20"/>
              </w:rPr>
            </w:pPr>
          </w:p>
        </w:tc>
      </w:tr>
      <w:tr w:rsidR="00614F51" w:rsidRPr="00BF7B56" w14:paraId="0AFCB0FB" w14:textId="77777777" w:rsidTr="00137F0B">
        <w:trPr>
          <w:trHeight w:val="318"/>
          <w:jc w:val="center"/>
        </w:trPr>
        <w:tc>
          <w:tcPr>
            <w:tcW w:w="1278" w:type="dxa"/>
            <w:vAlign w:val="center"/>
          </w:tcPr>
          <w:p w14:paraId="51549085"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I</w:t>
            </w:r>
          </w:p>
        </w:tc>
        <w:tc>
          <w:tcPr>
            <w:tcW w:w="1972" w:type="dxa"/>
            <w:vAlign w:val="center"/>
          </w:tcPr>
          <w:p w14:paraId="343930E2"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-11.6</w:t>
            </w:r>
          </w:p>
        </w:tc>
        <w:tc>
          <w:tcPr>
            <w:tcW w:w="1938" w:type="dxa"/>
            <w:vAlign w:val="center"/>
          </w:tcPr>
          <w:p w14:paraId="11151D87"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4</w:t>
            </w:r>
          </w:p>
        </w:tc>
        <w:tc>
          <w:tcPr>
            <w:tcW w:w="1862" w:type="dxa"/>
            <w:vAlign w:val="center"/>
          </w:tcPr>
          <w:p w14:paraId="721A8C32"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-46</w:t>
            </w:r>
          </w:p>
        </w:tc>
        <w:tc>
          <w:tcPr>
            <w:tcW w:w="1193" w:type="dxa"/>
            <w:vAlign w:val="center"/>
          </w:tcPr>
          <w:p w14:paraId="7F81574A"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37</w:t>
            </w:r>
          </w:p>
        </w:tc>
        <w:tc>
          <w:tcPr>
            <w:tcW w:w="1359" w:type="dxa"/>
            <w:vAlign w:val="center"/>
          </w:tcPr>
          <w:p w14:paraId="1FFEBF46"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36</w:t>
            </w:r>
          </w:p>
        </w:tc>
      </w:tr>
      <w:tr w:rsidR="00614F51" w:rsidRPr="00BF7B56" w14:paraId="1214BD58" w14:textId="77777777" w:rsidTr="00137F0B">
        <w:trPr>
          <w:trHeight w:val="318"/>
          <w:jc w:val="center"/>
        </w:trPr>
        <w:tc>
          <w:tcPr>
            <w:tcW w:w="1278" w:type="dxa"/>
            <w:vAlign w:val="center"/>
          </w:tcPr>
          <w:p w14:paraId="1B1E4AC7"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II</w:t>
            </w:r>
          </w:p>
        </w:tc>
        <w:tc>
          <w:tcPr>
            <w:tcW w:w="1972" w:type="dxa"/>
            <w:vAlign w:val="center"/>
          </w:tcPr>
          <w:p w14:paraId="7427739B"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-10.3</w:t>
            </w:r>
          </w:p>
        </w:tc>
        <w:tc>
          <w:tcPr>
            <w:tcW w:w="1938" w:type="dxa"/>
            <w:vAlign w:val="center"/>
          </w:tcPr>
          <w:p w14:paraId="288AEDCE"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4</w:t>
            </w:r>
          </w:p>
        </w:tc>
        <w:tc>
          <w:tcPr>
            <w:tcW w:w="1862" w:type="dxa"/>
            <w:vAlign w:val="center"/>
          </w:tcPr>
          <w:p w14:paraId="74D1D246"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-45</w:t>
            </w:r>
          </w:p>
        </w:tc>
        <w:tc>
          <w:tcPr>
            <w:tcW w:w="1193" w:type="dxa"/>
            <w:vAlign w:val="center"/>
          </w:tcPr>
          <w:p w14:paraId="307CAA7C"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28</w:t>
            </w:r>
          </w:p>
        </w:tc>
        <w:tc>
          <w:tcPr>
            <w:tcW w:w="1359" w:type="dxa"/>
            <w:vAlign w:val="center"/>
          </w:tcPr>
          <w:p w14:paraId="39A535FB"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50</w:t>
            </w:r>
          </w:p>
        </w:tc>
      </w:tr>
      <w:tr w:rsidR="00614F51" w:rsidRPr="00BF7B56" w14:paraId="04C61572" w14:textId="77777777" w:rsidTr="00137F0B">
        <w:trPr>
          <w:trHeight w:val="318"/>
          <w:jc w:val="center"/>
        </w:trPr>
        <w:tc>
          <w:tcPr>
            <w:tcW w:w="1278" w:type="dxa"/>
            <w:vAlign w:val="center"/>
          </w:tcPr>
          <w:p w14:paraId="40B0A6AB"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III</w:t>
            </w:r>
          </w:p>
        </w:tc>
        <w:tc>
          <w:tcPr>
            <w:tcW w:w="1972" w:type="dxa"/>
            <w:vAlign w:val="center"/>
          </w:tcPr>
          <w:p w14:paraId="53F6D5D2"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-5.5</w:t>
            </w:r>
          </w:p>
        </w:tc>
        <w:tc>
          <w:tcPr>
            <w:tcW w:w="1938" w:type="dxa"/>
            <w:vAlign w:val="center"/>
          </w:tcPr>
          <w:p w14:paraId="3F75C21D"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13</w:t>
            </w:r>
          </w:p>
        </w:tc>
        <w:tc>
          <w:tcPr>
            <w:tcW w:w="1862" w:type="dxa"/>
            <w:vAlign w:val="center"/>
          </w:tcPr>
          <w:p w14:paraId="23A4B0CC"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-36</w:t>
            </w:r>
          </w:p>
        </w:tc>
        <w:tc>
          <w:tcPr>
            <w:tcW w:w="1193" w:type="dxa"/>
            <w:vAlign w:val="center"/>
          </w:tcPr>
          <w:p w14:paraId="001F48EC"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32</w:t>
            </w:r>
          </w:p>
        </w:tc>
        <w:tc>
          <w:tcPr>
            <w:tcW w:w="1359" w:type="dxa"/>
            <w:vAlign w:val="center"/>
          </w:tcPr>
          <w:p w14:paraId="4B3D2BCC"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51</w:t>
            </w:r>
          </w:p>
        </w:tc>
      </w:tr>
      <w:tr w:rsidR="00614F51" w:rsidRPr="00BF7B56" w14:paraId="1C387F0C" w14:textId="77777777" w:rsidTr="00137F0B">
        <w:trPr>
          <w:trHeight w:val="318"/>
          <w:jc w:val="center"/>
        </w:trPr>
        <w:tc>
          <w:tcPr>
            <w:tcW w:w="1278" w:type="dxa"/>
            <w:vAlign w:val="center"/>
          </w:tcPr>
          <w:p w14:paraId="3E315A3B"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IV</w:t>
            </w:r>
          </w:p>
        </w:tc>
        <w:tc>
          <w:tcPr>
            <w:tcW w:w="1972" w:type="dxa"/>
            <w:vAlign w:val="center"/>
          </w:tcPr>
          <w:p w14:paraId="065F5C88"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3.4</w:t>
            </w:r>
          </w:p>
        </w:tc>
        <w:tc>
          <w:tcPr>
            <w:tcW w:w="1938" w:type="dxa"/>
            <w:vAlign w:val="center"/>
          </w:tcPr>
          <w:p w14:paraId="136D91BE"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26</w:t>
            </w:r>
          </w:p>
        </w:tc>
        <w:tc>
          <w:tcPr>
            <w:tcW w:w="1862" w:type="dxa"/>
            <w:vAlign w:val="center"/>
          </w:tcPr>
          <w:p w14:paraId="6D7CF2AC"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-23</w:t>
            </w:r>
          </w:p>
        </w:tc>
        <w:tc>
          <w:tcPr>
            <w:tcW w:w="1193" w:type="dxa"/>
            <w:vAlign w:val="center"/>
          </w:tcPr>
          <w:p w14:paraId="6D76A9B7"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32</w:t>
            </w:r>
          </w:p>
        </w:tc>
        <w:tc>
          <w:tcPr>
            <w:tcW w:w="1359" w:type="dxa"/>
            <w:vAlign w:val="center"/>
          </w:tcPr>
          <w:p w14:paraId="7C59CDC8"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24</w:t>
            </w:r>
          </w:p>
        </w:tc>
      </w:tr>
      <w:tr w:rsidR="00614F51" w:rsidRPr="00BF7B56" w14:paraId="55900B39" w14:textId="77777777" w:rsidTr="00137F0B">
        <w:trPr>
          <w:trHeight w:val="318"/>
          <w:jc w:val="center"/>
        </w:trPr>
        <w:tc>
          <w:tcPr>
            <w:tcW w:w="1278" w:type="dxa"/>
            <w:vAlign w:val="center"/>
          </w:tcPr>
          <w:p w14:paraId="3E6EBFE8"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V</w:t>
            </w:r>
          </w:p>
        </w:tc>
        <w:tc>
          <w:tcPr>
            <w:tcW w:w="1972" w:type="dxa"/>
            <w:vAlign w:val="center"/>
          </w:tcPr>
          <w:p w14:paraId="39C50B3C"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11.4</w:t>
            </w:r>
          </w:p>
        </w:tc>
        <w:tc>
          <w:tcPr>
            <w:tcW w:w="1938" w:type="dxa"/>
            <w:vAlign w:val="center"/>
          </w:tcPr>
          <w:p w14:paraId="574CE279"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30</w:t>
            </w:r>
          </w:p>
        </w:tc>
        <w:tc>
          <w:tcPr>
            <w:tcW w:w="1862" w:type="dxa"/>
            <w:vAlign w:val="center"/>
          </w:tcPr>
          <w:p w14:paraId="3B992874"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-10</w:t>
            </w:r>
          </w:p>
        </w:tc>
        <w:tc>
          <w:tcPr>
            <w:tcW w:w="1193" w:type="dxa"/>
            <w:vAlign w:val="center"/>
          </w:tcPr>
          <w:p w14:paraId="7DB1C493"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46</w:t>
            </w:r>
          </w:p>
        </w:tc>
        <w:tc>
          <w:tcPr>
            <w:tcW w:w="1359" w:type="dxa"/>
            <w:vAlign w:val="center"/>
          </w:tcPr>
          <w:p w14:paraId="27CF44D3"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p>
        </w:tc>
      </w:tr>
      <w:tr w:rsidR="00614F51" w:rsidRPr="00BF7B56" w14:paraId="1C76B30E" w14:textId="77777777" w:rsidTr="00137F0B">
        <w:trPr>
          <w:trHeight w:val="334"/>
          <w:jc w:val="center"/>
        </w:trPr>
        <w:tc>
          <w:tcPr>
            <w:tcW w:w="1278" w:type="dxa"/>
            <w:vAlign w:val="center"/>
          </w:tcPr>
          <w:p w14:paraId="120B68DE"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lastRenderedPageBreak/>
              <w:t>VI</w:t>
            </w:r>
          </w:p>
        </w:tc>
        <w:tc>
          <w:tcPr>
            <w:tcW w:w="1972" w:type="dxa"/>
            <w:vAlign w:val="center"/>
          </w:tcPr>
          <w:p w14:paraId="5AC2DA59"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15.8</w:t>
            </w:r>
          </w:p>
        </w:tc>
        <w:tc>
          <w:tcPr>
            <w:tcW w:w="1938" w:type="dxa"/>
            <w:vAlign w:val="center"/>
          </w:tcPr>
          <w:p w14:paraId="003F7009"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32</w:t>
            </w:r>
          </w:p>
        </w:tc>
        <w:tc>
          <w:tcPr>
            <w:tcW w:w="1862" w:type="dxa"/>
            <w:vAlign w:val="center"/>
          </w:tcPr>
          <w:p w14:paraId="1CB9CBBC"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-5</w:t>
            </w:r>
          </w:p>
        </w:tc>
        <w:tc>
          <w:tcPr>
            <w:tcW w:w="1193" w:type="dxa"/>
            <w:vAlign w:val="center"/>
          </w:tcPr>
          <w:p w14:paraId="1EC9A332"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80</w:t>
            </w:r>
          </w:p>
        </w:tc>
        <w:tc>
          <w:tcPr>
            <w:tcW w:w="1359" w:type="dxa"/>
            <w:vAlign w:val="center"/>
          </w:tcPr>
          <w:p w14:paraId="38868A5C"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p>
        </w:tc>
      </w:tr>
      <w:tr w:rsidR="00614F51" w:rsidRPr="00BF7B56" w14:paraId="732FC475" w14:textId="77777777" w:rsidTr="00137F0B">
        <w:trPr>
          <w:trHeight w:val="318"/>
          <w:jc w:val="center"/>
        </w:trPr>
        <w:tc>
          <w:tcPr>
            <w:tcW w:w="1278" w:type="dxa"/>
            <w:vAlign w:val="center"/>
          </w:tcPr>
          <w:p w14:paraId="10BFEC71"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VII</w:t>
            </w:r>
          </w:p>
        </w:tc>
        <w:tc>
          <w:tcPr>
            <w:tcW w:w="1972" w:type="dxa"/>
            <w:vAlign w:val="center"/>
          </w:tcPr>
          <w:p w14:paraId="2DDE620D"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18.3</w:t>
            </w:r>
          </w:p>
        </w:tc>
        <w:tc>
          <w:tcPr>
            <w:tcW w:w="1938" w:type="dxa"/>
            <w:vAlign w:val="center"/>
          </w:tcPr>
          <w:p w14:paraId="47644CA3"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34</w:t>
            </w:r>
          </w:p>
        </w:tc>
        <w:tc>
          <w:tcPr>
            <w:tcW w:w="1862" w:type="dxa"/>
            <w:vAlign w:val="center"/>
          </w:tcPr>
          <w:p w14:paraId="6DDCE0BB"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0</w:t>
            </w:r>
          </w:p>
        </w:tc>
        <w:tc>
          <w:tcPr>
            <w:tcW w:w="1193" w:type="dxa"/>
            <w:vAlign w:val="center"/>
          </w:tcPr>
          <w:p w14:paraId="4DA645C4"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75</w:t>
            </w:r>
          </w:p>
        </w:tc>
        <w:tc>
          <w:tcPr>
            <w:tcW w:w="1359" w:type="dxa"/>
            <w:vAlign w:val="center"/>
          </w:tcPr>
          <w:p w14:paraId="7ECF5654"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p>
        </w:tc>
      </w:tr>
      <w:tr w:rsidR="00614F51" w:rsidRPr="00BF7B56" w14:paraId="7010E129" w14:textId="77777777" w:rsidTr="00137F0B">
        <w:trPr>
          <w:trHeight w:val="318"/>
          <w:jc w:val="center"/>
        </w:trPr>
        <w:tc>
          <w:tcPr>
            <w:tcW w:w="1278" w:type="dxa"/>
            <w:vAlign w:val="center"/>
          </w:tcPr>
          <w:p w14:paraId="0A90A4BC"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VIII</w:t>
            </w:r>
          </w:p>
        </w:tc>
        <w:tc>
          <w:tcPr>
            <w:tcW w:w="1972" w:type="dxa"/>
            <w:vAlign w:val="center"/>
          </w:tcPr>
          <w:p w14:paraId="6A0C66E2"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15.9</w:t>
            </w:r>
          </w:p>
        </w:tc>
        <w:tc>
          <w:tcPr>
            <w:tcW w:w="1938" w:type="dxa"/>
            <w:vAlign w:val="center"/>
          </w:tcPr>
          <w:p w14:paraId="78D3DAD8"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35</w:t>
            </w:r>
          </w:p>
        </w:tc>
        <w:tc>
          <w:tcPr>
            <w:tcW w:w="1862" w:type="dxa"/>
            <w:vAlign w:val="center"/>
          </w:tcPr>
          <w:p w14:paraId="727F7C23"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-2</w:t>
            </w:r>
          </w:p>
        </w:tc>
        <w:tc>
          <w:tcPr>
            <w:tcW w:w="1193" w:type="dxa"/>
            <w:vAlign w:val="center"/>
          </w:tcPr>
          <w:p w14:paraId="1FCA4BAB"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77</w:t>
            </w:r>
          </w:p>
        </w:tc>
        <w:tc>
          <w:tcPr>
            <w:tcW w:w="1359" w:type="dxa"/>
            <w:vAlign w:val="center"/>
          </w:tcPr>
          <w:p w14:paraId="2EC5A9D3" w14:textId="77777777" w:rsidR="00614F51" w:rsidRPr="003B0B78" w:rsidRDefault="00614F51" w:rsidP="00137F0B">
            <w:pPr>
              <w:widowControl w:val="0"/>
              <w:autoSpaceDE w:val="0"/>
              <w:autoSpaceDN w:val="0"/>
              <w:adjustRightInd w:val="0"/>
              <w:ind w:left="-59" w:right="-76"/>
              <w:jc w:val="center"/>
              <w:rPr>
                <w:rFonts w:ascii="Times New Roman" w:hAnsi="Times New Roman"/>
                <w:spacing w:val="-2"/>
                <w:sz w:val="24"/>
                <w:szCs w:val="24"/>
              </w:rPr>
            </w:pPr>
          </w:p>
        </w:tc>
      </w:tr>
      <w:tr w:rsidR="00614F51" w:rsidRPr="00BF7B56" w14:paraId="531296E1" w14:textId="77777777" w:rsidTr="00137F0B">
        <w:trPr>
          <w:trHeight w:val="318"/>
          <w:jc w:val="center"/>
        </w:trPr>
        <w:tc>
          <w:tcPr>
            <w:tcW w:w="1278" w:type="dxa"/>
            <w:vAlign w:val="center"/>
          </w:tcPr>
          <w:p w14:paraId="529AD61C"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IX</w:t>
            </w:r>
          </w:p>
        </w:tc>
        <w:tc>
          <w:tcPr>
            <w:tcW w:w="1972" w:type="dxa"/>
            <w:vAlign w:val="center"/>
          </w:tcPr>
          <w:p w14:paraId="1914BF86"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10,0</w:t>
            </w:r>
          </w:p>
        </w:tc>
        <w:tc>
          <w:tcPr>
            <w:tcW w:w="1938" w:type="dxa"/>
            <w:vAlign w:val="center"/>
          </w:tcPr>
          <w:p w14:paraId="4C0438DE"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29</w:t>
            </w:r>
          </w:p>
        </w:tc>
        <w:tc>
          <w:tcPr>
            <w:tcW w:w="1862" w:type="dxa"/>
            <w:vAlign w:val="center"/>
          </w:tcPr>
          <w:p w14:paraId="59067789"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-7</w:t>
            </w:r>
          </w:p>
        </w:tc>
        <w:tc>
          <w:tcPr>
            <w:tcW w:w="1193" w:type="dxa"/>
            <w:vAlign w:val="center"/>
          </w:tcPr>
          <w:p w14:paraId="6824A945"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62</w:t>
            </w:r>
          </w:p>
        </w:tc>
        <w:tc>
          <w:tcPr>
            <w:tcW w:w="1359" w:type="dxa"/>
            <w:vAlign w:val="center"/>
          </w:tcPr>
          <w:p w14:paraId="617EA87C" w14:textId="77777777" w:rsidR="00614F51" w:rsidRPr="003B0B78" w:rsidRDefault="00614F51" w:rsidP="00137F0B">
            <w:pPr>
              <w:widowControl w:val="0"/>
              <w:autoSpaceDE w:val="0"/>
              <w:autoSpaceDN w:val="0"/>
              <w:adjustRightInd w:val="0"/>
              <w:ind w:left="-59" w:right="-76"/>
              <w:jc w:val="center"/>
              <w:rPr>
                <w:rFonts w:ascii="Times New Roman" w:hAnsi="Times New Roman"/>
                <w:spacing w:val="-2"/>
                <w:sz w:val="24"/>
                <w:szCs w:val="24"/>
              </w:rPr>
            </w:pPr>
          </w:p>
        </w:tc>
      </w:tr>
      <w:tr w:rsidR="00614F51" w:rsidRPr="00BF7B56" w14:paraId="5CC96931" w14:textId="77777777" w:rsidTr="00137F0B">
        <w:trPr>
          <w:trHeight w:val="318"/>
          <w:jc w:val="center"/>
        </w:trPr>
        <w:tc>
          <w:tcPr>
            <w:tcW w:w="1278" w:type="dxa"/>
            <w:vAlign w:val="center"/>
          </w:tcPr>
          <w:p w14:paraId="0B331CEB"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X</w:t>
            </w:r>
          </w:p>
        </w:tc>
        <w:tc>
          <w:tcPr>
            <w:tcW w:w="1972" w:type="dxa"/>
            <w:vAlign w:val="center"/>
          </w:tcPr>
          <w:p w14:paraId="42E91B6B"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3,2</w:t>
            </w:r>
          </w:p>
        </w:tc>
        <w:tc>
          <w:tcPr>
            <w:tcW w:w="1938" w:type="dxa"/>
            <w:vAlign w:val="center"/>
          </w:tcPr>
          <w:p w14:paraId="03CDAC9E"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22</w:t>
            </w:r>
          </w:p>
        </w:tc>
        <w:tc>
          <w:tcPr>
            <w:tcW w:w="1862" w:type="dxa"/>
            <w:vAlign w:val="center"/>
          </w:tcPr>
          <w:p w14:paraId="0463ED96" w14:textId="77777777" w:rsidR="00614F51" w:rsidRPr="003B0B78" w:rsidRDefault="00614F51" w:rsidP="00137F0B">
            <w:pPr>
              <w:widowControl w:val="0"/>
              <w:autoSpaceDE w:val="0"/>
              <w:autoSpaceDN w:val="0"/>
              <w:adjustRightInd w:val="0"/>
              <w:ind w:left="-59" w:right="-76"/>
              <w:jc w:val="center"/>
              <w:rPr>
                <w:rFonts w:ascii="Times New Roman" w:hAnsi="Times New Roman"/>
                <w:spacing w:val="-2"/>
                <w:sz w:val="24"/>
                <w:szCs w:val="24"/>
              </w:rPr>
            </w:pPr>
            <w:r w:rsidRPr="003B0B78">
              <w:rPr>
                <w:rFonts w:ascii="Times New Roman" w:hAnsi="Times New Roman"/>
                <w:spacing w:val="-2"/>
                <w:sz w:val="24"/>
                <w:szCs w:val="24"/>
              </w:rPr>
              <w:t>-25</w:t>
            </w:r>
          </w:p>
        </w:tc>
        <w:tc>
          <w:tcPr>
            <w:tcW w:w="1193" w:type="dxa"/>
            <w:vAlign w:val="center"/>
          </w:tcPr>
          <w:p w14:paraId="089E5236" w14:textId="77777777" w:rsidR="00614F51" w:rsidRPr="003B0B78" w:rsidRDefault="00614F51" w:rsidP="00137F0B">
            <w:pPr>
              <w:widowControl w:val="0"/>
              <w:autoSpaceDE w:val="0"/>
              <w:autoSpaceDN w:val="0"/>
              <w:adjustRightInd w:val="0"/>
              <w:ind w:left="-59" w:right="-76"/>
              <w:jc w:val="center"/>
              <w:rPr>
                <w:rFonts w:ascii="Times New Roman" w:hAnsi="Times New Roman"/>
                <w:spacing w:val="-2"/>
                <w:sz w:val="24"/>
                <w:szCs w:val="24"/>
              </w:rPr>
            </w:pPr>
            <w:r w:rsidRPr="003B0B78">
              <w:rPr>
                <w:rFonts w:ascii="Times New Roman" w:hAnsi="Times New Roman"/>
                <w:spacing w:val="-2"/>
                <w:sz w:val="24"/>
                <w:szCs w:val="24"/>
              </w:rPr>
              <w:t>52</w:t>
            </w:r>
          </w:p>
        </w:tc>
        <w:tc>
          <w:tcPr>
            <w:tcW w:w="1359" w:type="dxa"/>
            <w:vAlign w:val="center"/>
          </w:tcPr>
          <w:p w14:paraId="3CC4965E" w14:textId="77777777" w:rsidR="00614F51" w:rsidRPr="003B0B78" w:rsidRDefault="00614F51" w:rsidP="00137F0B">
            <w:pPr>
              <w:widowControl w:val="0"/>
              <w:autoSpaceDE w:val="0"/>
              <w:autoSpaceDN w:val="0"/>
              <w:adjustRightInd w:val="0"/>
              <w:ind w:left="-59" w:right="-76"/>
              <w:jc w:val="center"/>
              <w:rPr>
                <w:rFonts w:ascii="Times New Roman" w:hAnsi="Times New Roman"/>
                <w:spacing w:val="-2"/>
                <w:sz w:val="24"/>
                <w:szCs w:val="24"/>
              </w:rPr>
            </w:pPr>
          </w:p>
        </w:tc>
      </w:tr>
      <w:tr w:rsidR="00614F51" w:rsidRPr="00BF7B56" w14:paraId="5EFC0B14" w14:textId="77777777" w:rsidTr="00137F0B">
        <w:trPr>
          <w:trHeight w:val="318"/>
          <w:jc w:val="center"/>
        </w:trPr>
        <w:tc>
          <w:tcPr>
            <w:tcW w:w="1278" w:type="dxa"/>
            <w:vAlign w:val="center"/>
          </w:tcPr>
          <w:p w14:paraId="35D55CDC"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XI</w:t>
            </w:r>
          </w:p>
        </w:tc>
        <w:tc>
          <w:tcPr>
            <w:tcW w:w="1972" w:type="dxa"/>
            <w:vAlign w:val="center"/>
          </w:tcPr>
          <w:p w14:paraId="55583884"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-3.4</w:t>
            </w:r>
          </w:p>
        </w:tc>
        <w:tc>
          <w:tcPr>
            <w:tcW w:w="1938" w:type="dxa"/>
            <w:vAlign w:val="center"/>
          </w:tcPr>
          <w:p w14:paraId="347CFC91" w14:textId="77777777" w:rsidR="00614F51" w:rsidRPr="003B0B78" w:rsidRDefault="00614F51" w:rsidP="00137F0B">
            <w:pPr>
              <w:widowControl w:val="0"/>
              <w:autoSpaceDE w:val="0"/>
              <w:autoSpaceDN w:val="0"/>
              <w:adjustRightInd w:val="0"/>
              <w:ind w:left="-59" w:right="-76"/>
              <w:jc w:val="center"/>
              <w:rPr>
                <w:rFonts w:ascii="Times New Roman" w:hAnsi="Times New Roman"/>
                <w:spacing w:val="-2"/>
                <w:sz w:val="24"/>
                <w:szCs w:val="24"/>
              </w:rPr>
            </w:pPr>
            <w:r w:rsidRPr="003B0B78">
              <w:rPr>
                <w:rFonts w:ascii="Times New Roman" w:hAnsi="Times New Roman"/>
                <w:spacing w:val="-2"/>
                <w:sz w:val="24"/>
                <w:szCs w:val="24"/>
              </w:rPr>
              <w:t>11</w:t>
            </w:r>
          </w:p>
        </w:tc>
        <w:tc>
          <w:tcPr>
            <w:tcW w:w="1862" w:type="dxa"/>
            <w:vAlign w:val="center"/>
          </w:tcPr>
          <w:p w14:paraId="39F20DA2" w14:textId="77777777" w:rsidR="00614F51" w:rsidRPr="003B0B78" w:rsidRDefault="00614F51" w:rsidP="00137F0B">
            <w:pPr>
              <w:widowControl w:val="0"/>
              <w:autoSpaceDE w:val="0"/>
              <w:autoSpaceDN w:val="0"/>
              <w:adjustRightInd w:val="0"/>
              <w:ind w:left="-59" w:right="-76"/>
              <w:jc w:val="center"/>
              <w:rPr>
                <w:rFonts w:ascii="Times New Roman" w:hAnsi="Times New Roman"/>
                <w:spacing w:val="-2"/>
                <w:sz w:val="24"/>
                <w:szCs w:val="24"/>
              </w:rPr>
            </w:pPr>
            <w:r w:rsidRPr="003B0B78">
              <w:rPr>
                <w:rFonts w:ascii="Times New Roman" w:hAnsi="Times New Roman"/>
                <w:spacing w:val="-2"/>
                <w:sz w:val="24"/>
                <w:szCs w:val="24"/>
              </w:rPr>
              <w:t>-28</w:t>
            </w:r>
          </w:p>
        </w:tc>
        <w:tc>
          <w:tcPr>
            <w:tcW w:w="1193" w:type="dxa"/>
            <w:vAlign w:val="center"/>
          </w:tcPr>
          <w:p w14:paraId="1601DA38" w14:textId="77777777" w:rsidR="00614F51" w:rsidRPr="003B0B78" w:rsidRDefault="00614F51" w:rsidP="00137F0B">
            <w:pPr>
              <w:widowControl w:val="0"/>
              <w:autoSpaceDE w:val="0"/>
              <w:autoSpaceDN w:val="0"/>
              <w:adjustRightInd w:val="0"/>
              <w:ind w:left="-59" w:right="-76"/>
              <w:jc w:val="center"/>
              <w:rPr>
                <w:rFonts w:ascii="Times New Roman" w:hAnsi="Times New Roman"/>
                <w:spacing w:val="-2"/>
                <w:sz w:val="24"/>
                <w:szCs w:val="24"/>
              </w:rPr>
            </w:pPr>
            <w:r w:rsidRPr="003B0B78">
              <w:rPr>
                <w:rFonts w:ascii="Times New Roman" w:hAnsi="Times New Roman"/>
                <w:spacing w:val="-2"/>
                <w:sz w:val="24"/>
                <w:szCs w:val="24"/>
              </w:rPr>
              <w:t>49</w:t>
            </w:r>
          </w:p>
        </w:tc>
        <w:tc>
          <w:tcPr>
            <w:tcW w:w="1359" w:type="dxa"/>
            <w:vAlign w:val="center"/>
          </w:tcPr>
          <w:p w14:paraId="601D4C11" w14:textId="77777777" w:rsidR="00614F51" w:rsidRPr="003B0B78" w:rsidRDefault="00614F51" w:rsidP="00137F0B">
            <w:pPr>
              <w:widowControl w:val="0"/>
              <w:autoSpaceDE w:val="0"/>
              <w:autoSpaceDN w:val="0"/>
              <w:adjustRightInd w:val="0"/>
              <w:ind w:left="-59" w:right="-76"/>
              <w:jc w:val="center"/>
              <w:rPr>
                <w:rFonts w:ascii="Times New Roman" w:hAnsi="Times New Roman"/>
                <w:spacing w:val="-2"/>
                <w:sz w:val="24"/>
                <w:szCs w:val="24"/>
              </w:rPr>
            </w:pPr>
            <w:r w:rsidRPr="003B0B78">
              <w:rPr>
                <w:rFonts w:ascii="Times New Roman" w:hAnsi="Times New Roman"/>
                <w:spacing w:val="-2"/>
                <w:sz w:val="24"/>
                <w:szCs w:val="24"/>
              </w:rPr>
              <w:t>5</w:t>
            </w:r>
          </w:p>
        </w:tc>
      </w:tr>
      <w:tr w:rsidR="00614F51" w:rsidRPr="00BF7B56" w14:paraId="09A44F95" w14:textId="77777777" w:rsidTr="00137F0B">
        <w:trPr>
          <w:trHeight w:val="318"/>
          <w:jc w:val="center"/>
        </w:trPr>
        <w:tc>
          <w:tcPr>
            <w:tcW w:w="1278" w:type="dxa"/>
            <w:vAlign w:val="center"/>
          </w:tcPr>
          <w:p w14:paraId="0641F57B"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XII</w:t>
            </w:r>
          </w:p>
        </w:tc>
        <w:tc>
          <w:tcPr>
            <w:tcW w:w="1972" w:type="dxa"/>
            <w:vAlign w:val="center"/>
          </w:tcPr>
          <w:p w14:paraId="2B7322C9"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-9.4</w:t>
            </w:r>
          </w:p>
        </w:tc>
        <w:tc>
          <w:tcPr>
            <w:tcW w:w="1938" w:type="dxa"/>
            <w:vAlign w:val="center"/>
          </w:tcPr>
          <w:p w14:paraId="7B0A4E36" w14:textId="77777777" w:rsidR="00614F51" w:rsidRPr="003B0B78" w:rsidRDefault="00614F51" w:rsidP="00137F0B">
            <w:pPr>
              <w:widowControl w:val="0"/>
              <w:autoSpaceDE w:val="0"/>
              <w:autoSpaceDN w:val="0"/>
              <w:adjustRightInd w:val="0"/>
              <w:ind w:right="-76"/>
              <w:jc w:val="center"/>
              <w:rPr>
                <w:rFonts w:ascii="Times New Roman" w:hAnsi="Times New Roman"/>
                <w:spacing w:val="-2"/>
                <w:sz w:val="24"/>
                <w:szCs w:val="24"/>
              </w:rPr>
            </w:pPr>
            <w:r w:rsidRPr="003B0B78">
              <w:rPr>
                <w:rFonts w:ascii="Times New Roman" w:hAnsi="Times New Roman"/>
                <w:spacing w:val="-2"/>
                <w:sz w:val="24"/>
                <w:szCs w:val="24"/>
              </w:rPr>
              <w:t>4</w:t>
            </w:r>
          </w:p>
        </w:tc>
        <w:tc>
          <w:tcPr>
            <w:tcW w:w="1862" w:type="dxa"/>
            <w:vAlign w:val="center"/>
          </w:tcPr>
          <w:p w14:paraId="55675B9C" w14:textId="77777777" w:rsidR="00614F51" w:rsidRPr="003B0B78" w:rsidRDefault="00614F51" w:rsidP="00137F0B">
            <w:pPr>
              <w:widowControl w:val="0"/>
              <w:autoSpaceDE w:val="0"/>
              <w:autoSpaceDN w:val="0"/>
              <w:adjustRightInd w:val="0"/>
              <w:ind w:left="-59" w:right="-76"/>
              <w:jc w:val="center"/>
              <w:rPr>
                <w:rFonts w:ascii="Times New Roman" w:hAnsi="Times New Roman"/>
                <w:spacing w:val="-2"/>
                <w:sz w:val="24"/>
                <w:szCs w:val="24"/>
              </w:rPr>
            </w:pPr>
            <w:r w:rsidRPr="003B0B78">
              <w:rPr>
                <w:rFonts w:ascii="Times New Roman" w:hAnsi="Times New Roman"/>
                <w:spacing w:val="-2"/>
                <w:sz w:val="24"/>
                <w:szCs w:val="24"/>
              </w:rPr>
              <w:t>-43</w:t>
            </w:r>
          </w:p>
        </w:tc>
        <w:tc>
          <w:tcPr>
            <w:tcW w:w="1193" w:type="dxa"/>
            <w:vAlign w:val="center"/>
          </w:tcPr>
          <w:p w14:paraId="79326262" w14:textId="77777777" w:rsidR="00614F51" w:rsidRPr="003B0B78" w:rsidRDefault="00614F51" w:rsidP="00137F0B">
            <w:pPr>
              <w:widowControl w:val="0"/>
              <w:autoSpaceDE w:val="0"/>
              <w:autoSpaceDN w:val="0"/>
              <w:adjustRightInd w:val="0"/>
              <w:ind w:left="-59" w:right="-76"/>
              <w:jc w:val="center"/>
              <w:rPr>
                <w:rFonts w:ascii="Times New Roman" w:hAnsi="Times New Roman"/>
                <w:spacing w:val="-2"/>
                <w:sz w:val="24"/>
                <w:szCs w:val="24"/>
              </w:rPr>
            </w:pPr>
            <w:r w:rsidRPr="003B0B78">
              <w:rPr>
                <w:rFonts w:ascii="Times New Roman" w:hAnsi="Times New Roman"/>
                <w:spacing w:val="-2"/>
                <w:sz w:val="24"/>
                <w:szCs w:val="24"/>
              </w:rPr>
              <w:t>40</w:t>
            </w:r>
          </w:p>
        </w:tc>
        <w:tc>
          <w:tcPr>
            <w:tcW w:w="1359" w:type="dxa"/>
            <w:vAlign w:val="center"/>
          </w:tcPr>
          <w:p w14:paraId="1CF54D54" w14:textId="77777777" w:rsidR="00614F51" w:rsidRPr="003B0B78" w:rsidRDefault="00614F51" w:rsidP="00137F0B">
            <w:pPr>
              <w:widowControl w:val="0"/>
              <w:autoSpaceDE w:val="0"/>
              <w:autoSpaceDN w:val="0"/>
              <w:adjustRightInd w:val="0"/>
              <w:ind w:left="-59" w:right="-76"/>
              <w:jc w:val="center"/>
              <w:rPr>
                <w:rFonts w:ascii="Times New Roman" w:hAnsi="Times New Roman"/>
                <w:spacing w:val="-2"/>
                <w:sz w:val="24"/>
                <w:szCs w:val="24"/>
              </w:rPr>
            </w:pPr>
            <w:r w:rsidRPr="003B0B78">
              <w:rPr>
                <w:rFonts w:ascii="Times New Roman" w:hAnsi="Times New Roman"/>
                <w:spacing w:val="-2"/>
                <w:sz w:val="24"/>
                <w:szCs w:val="24"/>
              </w:rPr>
              <w:t>20</w:t>
            </w:r>
          </w:p>
        </w:tc>
      </w:tr>
      <w:tr w:rsidR="00614F51" w:rsidRPr="00BF7B56" w14:paraId="4E4CB0E5" w14:textId="77777777" w:rsidTr="00137F0B">
        <w:trPr>
          <w:trHeight w:val="334"/>
          <w:jc w:val="center"/>
        </w:trPr>
        <w:tc>
          <w:tcPr>
            <w:tcW w:w="1278" w:type="dxa"/>
            <w:vAlign w:val="center"/>
          </w:tcPr>
          <w:p w14:paraId="7F8DC637" w14:textId="77777777" w:rsidR="00614F51" w:rsidRPr="003B0B78" w:rsidRDefault="00614F51" w:rsidP="00137F0B">
            <w:pPr>
              <w:widowControl w:val="0"/>
              <w:autoSpaceDE w:val="0"/>
              <w:autoSpaceDN w:val="0"/>
              <w:adjustRightInd w:val="0"/>
              <w:ind w:right="-76"/>
              <w:jc w:val="center"/>
              <w:rPr>
                <w:rFonts w:ascii="Times New Roman" w:hAnsi="Times New Roman"/>
                <w:b/>
                <w:spacing w:val="-2"/>
                <w:sz w:val="24"/>
                <w:szCs w:val="24"/>
              </w:rPr>
            </w:pPr>
            <w:r w:rsidRPr="003B0B78">
              <w:rPr>
                <w:rFonts w:ascii="Times New Roman" w:hAnsi="Times New Roman"/>
                <w:b/>
                <w:spacing w:val="-2"/>
                <w:sz w:val="24"/>
                <w:szCs w:val="24"/>
              </w:rPr>
              <w:t>Ср. за год</w:t>
            </w:r>
          </w:p>
        </w:tc>
        <w:tc>
          <w:tcPr>
            <w:tcW w:w="1972" w:type="dxa"/>
            <w:vAlign w:val="center"/>
          </w:tcPr>
          <w:p w14:paraId="7CFA29EE" w14:textId="77777777" w:rsidR="00614F51" w:rsidRPr="003B0B78" w:rsidRDefault="00614F51" w:rsidP="00137F0B">
            <w:pPr>
              <w:widowControl w:val="0"/>
              <w:autoSpaceDE w:val="0"/>
              <w:autoSpaceDN w:val="0"/>
              <w:adjustRightInd w:val="0"/>
              <w:ind w:right="-76"/>
              <w:jc w:val="center"/>
              <w:rPr>
                <w:rFonts w:ascii="Times New Roman" w:hAnsi="Times New Roman"/>
                <w:b/>
                <w:spacing w:val="-2"/>
                <w:sz w:val="24"/>
                <w:szCs w:val="24"/>
              </w:rPr>
            </w:pPr>
            <w:r w:rsidRPr="003B0B78">
              <w:rPr>
                <w:rFonts w:ascii="Times New Roman" w:hAnsi="Times New Roman"/>
                <w:b/>
                <w:spacing w:val="-2"/>
                <w:sz w:val="24"/>
                <w:szCs w:val="24"/>
              </w:rPr>
              <w:t>3,2</w:t>
            </w:r>
          </w:p>
        </w:tc>
        <w:tc>
          <w:tcPr>
            <w:tcW w:w="1938" w:type="dxa"/>
            <w:vAlign w:val="center"/>
          </w:tcPr>
          <w:p w14:paraId="24279CB4" w14:textId="77777777" w:rsidR="00614F51" w:rsidRPr="003B0B78" w:rsidRDefault="00614F51" w:rsidP="00137F0B">
            <w:pPr>
              <w:widowControl w:val="0"/>
              <w:autoSpaceDE w:val="0"/>
              <w:autoSpaceDN w:val="0"/>
              <w:adjustRightInd w:val="0"/>
              <w:ind w:right="-76"/>
              <w:jc w:val="center"/>
              <w:rPr>
                <w:rFonts w:ascii="Times New Roman" w:hAnsi="Times New Roman"/>
                <w:b/>
                <w:spacing w:val="-2"/>
                <w:sz w:val="24"/>
                <w:szCs w:val="24"/>
              </w:rPr>
            </w:pPr>
            <w:r w:rsidRPr="003B0B78">
              <w:rPr>
                <w:rFonts w:ascii="Times New Roman" w:hAnsi="Times New Roman"/>
                <w:b/>
                <w:spacing w:val="-2"/>
                <w:sz w:val="24"/>
                <w:szCs w:val="24"/>
              </w:rPr>
              <w:t>35</w:t>
            </w:r>
          </w:p>
        </w:tc>
        <w:tc>
          <w:tcPr>
            <w:tcW w:w="1862" w:type="dxa"/>
            <w:vAlign w:val="center"/>
          </w:tcPr>
          <w:p w14:paraId="1EB36801" w14:textId="77777777" w:rsidR="00614F51" w:rsidRPr="003B0B78" w:rsidRDefault="00614F51" w:rsidP="00137F0B">
            <w:pPr>
              <w:widowControl w:val="0"/>
              <w:autoSpaceDE w:val="0"/>
              <w:autoSpaceDN w:val="0"/>
              <w:adjustRightInd w:val="0"/>
              <w:ind w:left="-59" w:right="-76"/>
              <w:jc w:val="center"/>
              <w:rPr>
                <w:rFonts w:ascii="Times New Roman" w:hAnsi="Times New Roman"/>
                <w:b/>
                <w:spacing w:val="-2"/>
                <w:sz w:val="24"/>
                <w:szCs w:val="24"/>
              </w:rPr>
            </w:pPr>
            <w:r w:rsidRPr="003B0B78">
              <w:rPr>
                <w:rFonts w:ascii="Times New Roman" w:hAnsi="Times New Roman"/>
                <w:b/>
                <w:spacing w:val="-2"/>
                <w:sz w:val="24"/>
                <w:szCs w:val="24"/>
              </w:rPr>
              <w:t>-46</w:t>
            </w:r>
          </w:p>
        </w:tc>
        <w:tc>
          <w:tcPr>
            <w:tcW w:w="1193" w:type="dxa"/>
            <w:vAlign w:val="center"/>
          </w:tcPr>
          <w:p w14:paraId="63A9B432" w14:textId="77777777" w:rsidR="00614F51" w:rsidRPr="003B0B78" w:rsidRDefault="00614F51" w:rsidP="00137F0B">
            <w:pPr>
              <w:widowControl w:val="0"/>
              <w:autoSpaceDE w:val="0"/>
              <w:autoSpaceDN w:val="0"/>
              <w:adjustRightInd w:val="0"/>
              <w:ind w:left="-59" w:right="-76"/>
              <w:jc w:val="center"/>
              <w:rPr>
                <w:rFonts w:ascii="Times New Roman" w:hAnsi="Times New Roman"/>
                <w:b/>
                <w:spacing w:val="-2"/>
                <w:sz w:val="24"/>
                <w:szCs w:val="24"/>
              </w:rPr>
            </w:pPr>
            <w:r w:rsidRPr="003B0B78">
              <w:rPr>
                <w:rFonts w:ascii="Times New Roman" w:hAnsi="Times New Roman"/>
                <w:b/>
                <w:spacing w:val="-2"/>
                <w:sz w:val="24"/>
                <w:szCs w:val="24"/>
              </w:rPr>
              <w:t>610</w:t>
            </w:r>
          </w:p>
        </w:tc>
        <w:tc>
          <w:tcPr>
            <w:tcW w:w="1359" w:type="dxa"/>
            <w:vAlign w:val="center"/>
          </w:tcPr>
          <w:p w14:paraId="0072C719" w14:textId="77777777" w:rsidR="00614F51" w:rsidRPr="003B0B78" w:rsidRDefault="00614F51" w:rsidP="00137F0B">
            <w:pPr>
              <w:widowControl w:val="0"/>
              <w:autoSpaceDE w:val="0"/>
              <w:autoSpaceDN w:val="0"/>
              <w:adjustRightInd w:val="0"/>
              <w:ind w:left="-59" w:right="-76"/>
              <w:jc w:val="center"/>
              <w:rPr>
                <w:rFonts w:ascii="Times New Roman" w:hAnsi="Times New Roman"/>
                <w:b/>
                <w:spacing w:val="-2"/>
                <w:sz w:val="24"/>
                <w:szCs w:val="24"/>
              </w:rPr>
            </w:pPr>
          </w:p>
        </w:tc>
      </w:tr>
    </w:tbl>
    <w:p w14:paraId="6F2B1E7A" w14:textId="77777777" w:rsidR="00614F51" w:rsidRPr="00BF7B56" w:rsidRDefault="00614F51" w:rsidP="00614F51">
      <w:pPr>
        <w:shd w:val="clear" w:color="auto" w:fill="FFFFFF"/>
        <w:ind w:firstLine="709"/>
        <w:jc w:val="both"/>
        <w:rPr>
          <w:rFonts w:ascii="Times New Roman" w:hAnsi="Times New Roman"/>
          <w:spacing w:val="-2"/>
          <w:highlight w:val="yellow"/>
        </w:rPr>
      </w:pPr>
    </w:p>
    <w:p w14:paraId="643D1917"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Продолжительность безморозного периода в среднем составляет 126 дней, в отдельные, особо благоприятные годы – 180 дней. В неблагоприятные годы продолжительность безморозного периода уменьшается до 80 дней. Самые последние заморозки отмечаются в последней декаде мая, а в некоторые годы они фиксируются и в начале июня.</w:t>
      </w:r>
    </w:p>
    <w:p w14:paraId="16F8816B"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Период температуры воздуха выше 0°С – 2120 дней, а средняя температура лета достигает +16°С.</w:t>
      </w:r>
    </w:p>
    <w:p w14:paraId="5689953A"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Продолжительность зимнего периода приблизительно 5,5 месяца (в среднем с 28 октября до 17 апреля). Грунт промерзает за зиму на 1,0-</w:t>
      </w:r>
      <w:smartTag w:uri="urn:schemas-microsoft-com:office:smarttags" w:element="metricconverter">
        <w:smartTagPr>
          <w:attr w:name="ProductID" w:val="1,95 метра"/>
        </w:smartTagPr>
        <w:r w:rsidRPr="003B0B78">
          <w:rPr>
            <w:rFonts w:ascii="Times New Roman" w:hAnsi="Times New Roman"/>
            <w:sz w:val="24"/>
            <w:szCs w:val="24"/>
          </w:rPr>
          <w:t>1,95 метра</w:t>
        </w:r>
      </w:smartTag>
      <w:r w:rsidRPr="003B0B78">
        <w:rPr>
          <w:rFonts w:ascii="Times New Roman" w:hAnsi="Times New Roman"/>
          <w:sz w:val="24"/>
          <w:szCs w:val="24"/>
        </w:rPr>
        <w:t xml:space="preserve"> в глубину. Устойчивый снежный покров образуется в последней декаде ноября. Снег лежит 150-160 дней в году. Наибольшей высоты снежный покров достигает на стыке календарной зимы и весны – в феврале, марте.</w:t>
      </w:r>
    </w:p>
    <w:p w14:paraId="772EA41D" w14:textId="77777777" w:rsidR="00614F51" w:rsidRPr="003B0B78" w:rsidRDefault="00614F51" w:rsidP="00614F51">
      <w:pPr>
        <w:shd w:val="clear" w:color="auto" w:fill="FFFFFF"/>
        <w:spacing w:after="0"/>
        <w:ind w:firstLine="709"/>
        <w:jc w:val="both"/>
        <w:rPr>
          <w:rFonts w:ascii="Times New Roman" w:hAnsi="Times New Roman"/>
          <w:sz w:val="24"/>
          <w:szCs w:val="24"/>
        </w:rPr>
      </w:pPr>
      <w:r w:rsidRPr="003B0B78">
        <w:rPr>
          <w:rFonts w:ascii="Times New Roman" w:hAnsi="Times New Roman"/>
          <w:sz w:val="24"/>
          <w:szCs w:val="24"/>
        </w:rPr>
        <w:t xml:space="preserve">Термические ресурсы вегетационного периода определяются суммой температур выше +10°С за период активной вегетации растений. Длительность этого периода для холодоустойчивых растений и озимых культур – 251 день, для остальных культур он составляет 165 дней. Радиационный баланс в среднем за год составляет 25 ккал/см2. </w:t>
      </w:r>
    </w:p>
    <w:p w14:paraId="535AE8C4" w14:textId="77777777" w:rsidR="00614F51" w:rsidRPr="00BF7B56" w:rsidRDefault="00614F51" w:rsidP="00614F51">
      <w:pPr>
        <w:shd w:val="clear" w:color="auto" w:fill="FFFFFF"/>
        <w:ind w:firstLine="709"/>
        <w:rPr>
          <w:rFonts w:ascii="Times New Roman" w:hAnsi="Times New Roman"/>
          <w:b/>
          <w:spacing w:val="-2"/>
        </w:rPr>
      </w:pPr>
    </w:p>
    <w:p w14:paraId="61A08756" w14:textId="77777777" w:rsidR="00614F51" w:rsidRPr="003B0B78" w:rsidRDefault="00614F51" w:rsidP="00614F51">
      <w:pPr>
        <w:shd w:val="clear" w:color="auto" w:fill="FFFFFF"/>
        <w:jc w:val="center"/>
        <w:rPr>
          <w:rFonts w:ascii="Times New Roman" w:hAnsi="Times New Roman"/>
          <w:b/>
          <w:i/>
          <w:spacing w:val="-2"/>
          <w:sz w:val="24"/>
          <w:szCs w:val="24"/>
          <w:vertAlign w:val="superscript"/>
        </w:rPr>
      </w:pPr>
      <w:r w:rsidRPr="003B0B78">
        <w:rPr>
          <w:rFonts w:ascii="Times New Roman" w:hAnsi="Times New Roman"/>
          <w:b/>
          <w:i/>
          <w:spacing w:val="-2"/>
          <w:sz w:val="24"/>
          <w:szCs w:val="24"/>
        </w:rPr>
        <w:t>Среднемесячный показатель радиационного баланса, ккал/см</w:t>
      </w:r>
      <w:r w:rsidRPr="003B0B78">
        <w:rPr>
          <w:rFonts w:ascii="Times New Roman" w:hAnsi="Times New Roman"/>
          <w:b/>
          <w:i/>
          <w:spacing w:val="-2"/>
          <w:sz w:val="24"/>
          <w:szCs w:val="24"/>
          <w:vertAlign w:val="superscript"/>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667"/>
        <w:gridCol w:w="666"/>
        <w:gridCol w:w="666"/>
        <w:gridCol w:w="700"/>
        <w:gridCol w:w="684"/>
        <w:gridCol w:w="690"/>
        <w:gridCol w:w="695"/>
        <w:gridCol w:w="705"/>
        <w:gridCol w:w="664"/>
        <w:gridCol w:w="659"/>
        <w:gridCol w:w="665"/>
        <w:gridCol w:w="681"/>
      </w:tblGrid>
      <w:tr w:rsidR="00614F51" w:rsidRPr="00BF7B56" w14:paraId="4432F055" w14:textId="77777777" w:rsidTr="00137F0B">
        <w:trPr>
          <w:jc w:val="center"/>
        </w:trPr>
        <w:tc>
          <w:tcPr>
            <w:tcW w:w="1204" w:type="dxa"/>
            <w:vAlign w:val="center"/>
          </w:tcPr>
          <w:p w14:paraId="6674C9CD"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Месяц</w:t>
            </w:r>
          </w:p>
          <w:p w14:paraId="296EBC54"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значения</w:t>
            </w:r>
          </w:p>
        </w:tc>
        <w:tc>
          <w:tcPr>
            <w:tcW w:w="694" w:type="dxa"/>
            <w:vAlign w:val="center"/>
          </w:tcPr>
          <w:p w14:paraId="183BA9DA"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I</w:t>
            </w:r>
          </w:p>
        </w:tc>
        <w:tc>
          <w:tcPr>
            <w:tcW w:w="692" w:type="dxa"/>
            <w:vAlign w:val="center"/>
          </w:tcPr>
          <w:p w14:paraId="43EFC0AD"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II</w:t>
            </w:r>
          </w:p>
        </w:tc>
        <w:tc>
          <w:tcPr>
            <w:tcW w:w="692" w:type="dxa"/>
            <w:vAlign w:val="center"/>
          </w:tcPr>
          <w:p w14:paraId="5FBF7454"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III</w:t>
            </w:r>
          </w:p>
        </w:tc>
        <w:tc>
          <w:tcPr>
            <w:tcW w:w="712" w:type="dxa"/>
            <w:vAlign w:val="center"/>
          </w:tcPr>
          <w:p w14:paraId="4EDE9F4B"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IV</w:t>
            </w:r>
          </w:p>
        </w:tc>
        <w:tc>
          <w:tcPr>
            <w:tcW w:w="694" w:type="dxa"/>
            <w:vAlign w:val="center"/>
          </w:tcPr>
          <w:p w14:paraId="4D91E5D9"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V</w:t>
            </w:r>
          </w:p>
        </w:tc>
        <w:tc>
          <w:tcPr>
            <w:tcW w:w="700" w:type="dxa"/>
            <w:vAlign w:val="center"/>
          </w:tcPr>
          <w:p w14:paraId="712B9B5B"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VI</w:t>
            </w:r>
          </w:p>
        </w:tc>
        <w:tc>
          <w:tcPr>
            <w:tcW w:w="706" w:type="dxa"/>
            <w:vAlign w:val="center"/>
          </w:tcPr>
          <w:p w14:paraId="30F3F6FC"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VII</w:t>
            </w:r>
          </w:p>
        </w:tc>
        <w:tc>
          <w:tcPr>
            <w:tcW w:w="712" w:type="dxa"/>
            <w:vAlign w:val="center"/>
          </w:tcPr>
          <w:p w14:paraId="1A56DE04"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VIII</w:t>
            </w:r>
          </w:p>
        </w:tc>
        <w:tc>
          <w:tcPr>
            <w:tcW w:w="690" w:type="dxa"/>
            <w:vAlign w:val="center"/>
          </w:tcPr>
          <w:p w14:paraId="11900956"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IX</w:t>
            </w:r>
          </w:p>
        </w:tc>
        <w:tc>
          <w:tcPr>
            <w:tcW w:w="684" w:type="dxa"/>
            <w:vAlign w:val="center"/>
          </w:tcPr>
          <w:p w14:paraId="5DC2DF76"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X</w:t>
            </w:r>
          </w:p>
        </w:tc>
        <w:tc>
          <w:tcPr>
            <w:tcW w:w="691" w:type="dxa"/>
            <w:vAlign w:val="center"/>
          </w:tcPr>
          <w:p w14:paraId="1803AD0D"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XI</w:t>
            </w:r>
          </w:p>
        </w:tc>
        <w:tc>
          <w:tcPr>
            <w:tcW w:w="699" w:type="dxa"/>
            <w:vAlign w:val="center"/>
          </w:tcPr>
          <w:p w14:paraId="601296E0"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XII</w:t>
            </w:r>
          </w:p>
        </w:tc>
      </w:tr>
      <w:tr w:rsidR="00614F51" w:rsidRPr="00BF7B56" w14:paraId="52B0892F" w14:textId="77777777" w:rsidTr="00137F0B">
        <w:trPr>
          <w:jc w:val="center"/>
        </w:trPr>
        <w:tc>
          <w:tcPr>
            <w:tcW w:w="1204" w:type="dxa"/>
            <w:vAlign w:val="center"/>
          </w:tcPr>
          <w:p w14:paraId="713AC85D"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Макс.</w:t>
            </w:r>
          </w:p>
        </w:tc>
        <w:tc>
          <w:tcPr>
            <w:tcW w:w="694" w:type="dxa"/>
            <w:vAlign w:val="center"/>
          </w:tcPr>
          <w:p w14:paraId="77258FAB"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1.1</w:t>
            </w:r>
          </w:p>
        </w:tc>
        <w:tc>
          <w:tcPr>
            <w:tcW w:w="692" w:type="dxa"/>
            <w:vAlign w:val="center"/>
          </w:tcPr>
          <w:p w14:paraId="770584EF"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3.6</w:t>
            </w:r>
          </w:p>
        </w:tc>
        <w:tc>
          <w:tcPr>
            <w:tcW w:w="692" w:type="dxa"/>
            <w:vAlign w:val="center"/>
          </w:tcPr>
          <w:p w14:paraId="29C9C1BB"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8.1</w:t>
            </w:r>
          </w:p>
        </w:tc>
        <w:tc>
          <w:tcPr>
            <w:tcW w:w="712" w:type="dxa"/>
            <w:vAlign w:val="center"/>
          </w:tcPr>
          <w:p w14:paraId="3C19F4FB"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11.2</w:t>
            </w:r>
          </w:p>
        </w:tc>
        <w:tc>
          <w:tcPr>
            <w:tcW w:w="694" w:type="dxa"/>
            <w:vAlign w:val="center"/>
          </w:tcPr>
          <w:p w14:paraId="4AD8170D"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14.4</w:t>
            </w:r>
          </w:p>
        </w:tc>
        <w:tc>
          <w:tcPr>
            <w:tcW w:w="700" w:type="dxa"/>
            <w:vAlign w:val="center"/>
          </w:tcPr>
          <w:p w14:paraId="5EF92DB4"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1.63</w:t>
            </w:r>
          </w:p>
        </w:tc>
        <w:tc>
          <w:tcPr>
            <w:tcW w:w="706" w:type="dxa"/>
            <w:vAlign w:val="center"/>
          </w:tcPr>
          <w:p w14:paraId="185B4662"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16.0</w:t>
            </w:r>
          </w:p>
        </w:tc>
        <w:tc>
          <w:tcPr>
            <w:tcW w:w="712" w:type="dxa"/>
            <w:vAlign w:val="center"/>
          </w:tcPr>
          <w:p w14:paraId="00A7D7FA"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13.1</w:t>
            </w:r>
          </w:p>
        </w:tc>
        <w:tc>
          <w:tcPr>
            <w:tcW w:w="690" w:type="dxa"/>
            <w:vAlign w:val="center"/>
          </w:tcPr>
          <w:p w14:paraId="4215320A"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7.1</w:t>
            </w:r>
          </w:p>
        </w:tc>
        <w:tc>
          <w:tcPr>
            <w:tcW w:w="684" w:type="dxa"/>
            <w:vAlign w:val="center"/>
          </w:tcPr>
          <w:p w14:paraId="422D8785"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3.3</w:t>
            </w:r>
          </w:p>
        </w:tc>
        <w:tc>
          <w:tcPr>
            <w:tcW w:w="691" w:type="dxa"/>
            <w:vAlign w:val="center"/>
          </w:tcPr>
          <w:p w14:paraId="67B4CF1B"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1.4</w:t>
            </w:r>
          </w:p>
        </w:tc>
        <w:tc>
          <w:tcPr>
            <w:tcW w:w="699" w:type="dxa"/>
            <w:vAlign w:val="center"/>
          </w:tcPr>
          <w:p w14:paraId="1E7A3E30"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0.7</w:t>
            </w:r>
          </w:p>
        </w:tc>
      </w:tr>
      <w:tr w:rsidR="00614F51" w:rsidRPr="00BF7B56" w14:paraId="56E39ED3" w14:textId="77777777" w:rsidTr="00137F0B">
        <w:trPr>
          <w:jc w:val="center"/>
        </w:trPr>
        <w:tc>
          <w:tcPr>
            <w:tcW w:w="1204" w:type="dxa"/>
            <w:vAlign w:val="center"/>
          </w:tcPr>
          <w:p w14:paraId="598BB06E"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Мин.</w:t>
            </w:r>
          </w:p>
        </w:tc>
        <w:tc>
          <w:tcPr>
            <w:tcW w:w="694" w:type="dxa"/>
            <w:vAlign w:val="center"/>
          </w:tcPr>
          <w:p w14:paraId="5EFC5C6D"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0.9</w:t>
            </w:r>
          </w:p>
        </w:tc>
        <w:tc>
          <w:tcPr>
            <w:tcW w:w="692" w:type="dxa"/>
            <w:vAlign w:val="center"/>
          </w:tcPr>
          <w:p w14:paraId="1272B417"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2.2</w:t>
            </w:r>
          </w:p>
        </w:tc>
        <w:tc>
          <w:tcPr>
            <w:tcW w:w="692" w:type="dxa"/>
            <w:vAlign w:val="center"/>
          </w:tcPr>
          <w:p w14:paraId="55739ECF"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5.9</w:t>
            </w:r>
          </w:p>
        </w:tc>
        <w:tc>
          <w:tcPr>
            <w:tcW w:w="712" w:type="dxa"/>
            <w:vAlign w:val="center"/>
          </w:tcPr>
          <w:p w14:paraId="4FA05DD7"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7.3</w:t>
            </w:r>
          </w:p>
        </w:tc>
        <w:tc>
          <w:tcPr>
            <w:tcW w:w="694" w:type="dxa"/>
            <w:vAlign w:val="center"/>
          </w:tcPr>
          <w:p w14:paraId="563CD77F"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10.6</w:t>
            </w:r>
          </w:p>
        </w:tc>
        <w:tc>
          <w:tcPr>
            <w:tcW w:w="700" w:type="dxa"/>
            <w:vAlign w:val="center"/>
          </w:tcPr>
          <w:p w14:paraId="77240D88"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9.4</w:t>
            </w:r>
          </w:p>
        </w:tc>
        <w:tc>
          <w:tcPr>
            <w:tcW w:w="706" w:type="dxa"/>
            <w:vAlign w:val="center"/>
          </w:tcPr>
          <w:p w14:paraId="3D2817E9"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11.6</w:t>
            </w:r>
          </w:p>
        </w:tc>
        <w:tc>
          <w:tcPr>
            <w:tcW w:w="712" w:type="dxa"/>
            <w:vAlign w:val="center"/>
          </w:tcPr>
          <w:p w14:paraId="462A2913"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9.4</w:t>
            </w:r>
          </w:p>
        </w:tc>
        <w:tc>
          <w:tcPr>
            <w:tcW w:w="690" w:type="dxa"/>
            <w:vAlign w:val="center"/>
          </w:tcPr>
          <w:p w14:paraId="5A76992A"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4.3</w:t>
            </w:r>
          </w:p>
        </w:tc>
        <w:tc>
          <w:tcPr>
            <w:tcW w:w="684" w:type="dxa"/>
            <w:vAlign w:val="center"/>
          </w:tcPr>
          <w:p w14:paraId="12DEC33E"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2.3</w:t>
            </w:r>
          </w:p>
        </w:tc>
        <w:tc>
          <w:tcPr>
            <w:tcW w:w="691" w:type="dxa"/>
            <w:vAlign w:val="center"/>
          </w:tcPr>
          <w:p w14:paraId="06F4D2FB"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0.9</w:t>
            </w:r>
          </w:p>
        </w:tc>
        <w:tc>
          <w:tcPr>
            <w:tcW w:w="699" w:type="dxa"/>
            <w:vAlign w:val="center"/>
          </w:tcPr>
          <w:p w14:paraId="794E9629"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0.4</w:t>
            </w:r>
          </w:p>
        </w:tc>
      </w:tr>
    </w:tbl>
    <w:p w14:paraId="7550EF46" w14:textId="77777777" w:rsidR="00614F51" w:rsidRPr="00BF7B56" w:rsidRDefault="00614F51" w:rsidP="00614F51">
      <w:pPr>
        <w:shd w:val="clear" w:color="auto" w:fill="FFFFFF"/>
        <w:ind w:firstLine="709"/>
        <w:jc w:val="both"/>
        <w:rPr>
          <w:rFonts w:ascii="Times New Roman" w:hAnsi="Times New Roman"/>
          <w:spacing w:val="-2"/>
        </w:rPr>
      </w:pPr>
    </w:p>
    <w:p w14:paraId="3CF83C7A" w14:textId="77777777" w:rsidR="00614F51" w:rsidRDefault="00614F51" w:rsidP="00614F51">
      <w:pPr>
        <w:pStyle w:val="ad"/>
        <w:ind w:left="0" w:firstLine="709"/>
        <w:jc w:val="both"/>
        <w:rPr>
          <w:rFonts w:ascii="Times New Roman" w:hAnsi="Times New Roman"/>
          <w:sz w:val="24"/>
          <w:szCs w:val="24"/>
        </w:rPr>
      </w:pPr>
      <w:r w:rsidRPr="003B0B78">
        <w:rPr>
          <w:rFonts w:ascii="Times New Roman" w:hAnsi="Times New Roman"/>
          <w:sz w:val="24"/>
          <w:szCs w:val="24"/>
        </w:rPr>
        <w:lastRenderedPageBreak/>
        <w:t xml:space="preserve">Для годового хода прямой и суммарной радиации характерно резкое увеличение месячных сумм от февраля к марту и резкое уменьшение от сентября к октябрю. Продолжительность солнечного сияния составляет 1624 часа в году. </w:t>
      </w:r>
    </w:p>
    <w:p w14:paraId="1A34EB77" w14:textId="77777777" w:rsidR="00614F51" w:rsidRDefault="00614F51" w:rsidP="00614F51">
      <w:pPr>
        <w:pStyle w:val="ad"/>
        <w:ind w:left="0" w:firstLine="709"/>
        <w:jc w:val="both"/>
        <w:rPr>
          <w:rFonts w:ascii="Times New Roman" w:hAnsi="Times New Roman"/>
          <w:sz w:val="24"/>
          <w:szCs w:val="24"/>
        </w:rPr>
      </w:pPr>
    </w:p>
    <w:p w14:paraId="7B39F138" w14:textId="77777777" w:rsidR="00614F51" w:rsidRPr="003B0B78" w:rsidRDefault="00614F51" w:rsidP="00614F51">
      <w:pPr>
        <w:pStyle w:val="ad"/>
        <w:ind w:left="0" w:firstLine="709"/>
        <w:jc w:val="both"/>
        <w:rPr>
          <w:rFonts w:ascii="Times New Roman" w:hAnsi="Times New Roman"/>
          <w:sz w:val="24"/>
          <w:szCs w:val="24"/>
        </w:rPr>
      </w:pPr>
    </w:p>
    <w:p w14:paraId="78E7EC00" w14:textId="77777777" w:rsidR="00614F51" w:rsidRPr="00BF7B56" w:rsidRDefault="00614F51" w:rsidP="00614F51">
      <w:pPr>
        <w:shd w:val="clear" w:color="auto" w:fill="FFFFFF"/>
        <w:jc w:val="center"/>
        <w:rPr>
          <w:rFonts w:ascii="Times New Roman" w:hAnsi="Times New Roman"/>
          <w:b/>
          <w:i/>
          <w:spacing w:val="-2"/>
        </w:rPr>
      </w:pPr>
      <w:r w:rsidRPr="00BF7B56">
        <w:rPr>
          <w:rFonts w:ascii="Times New Roman" w:hAnsi="Times New Roman"/>
          <w:b/>
          <w:i/>
          <w:spacing w:val="-2"/>
        </w:rPr>
        <w:t>Показатели суммарной солнечной радиации, дней в мес.</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20"/>
        <w:gridCol w:w="720"/>
        <w:gridCol w:w="720"/>
        <w:gridCol w:w="720"/>
        <w:gridCol w:w="720"/>
        <w:gridCol w:w="720"/>
        <w:gridCol w:w="720"/>
        <w:gridCol w:w="720"/>
        <w:gridCol w:w="540"/>
        <w:gridCol w:w="540"/>
        <w:gridCol w:w="540"/>
        <w:gridCol w:w="720"/>
      </w:tblGrid>
      <w:tr w:rsidR="00614F51" w:rsidRPr="003B0B78" w14:paraId="0F4A30ED" w14:textId="77777777" w:rsidTr="00137F0B">
        <w:trPr>
          <w:jc w:val="center"/>
        </w:trPr>
        <w:tc>
          <w:tcPr>
            <w:tcW w:w="1368" w:type="dxa"/>
            <w:vAlign w:val="center"/>
          </w:tcPr>
          <w:p w14:paraId="7455A32C"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Месяц</w:t>
            </w:r>
          </w:p>
          <w:p w14:paraId="1461D3D6"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значения</w:t>
            </w:r>
          </w:p>
        </w:tc>
        <w:tc>
          <w:tcPr>
            <w:tcW w:w="720" w:type="dxa"/>
            <w:vAlign w:val="center"/>
          </w:tcPr>
          <w:p w14:paraId="08086E2B"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I</w:t>
            </w:r>
          </w:p>
        </w:tc>
        <w:tc>
          <w:tcPr>
            <w:tcW w:w="720" w:type="dxa"/>
            <w:vAlign w:val="center"/>
          </w:tcPr>
          <w:p w14:paraId="46772EA7"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II</w:t>
            </w:r>
          </w:p>
        </w:tc>
        <w:tc>
          <w:tcPr>
            <w:tcW w:w="720" w:type="dxa"/>
            <w:vAlign w:val="center"/>
          </w:tcPr>
          <w:p w14:paraId="65459DFF"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III</w:t>
            </w:r>
          </w:p>
        </w:tc>
        <w:tc>
          <w:tcPr>
            <w:tcW w:w="720" w:type="dxa"/>
            <w:vAlign w:val="center"/>
          </w:tcPr>
          <w:p w14:paraId="3ACB3DF7"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IV</w:t>
            </w:r>
          </w:p>
        </w:tc>
        <w:tc>
          <w:tcPr>
            <w:tcW w:w="720" w:type="dxa"/>
            <w:vAlign w:val="center"/>
          </w:tcPr>
          <w:p w14:paraId="22151003"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V</w:t>
            </w:r>
          </w:p>
        </w:tc>
        <w:tc>
          <w:tcPr>
            <w:tcW w:w="720" w:type="dxa"/>
            <w:vAlign w:val="center"/>
          </w:tcPr>
          <w:p w14:paraId="1D14106B"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VI</w:t>
            </w:r>
          </w:p>
        </w:tc>
        <w:tc>
          <w:tcPr>
            <w:tcW w:w="720" w:type="dxa"/>
            <w:vAlign w:val="center"/>
          </w:tcPr>
          <w:p w14:paraId="25C69DBB"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VII</w:t>
            </w:r>
          </w:p>
        </w:tc>
        <w:tc>
          <w:tcPr>
            <w:tcW w:w="720" w:type="dxa"/>
            <w:vAlign w:val="center"/>
          </w:tcPr>
          <w:p w14:paraId="4F9DE600"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VIII</w:t>
            </w:r>
          </w:p>
        </w:tc>
        <w:tc>
          <w:tcPr>
            <w:tcW w:w="540" w:type="dxa"/>
            <w:vAlign w:val="center"/>
          </w:tcPr>
          <w:p w14:paraId="778D6A62"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IX</w:t>
            </w:r>
          </w:p>
        </w:tc>
        <w:tc>
          <w:tcPr>
            <w:tcW w:w="540" w:type="dxa"/>
            <w:vAlign w:val="center"/>
          </w:tcPr>
          <w:p w14:paraId="07373062"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X</w:t>
            </w:r>
          </w:p>
        </w:tc>
        <w:tc>
          <w:tcPr>
            <w:tcW w:w="540" w:type="dxa"/>
            <w:vAlign w:val="center"/>
          </w:tcPr>
          <w:p w14:paraId="6B47DFF6"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XI</w:t>
            </w:r>
          </w:p>
        </w:tc>
        <w:tc>
          <w:tcPr>
            <w:tcW w:w="720" w:type="dxa"/>
            <w:vAlign w:val="center"/>
          </w:tcPr>
          <w:p w14:paraId="3F67E1B2" w14:textId="77777777" w:rsidR="00614F51" w:rsidRPr="003B0B78" w:rsidRDefault="00614F51" w:rsidP="00137F0B">
            <w:pPr>
              <w:widowControl w:val="0"/>
              <w:autoSpaceDE w:val="0"/>
              <w:autoSpaceDN w:val="0"/>
              <w:adjustRightInd w:val="0"/>
              <w:ind w:right="-76"/>
              <w:rPr>
                <w:rFonts w:ascii="Times New Roman" w:hAnsi="Times New Roman"/>
                <w:b/>
                <w:spacing w:val="-2"/>
                <w:sz w:val="24"/>
                <w:szCs w:val="24"/>
              </w:rPr>
            </w:pPr>
            <w:r w:rsidRPr="003B0B78">
              <w:rPr>
                <w:rFonts w:ascii="Times New Roman" w:hAnsi="Times New Roman"/>
                <w:b/>
                <w:spacing w:val="-2"/>
                <w:sz w:val="24"/>
                <w:szCs w:val="24"/>
              </w:rPr>
              <w:t>XII</w:t>
            </w:r>
          </w:p>
        </w:tc>
      </w:tr>
      <w:tr w:rsidR="00614F51" w:rsidRPr="00BF7B56" w14:paraId="1B698DEE" w14:textId="77777777" w:rsidTr="00137F0B">
        <w:trPr>
          <w:jc w:val="center"/>
        </w:trPr>
        <w:tc>
          <w:tcPr>
            <w:tcW w:w="1368" w:type="dxa"/>
            <w:vAlign w:val="center"/>
          </w:tcPr>
          <w:p w14:paraId="2C439D9C"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Макс.</w:t>
            </w:r>
          </w:p>
        </w:tc>
        <w:tc>
          <w:tcPr>
            <w:tcW w:w="720" w:type="dxa"/>
            <w:vAlign w:val="center"/>
          </w:tcPr>
          <w:p w14:paraId="39023546"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1,1</w:t>
            </w:r>
          </w:p>
        </w:tc>
        <w:tc>
          <w:tcPr>
            <w:tcW w:w="720" w:type="dxa"/>
            <w:vAlign w:val="center"/>
          </w:tcPr>
          <w:p w14:paraId="24C2A2D6"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3,6</w:t>
            </w:r>
          </w:p>
        </w:tc>
        <w:tc>
          <w:tcPr>
            <w:tcW w:w="720" w:type="dxa"/>
            <w:vAlign w:val="center"/>
          </w:tcPr>
          <w:p w14:paraId="59EDAE81"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8,1</w:t>
            </w:r>
          </w:p>
        </w:tc>
        <w:tc>
          <w:tcPr>
            <w:tcW w:w="720" w:type="dxa"/>
            <w:vAlign w:val="center"/>
          </w:tcPr>
          <w:p w14:paraId="0E4C5EA3"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11,2</w:t>
            </w:r>
          </w:p>
        </w:tc>
        <w:tc>
          <w:tcPr>
            <w:tcW w:w="720" w:type="dxa"/>
            <w:vAlign w:val="center"/>
          </w:tcPr>
          <w:p w14:paraId="22D7498A"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14,4</w:t>
            </w:r>
          </w:p>
        </w:tc>
        <w:tc>
          <w:tcPr>
            <w:tcW w:w="720" w:type="dxa"/>
            <w:vAlign w:val="center"/>
          </w:tcPr>
          <w:p w14:paraId="382D010F"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17,3</w:t>
            </w:r>
          </w:p>
        </w:tc>
        <w:tc>
          <w:tcPr>
            <w:tcW w:w="720" w:type="dxa"/>
            <w:vAlign w:val="center"/>
          </w:tcPr>
          <w:p w14:paraId="318E72B1"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16,0</w:t>
            </w:r>
          </w:p>
        </w:tc>
        <w:tc>
          <w:tcPr>
            <w:tcW w:w="720" w:type="dxa"/>
            <w:vAlign w:val="center"/>
          </w:tcPr>
          <w:p w14:paraId="40D2CCC3"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13,1</w:t>
            </w:r>
          </w:p>
        </w:tc>
        <w:tc>
          <w:tcPr>
            <w:tcW w:w="540" w:type="dxa"/>
            <w:vAlign w:val="center"/>
          </w:tcPr>
          <w:p w14:paraId="72063439"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7,1</w:t>
            </w:r>
          </w:p>
        </w:tc>
        <w:tc>
          <w:tcPr>
            <w:tcW w:w="540" w:type="dxa"/>
            <w:vAlign w:val="center"/>
          </w:tcPr>
          <w:p w14:paraId="730E514F"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3,3</w:t>
            </w:r>
          </w:p>
        </w:tc>
        <w:tc>
          <w:tcPr>
            <w:tcW w:w="540" w:type="dxa"/>
            <w:vAlign w:val="center"/>
          </w:tcPr>
          <w:p w14:paraId="07524567"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 xml:space="preserve">1,4 </w:t>
            </w:r>
          </w:p>
        </w:tc>
        <w:tc>
          <w:tcPr>
            <w:tcW w:w="720" w:type="dxa"/>
            <w:vAlign w:val="center"/>
          </w:tcPr>
          <w:p w14:paraId="7A3D4413"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0,7</w:t>
            </w:r>
          </w:p>
        </w:tc>
      </w:tr>
      <w:tr w:rsidR="00614F51" w:rsidRPr="00BF7B56" w14:paraId="0D7DE148" w14:textId="77777777" w:rsidTr="00137F0B">
        <w:trPr>
          <w:jc w:val="center"/>
        </w:trPr>
        <w:tc>
          <w:tcPr>
            <w:tcW w:w="1368" w:type="dxa"/>
            <w:vAlign w:val="center"/>
          </w:tcPr>
          <w:p w14:paraId="3B76B535"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Мин.</w:t>
            </w:r>
          </w:p>
        </w:tc>
        <w:tc>
          <w:tcPr>
            <w:tcW w:w="720" w:type="dxa"/>
            <w:vAlign w:val="center"/>
          </w:tcPr>
          <w:p w14:paraId="5412929C"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0,9</w:t>
            </w:r>
          </w:p>
        </w:tc>
        <w:tc>
          <w:tcPr>
            <w:tcW w:w="720" w:type="dxa"/>
            <w:vAlign w:val="center"/>
          </w:tcPr>
          <w:p w14:paraId="678F5B23"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 xml:space="preserve">2,2 </w:t>
            </w:r>
          </w:p>
        </w:tc>
        <w:tc>
          <w:tcPr>
            <w:tcW w:w="720" w:type="dxa"/>
            <w:vAlign w:val="center"/>
          </w:tcPr>
          <w:p w14:paraId="01A84036"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5,9</w:t>
            </w:r>
          </w:p>
        </w:tc>
        <w:tc>
          <w:tcPr>
            <w:tcW w:w="720" w:type="dxa"/>
            <w:vAlign w:val="center"/>
          </w:tcPr>
          <w:p w14:paraId="2EB3F9B6"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7,3</w:t>
            </w:r>
          </w:p>
        </w:tc>
        <w:tc>
          <w:tcPr>
            <w:tcW w:w="720" w:type="dxa"/>
            <w:vAlign w:val="center"/>
          </w:tcPr>
          <w:p w14:paraId="497F8765"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10,6</w:t>
            </w:r>
          </w:p>
        </w:tc>
        <w:tc>
          <w:tcPr>
            <w:tcW w:w="720" w:type="dxa"/>
            <w:vAlign w:val="center"/>
          </w:tcPr>
          <w:p w14:paraId="3C7A0F96"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9,4</w:t>
            </w:r>
          </w:p>
        </w:tc>
        <w:tc>
          <w:tcPr>
            <w:tcW w:w="720" w:type="dxa"/>
            <w:vAlign w:val="center"/>
          </w:tcPr>
          <w:p w14:paraId="31B4C037"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11,6</w:t>
            </w:r>
          </w:p>
        </w:tc>
        <w:tc>
          <w:tcPr>
            <w:tcW w:w="720" w:type="dxa"/>
            <w:vAlign w:val="center"/>
          </w:tcPr>
          <w:p w14:paraId="7E3EC5D5"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9,4</w:t>
            </w:r>
          </w:p>
        </w:tc>
        <w:tc>
          <w:tcPr>
            <w:tcW w:w="540" w:type="dxa"/>
            <w:vAlign w:val="center"/>
          </w:tcPr>
          <w:p w14:paraId="49388400"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4,3</w:t>
            </w:r>
          </w:p>
        </w:tc>
        <w:tc>
          <w:tcPr>
            <w:tcW w:w="540" w:type="dxa"/>
            <w:vAlign w:val="center"/>
          </w:tcPr>
          <w:p w14:paraId="182CC526"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2,3</w:t>
            </w:r>
          </w:p>
        </w:tc>
        <w:tc>
          <w:tcPr>
            <w:tcW w:w="540" w:type="dxa"/>
            <w:vAlign w:val="center"/>
          </w:tcPr>
          <w:p w14:paraId="089411C8"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0,9</w:t>
            </w:r>
          </w:p>
        </w:tc>
        <w:tc>
          <w:tcPr>
            <w:tcW w:w="720" w:type="dxa"/>
            <w:vAlign w:val="center"/>
          </w:tcPr>
          <w:p w14:paraId="337AEA5E" w14:textId="77777777" w:rsidR="00614F51" w:rsidRPr="003B0B78" w:rsidRDefault="00614F51" w:rsidP="00137F0B">
            <w:pPr>
              <w:widowControl w:val="0"/>
              <w:autoSpaceDE w:val="0"/>
              <w:autoSpaceDN w:val="0"/>
              <w:adjustRightInd w:val="0"/>
              <w:ind w:right="-76"/>
              <w:rPr>
                <w:rFonts w:ascii="Times New Roman" w:hAnsi="Times New Roman"/>
                <w:spacing w:val="-2"/>
                <w:sz w:val="24"/>
                <w:szCs w:val="24"/>
              </w:rPr>
            </w:pPr>
            <w:r w:rsidRPr="003B0B78">
              <w:rPr>
                <w:rFonts w:ascii="Times New Roman" w:hAnsi="Times New Roman"/>
                <w:spacing w:val="-2"/>
                <w:sz w:val="24"/>
                <w:szCs w:val="24"/>
              </w:rPr>
              <w:t>0,4</w:t>
            </w:r>
          </w:p>
        </w:tc>
      </w:tr>
    </w:tbl>
    <w:p w14:paraId="3138456C" w14:textId="77777777" w:rsidR="00614F51" w:rsidRPr="00BF7B56" w:rsidRDefault="00614F51" w:rsidP="00614F51">
      <w:pPr>
        <w:shd w:val="clear" w:color="auto" w:fill="FFFFFF"/>
        <w:ind w:firstLine="709"/>
        <w:jc w:val="both"/>
        <w:rPr>
          <w:rFonts w:ascii="Times New Roman" w:hAnsi="Times New Roman"/>
          <w:spacing w:val="-2"/>
          <w:highlight w:val="yellow"/>
        </w:rPr>
      </w:pPr>
    </w:p>
    <w:p w14:paraId="56CC17E6" w14:textId="77777777" w:rsidR="00614F51" w:rsidRPr="003B0B78" w:rsidRDefault="00614F51" w:rsidP="00614F51">
      <w:pPr>
        <w:pStyle w:val="ad"/>
        <w:ind w:left="0" w:firstLine="709"/>
        <w:jc w:val="both"/>
        <w:rPr>
          <w:rFonts w:ascii="Times New Roman" w:hAnsi="Times New Roman"/>
          <w:sz w:val="24"/>
          <w:szCs w:val="24"/>
        </w:rPr>
      </w:pPr>
      <w:r w:rsidRPr="003B0B78">
        <w:rPr>
          <w:rFonts w:ascii="Times New Roman" w:hAnsi="Times New Roman"/>
          <w:sz w:val="24"/>
          <w:szCs w:val="24"/>
        </w:rPr>
        <w:t>Подозёрского сельское поселение относится к зоне достаточного увлажнения. Среднегодовая сумма осадков составляет 582  мм.  Наибольшее их количество приходится на четыре месяца: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2299"/>
        <w:gridCol w:w="2382"/>
        <w:gridCol w:w="2300"/>
      </w:tblGrid>
      <w:tr w:rsidR="00614F51" w:rsidRPr="00BF7B56" w14:paraId="73CA83D8" w14:textId="77777777" w:rsidTr="00137F0B">
        <w:tc>
          <w:tcPr>
            <w:tcW w:w="2412" w:type="dxa"/>
          </w:tcPr>
          <w:p w14:paraId="6EBDC052" w14:textId="77777777" w:rsidR="00614F51" w:rsidRPr="003B0B78" w:rsidRDefault="00614F51" w:rsidP="00137F0B">
            <w:pPr>
              <w:pStyle w:val="ad"/>
              <w:rPr>
                <w:rFonts w:ascii="Times New Roman" w:hAnsi="Times New Roman"/>
                <w:sz w:val="24"/>
                <w:szCs w:val="24"/>
              </w:rPr>
            </w:pPr>
            <w:r w:rsidRPr="003B0B78">
              <w:rPr>
                <w:rFonts w:ascii="Times New Roman" w:hAnsi="Times New Roman"/>
                <w:sz w:val="24"/>
                <w:szCs w:val="24"/>
              </w:rPr>
              <w:t>В июле</w:t>
            </w:r>
          </w:p>
        </w:tc>
        <w:tc>
          <w:tcPr>
            <w:tcW w:w="2366" w:type="dxa"/>
          </w:tcPr>
          <w:p w14:paraId="00880DF7" w14:textId="77777777" w:rsidR="00614F51" w:rsidRPr="003B0B78" w:rsidRDefault="00614F51" w:rsidP="00137F0B">
            <w:pPr>
              <w:pStyle w:val="ad"/>
              <w:rPr>
                <w:rFonts w:ascii="Times New Roman" w:hAnsi="Times New Roman"/>
                <w:sz w:val="24"/>
                <w:szCs w:val="24"/>
              </w:rPr>
            </w:pPr>
            <w:smartTag w:uri="urn:schemas-microsoft-com:office:smarttags" w:element="metricconverter">
              <w:smartTagPr>
                <w:attr w:name="ProductID" w:val="65 мм"/>
              </w:smartTagPr>
              <w:r w:rsidRPr="003B0B78">
                <w:rPr>
                  <w:rFonts w:ascii="Times New Roman" w:hAnsi="Times New Roman"/>
                  <w:sz w:val="24"/>
                  <w:szCs w:val="24"/>
                </w:rPr>
                <w:t>65 мм</w:t>
              </w:r>
            </w:smartTag>
          </w:p>
        </w:tc>
        <w:tc>
          <w:tcPr>
            <w:tcW w:w="2426" w:type="dxa"/>
          </w:tcPr>
          <w:p w14:paraId="7E8C8016" w14:textId="77777777" w:rsidR="00614F51" w:rsidRPr="003B0B78" w:rsidRDefault="00614F51" w:rsidP="00137F0B">
            <w:pPr>
              <w:pStyle w:val="ad"/>
              <w:rPr>
                <w:rFonts w:ascii="Times New Roman" w:hAnsi="Times New Roman"/>
                <w:sz w:val="24"/>
                <w:szCs w:val="24"/>
              </w:rPr>
            </w:pPr>
            <w:r w:rsidRPr="003B0B78">
              <w:rPr>
                <w:rFonts w:ascii="Times New Roman" w:hAnsi="Times New Roman"/>
                <w:sz w:val="24"/>
                <w:szCs w:val="24"/>
              </w:rPr>
              <w:t>В сентябре</w:t>
            </w:r>
          </w:p>
        </w:tc>
        <w:tc>
          <w:tcPr>
            <w:tcW w:w="2367" w:type="dxa"/>
          </w:tcPr>
          <w:p w14:paraId="6F1AD782" w14:textId="77777777" w:rsidR="00614F51" w:rsidRPr="003B0B78" w:rsidRDefault="00614F51" w:rsidP="00137F0B">
            <w:pPr>
              <w:pStyle w:val="ad"/>
              <w:rPr>
                <w:rFonts w:ascii="Times New Roman" w:hAnsi="Times New Roman"/>
                <w:sz w:val="24"/>
                <w:szCs w:val="24"/>
              </w:rPr>
            </w:pPr>
            <w:smartTag w:uri="urn:schemas-microsoft-com:office:smarttags" w:element="metricconverter">
              <w:smartTagPr>
                <w:attr w:name="ProductID" w:val="70 мм"/>
              </w:smartTagPr>
              <w:r w:rsidRPr="003B0B78">
                <w:rPr>
                  <w:rFonts w:ascii="Times New Roman" w:hAnsi="Times New Roman"/>
                  <w:sz w:val="24"/>
                  <w:szCs w:val="24"/>
                </w:rPr>
                <w:t>70 мм</w:t>
              </w:r>
            </w:smartTag>
          </w:p>
        </w:tc>
      </w:tr>
      <w:tr w:rsidR="00614F51" w:rsidRPr="00BF7B56" w14:paraId="6A02579D" w14:textId="77777777" w:rsidTr="00137F0B">
        <w:tc>
          <w:tcPr>
            <w:tcW w:w="2412" w:type="dxa"/>
          </w:tcPr>
          <w:p w14:paraId="3B30EBC8" w14:textId="77777777" w:rsidR="00614F51" w:rsidRPr="003B0B78" w:rsidRDefault="00614F51" w:rsidP="00137F0B">
            <w:pPr>
              <w:pStyle w:val="ad"/>
              <w:rPr>
                <w:rFonts w:ascii="Times New Roman" w:hAnsi="Times New Roman"/>
                <w:sz w:val="24"/>
                <w:szCs w:val="24"/>
              </w:rPr>
            </w:pPr>
            <w:r w:rsidRPr="003B0B78">
              <w:rPr>
                <w:rFonts w:ascii="Times New Roman" w:hAnsi="Times New Roman"/>
                <w:sz w:val="24"/>
                <w:szCs w:val="24"/>
              </w:rPr>
              <w:t>В августе</w:t>
            </w:r>
          </w:p>
        </w:tc>
        <w:tc>
          <w:tcPr>
            <w:tcW w:w="2366" w:type="dxa"/>
          </w:tcPr>
          <w:p w14:paraId="5ED22A4D" w14:textId="77777777" w:rsidR="00614F51" w:rsidRPr="003B0B78" w:rsidRDefault="00614F51" w:rsidP="00137F0B">
            <w:pPr>
              <w:pStyle w:val="ad"/>
              <w:rPr>
                <w:rFonts w:ascii="Times New Roman" w:hAnsi="Times New Roman"/>
                <w:sz w:val="24"/>
                <w:szCs w:val="24"/>
              </w:rPr>
            </w:pPr>
            <w:smartTag w:uri="urn:schemas-microsoft-com:office:smarttags" w:element="metricconverter">
              <w:smartTagPr>
                <w:attr w:name="ProductID" w:val="73 мм"/>
              </w:smartTagPr>
              <w:r w:rsidRPr="003B0B78">
                <w:rPr>
                  <w:rFonts w:ascii="Times New Roman" w:hAnsi="Times New Roman"/>
                  <w:sz w:val="24"/>
                  <w:szCs w:val="24"/>
                </w:rPr>
                <w:t>73 мм</w:t>
              </w:r>
            </w:smartTag>
          </w:p>
        </w:tc>
        <w:tc>
          <w:tcPr>
            <w:tcW w:w="2426" w:type="dxa"/>
          </w:tcPr>
          <w:p w14:paraId="3FADB339" w14:textId="77777777" w:rsidR="00614F51" w:rsidRPr="003B0B78" w:rsidRDefault="00614F51" w:rsidP="00137F0B">
            <w:pPr>
              <w:pStyle w:val="ad"/>
              <w:rPr>
                <w:rFonts w:ascii="Times New Roman" w:hAnsi="Times New Roman"/>
                <w:sz w:val="24"/>
                <w:szCs w:val="24"/>
              </w:rPr>
            </w:pPr>
            <w:r w:rsidRPr="003B0B78">
              <w:rPr>
                <w:rFonts w:ascii="Times New Roman" w:hAnsi="Times New Roman"/>
                <w:sz w:val="24"/>
                <w:szCs w:val="24"/>
              </w:rPr>
              <w:t xml:space="preserve">В октябре </w:t>
            </w:r>
          </w:p>
        </w:tc>
        <w:tc>
          <w:tcPr>
            <w:tcW w:w="2367" w:type="dxa"/>
          </w:tcPr>
          <w:p w14:paraId="05C17717" w14:textId="77777777" w:rsidR="00614F51" w:rsidRPr="003B0B78" w:rsidRDefault="00614F51" w:rsidP="00137F0B">
            <w:pPr>
              <w:pStyle w:val="ad"/>
              <w:rPr>
                <w:rFonts w:ascii="Times New Roman" w:hAnsi="Times New Roman"/>
                <w:sz w:val="24"/>
                <w:szCs w:val="24"/>
              </w:rPr>
            </w:pPr>
            <w:smartTag w:uri="urn:schemas-microsoft-com:office:smarttags" w:element="metricconverter">
              <w:smartTagPr>
                <w:attr w:name="ProductID" w:val="67 мм"/>
              </w:smartTagPr>
              <w:r w:rsidRPr="003B0B78">
                <w:rPr>
                  <w:rFonts w:ascii="Times New Roman" w:hAnsi="Times New Roman"/>
                  <w:sz w:val="24"/>
                  <w:szCs w:val="24"/>
                </w:rPr>
                <w:t>67 мм</w:t>
              </w:r>
            </w:smartTag>
          </w:p>
        </w:tc>
      </w:tr>
    </w:tbl>
    <w:p w14:paraId="76E80CF4" w14:textId="77777777" w:rsidR="00614F51" w:rsidRPr="00BF7B56" w:rsidRDefault="00614F51" w:rsidP="00614F51">
      <w:pPr>
        <w:shd w:val="clear" w:color="auto" w:fill="FFFFFF"/>
        <w:ind w:firstLine="709"/>
        <w:jc w:val="both"/>
        <w:rPr>
          <w:rFonts w:ascii="Times New Roman" w:hAnsi="Times New Roman"/>
          <w:spacing w:val="-2"/>
        </w:rPr>
      </w:pPr>
    </w:p>
    <w:p w14:paraId="3F45F490"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Общее количество дней с осадками в виде снега, дождя, града и т.д. – 196. Наиболее значительная облачность наблюдается осенью и зимой. Летом осадки чаще всего бывают в виде непродолжительных ливней. Грозы наблюдаются с мая по сентябрь. Их нередко сопровождает шквальный ветер со скоростью 20-</w:t>
      </w:r>
      <w:smartTag w:uri="urn:schemas-microsoft-com:office:smarttags" w:element="metricconverter">
        <w:smartTagPr>
          <w:attr w:name="ProductID" w:val="25 м"/>
        </w:smartTagPr>
        <w:r w:rsidRPr="003B0B78">
          <w:rPr>
            <w:rFonts w:ascii="Times New Roman" w:hAnsi="Times New Roman"/>
            <w:sz w:val="24"/>
            <w:szCs w:val="24"/>
          </w:rPr>
          <w:t>25 м</w:t>
        </w:r>
      </w:smartTag>
      <w:r w:rsidRPr="003B0B78">
        <w:rPr>
          <w:rFonts w:ascii="Times New Roman" w:hAnsi="Times New Roman"/>
          <w:sz w:val="24"/>
          <w:szCs w:val="24"/>
        </w:rPr>
        <w:t xml:space="preserve"> в секунду.</w:t>
      </w:r>
    </w:p>
    <w:p w14:paraId="79C3FEF7"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Относительная влажность воздуха равна в среднем за год 79%.</w:t>
      </w:r>
    </w:p>
    <w:p w14:paraId="6F1954F2"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В течение всего года преобладают южные и юго-западные ветра. В годовом ходе наибольшие скорости ветра наблюдаются в холодный период (октябрь, ноябрь, январь) – 4,3 м/с. В летний период преобладают северные и северо-восточные ветра. Сильный ветер со скоростью около 15 м/сек наблюдается в период от 5 до 12 дней в году в основном с января по март.</w:t>
      </w:r>
    </w:p>
    <w:p w14:paraId="39DCB4A3"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Относительная влажность воздуха меняется в зависимости от времени года и меняется от 57% в мае до 93% в декабре-январе. Годовая величина испарения составляет 380–410 мм, наибольшего пика она достигает в июне-июле (70–85 мм/месяц).</w:t>
      </w:r>
    </w:p>
    <w:p w14:paraId="630A9A45"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 xml:space="preserve">Туманы наблюдаются в среднем 30 дней в году. За теплый период, в среднем, наблюдается 11 дней с туманом, за холодный период – 12 дней. </w:t>
      </w:r>
    </w:p>
    <w:p w14:paraId="28CD26BA"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Метели, как правило, возникают при ветрах южного и юго-западного направления со скоростью 6–9 м/сек. В среднем за зиму наблюдается 35 дней с метелью. В годовом ходе наибольшее число дней с метелью в январе, несколько меньше в декабре и феврале.</w:t>
      </w:r>
    </w:p>
    <w:p w14:paraId="6153895B"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К неблагоприятным атмосферным явлениям относятся суховеи. Вероятность интенсивных суховеев равна 12-20%. В большинстве лет суховеи не представляют собой опасности для сельского хозяйства, т.к. продолжительность их невелика.</w:t>
      </w:r>
    </w:p>
    <w:p w14:paraId="5CC95574" w14:textId="77777777" w:rsidR="00614F51" w:rsidRPr="00BF7B56" w:rsidRDefault="00614F51" w:rsidP="00614F51">
      <w:pPr>
        <w:shd w:val="clear" w:color="auto" w:fill="FFFFFF"/>
        <w:tabs>
          <w:tab w:val="left" w:pos="1080"/>
        </w:tabs>
        <w:spacing w:after="0"/>
        <w:ind w:firstLine="709"/>
        <w:jc w:val="both"/>
        <w:rPr>
          <w:rFonts w:ascii="Times New Roman" w:hAnsi="Times New Roman"/>
          <w:spacing w:val="-2"/>
          <w:highlight w:val="yellow"/>
        </w:rPr>
      </w:pPr>
    </w:p>
    <w:p w14:paraId="32E02479" w14:textId="77777777" w:rsidR="00614F51" w:rsidRPr="003B0B78" w:rsidRDefault="00614F51" w:rsidP="00614F51">
      <w:pPr>
        <w:pStyle w:val="ad"/>
        <w:spacing w:after="0"/>
        <w:ind w:left="0" w:firstLine="709"/>
        <w:jc w:val="both"/>
        <w:rPr>
          <w:rFonts w:ascii="Times New Roman" w:hAnsi="Times New Roman"/>
          <w:b/>
          <w:i/>
          <w:sz w:val="24"/>
          <w:szCs w:val="24"/>
        </w:rPr>
      </w:pPr>
      <w:r w:rsidRPr="003B0B78">
        <w:rPr>
          <w:rFonts w:ascii="Times New Roman" w:hAnsi="Times New Roman"/>
          <w:b/>
          <w:i/>
          <w:sz w:val="24"/>
          <w:szCs w:val="24"/>
        </w:rPr>
        <w:t>Выводы:</w:t>
      </w:r>
    </w:p>
    <w:p w14:paraId="5BE40DEC"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Территория Подозёрского сельского поселения относится к строительно-климатической зоне IIВ (СНиП 23-01-99). Расчетные температуры для проектирования отопления и вентиляции соответственно равны -39оС и -16оС. Продолжительность отопительного периода составляет 242 дня.</w:t>
      </w:r>
    </w:p>
    <w:p w14:paraId="56F6FA03"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 xml:space="preserve">Холодная и длительная зима обуславливает необходимость максимальной теплоизоляции зданий и сооружений. </w:t>
      </w:r>
    </w:p>
    <w:p w14:paraId="5BE238C7"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Территория поселения характеризуется относительно благоприятными условиями рассеивания примесей загрязняющих веществ.</w:t>
      </w:r>
    </w:p>
    <w:p w14:paraId="10A91585"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 xml:space="preserve">Поселение относится к центральным природно-сельскохозяйственным бонитировочным районам и к зоне достаточного увлажнения. Вегетационный период длится 165  дней (с 18 апреля по 1 октября), из которых 110–115 дней бывают со среднесуточной температурой воздуха выше 10 градусов. Обеспеченность осадками в вегетационный период – до </w:t>
      </w:r>
      <w:smartTag w:uri="urn:schemas-microsoft-com:office:smarttags" w:element="metricconverter">
        <w:smartTagPr>
          <w:attr w:name="ProductID" w:val="300 мм"/>
        </w:smartTagPr>
        <w:r w:rsidRPr="003B0B78">
          <w:rPr>
            <w:rFonts w:ascii="Times New Roman" w:hAnsi="Times New Roman"/>
            <w:sz w:val="24"/>
            <w:szCs w:val="24"/>
          </w:rPr>
          <w:t>300 мм</w:t>
        </w:r>
      </w:smartTag>
      <w:r w:rsidRPr="003B0B78">
        <w:rPr>
          <w:rFonts w:ascii="Times New Roman" w:hAnsi="Times New Roman"/>
          <w:sz w:val="24"/>
          <w:szCs w:val="24"/>
        </w:rPr>
        <w:t xml:space="preserve">. Природно-климатические условия освоения территории поселения характеризуются благоприятной ситуацией для возделывания таких сельскохозяйственных культур, как кормовые, лён-долгунец, картофель, овощи. </w:t>
      </w:r>
    </w:p>
    <w:p w14:paraId="41AB4005" w14:textId="77777777" w:rsidR="00614F51" w:rsidRPr="003B0B78" w:rsidRDefault="00614F51" w:rsidP="00614F51">
      <w:pPr>
        <w:pStyle w:val="ad"/>
        <w:spacing w:after="0"/>
        <w:ind w:left="0" w:firstLine="709"/>
        <w:jc w:val="both"/>
        <w:rPr>
          <w:rFonts w:ascii="Times New Roman" w:hAnsi="Times New Roman"/>
          <w:sz w:val="24"/>
          <w:szCs w:val="24"/>
        </w:rPr>
      </w:pPr>
      <w:r w:rsidRPr="003B0B78">
        <w:rPr>
          <w:rFonts w:ascii="Times New Roman" w:hAnsi="Times New Roman"/>
          <w:sz w:val="24"/>
          <w:szCs w:val="24"/>
        </w:rPr>
        <w:t>Комфортный период для отдыха в среднем за год составляет 180 дней. Летний комфортный период продолжается 50–60 дней со второй декады июня по вторую декаду августа. Зимой комфортный период продолжается в среднем 120 дней.</w:t>
      </w:r>
    </w:p>
    <w:p w14:paraId="61C3DC34" w14:textId="77777777" w:rsidR="00614F51" w:rsidRDefault="00614F51" w:rsidP="00614F51">
      <w:pPr>
        <w:spacing w:line="240" w:lineRule="auto"/>
        <w:contextualSpacing/>
        <w:rPr>
          <w:rFonts w:ascii="Times New Roman" w:hAnsi="Times New Roman"/>
          <w:sz w:val="24"/>
          <w:szCs w:val="24"/>
        </w:rPr>
      </w:pPr>
    </w:p>
    <w:p w14:paraId="31E38F4F" w14:textId="77777777" w:rsidR="00614F51" w:rsidRDefault="00614F51" w:rsidP="00614F51">
      <w:pPr>
        <w:spacing w:line="240" w:lineRule="auto"/>
        <w:contextualSpacing/>
        <w:rPr>
          <w:rFonts w:ascii="Times New Roman" w:hAnsi="Times New Roman"/>
          <w:sz w:val="24"/>
          <w:szCs w:val="24"/>
        </w:rPr>
      </w:pPr>
    </w:p>
    <w:p w14:paraId="01FD8A11" w14:textId="77777777" w:rsidR="00614F51" w:rsidRDefault="00614F51" w:rsidP="00614F51">
      <w:pPr>
        <w:spacing w:line="240" w:lineRule="auto"/>
        <w:contextualSpacing/>
        <w:rPr>
          <w:rFonts w:ascii="Times New Roman" w:hAnsi="Times New Roman"/>
          <w:sz w:val="24"/>
          <w:szCs w:val="24"/>
        </w:rPr>
      </w:pPr>
    </w:p>
    <w:p w14:paraId="76A662C6" w14:textId="77777777" w:rsidR="00614F51" w:rsidRDefault="00614F51" w:rsidP="00614F51">
      <w:pPr>
        <w:spacing w:line="240" w:lineRule="auto"/>
        <w:contextualSpacing/>
        <w:rPr>
          <w:rFonts w:ascii="Times New Roman" w:hAnsi="Times New Roman"/>
          <w:sz w:val="24"/>
          <w:szCs w:val="24"/>
        </w:rPr>
      </w:pPr>
    </w:p>
    <w:p w14:paraId="68283366" w14:textId="77777777" w:rsidR="00614F51" w:rsidRDefault="00614F51" w:rsidP="00614F51">
      <w:pPr>
        <w:shd w:val="clear" w:color="auto" w:fill="FFFFFF"/>
        <w:tabs>
          <w:tab w:val="left" w:pos="1080"/>
        </w:tabs>
        <w:autoSpaceDE w:val="0"/>
        <w:autoSpaceDN w:val="0"/>
        <w:spacing w:after="0" w:line="240" w:lineRule="auto"/>
        <w:ind w:left="2127" w:hanging="709"/>
        <w:rPr>
          <w:rFonts w:ascii="Times New Roman" w:hAnsi="Times New Roman"/>
          <w:b/>
          <w:sz w:val="24"/>
          <w:szCs w:val="24"/>
        </w:rPr>
      </w:pPr>
      <w:r>
        <w:rPr>
          <w:rFonts w:ascii="Times New Roman" w:hAnsi="Times New Roman"/>
          <w:b/>
          <w:sz w:val="24"/>
          <w:szCs w:val="24"/>
        </w:rPr>
        <w:t>2</w:t>
      </w:r>
      <w:r w:rsidRPr="0010303A">
        <w:rPr>
          <w:rFonts w:ascii="Times New Roman" w:hAnsi="Times New Roman"/>
          <w:b/>
          <w:sz w:val="24"/>
          <w:szCs w:val="24"/>
        </w:rPr>
        <w:t>.</w:t>
      </w:r>
      <w:r>
        <w:rPr>
          <w:rFonts w:ascii="Times New Roman" w:hAnsi="Times New Roman"/>
          <w:b/>
          <w:sz w:val="24"/>
          <w:szCs w:val="24"/>
        </w:rPr>
        <w:t>3.2. ГИДРОЛОГИЧЕСКАЯ ХАРАКТЕРИСТИКА. РЕСУРСЫ ПОВЕРХНОСТНЫХ ВОД.</w:t>
      </w:r>
    </w:p>
    <w:p w14:paraId="6948CF5B" w14:textId="77777777" w:rsidR="00614F51" w:rsidRDefault="00614F51" w:rsidP="00614F51">
      <w:pPr>
        <w:spacing w:line="240" w:lineRule="auto"/>
        <w:contextualSpacing/>
        <w:rPr>
          <w:rFonts w:ascii="Times New Roman" w:hAnsi="Times New Roman"/>
          <w:sz w:val="24"/>
          <w:szCs w:val="24"/>
        </w:rPr>
      </w:pPr>
    </w:p>
    <w:p w14:paraId="2947C734" w14:textId="77777777" w:rsidR="00614F51" w:rsidRPr="003B0B78" w:rsidRDefault="00614F51" w:rsidP="00614F51">
      <w:pPr>
        <w:pStyle w:val="ad"/>
        <w:spacing w:after="0" w:line="240" w:lineRule="auto"/>
        <w:ind w:left="0" w:firstLine="709"/>
        <w:jc w:val="both"/>
        <w:rPr>
          <w:rFonts w:ascii="Times New Roman" w:hAnsi="Times New Roman"/>
          <w:sz w:val="24"/>
          <w:szCs w:val="24"/>
        </w:rPr>
      </w:pPr>
      <w:r w:rsidRPr="003B0B78">
        <w:rPr>
          <w:rFonts w:ascii="Times New Roman" w:hAnsi="Times New Roman"/>
          <w:sz w:val="24"/>
          <w:szCs w:val="24"/>
        </w:rPr>
        <w:t xml:space="preserve">Подозёрское сельское поселение расположено  в пределах водосборных площадей реки Лахость, а также её притоков. Основными притоками реки Лахость на территории поселения являются - реки Меленка и Черновка. </w:t>
      </w:r>
    </w:p>
    <w:p w14:paraId="41B1D402" w14:textId="77777777" w:rsidR="00614F51" w:rsidRPr="001E1164" w:rsidRDefault="00614F51" w:rsidP="00614F51">
      <w:pPr>
        <w:pStyle w:val="ad"/>
        <w:spacing w:after="0" w:line="240" w:lineRule="auto"/>
        <w:ind w:left="0" w:firstLine="709"/>
        <w:jc w:val="both"/>
        <w:rPr>
          <w:rFonts w:ascii="Times New Roman" w:hAnsi="Times New Roman"/>
          <w:sz w:val="24"/>
          <w:szCs w:val="24"/>
        </w:rPr>
      </w:pPr>
      <w:r w:rsidRPr="001E1164">
        <w:rPr>
          <w:rFonts w:ascii="Times New Roman" w:hAnsi="Times New Roman"/>
          <w:sz w:val="24"/>
          <w:szCs w:val="24"/>
        </w:rPr>
        <w:t>Гидрографическая сеть густая благодаря разветвленной мелиоративной сети. Реки на территории поселения, в соответствии с классификацией по водному режиму и площади водосбора относятся к категории малых водотоков</w:t>
      </w:r>
      <w:r>
        <w:rPr>
          <w:rFonts w:ascii="Times New Roman" w:hAnsi="Times New Roman"/>
          <w:sz w:val="24"/>
          <w:szCs w:val="24"/>
        </w:rPr>
        <w:t>.</w:t>
      </w:r>
    </w:p>
    <w:p w14:paraId="5E1F1A74" w14:textId="77777777" w:rsidR="00614F51" w:rsidRPr="001E1164" w:rsidRDefault="00614F51" w:rsidP="00614F51">
      <w:pPr>
        <w:pStyle w:val="ad"/>
        <w:spacing w:after="0" w:line="240" w:lineRule="auto"/>
        <w:ind w:left="0" w:firstLine="709"/>
        <w:jc w:val="both"/>
        <w:rPr>
          <w:rFonts w:ascii="Times New Roman" w:hAnsi="Times New Roman"/>
          <w:sz w:val="24"/>
          <w:szCs w:val="24"/>
        </w:rPr>
      </w:pPr>
      <w:r w:rsidRPr="001E1164">
        <w:rPr>
          <w:rFonts w:ascii="Times New Roman" w:hAnsi="Times New Roman"/>
          <w:sz w:val="24"/>
          <w:szCs w:val="24"/>
        </w:rPr>
        <w:t xml:space="preserve">Протяжённость реки Лахость составляет </w:t>
      </w:r>
      <w:smartTag w:uri="urn:schemas-microsoft-com:office:smarttags" w:element="metricconverter">
        <w:smartTagPr>
          <w:attr w:name="ProductID" w:val="56 км"/>
        </w:smartTagPr>
        <w:r w:rsidRPr="001E1164">
          <w:rPr>
            <w:rFonts w:ascii="Times New Roman" w:hAnsi="Times New Roman"/>
            <w:sz w:val="24"/>
            <w:szCs w:val="24"/>
          </w:rPr>
          <w:t>56 км</w:t>
        </w:r>
      </w:smartTag>
      <w:r w:rsidRPr="001E1164">
        <w:rPr>
          <w:rFonts w:ascii="Times New Roman" w:hAnsi="Times New Roman"/>
          <w:sz w:val="24"/>
          <w:szCs w:val="24"/>
        </w:rPr>
        <w:t>. Река Лахость протекает через Подозёрское сельское поселение с запада на юго – восток. Русло слабо извилистое, местами прямолинейное, редко разветвлённое.</w:t>
      </w:r>
    </w:p>
    <w:p w14:paraId="6A46CA27" w14:textId="77777777" w:rsidR="00614F51" w:rsidRPr="001E1164" w:rsidRDefault="00614F51" w:rsidP="00614F51">
      <w:pPr>
        <w:pStyle w:val="ad"/>
        <w:spacing w:after="0" w:line="240" w:lineRule="auto"/>
        <w:ind w:left="0" w:firstLine="709"/>
        <w:jc w:val="both"/>
        <w:rPr>
          <w:rFonts w:ascii="Times New Roman" w:hAnsi="Times New Roman"/>
          <w:sz w:val="24"/>
          <w:szCs w:val="24"/>
        </w:rPr>
      </w:pPr>
      <w:r w:rsidRPr="001E1164">
        <w:rPr>
          <w:rFonts w:ascii="Times New Roman" w:hAnsi="Times New Roman"/>
          <w:sz w:val="24"/>
          <w:szCs w:val="24"/>
        </w:rPr>
        <w:t xml:space="preserve"> Река Черновка берёт начало из Лахости и течёт на юг. Русло реки слабоизвилистое, разветвляющиеся на эрозийные каналы. </w:t>
      </w:r>
    </w:p>
    <w:p w14:paraId="38C6173B" w14:textId="77777777" w:rsidR="00614F51" w:rsidRPr="001E1164" w:rsidRDefault="00614F51" w:rsidP="00614F51">
      <w:pPr>
        <w:pStyle w:val="ad"/>
        <w:spacing w:after="0" w:line="240" w:lineRule="auto"/>
        <w:ind w:left="0" w:firstLine="709"/>
        <w:jc w:val="both"/>
        <w:rPr>
          <w:rFonts w:ascii="Times New Roman" w:hAnsi="Times New Roman"/>
          <w:sz w:val="24"/>
          <w:szCs w:val="24"/>
        </w:rPr>
      </w:pPr>
      <w:r w:rsidRPr="001E1164">
        <w:rPr>
          <w:rFonts w:ascii="Times New Roman" w:hAnsi="Times New Roman"/>
          <w:sz w:val="24"/>
          <w:szCs w:val="24"/>
        </w:rPr>
        <w:t>Река Меленка также берущая начало из Лахости, путём эрозийных каналов, течёт на восток, разбиваясь на множество каналов. Русло извилистое разветвленное.</w:t>
      </w:r>
    </w:p>
    <w:p w14:paraId="2275FCD7" w14:textId="77777777" w:rsidR="00614F51" w:rsidRDefault="00614F51" w:rsidP="00614F51">
      <w:pPr>
        <w:spacing w:line="240" w:lineRule="auto"/>
        <w:contextualSpacing/>
        <w:rPr>
          <w:rFonts w:ascii="Times New Roman" w:hAnsi="Times New Roman"/>
          <w:sz w:val="24"/>
          <w:szCs w:val="24"/>
        </w:rPr>
      </w:pPr>
    </w:p>
    <w:p w14:paraId="237185BF" w14:textId="77777777" w:rsidR="00614F51" w:rsidRPr="009A4DB9" w:rsidRDefault="00614F51" w:rsidP="00614F51">
      <w:pPr>
        <w:pStyle w:val="211"/>
        <w:ind w:firstLine="0"/>
        <w:jc w:val="center"/>
        <w:rPr>
          <w:b/>
          <w:i/>
          <w:sz w:val="24"/>
          <w:szCs w:val="24"/>
        </w:rPr>
      </w:pPr>
      <w:r w:rsidRPr="009A4DB9">
        <w:rPr>
          <w:b/>
          <w:i/>
          <w:sz w:val="24"/>
          <w:szCs w:val="24"/>
        </w:rPr>
        <w:t xml:space="preserve">Перечень основных рек, протекающих по территории </w:t>
      </w:r>
      <w:r>
        <w:rPr>
          <w:b/>
          <w:i/>
          <w:sz w:val="24"/>
          <w:szCs w:val="24"/>
        </w:rPr>
        <w:t>Подозерского</w:t>
      </w:r>
      <w:r w:rsidRPr="009A4DB9">
        <w:rPr>
          <w:b/>
          <w:i/>
          <w:sz w:val="24"/>
          <w:szCs w:val="24"/>
        </w:rPr>
        <w:t xml:space="preserve"> сельского поселения</w:t>
      </w:r>
    </w:p>
    <w:p w14:paraId="5524A85B" w14:textId="77777777" w:rsidR="00614F51" w:rsidRPr="009A4DB9" w:rsidRDefault="00614F51" w:rsidP="00614F51">
      <w:pPr>
        <w:pStyle w:val="211"/>
        <w:ind w:firstLine="0"/>
        <w:jc w:val="center"/>
        <w:rPr>
          <w:b/>
          <w:i/>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232"/>
        <w:gridCol w:w="1584"/>
        <w:gridCol w:w="1908"/>
        <w:gridCol w:w="1908"/>
      </w:tblGrid>
      <w:tr w:rsidR="00614F51" w:rsidRPr="009A4DB9" w14:paraId="5B84F24C" w14:textId="77777777" w:rsidTr="00137F0B">
        <w:trPr>
          <w:trHeight w:val="36"/>
        </w:trPr>
        <w:tc>
          <w:tcPr>
            <w:tcW w:w="1908" w:type="dxa"/>
            <w:vAlign w:val="center"/>
          </w:tcPr>
          <w:p w14:paraId="7A5B9F32" w14:textId="77777777" w:rsidR="00614F51" w:rsidRPr="009A4DB9" w:rsidRDefault="00614F51" w:rsidP="00137F0B">
            <w:pPr>
              <w:pStyle w:val="211"/>
              <w:ind w:firstLine="0"/>
              <w:jc w:val="center"/>
              <w:rPr>
                <w:b/>
                <w:sz w:val="24"/>
                <w:szCs w:val="24"/>
              </w:rPr>
            </w:pPr>
            <w:r w:rsidRPr="009A4DB9">
              <w:rPr>
                <w:b/>
                <w:sz w:val="24"/>
                <w:szCs w:val="24"/>
              </w:rPr>
              <w:t>Река</w:t>
            </w:r>
          </w:p>
        </w:tc>
        <w:tc>
          <w:tcPr>
            <w:tcW w:w="2232" w:type="dxa"/>
            <w:vAlign w:val="center"/>
          </w:tcPr>
          <w:p w14:paraId="27F72FD6" w14:textId="77777777" w:rsidR="00614F51" w:rsidRPr="009A4DB9" w:rsidRDefault="00614F51" w:rsidP="00137F0B">
            <w:pPr>
              <w:pStyle w:val="211"/>
              <w:ind w:firstLine="0"/>
              <w:jc w:val="center"/>
              <w:rPr>
                <w:b/>
                <w:sz w:val="24"/>
                <w:szCs w:val="24"/>
              </w:rPr>
            </w:pPr>
            <w:r w:rsidRPr="009A4DB9">
              <w:rPr>
                <w:b/>
                <w:sz w:val="24"/>
                <w:szCs w:val="24"/>
              </w:rPr>
              <w:t>Куда впадает, с какого берега</w:t>
            </w:r>
          </w:p>
        </w:tc>
        <w:tc>
          <w:tcPr>
            <w:tcW w:w="1584" w:type="dxa"/>
            <w:vAlign w:val="center"/>
          </w:tcPr>
          <w:p w14:paraId="50F2E328" w14:textId="77777777" w:rsidR="00614F51" w:rsidRPr="009A4DB9" w:rsidRDefault="00614F51" w:rsidP="00137F0B">
            <w:pPr>
              <w:pStyle w:val="211"/>
              <w:ind w:firstLine="0"/>
              <w:jc w:val="center"/>
              <w:rPr>
                <w:b/>
                <w:sz w:val="24"/>
                <w:szCs w:val="24"/>
              </w:rPr>
            </w:pPr>
            <w:r w:rsidRPr="009A4DB9">
              <w:rPr>
                <w:b/>
                <w:sz w:val="24"/>
                <w:szCs w:val="24"/>
              </w:rPr>
              <w:t>Расстояние от устья, км</w:t>
            </w:r>
          </w:p>
        </w:tc>
        <w:tc>
          <w:tcPr>
            <w:tcW w:w="1908" w:type="dxa"/>
            <w:vAlign w:val="center"/>
          </w:tcPr>
          <w:p w14:paraId="11015B23" w14:textId="77777777" w:rsidR="00614F51" w:rsidRPr="009A4DB9" w:rsidRDefault="00614F51" w:rsidP="00137F0B">
            <w:pPr>
              <w:pStyle w:val="211"/>
              <w:ind w:firstLine="0"/>
              <w:jc w:val="center"/>
              <w:rPr>
                <w:b/>
                <w:sz w:val="24"/>
                <w:szCs w:val="24"/>
              </w:rPr>
            </w:pPr>
            <w:r w:rsidRPr="009A4DB9">
              <w:rPr>
                <w:b/>
                <w:sz w:val="24"/>
                <w:szCs w:val="24"/>
              </w:rPr>
              <w:t>Длина реки, км</w:t>
            </w:r>
          </w:p>
        </w:tc>
        <w:tc>
          <w:tcPr>
            <w:tcW w:w="1908" w:type="dxa"/>
            <w:vAlign w:val="center"/>
          </w:tcPr>
          <w:p w14:paraId="7C120CE0" w14:textId="77777777" w:rsidR="00614F51" w:rsidRPr="009A4DB9" w:rsidRDefault="00614F51" w:rsidP="00137F0B">
            <w:pPr>
              <w:pStyle w:val="211"/>
              <w:ind w:firstLine="0"/>
              <w:jc w:val="center"/>
              <w:rPr>
                <w:b/>
                <w:sz w:val="24"/>
                <w:szCs w:val="24"/>
              </w:rPr>
            </w:pPr>
            <w:r w:rsidRPr="009A4DB9">
              <w:rPr>
                <w:b/>
                <w:sz w:val="24"/>
                <w:szCs w:val="24"/>
              </w:rPr>
              <w:t>Площадь водосбора, км</w:t>
            </w:r>
            <w:r w:rsidRPr="009A4DB9">
              <w:rPr>
                <w:b/>
                <w:sz w:val="24"/>
                <w:szCs w:val="24"/>
                <w:vertAlign w:val="superscript"/>
              </w:rPr>
              <w:t>2</w:t>
            </w:r>
          </w:p>
        </w:tc>
      </w:tr>
      <w:tr w:rsidR="00614F51" w:rsidRPr="009A4DB9" w14:paraId="55A24B3E" w14:textId="77777777" w:rsidTr="00137F0B">
        <w:trPr>
          <w:trHeight w:val="31"/>
        </w:trPr>
        <w:tc>
          <w:tcPr>
            <w:tcW w:w="1908" w:type="dxa"/>
          </w:tcPr>
          <w:p w14:paraId="16503071" w14:textId="77777777" w:rsidR="00614F51" w:rsidRPr="009A4DB9" w:rsidRDefault="00614F51" w:rsidP="00137F0B">
            <w:pPr>
              <w:pStyle w:val="211"/>
              <w:ind w:firstLine="0"/>
              <w:jc w:val="center"/>
              <w:rPr>
                <w:sz w:val="24"/>
                <w:szCs w:val="24"/>
              </w:rPr>
            </w:pPr>
            <w:r>
              <w:rPr>
                <w:sz w:val="24"/>
                <w:szCs w:val="24"/>
              </w:rPr>
              <w:t>Лахость</w:t>
            </w:r>
          </w:p>
        </w:tc>
        <w:tc>
          <w:tcPr>
            <w:tcW w:w="2232" w:type="dxa"/>
          </w:tcPr>
          <w:p w14:paraId="1D5F28EF" w14:textId="77777777" w:rsidR="00614F51" w:rsidRPr="009A4DB9" w:rsidRDefault="00614F51" w:rsidP="00137F0B">
            <w:pPr>
              <w:pStyle w:val="211"/>
              <w:ind w:firstLine="0"/>
              <w:jc w:val="center"/>
              <w:rPr>
                <w:sz w:val="24"/>
                <w:szCs w:val="24"/>
              </w:rPr>
            </w:pPr>
            <w:r w:rsidRPr="00945F89">
              <w:rPr>
                <w:sz w:val="24"/>
                <w:szCs w:val="24"/>
              </w:rPr>
              <w:t>Которосль (пр.)</w:t>
            </w:r>
          </w:p>
        </w:tc>
        <w:tc>
          <w:tcPr>
            <w:tcW w:w="1584" w:type="dxa"/>
          </w:tcPr>
          <w:p w14:paraId="66B2100B" w14:textId="77777777" w:rsidR="00614F51" w:rsidRPr="009A4DB9" w:rsidRDefault="00614F51" w:rsidP="00137F0B">
            <w:pPr>
              <w:pStyle w:val="211"/>
              <w:ind w:firstLine="0"/>
              <w:jc w:val="center"/>
              <w:rPr>
                <w:sz w:val="24"/>
                <w:szCs w:val="24"/>
              </w:rPr>
            </w:pPr>
            <w:r w:rsidRPr="009A4DB9">
              <w:rPr>
                <w:sz w:val="24"/>
                <w:szCs w:val="24"/>
              </w:rPr>
              <w:t>-</w:t>
            </w:r>
          </w:p>
        </w:tc>
        <w:tc>
          <w:tcPr>
            <w:tcW w:w="1908" w:type="dxa"/>
          </w:tcPr>
          <w:p w14:paraId="581E712D" w14:textId="77777777" w:rsidR="00614F51" w:rsidRPr="009A4DB9" w:rsidRDefault="00614F51" w:rsidP="00137F0B">
            <w:pPr>
              <w:pStyle w:val="211"/>
              <w:ind w:firstLine="0"/>
              <w:jc w:val="center"/>
              <w:rPr>
                <w:sz w:val="24"/>
                <w:szCs w:val="24"/>
              </w:rPr>
            </w:pPr>
            <w:r>
              <w:rPr>
                <w:sz w:val="24"/>
                <w:szCs w:val="24"/>
              </w:rPr>
              <w:t>56,0</w:t>
            </w:r>
          </w:p>
        </w:tc>
        <w:tc>
          <w:tcPr>
            <w:tcW w:w="1908" w:type="dxa"/>
          </w:tcPr>
          <w:p w14:paraId="22E8BCDE" w14:textId="77777777" w:rsidR="00614F51" w:rsidRPr="009A4DB9" w:rsidRDefault="00614F51" w:rsidP="00137F0B">
            <w:pPr>
              <w:pStyle w:val="211"/>
              <w:ind w:firstLine="0"/>
              <w:jc w:val="center"/>
              <w:rPr>
                <w:sz w:val="24"/>
                <w:szCs w:val="24"/>
              </w:rPr>
            </w:pPr>
            <w:r>
              <w:rPr>
                <w:sz w:val="24"/>
                <w:szCs w:val="24"/>
              </w:rPr>
              <w:t>634</w:t>
            </w:r>
          </w:p>
        </w:tc>
      </w:tr>
    </w:tbl>
    <w:p w14:paraId="4E2D6503" w14:textId="77777777" w:rsidR="00614F51" w:rsidRPr="009A4DB9" w:rsidRDefault="00614F51" w:rsidP="00614F51">
      <w:pPr>
        <w:pStyle w:val="211"/>
        <w:rPr>
          <w:sz w:val="24"/>
          <w:szCs w:val="24"/>
          <w:highlight w:val="yellow"/>
        </w:rPr>
      </w:pPr>
    </w:p>
    <w:p w14:paraId="3E88F59D" w14:textId="77777777" w:rsidR="00614F51" w:rsidRDefault="00614F51" w:rsidP="00614F51">
      <w:pPr>
        <w:pStyle w:val="211"/>
        <w:rPr>
          <w:sz w:val="24"/>
          <w:szCs w:val="24"/>
        </w:rPr>
      </w:pPr>
      <w:r w:rsidRPr="009A4DB9">
        <w:rPr>
          <w:sz w:val="24"/>
          <w:szCs w:val="24"/>
        </w:rPr>
        <w:t xml:space="preserve">Наблюдения за гидрологическим режимом рек на территории поселения и за его пределами проводятся на общегосударственной сети наблюдения Верхневолжского Управления Гидрометеослужбы (ВВУГМС). </w:t>
      </w:r>
    </w:p>
    <w:p w14:paraId="2743537D" w14:textId="77777777" w:rsidR="00614F51" w:rsidRDefault="00614F51" w:rsidP="00614F51">
      <w:pPr>
        <w:pStyle w:val="211"/>
        <w:rPr>
          <w:sz w:val="24"/>
          <w:szCs w:val="24"/>
        </w:rPr>
      </w:pPr>
    </w:p>
    <w:p w14:paraId="5CE6B8E0" w14:textId="77777777" w:rsidR="00614F51" w:rsidRDefault="00614F51" w:rsidP="00614F51">
      <w:pPr>
        <w:pStyle w:val="211"/>
        <w:rPr>
          <w:sz w:val="24"/>
          <w:szCs w:val="24"/>
        </w:rPr>
      </w:pPr>
    </w:p>
    <w:p w14:paraId="1A4F5ABE" w14:textId="77777777" w:rsidR="00614F51" w:rsidRDefault="00614F51" w:rsidP="00614F51">
      <w:pPr>
        <w:pStyle w:val="211"/>
        <w:rPr>
          <w:sz w:val="24"/>
          <w:szCs w:val="24"/>
        </w:rPr>
      </w:pPr>
    </w:p>
    <w:p w14:paraId="7158FE0B" w14:textId="77777777" w:rsidR="00614F51" w:rsidRDefault="00614F51" w:rsidP="00614F51">
      <w:pPr>
        <w:ind w:firstLine="426"/>
        <w:rPr>
          <w:rFonts w:ascii="Times New Roman" w:hAnsi="Times New Roman"/>
          <w:b/>
          <w:sz w:val="24"/>
          <w:szCs w:val="24"/>
        </w:rPr>
      </w:pPr>
      <w:r w:rsidRPr="00C32275">
        <w:rPr>
          <w:rFonts w:ascii="Times New Roman" w:hAnsi="Times New Roman"/>
          <w:b/>
          <w:sz w:val="24"/>
          <w:szCs w:val="24"/>
        </w:rPr>
        <w:t>Ресурсы поверхностных вод.</w:t>
      </w:r>
    </w:p>
    <w:p w14:paraId="7E16CFB9" w14:textId="77777777" w:rsidR="00614F51" w:rsidRPr="00D71FE7" w:rsidRDefault="00614F51" w:rsidP="00614F51">
      <w:pPr>
        <w:spacing w:line="240" w:lineRule="auto"/>
        <w:ind w:firstLine="720"/>
        <w:contextualSpacing/>
        <w:jc w:val="both"/>
        <w:rPr>
          <w:rFonts w:ascii="Times New Roman" w:hAnsi="Times New Roman"/>
          <w:sz w:val="24"/>
          <w:szCs w:val="24"/>
        </w:rPr>
      </w:pPr>
      <w:r w:rsidRPr="00D71FE7">
        <w:rPr>
          <w:rFonts w:ascii="Times New Roman" w:hAnsi="Times New Roman"/>
          <w:sz w:val="24"/>
          <w:szCs w:val="24"/>
        </w:rPr>
        <w:t>В гидрогеологическом отношении территория Подозёрского сельского поселения Комсомольского района Ивановской области расположена на северо-восточном склоне Московского артезианского бассейна. Гидрогеологические условия определяются наличием нескольких этажно расположенных артезианских водоносных горизонтов и комплексов, разделенных относительно водоупорными толщами. Мощность зоны активного водообмена, содержащей преимущественно пресные подземные воды разнообразного состава (гидрокарбонатные или сульфатно-гидрокарбонатные кальциево-магниево-натриевые или натриево-магниево-кальциевые и др.) с минерализацией менее 1 г/л на территории изменяется от нескольких десятков метров до 100-</w:t>
      </w:r>
      <w:smartTag w:uri="urn:schemas-microsoft-com:office:smarttags" w:element="metricconverter">
        <w:smartTagPr>
          <w:attr w:name="ProductID" w:val="200 м"/>
        </w:smartTagPr>
        <w:r w:rsidRPr="00D71FE7">
          <w:rPr>
            <w:rFonts w:ascii="Times New Roman" w:hAnsi="Times New Roman"/>
            <w:sz w:val="24"/>
            <w:szCs w:val="24"/>
          </w:rPr>
          <w:t>200 м</w:t>
        </w:r>
      </w:smartTag>
      <w:r w:rsidRPr="00D71FE7">
        <w:rPr>
          <w:rFonts w:ascii="Times New Roman" w:hAnsi="Times New Roman"/>
          <w:sz w:val="24"/>
          <w:szCs w:val="24"/>
        </w:rPr>
        <w:t xml:space="preserve">. Зона активного водообмена приурочена к четвертичным и мезо-кайнозойским отложениям. </w:t>
      </w:r>
    </w:p>
    <w:p w14:paraId="4C2BE36B" w14:textId="77777777" w:rsidR="00614F51" w:rsidRPr="00D71FE7" w:rsidRDefault="00614F51" w:rsidP="00614F51">
      <w:pPr>
        <w:spacing w:line="240" w:lineRule="auto"/>
        <w:ind w:firstLine="720"/>
        <w:contextualSpacing/>
        <w:jc w:val="both"/>
        <w:rPr>
          <w:rFonts w:ascii="Times New Roman" w:hAnsi="Times New Roman"/>
          <w:sz w:val="24"/>
          <w:szCs w:val="24"/>
        </w:rPr>
      </w:pPr>
      <w:r w:rsidRPr="00D71FE7">
        <w:rPr>
          <w:rFonts w:ascii="Times New Roman" w:hAnsi="Times New Roman"/>
          <w:sz w:val="24"/>
          <w:szCs w:val="24"/>
        </w:rPr>
        <w:t>Амплитуда колебаний уровней грунтовых водоносных горизонтов за год достигает 2-</w:t>
      </w:r>
      <w:smartTag w:uri="urn:schemas-microsoft-com:office:smarttags" w:element="metricconverter">
        <w:smartTagPr>
          <w:attr w:name="ProductID" w:val="4 метров"/>
        </w:smartTagPr>
        <w:r w:rsidRPr="00D71FE7">
          <w:rPr>
            <w:rFonts w:ascii="Times New Roman" w:hAnsi="Times New Roman"/>
            <w:sz w:val="24"/>
            <w:szCs w:val="24"/>
          </w:rPr>
          <w:t>4 метров</w:t>
        </w:r>
      </w:smartTag>
      <w:r w:rsidRPr="00D71FE7">
        <w:rPr>
          <w:rFonts w:ascii="Times New Roman" w:hAnsi="Times New Roman"/>
          <w:sz w:val="24"/>
          <w:szCs w:val="24"/>
        </w:rPr>
        <w:t xml:space="preserve">, для глубоко залегающих водоносных комплексов - немногим более </w:t>
      </w:r>
      <w:smartTag w:uri="urn:schemas-microsoft-com:office:smarttags" w:element="metricconverter">
        <w:smartTagPr>
          <w:attr w:name="ProductID" w:val="1 метра"/>
        </w:smartTagPr>
        <w:r w:rsidRPr="00D71FE7">
          <w:rPr>
            <w:rFonts w:ascii="Times New Roman" w:hAnsi="Times New Roman"/>
            <w:sz w:val="24"/>
            <w:szCs w:val="24"/>
          </w:rPr>
          <w:t>1 метра</w:t>
        </w:r>
      </w:smartTag>
      <w:r w:rsidRPr="00D71FE7">
        <w:rPr>
          <w:rFonts w:ascii="Times New Roman" w:hAnsi="Times New Roman"/>
          <w:sz w:val="24"/>
          <w:szCs w:val="24"/>
        </w:rPr>
        <w:t>. Уменьшение мощности зоны пресных вод отмечается в местах близкого залегания к поверхности соленосных пермских отложений, где формируются азональные типы вод. Зона затрудненного водообмена, составляет от нескольких десятков до 300-</w:t>
      </w:r>
      <w:smartTag w:uri="urn:schemas-microsoft-com:office:smarttags" w:element="metricconverter">
        <w:smartTagPr>
          <w:attr w:name="ProductID" w:val="400 м"/>
        </w:smartTagPr>
        <w:r w:rsidRPr="00D71FE7">
          <w:rPr>
            <w:rFonts w:ascii="Times New Roman" w:hAnsi="Times New Roman"/>
            <w:sz w:val="24"/>
            <w:szCs w:val="24"/>
          </w:rPr>
          <w:t>400 м</w:t>
        </w:r>
      </w:smartTag>
      <w:r w:rsidRPr="00D71FE7">
        <w:rPr>
          <w:rFonts w:ascii="Times New Roman" w:hAnsi="Times New Roman"/>
          <w:sz w:val="24"/>
          <w:szCs w:val="24"/>
        </w:rPr>
        <w:t>, нижняя граница проходит на глубинах 400-700 и более метров. По мере увеличения глубины залегания водоносных горизонтов состав вод изменяется на сульфатный и хлоридный, обычно натриевой группы с повышением минерализации до 50-100 г/л, вплоть до крепких рассолов. Зона весьма затрудненного водообмена приурочена к наиболее глубоким частям артезианского бассейна. Её мощность изменяется в очень широких пределах от 400-</w:t>
      </w:r>
      <w:smartTag w:uri="urn:schemas-microsoft-com:office:smarttags" w:element="metricconverter">
        <w:smartTagPr>
          <w:attr w:name="ProductID" w:val="500 м"/>
        </w:smartTagPr>
        <w:r w:rsidRPr="00D71FE7">
          <w:rPr>
            <w:rFonts w:ascii="Times New Roman" w:hAnsi="Times New Roman"/>
            <w:sz w:val="24"/>
            <w:szCs w:val="24"/>
          </w:rPr>
          <w:t>500 м</w:t>
        </w:r>
      </w:smartTag>
      <w:r w:rsidRPr="00D71FE7">
        <w:rPr>
          <w:rFonts w:ascii="Times New Roman" w:hAnsi="Times New Roman"/>
          <w:sz w:val="24"/>
          <w:szCs w:val="24"/>
        </w:rPr>
        <w:t>. и до 1600-</w:t>
      </w:r>
      <w:smartTag w:uri="urn:schemas-microsoft-com:office:smarttags" w:element="metricconverter">
        <w:smartTagPr>
          <w:attr w:name="ProductID" w:val="2000 м"/>
        </w:smartTagPr>
        <w:r w:rsidRPr="00D71FE7">
          <w:rPr>
            <w:rFonts w:ascii="Times New Roman" w:hAnsi="Times New Roman"/>
            <w:sz w:val="24"/>
            <w:szCs w:val="24"/>
          </w:rPr>
          <w:t>2000 м</w:t>
        </w:r>
      </w:smartTag>
      <w:r w:rsidRPr="00D71FE7">
        <w:rPr>
          <w:rFonts w:ascii="Times New Roman" w:hAnsi="Times New Roman"/>
          <w:sz w:val="24"/>
          <w:szCs w:val="24"/>
        </w:rPr>
        <w:t xml:space="preserve">. Характеризуется высокоминерализованными, крепкими хлоридными натриевыми и натриево-кальциевыми рассолами высокой концентрации. </w:t>
      </w:r>
    </w:p>
    <w:p w14:paraId="4AC05969" w14:textId="77777777" w:rsidR="00614F51" w:rsidRPr="00D71FE7" w:rsidRDefault="00614F51" w:rsidP="00614F51">
      <w:pPr>
        <w:spacing w:line="240" w:lineRule="auto"/>
        <w:ind w:firstLine="720"/>
        <w:contextualSpacing/>
        <w:jc w:val="both"/>
        <w:rPr>
          <w:rFonts w:ascii="Times New Roman" w:hAnsi="Times New Roman"/>
          <w:sz w:val="24"/>
          <w:szCs w:val="24"/>
        </w:rPr>
      </w:pPr>
      <w:r w:rsidRPr="00D71FE7">
        <w:rPr>
          <w:rFonts w:ascii="Times New Roman" w:hAnsi="Times New Roman"/>
          <w:sz w:val="24"/>
          <w:szCs w:val="24"/>
        </w:rPr>
        <w:t>Для целей водоснабжения практический интерес имеют водоносные горизонты и зоны активного водообмена. Основными эксплуатируемыми водоносными горизонтами являются:</w:t>
      </w:r>
    </w:p>
    <w:p w14:paraId="5032ED4E" w14:textId="77777777" w:rsidR="00614F51" w:rsidRPr="00D71FE7" w:rsidRDefault="00614F51" w:rsidP="00614F51">
      <w:pPr>
        <w:shd w:val="clear" w:color="auto" w:fill="FFFFFF"/>
        <w:spacing w:line="240" w:lineRule="auto"/>
        <w:ind w:firstLine="720"/>
        <w:contextualSpacing/>
        <w:jc w:val="both"/>
        <w:rPr>
          <w:rFonts w:ascii="Times New Roman" w:hAnsi="Times New Roman"/>
          <w:sz w:val="24"/>
          <w:szCs w:val="24"/>
        </w:rPr>
      </w:pPr>
      <w:r w:rsidRPr="00D71FE7">
        <w:rPr>
          <w:rFonts w:ascii="Times New Roman" w:hAnsi="Times New Roman"/>
          <w:b/>
          <w:i/>
          <w:sz w:val="24"/>
          <w:szCs w:val="24"/>
        </w:rPr>
        <w:t>воды четвертичного водоносного комплекса</w:t>
      </w:r>
      <w:r w:rsidRPr="00D71FE7">
        <w:rPr>
          <w:rFonts w:ascii="Times New Roman" w:hAnsi="Times New Roman"/>
          <w:sz w:val="24"/>
          <w:szCs w:val="24"/>
        </w:rPr>
        <w:t xml:space="preserve">, развитого практически повсеместно и приуроченного на рассматриваемой территории к водно-ледниковым отложениям. Для </w:t>
      </w:r>
      <w:r w:rsidRPr="00D71FE7">
        <w:rPr>
          <w:rFonts w:ascii="Times New Roman" w:hAnsi="Times New Roman"/>
          <w:i/>
          <w:sz w:val="24"/>
          <w:szCs w:val="24"/>
        </w:rPr>
        <w:t>нижне-верхнемосковского</w:t>
      </w:r>
      <w:r w:rsidRPr="00D71FE7">
        <w:rPr>
          <w:rFonts w:ascii="Times New Roman" w:hAnsi="Times New Roman"/>
          <w:b/>
          <w:i/>
          <w:sz w:val="24"/>
          <w:szCs w:val="24"/>
        </w:rPr>
        <w:t xml:space="preserve"> </w:t>
      </w:r>
      <w:r w:rsidRPr="00D71FE7">
        <w:rPr>
          <w:rFonts w:ascii="Times New Roman" w:hAnsi="Times New Roman"/>
          <w:sz w:val="24"/>
          <w:szCs w:val="24"/>
        </w:rPr>
        <w:t xml:space="preserve">водно-ледникового горизонта, очень ограниченно представленного, характерна глубина залегания УГВ от 4,5 до </w:t>
      </w:r>
      <w:smartTag w:uri="urn:schemas-microsoft-com:office:smarttags" w:element="metricconverter">
        <w:smartTagPr>
          <w:attr w:name="ProductID" w:val="26 м"/>
        </w:smartTagPr>
        <w:r w:rsidRPr="00D71FE7">
          <w:rPr>
            <w:rFonts w:ascii="Times New Roman" w:hAnsi="Times New Roman"/>
            <w:sz w:val="24"/>
            <w:szCs w:val="24"/>
          </w:rPr>
          <w:t>26 м</w:t>
        </w:r>
      </w:smartTag>
      <w:r w:rsidRPr="00D71FE7">
        <w:rPr>
          <w:rFonts w:ascii="Times New Roman" w:hAnsi="Times New Roman"/>
          <w:sz w:val="24"/>
          <w:szCs w:val="24"/>
        </w:rPr>
        <w:t xml:space="preserve">, минерализация 0,3-0,8 г/л. </w:t>
      </w:r>
      <w:r w:rsidRPr="00D71FE7">
        <w:rPr>
          <w:rFonts w:ascii="Times New Roman" w:hAnsi="Times New Roman"/>
          <w:i/>
          <w:sz w:val="24"/>
          <w:szCs w:val="24"/>
        </w:rPr>
        <w:t>Днепровско-московский водно-ледниковый горизонт</w:t>
      </w:r>
      <w:r w:rsidRPr="00D71FE7">
        <w:rPr>
          <w:rFonts w:ascii="Times New Roman" w:hAnsi="Times New Roman"/>
          <w:sz w:val="24"/>
          <w:szCs w:val="24"/>
        </w:rPr>
        <w:t>, представленный широко, характеризуется глубиной залегания УГВ от 3-10 до 30м, мощностью 8-</w:t>
      </w:r>
      <w:smartTag w:uri="urn:schemas-microsoft-com:office:smarttags" w:element="metricconverter">
        <w:smartTagPr>
          <w:attr w:name="ProductID" w:val="20 м"/>
        </w:smartTagPr>
        <w:r w:rsidRPr="00D71FE7">
          <w:rPr>
            <w:rFonts w:ascii="Times New Roman" w:hAnsi="Times New Roman"/>
            <w:sz w:val="24"/>
            <w:szCs w:val="24"/>
          </w:rPr>
          <w:t>20 м</w:t>
        </w:r>
      </w:smartTag>
      <w:r w:rsidRPr="00D71FE7">
        <w:rPr>
          <w:rFonts w:ascii="Times New Roman" w:hAnsi="Times New Roman"/>
          <w:sz w:val="24"/>
          <w:szCs w:val="24"/>
        </w:rPr>
        <w:t xml:space="preserve">, минерализацией 0,2-0,8 г/л, общей жесткостью 0,9-6,0 мг-экв/л, дебит скважин 0,1-2,5 л/сек. Мощность </w:t>
      </w:r>
      <w:r w:rsidRPr="00D71FE7">
        <w:rPr>
          <w:rFonts w:ascii="Times New Roman" w:hAnsi="Times New Roman"/>
          <w:i/>
          <w:sz w:val="24"/>
          <w:szCs w:val="24"/>
        </w:rPr>
        <w:t>окско-днепровского водоносного горизонта</w:t>
      </w:r>
      <w:r w:rsidRPr="00D71FE7">
        <w:rPr>
          <w:rFonts w:ascii="Times New Roman" w:hAnsi="Times New Roman"/>
          <w:sz w:val="24"/>
          <w:szCs w:val="24"/>
        </w:rPr>
        <w:t xml:space="preserve"> в среднем составляет 10-</w:t>
      </w:r>
      <w:smartTag w:uri="urn:schemas-microsoft-com:office:smarttags" w:element="metricconverter">
        <w:smartTagPr>
          <w:attr w:name="ProductID" w:val="25 м"/>
        </w:smartTagPr>
        <w:r w:rsidRPr="00D71FE7">
          <w:rPr>
            <w:rFonts w:ascii="Times New Roman" w:hAnsi="Times New Roman"/>
            <w:sz w:val="24"/>
            <w:szCs w:val="24"/>
          </w:rPr>
          <w:t>25 м</w:t>
        </w:r>
      </w:smartTag>
      <w:r w:rsidRPr="00D71FE7">
        <w:rPr>
          <w:rFonts w:ascii="Times New Roman" w:hAnsi="Times New Roman"/>
          <w:sz w:val="24"/>
          <w:szCs w:val="24"/>
        </w:rPr>
        <w:t>, водообильность неравномерная, преобладают удельные дебиты 0,1-1,0 л/сек. Горизонт перекрыт суглинками днепровской морены, на отдельных участках днепровская морена размыта и воды горизонта связаны с водами днепровско-московских отложений.</w:t>
      </w:r>
    </w:p>
    <w:p w14:paraId="4CC6B336" w14:textId="77777777" w:rsidR="00614F51" w:rsidRPr="00D71FE7" w:rsidRDefault="00614F51" w:rsidP="00614F51">
      <w:pPr>
        <w:pStyle w:val="211"/>
        <w:contextualSpacing/>
        <w:rPr>
          <w:sz w:val="24"/>
          <w:szCs w:val="24"/>
        </w:rPr>
      </w:pPr>
      <w:r w:rsidRPr="00D71FE7">
        <w:rPr>
          <w:sz w:val="24"/>
          <w:szCs w:val="24"/>
        </w:rPr>
        <w:t>Подземные воды днепровско-московского и окско-днепровского четвертичных горизонтов используются для централизованного водоснабжения. Для грунтовых вод в составе четвертичного водоносного комплекса характерен гидрокарбонатный кальциево-магниево-натриевый тип, с величиной общей минерализации 0,3-0,8 г/л. В четвертичном водоносном комплексе отмечается повышенное содержание железа - 0,3-1 мг/л и марганца</w:t>
      </w:r>
    </w:p>
    <w:p w14:paraId="7DD5EB57" w14:textId="77777777" w:rsidR="00614F51" w:rsidRPr="00D71FE7" w:rsidRDefault="00614F51" w:rsidP="00614F51">
      <w:pPr>
        <w:pStyle w:val="211"/>
        <w:contextualSpacing/>
        <w:rPr>
          <w:sz w:val="24"/>
          <w:szCs w:val="24"/>
        </w:rPr>
      </w:pPr>
      <w:r w:rsidRPr="00D71FE7">
        <w:rPr>
          <w:b/>
          <w:i/>
          <w:sz w:val="24"/>
          <w:szCs w:val="24"/>
        </w:rPr>
        <w:lastRenderedPageBreak/>
        <w:t>слабоводоносный юрско-меловой терригенный комплекс</w:t>
      </w:r>
      <w:r w:rsidRPr="00D71FE7">
        <w:rPr>
          <w:sz w:val="24"/>
          <w:szCs w:val="24"/>
        </w:rPr>
        <w:t xml:space="preserve"> (</w:t>
      </w:r>
      <w:r w:rsidRPr="00D71FE7">
        <w:rPr>
          <w:i/>
          <w:sz w:val="24"/>
          <w:szCs w:val="24"/>
        </w:rPr>
        <w:t>J</w:t>
      </w:r>
      <w:r w:rsidRPr="00D71FE7">
        <w:rPr>
          <w:i/>
          <w:sz w:val="24"/>
          <w:szCs w:val="24"/>
          <w:vertAlign w:val="subscript"/>
        </w:rPr>
        <w:t>3</w:t>
      </w:r>
      <w:r w:rsidRPr="00D71FE7">
        <w:rPr>
          <w:i/>
          <w:sz w:val="24"/>
          <w:szCs w:val="24"/>
        </w:rPr>
        <w:t>v-K</w:t>
      </w:r>
      <w:r w:rsidRPr="00D71FE7">
        <w:rPr>
          <w:i/>
          <w:sz w:val="24"/>
          <w:szCs w:val="24"/>
          <w:vertAlign w:val="subscript"/>
        </w:rPr>
        <w:t>1</w:t>
      </w:r>
      <w:r w:rsidRPr="00D71FE7">
        <w:rPr>
          <w:i/>
          <w:sz w:val="24"/>
          <w:szCs w:val="24"/>
        </w:rPr>
        <w:t>al</w:t>
      </w:r>
      <w:r w:rsidRPr="00D71FE7">
        <w:rPr>
          <w:sz w:val="24"/>
          <w:szCs w:val="24"/>
        </w:rPr>
        <w:t>) используется для водоснабжения, часто совместно с водами четвертичных отложений. Подземные воды юрско-меловых отложений содержат трещинно-пластовые и порово-пластовые воды в меловых и юрских породах, представленных переслаиванием глин, алевролитов, песков и песчаников;</w:t>
      </w:r>
    </w:p>
    <w:p w14:paraId="12B268D0" w14:textId="77777777" w:rsidR="00614F51" w:rsidRPr="00D71FE7" w:rsidRDefault="00614F51" w:rsidP="00614F51">
      <w:pPr>
        <w:pStyle w:val="211"/>
        <w:contextualSpacing/>
        <w:rPr>
          <w:b/>
          <w:i/>
          <w:sz w:val="24"/>
          <w:szCs w:val="24"/>
        </w:rPr>
      </w:pPr>
      <w:r w:rsidRPr="00D71FE7">
        <w:rPr>
          <w:sz w:val="24"/>
          <w:szCs w:val="24"/>
        </w:rPr>
        <w:t xml:space="preserve">слабоводоносный </w:t>
      </w:r>
      <w:r w:rsidRPr="00D71FE7">
        <w:rPr>
          <w:b/>
          <w:i/>
          <w:sz w:val="24"/>
          <w:szCs w:val="24"/>
        </w:rPr>
        <w:t xml:space="preserve">татарско-ветлужский карбонатно-терригенный комплекс </w:t>
      </w:r>
      <w:r w:rsidRPr="00D71FE7">
        <w:rPr>
          <w:sz w:val="24"/>
          <w:szCs w:val="24"/>
        </w:rPr>
        <w:t>(</w:t>
      </w:r>
      <w:r w:rsidRPr="00D71FE7">
        <w:rPr>
          <w:i/>
          <w:sz w:val="24"/>
          <w:szCs w:val="24"/>
          <w:lang w:val="en-US"/>
        </w:rPr>
        <w:t>P</w:t>
      </w:r>
      <w:r w:rsidRPr="00D71FE7">
        <w:rPr>
          <w:i/>
          <w:sz w:val="24"/>
          <w:szCs w:val="24"/>
          <w:vertAlign w:val="subscript"/>
        </w:rPr>
        <w:t>2</w:t>
      </w:r>
      <w:r w:rsidRPr="00D71FE7">
        <w:rPr>
          <w:i/>
          <w:sz w:val="24"/>
          <w:szCs w:val="24"/>
          <w:lang w:val="en-US"/>
        </w:rPr>
        <w:t>t</w:t>
      </w:r>
      <w:r w:rsidRPr="00D71FE7">
        <w:rPr>
          <w:i/>
          <w:sz w:val="24"/>
          <w:szCs w:val="24"/>
        </w:rPr>
        <w:t>-</w:t>
      </w:r>
      <w:r w:rsidRPr="00D71FE7">
        <w:rPr>
          <w:i/>
          <w:sz w:val="24"/>
          <w:szCs w:val="24"/>
          <w:lang w:val="en-US"/>
        </w:rPr>
        <w:t>T</w:t>
      </w:r>
      <w:r w:rsidRPr="00D71FE7">
        <w:rPr>
          <w:i/>
          <w:sz w:val="24"/>
          <w:szCs w:val="24"/>
          <w:vertAlign w:val="subscript"/>
        </w:rPr>
        <w:t>1</w:t>
      </w:r>
      <w:r w:rsidRPr="00D71FE7">
        <w:rPr>
          <w:i/>
          <w:sz w:val="24"/>
          <w:szCs w:val="24"/>
          <w:lang w:val="en-US"/>
        </w:rPr>
        <w:t>vt</w:t>
      </w:r>
      <w:r w:rsidRPr="00D71FE7">
        <w:rPr>
          <w:sz w:val="24"/>
          <w:szCs w:val="24"/>
        </w:rPr>
        <w:t>), воды водоносного комплекса приурочены к отложениям верхней перми и триаса. Примерно в тех же границах, как в четвертичном водоносном комплексе, отмечается повышенное содержание железа (с концентрацией свыше 1ПДК). Кроме того, в некоторых пробах воды из нижнетриасового комплекса встречаются марганец, барий, литий;</w:t>
      </w:r>
      <w:r w:rsidRPr="00D71FE7">
        <w:rPr>
          <w:b/>
          <w:i/>
          <w:sz w:val="24"/>
          <w:szCs w:val="24"/>
        </w:rPr>
        <w:t xml:space="preserve"> водоносный казанский карбонатный горизонт </w:t>
      </w:r>
      <w:r w:rsidRPr="00D71FE7">
        <w:rPr>
          <w:sz w:val="24"/>
          <w:szCs w:val="24"/>
        </w:rPr>
        <w:t>(</w:t>
      </w:r>
      <w:r w:rsidRPr="00D71FE7">
        <w:rPr>
          <w:i/>
          <w:sz w:val="24"/>
          <w:szCs w:val="24"/>
          <w:lang w:val="en-US"/>
        </w:rPr>
        <w:t>P</w:t>
      </w:r>
      <w:r w:rsidRPr="00D71FE7">
        <w:rPr>
          <w:i/>
          <w:sz w:val="24"/>
          <w:szCs w:val="24"/>
          <w:vertAlign w:val="subscript"/>
        </w:rPr>
        <w:t xml:space="preserve">2 </w:t>
      </w:r>
      <w:r w:rsidRPr="00D71FE7">
        <w:rPr>
          <w:i/>
          <w:sz w:val="24"/>
          <w:szCs w:val="24"/>
          <w:lang w:val="en-US"/>
        </w:rPr>
        <w:t>kz</w:t>
      </w:r>
      <w:r w:rsidRPr="00D71FE7">
        <w:rPr>
          <w:sz w:val="24"/>
          <w:szCs w:val="24"/>
        </w:rPr>
        <w:t>)</w:t>
      </w:r>
      <w:r w:rsidRPr="00D71FE7">
        <w:rPr>
          <w:b/>
          <w:i/>
          <w:sz w:val="24"/>
          <w:szCs w:val="24"/>
        </w:rPr>
        <w:t>.</w:t>
      </w:r>
    </w:p>
    <w:p w14:paraId="616B9EF2" w14:textId="77777777" w:rsidR="00614F51" w:rsidRDefault="00614F51" w:rsidP="00614F51">
      <w:pPr>
        <w:pStyle w:val="211"/>
        <w:contextualSpacing/>
        <w:rPr>
          <w:sz w:val="24"/>
          <w:szCs w:val="24"/>
        </w:rPr>
      </w:pPr>
      <w:r w:rsidRPr="00D71FE7">
        <w:rPr>
          <w:sz w:val="24"/>
          <w:szCs w:val="24"/>
        </w:rPr>
        <w:t>Для напорных вод в составе водоносных горизонтов (комплексов), приуроченных к породам дочетвертичного возраста, одновременно с уменьшением мощности зоны пресных вод в направлении с северо-запада на юго-восток характерно и изменение химического состава – от гидрокарбонатных и гидрокарбонатно-сульфатных кальциево-магниевых или натриево-кальциево-магниевых с минерализацией 0,3 – 0,7 г/дм</w:t>
      </w:r>
      <w:r w:rsidRPr="00D71FE7">
        <w:rPr>
          <w:sz w:val="24"/>
          <w:szCs w:val="24"/>
          <w:vertAlign w:val="superscript"/>
        </w:rPr>
        <w:t>3</w:t>
      </w:r>
      <w:r w:rsidRPr="00D71FE7">
        <w:rPr>
          <w:sz w:val="24"/>
          <w:szCs w:val="24"/>
        </w:rPr>
        <w:t xml:space="preserve"> до сульфатно-гидрокарбонатных кальциево-магниевых с минерализацией до 1 г/дм</w:t>
      </w:r>
      <w:r w:rsidRPr="00D71FE7">
        <w:rPr>
          <w:sz w:val="24"/>
          <w:szCs w:val="24"/>
          <w:vertAlign w:val="superscript"/>
        </w:rPr>
        <w:t>3</w:t>
      </w:r>
      <w:r w:rsidRPr="00D71FE7">
        <w:rPr>
          <w:sz w:val="24"/>
          <w:szCs w:val="24"/>
        </w:rPr>
        <w:t xml:space="preserve">. </w:t>
      </w:r>
    </w:p>
    <w:p w14:paraId="78BD8A45" w14:textId="77777777" w:rsidR="00614F51" w:rsidRPr="00D71FE7" w:rsidRDefault="00614F51" w:rsidP="00614F51">
      <w:pPr>
        <w:pStyle w:val="211"/>
        <w:contextualSpacing/>
        <w:rPr>
          <w:sz w:val="24"/>
          <w:szCs w:val="24"/>
        </w:rPr>
      </w:pPr>
    </w:p>
    <w:p w14:paraId="1A6E6989" w14:textId="77777777" w:rsidR="00614F51" w:rsidRPr="00D71FE7" w:rsidRDefault="00614F51" w:rsidP="00614F51">
      <w:pPr>
        <w:spacing w:line="240" w:lineRule="auto"/>
        <w:ind w:firstLine="709"/>
        <w:contextualSpacing/>
        <w:jc w:val="both"/>
        <w:rPr>
          <w:rFonts w:ascii="Times New Roman" w:hAnsi="Times New Roman"/>
          <w:sz w:val="24"/>
          <w:szCs w:val="24"/>
        </w:rPr>
      </w:pPr>
      <w:r w:rsidRPr="00D71FE7">
        <w:rPr>
          <w:rFonts w:ascii="Times New Roman" w:hAnsi="Times New Roman"/>
          <w:sz w:val="24"/>
          <w:szCs w:val="24"/>
          <w:u w:val="single"/>
        </w:rPr>
        <w:t>Минеральные подземные воды.</w:t>
      </w:r>
      <w:r w:rsidRPr="00D71FE7">
        <w:rPr>
          <w:rFonts w:ascii="Times New Roman" w:hAnsi="Times New Roman"/>
          <w:sz w:val="24"/>
          <w:szCs w:val="24"/>
        </w:rPr>
        <w:t xml:space="preserve"> На территории поселения повсеместно распространены минеральные питьевые воды и минеральные лечебные рассолы, залегающие на глубинах свыше 150-</w:t>
      </w:r>
      <w:smartTag w:uri="urn:schemas-microsoft-com:office:smarttags" w:element="metricconverter">
        <w:smartTagPr>
          <w:attr w:name="ProductID" w:val="200 м"/>
        </w:smartTagPr>
        <w:r w:rsidRPr="00D71FE7">
          <w:rPr>
            <w:rFonts w:ascii="Times New Roman" w:hAnsi="Times New Roman"/>
            <w:sz w:val="24"/>
            <w:szCs w:val="24"/>
          </w:rPr>
          <w:t>200 м</w:t>
        </w:r>
      </w:smartTag>
      <w:r w:rsidRPr="00D71FE7">
        <w:rPr>
          <w:rFonts w:ascii="Times New Roman" w:hAnsi="Times New Roman"/>
          <w:sz w:val="24"/>
          <w:szCs w:val="24"/>
        </w:rPr>
        <w:t>. Лечебно-столовые воды сульфатно-натриевого состава, без специфических компонентов и минерализацией 2-5 г/л, залегают в татарских и казанских отложениях верхней перми, в интервале глубин 180-</w:t>
      </w:r>
      <w:smartTag w:uri="urn:schemas-microsoft-com:office:smarttags" w:element="metricconverter">
        <w:smartTagPr>
          <w:attr w:name="ProductID" w:val="250 м"/>
        </w:smartTagPr>
        <w:r w:rsidRPr="00D71FE7">
          <w:rPr>
            <w:rFonts w:ascii="Times New Roman" w:hAnsi="Times New Roman"/>
            <w:sz w:val="24"/>
            <w:szCs w:val="24"/>
          </w:rPr>
          <w:t>250 м</w:t>
        </w:r>
      </w:smartTag>
      <w:r w:rsidRPr="00D71FE7">
        <w:rPr>
          <w:rFonts w:ascii="Times New Roman" w:hAnsi="Times New Roman"/>
          <w:sz w:val="24"/>
          <w:szCs w:val="24"/>
        </w:rPr>
        <w:t>. Лечебные рассольные воды хлоридно-натриевого состава с минерализацией 90-120 г/л и более, имеющие такие специфические компоненты, как бром и бор, залегают на глубинах 300-</w:t>
      </w:r>
      <w:smartTag w:uri="urn:schemas-microsoft-com:office:smarttags" w:element="metricconverter">
        <w:smartTagPr>
          <w:attr w:name="ProductID" w:val="700 м"/>
        </w:smartTagPr>
        <w:r w:rsidRPr="00D71FE7">
          <w:rPr>
            <w:rFonts w:ascii="Times New Roman" w:hAnsi="Times New Roman"/>
            <w:sz w:val="24"/>
            <w:szCs w:val="24"/>
          </w:rPr>
          <w:t>700 м</w:t>
        </w:r>
      </w:smartTag>
      <w:r w:rsidRPr="00D71FE7">
        <w:rPr>
          <w:rFonts w:ascii="Times New Roman" w:hAnsi="Times New Roman"/>
          <w:sz w:val="24"/>
          <w:szCs w:val="24"/>
        </w:rPr>
        <w:t xml:space="preserve"> и приурочены к нижнепермским и каменноугольным отложениям. Минеральные питьевые воды используются как лечебно-столовые, минеральные лечебные бромные рассолы используются для бальнеологического применения. Подземные источники водоснабжения используются для централизованного водоснабжения. Наряду с эксплуатационными скважинами в настоящее время используются шахтные колодцы, каптированные родники.</w:t>
      </w:r>
    </w:p>
    <w:p w14:paraId="18D378F9" w14:textId="77777777" w:rsidR="00614F51" w:rsidRPr="00D71FE7" w:rsidRDefault="00614F51" w:rsidP="00614F51">
      <w:pPr>
        <w:spacing w:line="240" w:lineRule="auto"/>
        <w:ind w:firstLine="709"/>
        <w:contextualSpacing/>
        <w:jc w:val="both"/>
        <w:rPr>
          <w:rFonts w:ascii="Times New Roman" w:hAnsi="Times New Roman"/>
          <w:sz w:val="24"/>
          <w:szCs w:val="24"/>
        </w:rPr>
      </w:pPr>
      <w:r w:rsidRPr="00D71FE7">
        <w:rPr>
          <w:rFonts w:ascii="Times New Roman" w:hAnsi="Times New Roman"/>
          <w:sz w:val="24"/>
          <w:szCs w:val="24"/>
        </w:rPr>
        <w:t>По химическому составу в подземных водах отмечается превышения ПДК по общему железу до 0.3-3.85 г/л, что обуславливает и повышенные уровни цветности и мутности. В основном вода используется без водоподготовки, на отдельных водозаборах устанавливаются обезжелезивающие установки. Присутствующее железо имеет природное происхождение и характерно для подземных вод данного региона. Нижнетриасовый водоносный горизонт характеризуется повышенной жесткостью.</w:t>
      </w:r>
    </w:p>
    <w:p w14:paraId="03D4B7E3" w14:textId="77777777" w:rsidR="00614F51" w:rsidRPr="00D71FE7" w:rsidRDefault="00614F51" w:rsidP="00614F51">
      <w:pPr>
        <w:pStyle w:val="af2"/>
        <w:spacing w:before="0" w:beforeAutospacing="0" w:after="0" w:afterAutospacing="0"/>
        <w:ind w:firstLine="709"/>
        <w:contextualSpacing/>
        <w:jc w:val="both"/>
      </w:pPr>
    </w:p>
    <w:p w14:paraId="129F2143" w14:textId="77777777" w:rsidR="00614F51" w:rsidRPr="00D71FE7" w:rsidRDefault="00614F51" w:rsidP="00614F51">
      <w:pPr>
        <w:pStyle w:val="af2"/>
        <w:spacing w:before="0" w:beforeAutospacing="0" w:after="0" w:afterAutospacing="0"/>
        <w:ind w:firstLine="709"/>
        <w:contextualSpacing/>
        <w:jc w:val="both"/>
        <w:rPr>
          <w:b/>
          <w:i/>
        </w:rPr>
      </w:pPr>
      <w:r w:rsidRPr="00D71FE7">
        <w:rPr>
          <w:b/>
          <w:i/>
        </w:rPr>
        <w:t xml:space="preserve">Выводы: </w:t>
      </w:r>
    </w:p>
    <w:p w14:paraId="7DCBB7BD" w14:textId="77777777" w:rsidR="00614F51" w:rsidRPr="00D71FE7" w:rsidRDefault="00614F51" w:rsidP="00710E2E">
      <w:pPr>
        <w:numPr>
          <w:ilvl w:val="0"/>
          <w:numId w:val="12"/>
        </w:numPr>
        <w:shd w:val="clear" w:color="auto" w:fill="FFFFFF"/>
        <w:tabs>
          <w:tab w:val="left" w:pos="567"/>
        </w:tabs>
        <w:autoSpaceDE w:val="0"/>
        <w:autoSpaceDN w:val="0"/>
        <w:spacing w:after="0" w:line="240" w:lineRule="auto"/>
        <w:ind w:left="0" w:firstLine="709"/>
        <w:contextualSpacing/>
        <w:jc w:val="both"/>
        <w:rPr>
          <w:rFonts w:ascii="Times New Roman" w:hAnsi="Times New Roman"/>
          <w:sz w:val="24"/>
          <w:szCs w:val="24"/>
        </w:rPr>
      </w:pPr>
      <w:r w:rsidRPr="00D71FE7">
        <w:rPr>
          <w:rFonts w:ascii="Times New Roman" w:hAnsi="Times New Roman"/>
          <w:sz w:val="24"/>
          <w:szCs w:val="24"/>
        </w:rPr>
        <w:t>Территория Подозёрского сельского поселения Комсомольского района расположена на северо-восточном склоне Московского артезианского бассейна. Мощность зоны активного водообмена, содержащей преимущественно пресные подземные воды разнообразного состава  с минерализацией менее 1 г/л на территории изменяется от нескольких десятков метров до 100-</w:t>
      </w:r>
      <w:smartTag w:uri="urn:schemas-microsoft-com:office:smarttags" w:element="metricconverter">
        <w:smartTagPr>
          <w:attr w:name="ProductID" w:val="200 м"/>
        </w:smartTagPr>
        <w:r w:rsidRPr="00D71FE7">
          <w:rPr>
            <w:rFonts w:ascii="Times New Roman" w:hAnsi="Times New Roman"/>
            <w:sz w:val="24"/>
            <w:szCs w:val="24"/>
          </w:rPr>
          <w:t>200 м</w:t>
        </w:r>
      </w:smartTag>
      <w:r w:rsidRPr="00D71FE7">
        <w:rPr>
          <w:rFonts w:ascii="Times New Roman" w:hAnsi="Times New Roman"/>
          <w:sz w:val="24"/>
          <w:szCs w:val="24"/>
        </w:rPr>
        <w:t xml:space="preserve">. </w:t>
      </w:r>
    </w:p>
    <w:p w14:paraId="0B54DAE7" w14:textId="77777777" w:rsidR="00614F51" w:rsidRDefault="00614F51" w:rsidP="00614F51">
      <w:pPr>
        <w:pStyle w:val="211"/>
        <w:contextualSpacing/>
        <w:rPr>
          <w:sz w:val="24"/>
          <w:szCs w:val="24"/>
        </w:rPr>
      </w:pPr>
      <w:r w:rsidRPr="00D71FE7">
        <w:rPr>
          <w:sz w:val="24"/>
          <w:szCs w:val="24"/>
        </w:rPr>
        <w:t>Основными эксплуатируемыми водоносными горизонтами являются: слабоводоносный юрско-меловой терригенный комплекс, водоупорный келловей-киммериджский комплекс, водоносный татарско-ветлужский карбонатно-терригенный комплекс.</w:t>
      </w:r>
    </w:p>
    <w:p w14:paraId="515E9287" w14:textId="77777777" w:rsidR="00614F51" w:rsidRDefault="00614F51" w:rsidP="00614F51">
      <w:pPr>
        <w:pStyle w:val="211"/>
        <w:contextualSpacing/>
        <w:rPr>
          <w:sz w:val="24"/>
          <w:szCs w:val="24"/>
        </w:rPr>
      </w:pPr>
    </w:p>
    <w:p w14:paraId="3428313E" w14:textId="77777777" w:rsidR="00614F51" w:rsidRDefault="00614F51" w:rsidP="00614F51">
      <w:pPr>
        <w:pStyle w:val="211"/>
        <w:contextualSpacing/>
        <w:rPr>
          <w:sz w:val="24"/>
          <w:szCs w:val="24"/>
        </w:rPr>
      </w:pPr>
    </w:p>
    <w:p w14:paraId="04F5D618" w14:textId="77777777" w:rsidR="00614F51" w:rsidRDefault="00614F51" w:rsidP="00614F51">
      <w:pPr>
        <w:pStyle w:val="211"/>
        <w:contextualSpacing/>
        <w:rPr>
          <w:sz w:val="24"/>
          <w:szCs w:val="24"/>
        </w:rPr>
      </w:pPr>
    </w:p>
    <w:p w14:paraId="6622FD88" w14:textId="77777777" w:rsidR="00614F51" w:rsidRDefault="00614F51" w:rsidP="00614F51">
      <w:pPr>
        <w:pStyle w:val="211"/>
        <w:contextualSpacing/>
        <w:rPr>
          <w:sz w:val="24"/>
          <w:szCs w:val="24"/>
        </w:rPr>
      </w:pPr>
    </w:p>
    <w:p w14:paraId="676527B1" w14:textId="77777777" w:rsidR="00614F51" w:rsidRPr="00C32275" w:rsidRDefault="00614F51" w:rsidP="00614F51">
      <w:pPr>
        <w:ind w:left="1985" w:hanging="567"/>
        <w:rPr>
          <w:rFonts w:ascii="Times New Roman" w:hAnsi="Times New Roman"/>
          <w:b/>
          <w:sz w:val="24"/>
          <w:szCs w:val="24"/>
        </w:rPr>
      </w:pPr>
      <w:r>
        <w:rPr>
          <w:rFonts w:ascii="Times New Roman" w:hAnsi="Times New Roman"/>
          <w:b/>
          <w:sz w:val="24"/>
          <w:szCs w:val="24"/>
        </w:rPr>
        <w:t>2.3.3. МИНЕРАЛЬНО-СЫРЬЕВЫЕ РЕСУРСЫ И ПОЧВЕННЫЙ ПОКРОВ.</w:t>
      </w:r>
    </w:p>
    <w:p w14:paraId="2EB0909C" w14:textId="77777777" w:rsidR="00614F51" w:rsidRPr="00D71FE7" w:rsidRDefault="00614F51" w:rsidP="00614F51">
      <w:pPr>
        <w:spacing w:line="240" w:lineRule="auto"/>
        <w:ind w:firstLine="709"/>
        <w:contextualSpacing/>
        <w:jc w:val="both"/>
        <w:rPr>
          <w:rFonts w:ascii="Times New Roman" w:hAnsi="Times New Roman"/>
          <w:sz w:val="24"/>
          <w:szCs w:val="24"/>
        </w:rPr>
      </w:pPr>
      <w:r w:rsidRPr="00D71FE7">
        <w:rPr>
          <w:rFonts w:ascii="Times New Roman" w:hAnsi="Times New Roman"/>
          <w:sz w:val="24"/>
          <w:szCs w:val="24"/>
        </w:rPr>
        <w:t>В структуре почвенного покрова на территории Подозёрского сельского поселения выделяются: дерново-среднеподзолистые, дерново-слабоподзолистные, подзолистые, дерновые глееватые, пойменные (аллювиальные) и торфяные (низинные и верховые) почвы.</w:t>
      </w:r>
    </w:p>
    <w:p w14:paraId="46A88C4F" w14:textId="77777777" w:rsidR="00614F51" w:rsidRPr="00D71FE7" w:rsidRDefault="00614F51" w:rsidP="00614F51">
      <w:pPr>
        <w:spacing w:line="240" w:lineRule="auto"/>
        <w:ind w:firstLine="709"/>
        <w:contextualSpacing/>
        <w:jc w:val="both"/>
        <w:rPr>
          <w:rFonts w:ascii="Times New Roman" w:hAnsi="Times New Roman"/>
          <w:sz w:val="24"/>
          <w:szCs w:val="24"/>
        </w:rPr>
      </w:pPr>
      <w:r w:rsidRPr="00D71FE7">
        <w:rPr>
          <w:rFonts w:ascii="Times New Roman" w:hAnsi="Times New Roman"/>
          <w:sz w:val="24"/>
          <w:szCs w:val="24"/>
        </w:rPr>
        <w:t xml:space="preserve">Значительную часть поселения занимают лесные угодья. Под лесами формируются дерново-средне- и слабоподзолистые почвы. Сведение лесов способствует появлению суходольных лугов и усиливает проявления дернового процесса. </w:t>
      </w:r>
    </w:p>
    <w:p w14:paraId="4B1B9228" w14:textId="77777777" w:rsidR="00614F51" w:rsidRPr="00D71FE7" w:rsidRDefault="00614F51" w:rsidP="00614F51">
      <w:pPr>
        <w:spacing w:line="240" w:lineRule="auto"/>
        <w:ind w:firstLine="709"/>
        <w:contextualSpacing/>
        <w:jc w:val="both"/>
        <w:rPr>
          <w:rFonts w:ascii="Times New Roman" w:hAnsi="Times New Roman"/>
          <w:sz w:val="24"/>
          <w:szCs w:val="24"/>
        </w:rPr>
      </w:pPr>
      <w:r w:rsidRPr="00D71FE7">
        <w:rPr>
          <w:rFonts w:ascii="Times New Roman" w:hAnsi="Times New Roman"/>
          <w:sz w:val="24"/>
          <w:szCs w:val="24"/>
        </w:rPr>
        <w:t>На водоразделах формируются дерново-слабоподзолистые, на склонах дерново-среднеподзолистые, в нижней части склонов сильноподзолистые почвы. В понижениях рельефа в почвенном профиле появляются признаки оглеения и почвы переходят в дерново-подзолисто-глеевые.</w:t>
      </w:r>
    </w:p>
    <w:p w14:paraId="7BC2F21A" w14:textId="77777777" w:rsidR="00614F51" w:rsidRPr="00D71FE7" w:rsidRDefault="00614F51" w:rsidP="00614F51">
      <w:pPr>
        <w:spacing w:line="240" w:lineRule="auto"/>
        <w:ind w:firstLine="709"/>
        <w:contextualSpacing/>
        <w:jc w:val="both"/>
        <w:rPr>
          <w:rFonts w:ascii="Times New Roman" w:hAnsi="Times New Roman"/>
          <w:sz w:val="24"/>
          <w:szCs w:val="24"/>
        </w:rPr>
      </w:pPr>
      <w:r w:rsidRPr="00D71FE7">
        <w:rPr>
          <w:rFonts w:ascii="Times New Roman" w:hAnsi="Times New Roman"/>
          <w:sz w:val="24"/>
          <w:szCs w:val="24"/>
        </w:rPr>
        <w:t xml:space="preserve">Сельскохозяйственное использование сильноподзолистых и дерново-подзолистых почв возможно только при внесении органических и минеральных удобрений, создании мощного пахотного слоя. </w:t>
      </w:r>
    </w:p>
    <w:p w14:paraId="00CECD08" w14:textId="77777777" w:rsidR="00614F51" w:rsidRPr="00D71FE7" w:rsidRDefault="00614F51" w:rsidP="00614F51">
      <w:pPr>
        <w:spacing w:line="240" w:lineRule="auto"/>
        <w:ind w:firstLine="709"/>
        <w:contextualSpacing/>
        <w:jc w:val="both"/>
        <w:rPr>
          <w:rFonts w:ascii="Times New Roman" w:hAnsi="Times New Roman"/>
          <w:sz w:val="24"/>
          <w:szCs w:val="24"/>
          <w:highlight w:val="yellow"/>
        </w:rPr>
      </w:pPr>
      <w:r w:rsidRPr="00D71FE7">
        <w:rPr>
          <w:rFonts w:ascii="Times New Roman" w:hAnsi="Times New Roman"/>
          <w:sz w:val="24"/>
          <w:szCs w:val="24"/>
        </w:rPr>
        <w:t xml:space="preserve">На территории района имеются обширные болота (низинные, переходные и верховые) с преобладанием сфагновых верховых болот. Здесь почвенный покров представлен болотными верховыми и низинными торфяно-глеевыми почвами, с мощностью органогенного горизонта в торфяной залежи от 30 до </w:t>
      </w:r>
      <w:smartTag w:uri="urn:schemas-microsoft-com:office:smarttags" w:element="metricconverter">
        <w:smartTagPr>
          <w:attr w:name="ProductID" w:val="50 см"/>
        </w:smartTagPr>
        <w:r w:rsidRPr="00D71FE7">
          <w:rPr>
            <w:rFonts w:ascii="Times New Roman" w:hAnsi="Times New Roman"/>
            <w:sz w:val="24"/>
            <w:szCs w:val="24"/>
          </w:rPr>
          <w:t>50 см</w:t>
        </w:r>
      </w:smartTag>
      <w:r w:rsidRPr="00D71FE7">
        <w:rPr>
          <w:rFonts w:ascii="Times New Roman" w:hAnsi="Times New Roman"/>
          <w:sz w:val="24"/>
          <w:szCs w:val="24"/>
        </w:rPr>
        <w:t xml:space="preserve">. </w:t>
      </w:r>
    </w:p>
    <w:p w14:paraId="189C4981" w14:textId="77777777" w:rsidR="00614F51" w:rsidRPr="00D71FE7" w:rsidRDefault="00614F51" w:rsidP="00614F51">
      <w:pPr>
        <w:tabs>
          <w:tab w:val="left" w:pos="960"/>
        </w:tabs>
        <w:spacing w:line="240" w:lineRule="auto"/>
        <w:ind w:firstLine="720"/>
        <w:contextualSpacing/>
        <w:jc w:val="both"/>
        <w:rPr>
          <w:rFonts w:ascii="Times New Roman" w:hAnsi="Times New Roman"/>
          <w:sz w:val="24"/>
          <w:szCs w:val="24"/>
          <w:highlight w:val="yellow"/>
        </w:rPr>
      </w:pPr>
      <w:r w:rsidRPr="00D71FE7">
        <w:rPr>
          <w:rFonts w:ascii="Times New Roman" w:hAnsi="Times New Roman"/>
          <w:sz w:val="24"/>
          <w:szCs w:val="24"/>
        </w:rPr>
        <w:t xml:space="preserve">Для сельскохозяйственного использования наиболее благоприятны торфяно-глеевые низинные почвы, торфяные горизонты которых резко отличаются по своим свойствам и плодородию от аналогичных горизонтов верховых болотных почв: в отличие от верховых болотных почв они обладают слабокислой или даже нейтральной реакцией (5,5–6,5), высокой степенью насыщенности основаниями (70–80%) и влагоемкостью (400–900%), большой обеспеченностью питательными веществами и содержанием гумуса до 30%. </w:t>
      </w:r>
    </w:p>
    <w:p w14:paraId="3EBCAA0A" w14:textId="77777777" w:rsidR="00614F51" w:rsidRPr="00D71FE7" w:rsidRDefault="00614F51" w:rsidP="00614F51">
      <w:pPr>
        <w:spacing w:line="240" w:lineRule="auto"/>
        <w:ind w:firstLine="720"/>
        <w:contextualSpacing/>
        <w:jc w:val="both"/>
        <w:rPr>
          <w:rFonts w:ascii="Times New Roman" w:hAnsi="Times New Roman"/>
          <w:sz w:val="24"/>
          <w:szCs w:val="24"/>
          <w:highlight w:val="yellow"/>
        </w:rPr>
      </w:pPr>
      <w:r w:rsidRPr="00D71FE7">
        <w:rPr>
          <w:rFonts w:ascii="Times New Roman" w:hAnsi="Times New Roman"/>
          <w:sz w:val="24"/>
          <w:szCs w:val="24"/>
        </w:rPr>
        <w:t xml:space="preserve">Площади распространения аллювиальных почв в Подозёрском сельском поселении приурочены к долинам рек. Аллювиальные дерновые почвы характеризуются легким механическим составом, зернистой структурой, оглеением нижних горизонтов, содержание гумуса колеблется от 4–8 %, щелочной реакцией среды (3,5–4,5), высокой степенью насыщенности основаниями (50–80%), с преобладанием в составе обменных катионов кальция, достаточной обеспеченностью соединениями фосфора, азота и калия. </w:t>
      </w:r>
    </w:p>
    <w:p w14:paraId="66D40E3F" w14:textId="77777777" w:rsidR="00614F51" w:rsidRPr="00D71FE7" w:rsidRDefault="00614F51" w:rsidP="00614F51">
      <w:pPr>
        <w:spacing w:line="240" w:lineRule="auto"/>
        <w:ind w:firstLine="709"/>
        <w:contextualSpacing/>
        <w:jc w:val="both"/>
        <w:rPr>
          <w:rFonts w:ascii="Times New Roman" w:hAnsi="Times New Roman"/>
          <w:sz w:val="24"/>
          <w:szCs w:val="24"/>
        </w:rPr>
      </w:pPr>
      <w:r w:rsidRPr="00D71FE7">
        <w:rPr>
          <w:rFonts w:ascii="Times New Roman" w:hAnsi="Times New Roman"/>
          <w:sz w:val="24"/>
          <w:szCs w:val="24"/>
        </w:rPr>
        <w:t>Анализ качества сельскохозяйственных угодий показывает, что на территории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14:paraId="7033697D" w14:textId="77777777" w:rsidR="00614F51" w:rsidRPr="009E3036" w:rsidRDefault="00614F51" w:rsidP="00614F51">
      <w:pPr>
        <w:spacing w:after="0" w:line="240" w:lineRule="auto"/>
        <w:ind w:firstLine="709"/>
        <w:jc w:val="both"/>
        <w:rPr>
          <w:rFonts w:ascii="Times New Roman" w:hAnsi="Times New Roman"/>
          <w:sz w:val="24"/>
          <w:szCs w:val="24"/>
        </w:rPr>
      </w:pPr>
      <w:r w:rsidRPr="009E3036">
        <w:rPr>
          <w:rFonts w:ascii="Times New Roman" w:hAnsi="Times New Roman"/>
          <w:sz w:val="24"/>
          <w:szCs w:val="24"/>
        </w:rPr>
        <w:t xml:space="preserve">На территории </w:t>
      </w:r>
      <w:r>
        <w:rPr>
          <w:rFonts w:ascii="Times New Roman" w:hAnsi="Times New Roman"/>
          <w:sz w:val="24"/>
          <w:szCs w:val="24"/>
        </w:rPr>
        <w:t>Подозёр</w:t>
      </w:r>
      <w:r w:rsidRPr="009E3036">
        <w:rPr>
          <w:rFonts w:ascii="Times New Roman" w:hAnsi="Times New Roman"/>
          <w:sz w:val="24"/>
          <w:szCs w:val="24"/>
        </w:rPr>
        <w:t xml:space="preserve">ского сельского поселения располагается наиболее крупные торфяные месторождения. На сегодняшний день многие месторождения практически выработаны. Перспективы поисков новых месторождений торфа практически отсутствуют. </w:t>
      </w:r>
    </w:p>
    <w:p w14:paraId="7F62E21C" w14:textId="77777777" w:rsidR="00614F51" w:rsidRPr="00D71FE7" w:rsidRDefault="00614F51" w:rsidP="00614F51">
      <w:pPr>
        <w:spacing w:line="240" w:lineRule="auto"/>
        <w:ind w:firstLine="709"/>
        <w:contextualSpacing/>
        <w:jc w:val="both"/>
        <w:rPr>
          <w:rFonts w:ascii="Times New Roman" w:hAnsi="Times New Roman"/>
          <w:sz w:val="24"/>
          <w:szCs w:val="24"/>
        </w:rPr>
      </w:pPr>
      <w:r w:rsidRPr="00D71FE7">
        <w:rPr>
          <w:rFonts w:ascii="Times New Roman" w:hAnsi="Times New Roman"/>
          <w:sz w:val="24"/>
          <w:szCs w:val="24"/>
        </w:rPr>
        <w:t>На территории Подозёрского сельского поселения открыты месторождения торфа, строительных материалов (гравий, галька, песок, суглинки).</w:t>
      </w:r>
    </w:p>
    <w:p w14:paraId="0F893633" w14:textId="77777777" w:rsidR="00614F51" w:rsidRDefault="00614F51" w:rsidP="00614F51">
      <w:pPr>
        <w:spacing w:line="240" w:lineRule="auto"/>
        <w:ind w:firstLine="709"/>
        <w:contextualSpacing/>
        <w:jc w:val="both"/>
        <w:rPr>
          <w:rFonts w:ascii="Times New Roman" w:hAnsi="Times New Roman"/>
          <w:sz w:val="24"/>
          <w:szCs w:val="24"/>
        </w:rPr>
      </w:pPr>
      <w:r w:rsidRPr="00D71FE7">
        <w:rPr>
          <w:rFonts w:ascii="Times New Roman" w:hAnsi="Times New Roman"/>
          <w:sz w:val="24"/>
          <w:szCs w:val="24"/>
        </w:rPr>
        <w:t>Месторождения торфа связаны с современными болотными разнотипными отложениями. Наиболее широко распространены торфяные месторождения низинного, и реже – верхового типов.</w:t>
      </w:r>
    </w:p>
    <w:p w14:paraId="1DF0F6E8" w14:textId="77777777" w:rsidR="00614F51" w:rsidRDefault="00614F51" w:rsidP="00614F51">
      <w:pPr>
        <w:spacing w:line="240" w:lineRule="auto"/>
        <w:ind w:firstLine="709"/>
        <w:contextualSpacing/>
        <w:jc w:val="both"/>
        <w:rPr>
          <w:rFonts w:ascii="Times New Roman" w:hAnsi="Times New Roman"/>
          <w:sz w:val="24"/>
          <w:szCs w:val="24"/>
        </w:rPr>
      </w:pPr>
    </w:p>
    <w:tbl>
      <w:tblPr>
        <w:tblW w:w="9383" w:type="dxa"/>
        <w:jc w:val="right"/>
        <w:tblLayout w:type="fixed"/>
        <w:tblLook w:val="0000" w:firstRow="0" w:lastRow="0" w:firstColumn="0" w:lastColumn="0" w:noHBand="0" w:noVBand="0"/>
      </w:tblPr>
      <w:tblGrid>
        <w:gridCol w:w="878"/>
        <w:gridCol w:w="1701"/>
        <w:gridCol w:w="709"/>
        <w:gridCol w:w="1134"/>
        <w:gridCol w:w="823"/>
        <w:gridCol w:w="1161"/>
        <w:gridCol w:w="1418"/>
        <w:gridCol w:w="1559"/>
      </w:tblGrid>
      <w:tr w:rsidR="00614F51" w:rsidRPr="00D71FE7" w14:paraId="58EFA0DE" w14:textId="77777777" w:rsidTr="00137F0B">
        <w:trPr>
          <w:trHeight w:val="630"/>
          <w:jc w:val="right"/>
        </w:trPr>
        <w:tc>
          <w:tcPr>
            <w:tcW w:w="878" w:type="dxa"/>
            <w:vMerge w:val="restart"/>
            <w:tcBorders>
              <w:top w:val="single" w:sz="4" w:space="0" w:color="auto"/>
              <w:left w:val="single" w:sz="4" w:space="0" w:color="auto"/>
              <w:bottom w:val="single" w:sz="4" w:space="0" w:color="000000"/>
              <w:right w:val="single" w:sz="4" w:space="0" w:color="auto"/>
            </w:tcBorders>
            <w:tcMar>
              <w:left w:w="28" w:type="dxa"/>
              <w:right w:w="28" w:type="dxa"/>
            </w:tcMar>
            <w:textDirection w:val="btLr"/>
            <w:vAlign w:val="center"/>
          </w:tcPr>
          <w:p w14:paraId="403CD47C" w14:textId="77777777" w:rsidR="00614F51" w:rsidRPr="00D71FE7" w:rsidRDefault="00614F51" w:rsidP="00137F0B">
            <w:pPr>
              <w:spacing w:line="240" w:lineRule="auto"/>
              <w:contextualSpacing/>
              <w:jc w:val="center"/>
              <w:rPr>
                <w:rFonts w:ascii="Times New Roman" w:hAnsi="Times New Roman"/>
                <w:b/>
                <w:sz w:val="24"/>
                <w:szCs w:val="24"/>
              </w:rPr>
            </w:pPr>
            <w:r w:rsidRPr="00D71FE7">
              <w:rPr>
                <w:rFonts w:ascii="Times New Roman" w:hAnsi="Times New Roman"/>
                <w:b/>
                <w:sz w:val="24"/>
                <w:szCs w:val="24"/>
              </w:rPr>
              <w:t>Название месторождения, номер месторождения на карте</w:t>
            </w:r>
          </w:p>
        </w:tc>
        <w:tc>
          <w:tcPr>
            <w:tcW w:w="170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B06758" w14:textId="77777777" w:rsidR="00614F51" w:rsidRPr="00D71FE7" w:rsidRDefault="00614F51" w:rsidP="00137F0B">
            <w:pPr>
              <w:spacing w:after="0" w:line="240" w:lineRule="auto"/>
              <w:contextualSpacing/>
              <w:jc w:val="center"/>
              <w:rPr>
                <w:rFonts w:ascii="Times New Roman" w:hAnsi="Times New Roman"/>
                <w:b/>
                <w:sz w:val="24"/>
                <w:szCs w:val="24"/>
              </w:rPr>
            </w:pPr>
            <w:r w:rsidRPr="00D71FE7">
              <w:rPr>
                <w:rFonts w:ascii="Times New Roman" w:hAnsi="Times New Roman"/>
                <w:b/>
                <w:sz w:val="24"/>
                <w:szCs w:val="24"/>
              </w:rPr>
              <w:t>Местоположение: населенный пункт, расстояние до ж.д.</w:t>
            </w:r>
          </w:p>
        </w:tc>
        <w:tc>
          <w:tcPr>
            <w:tcW w:w="709" w:type="dxa"/>
            <w:vMerge w:val="restart"/>
            <w:tcBorders>
              <w:top w:val="single" w:sz="4" w:space="0" w:color="auto"/>
              <w:left w:val="single" w:sz="4" w:space="0" w:color="auto"/>
              <w:bottom w:val="single" w:sz="4" w:space="0" w:color="000000"/>
              <w:right w:val="single" w:sz="4" w:space="0" w:color="auto"/>
            </w:tcBorders>
            <w:tcMar>
              <w:left w:w="28" w:type="dxa"/>
              <w:right w:w="28" w:type="dxa"/>
            </w:tcMar>
            <w:textDirection w:val="btLr"/>
            <w:vAlign w:val="center"/>
          </w:tcPr>
          <w:p w14:paraId="2279940E" w14:textId="77777777" w:rsidR="00614F51" w:rsidRPr="00D71FE7" w:rsidRDefault="00614F51" w:rsidP="00137F0B">
            <w:pPr>
              <w:spacing w:after="0" w:line="240" w:lineRule="auto"/>
              <w:contextualSpacing/>
              <w:jc w:val="center"/>
              <w:rPr>
                <w:rFonts w:ascii="Times New Roman" w:hAnsi="Times New Roman"/>
                <w:b/>
                <w:sz w:val="24"/>
                <w:szCs w:val="24"/>
              </w:rPr>
            </w:pPr>
            <w:r w:rsidRPr="00D71FE7">
              <w:rPr>
                <w:rFonts w:ascii="Times New Roman" w:hAnsi="Times New Roman"/>
                <w:b/>
                <w:sz w:val="24"/>
                <w:szCs w:val="24"/>
              </w:rPr>
              <w:t>Площадь подсчета запасов,</w:t>
            </w:r>
          </w:p>
          <w:p w14:paraId="2D31A4F2" w14:textId="77777777" w:rsidR="00614F51" w:rsidRPr="00D71FE7" w:rsidRDefault="00614F51" w:rsidP="00137F0B">
            <w:pPr>
              <w:spacing w:after="0" w:line="240" w:lineRule="auto"/>
              <w:contextualSpacing/>
              <w:jc w:val="center"/>
              <w:rPr>
                <w:rFonts w:ascii="Times New Roman" w:hAnsi="Times New Roman"/>
                <w:b/>
                <w:sz w:val="24"/>
                <w:szCs w:val="24"/>
              </w:rPr>
            </w:pPr>
            <w:r w:rsidRPr="00D71FE7">
              <w:rPr>
                <w:rFonts w:ascii="Times New Roman" w:hAnsi="Times New Roman"/>
                <w:b/>
                <w:sz w:val="24"/>
                <w:szCs w:val="24"/>
              </w:rPr>
              <w:t>га</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14:paraId="649192CE" w14:textId="77777777" w:rsidR="00614F51" w:rsidRPr="00D71FE7" w:rsidRDefault="00614F51" w:rsidP="00137F0B">
            <w:pPr>
              <w:spacing w:line="240" w:lineRule="auto"/>
              <w:contextualSpacing/>
              <w:jc w:val="center"/>
              <w:rPr>
                <w:rFonts w:ascii="Times New Roman" w:hAnsi="Times New Roman"/>
                <w:b/>
                <w:sz w:val="24"/>
                <w:szCs w:val="24"/>
              </w:rPr>
            </w:pPr>
            <w:r w:rsidRPr="00D71FE7">
              <w:rPr>
                <w:rFonts w:ascii="Times New Roman" w:hAnsi="Times New Roman"/>
                <w:b/>
                <w:sz w:val="24"/>
                <w:szCs w:val="24"/>
              </w:rPr>
              <w:t>Балансовые запасы</w:t>
            </w:r>
          </w:p>
        </w:tc>
        <w:tc>
          <w:tcPr>
            <w:tcW w:w="1984" w:type="dxa"/>
            <w:gridSpan w:val="2"/>
            <w:tcBorders>
              <w:top w:val="single" w:sz="4" w:space="0" w:color="auto"/>
              <w:left w:val="nil"/>
              <w:bottom w:val="single" w:sz="4" w:space="0" w:color="auto"/>
              <w:right w:val="single" w:sz="4" w:space="0" w:color="000000"/>
            </w:tcBorders>
            <w:tcMar>
              <w:left w:w="28" w:type="dxa"/>
              <w:right w:w="28" w:type="dxa"/>
            </w:tcMar>
            <w:vAlign w:val="center"/>
          </w:tcPr>
          <w:p w14:paraId="3FB9E032" w14:textId="77777777" w:rsidR="00614F51" w:rsidRPr="00D71FE7" w:rsidRDefault="00614F51" w:rsidP="00137F0B">
            <w:pPr>
              <w:spacing w:line="240" w:lineRule="auto"/>
              <w:contextualSpacing/>
              <w:jc w:val="center"/>
              <w:rPr>
                <w:rFonts w:ascii="Times New Roman" w:hAnsi="Times New Roman"/>
                <w:b/>
                <w:sz w:val="24"/>
                <w:szCs w:val="24"/>
              </w:rPr>
            </w:pPr>
            <w:r w:rsidRPr="00D71FE7">
              <w:rPr>
                <w:rFonts w:ascii="Times New Roman" w:hAnsi="Times New Roman"/>
                <w:b/>
                <w:sz w:val="24"/>
                <w:szCs w:val="24"/>
              </w:rPr>
              <w:t>Запасы и прогнозные ресурсы, (авторские)</w:t>
            </w:r>
          </w:p>
        </w:tc>
        <w:tc>
          <w:tcPr>
            <w:tcW w:w="141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DAC590" w14:textId="77777777" w:rsidR="00614F51" w:rsidRPr="00D71FE7" w:rsidRDefault="00614F51" w:rsidP="00137F0B">
            <w:pPr>
              <w:spacing w:line="240" w:lineRule="auto"/>
              <w:contextualSpacing/>
              <w:jc w:val="center"/>
              <w:rPr>
                <w:rFonts w:ascii="Times New Roman" w:hAnsi="Times New Roman"/>
                <w:b/>
                <w:sz w:val="24"/>
                <w:szCs w:val="24"/>
              </w:rPr>
            </w:pPr>
            <w:r w:rsidRPr="00D71FE7">
              <w:rPr>
                <w:rFonts w:ascii="Times New Roman" w:hAnsi="Times New Roman"/>
                <w:b/>
                <w:sz w:val="24"/>
                <w:szCs w:val="24"/>
              </w:rPr>
              <w:t>Качественная характеристика сырья</w:t>
            </w:r>
          </w:p>
        </w:tc>
        <w:tc>
          <w:tcPr>
            <w:tcW w:w="155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DA18A0" w14:textId="77777777" w:rsidR="00614F51" w:rsidRPr="00D71FE7" w:rsidRDefault="00614F51" w:rsidP="00137F0B">
            <w:pPr>
              <w:spacing w:line="240" w:lineRule="auto"/>
              <w:contextualSpacing/>
              <w:jc w:val="center"/>
              <w:rPr>
                <w:rFonts w:ascii="Times New Roman" w:hAnsi="Times New Roman"/>
                <w:b/>
                <w:sz w:val="24"/>
                <w:szCs w:val="24"/>
              </w:rPr>
            </w:pPr>
            <w:r w:rsidRPr="00D71FE7">
              <w:rPr>
                <w:rFonts w:ascii="Times New Roman" w:hAnsi="Times New Roman"/>
                <w:b/>
                <w:sz w:val="24"/>
                <w:szCs w:val="24"/>
              </w:rPr>
              <w:t>Характеристика продукции</w:t>
            </w:r>
          </w:p>
        </w:tc>
      </w:tr>
      <w:tr w:rsidR="00614F51" w:rsidRPr="00D71FE7" w14:paraId="25B677B3" w14:textId="77777777" w:rsidTr="00137F0B">
        <w:trPr>
          <w:trHeight w:val="517"/>
          <w:jc w:val="right"/>
        </w:trPr>
        <w:tc>
          <w:tcPr>
            <w:tcW w:w="87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14:paraId="7BFB5051" w14:textId="77777777" w:rsidR="00614F51" w:rsidRPr="00D71FE7" w:rsidRDefault="00614F51" w:rsidP="00137F0B">
            <w:pPr>
              <w:spacing w:line="240" w:lineRule="auto"/>
              <w:contextualSpacing/>
              <w:jc w:val="cente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45344D" w14:textId="77777777" w:rsidR="00614F51" w:rsidRPr="00D71FE7" w:rsidRDefault="00614F51" w:rsidP="00137F0B">
            <w:pPr>
              <w:spacing w:line="240" w:lineRule="auto"/>
              <w:contextualSpacing/>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14:paraId="40F457FF" w14:textId="77777777" w:rsidR="00614F51" w:rsidRPr="00D71FE7" w:rsidRDefault="00614F51" w:rsidP="00137F0B">
            <w:pPr>
              <w:spacing w:line="240" w:lineRule="auto"/>
              <w:contextualSpacing/>
              <w:jc w:val="center"/>
              <w:rPr>
                <w:rFonts w:ascii="Times New Roman" w:hAnsi="Times New Roman"/>
                <w:sz w:val="24"/>
                <w:szCs w:val="24"/>
              </w:rPr>
            </w:pPr>
          </w:p>
        </w:tc>
        <w:tc>
          <w:tcPr>
            <w:tcW w:w="1134" w:type="dxa"/>
            <w:vMerge w:val="restart"/>
            <w:tcBorders>
              <w:top w:val="nil"/>
              <w:left w:val="single" w:sz="4" w:space="0" w:color="auto"/>
              <w:bottom w:val="single" w:sz="4" w:space="0" w:color="auto"/>
              <w:right w:val="single" w:sz="4" w:space="0" w:color="auto"/>
            </w:tcBorders>
            <w:tcMar>
              <w:left w:w="28" w:type="dxa"/>
              <w:right w:w="28" w:type="dxa"/>
            </w:tcMar>
            <w:textDirection w:val="btLr"/>
            <w:vAlign w:val="center"/>
          </w:tcPr>
          <w:p w14:paraId="78E0AC5F" w14:textId="77777777" w:rsidR="00614F51" w:rsidRPr="00D71FE7" w:rsidRDefault="00614F51" w:rsidP="00137F0B">
            <w:pPr>
              <w:spacing w:line="240" w:lineRule="auto"/>
              <w:contextualSpacing/>
              <w:jc w:val="center"/>
              <w:rPr>
                <w:rFonts w:ascii="Times New Roman" w:hAnsi="Times New Roman"/>
                <w:b/>
                <w:sz w:val="24"/>
                <w:szCs w:val="24"/>
                <w:vertAlign w:val="superscript"/>
              </w:rPr>
            </w:pPr>
            <w:r w:rsidRPr="00D71FE7">
              <w:rPr>
                <w:rFonts w:ascii="Times New Roman" w:hAnsi="Times New Roman"/>
                <w:b/>
                <w:sz w:val="24"/>
                <w:szCs w:val="24"/>
              </w:rPr>
              <w:t>промышленных категорий (А+В+С</w:t>
            </w:r>
            <w:r w:rsidRPr="00D71FE7">
              <w:rPr>
                <w:rFonts w:ascii="Times New Roman" w:hAnsi="Times New Roman"/>
                <w:b/>
                <w:sz w:val="24"/>
                <w:szCs w:val="24"/>
                <w:vertAlign w:val="subscript"/>
              </w:rPr>
              <w:t>1</w:t>
            </w:r>
            <w:r w:rsidRPr="00D71FE7">
              <w:rPr>
                <w:rFonts w:ascii="Times New Roman" w:hAnsi="Times New Roman"/>
                <w:b/>
                <w:sz w:val="24"/>
                <w:szCs w:val="24"/>
              </w:rPr>
              <w:t>)в тыс. м</w:t>
            </w:r>
            <w:r w:rsidRPr="00D71FE7">
              <w:rPr>
                <w:rFonts w:ascii="Times New Roman" w:hAnsi="Times New Roman"/>
                <w:b/>
                <w:sz w:val="24"/>
                <w:szCs w:val="24"/>
                <w:vertAlign w:val="superscript"/>
              </w:rPr>
              <w:t>3</w:t>
            </w:r>
          </w:p>
        </w:tc>
        <w:tc>
          <w:tcPr>
            <w:tcW w:w="823" w:type="dxa"/>
            <w:vMerge w:val="restart"/>
            <w:tcBorders>
              <w:top w:val="nil"/>
              <w:left w:val="single" w:sz="4" w:space="0" w:color="auto"/>
              <w:bottom w:val="single" w:sz="4" w:space="0" w:color="000000"/>
              <w:right w:val="single" w:sz="4" w:space="0" w:color="auto"/>
            </w:tcBorders>
            <w:tcMar>
              <w:left w:w="28" w:type="dxa"/>
              <w:right w:w="28" w:type="dxa"/>
            </w:tcMar>
            <w:textDirection w:val="btLr"/>
            <w:vAlign w:val="center"/>
          </w:tcPr>
          <w:p w14:paraId="5E41B770" w14:textId="77777777" w:rsidR="00614F51" w:rsidRPr="00D71FE7" w:rsidRDefault="00614F51" w:rsidP="00137F0B">
            <w:pPr>
              <w:spacing w:after="0" w:line="240" w:lineRule="auto"/>
              <w:contextualSpacing/>
              <w:jc w:val="center"/>
              <w:rPr>
                <w:rFonts w:ascii="Times New Roman" w:hAnsi="Times New Roman"/>
                <w:b/>
                <w:sz w:val="24"/>
                <w:szCs w:val="24"/>
              </w:rPr>
            </w:pPr>
            <w:r w:rsidRPr="00D71FE7">
              <w:rPr>
                <w:rFonts w:ascii="Times New Roman" w:hAnsi="Times New Roman"/>
                <w:b/>
                <w:sz w:val="24"/>
                <w:szCs w:val="24"/>
              </w:rPr>
              <w:t>Предварительно</w:t>
            </w:r>
          </w:p>
          <w:p w14:paraId="1A273881" w14:textId="77777777" w:rsidR="00614F51" w:rsidRPr="00D71FE7" w:rsidRDefault="00614F51" w:rsidP="00137F0B">
            <w:pPr>
              <w:spacing w:after="0" w:line="240" w:lineRule="auto"/>
              <w:contextualSpacing/>
              <w:jc w:val="center"/>
              <w:rPr>
                <w:rFonts w:ascii="Times New Roman" w:hAnsi="Times New Roman"/>
                <w:b/>
                <w:sz w:val="24"/>
                <w:szCs w:val="24"/>
              </w:rPr>
            </w:pPr>
            <w:r w:rsidRPr="00D71FE7">
              <w:rPr>
                <w:rFonts w:ascii="Times New Roman" w:hAnsi="Times New Roman"/>
                <w:b/>
                <w:sz w:val="24"/>
                <w:szCs w:val="24"/>
              </w:rPr>
              <w:t>оцененные в тыс. м</w:t>
            </w:r>
            <w:r w:rsidRPr="00D71FE7">
              <w:rPr>
                <w:rFonts w:ascii="Times New Roman" w:hAnsi="Times New Roman"/>
                <w:b/>
                <w:sz w:val="24"/>
                <w:szCs w:val="24"/>
                <w:vertAlign w:val="superscript"/>
              </w:rPr>
              <w:t>3</w:t>
            </w:r>
          </w:p>
        </w:tc>
        <w:tc>
          <w:tcPr>
            <w:tcW w:w="1161" w:type="dxa"/>
            <w:vMerge w:val="restart"/>
            <w:tcBorders>
              <w:top w:val="nil"/>
              <w:left w:val="single" w:sz="4" w:space="0" w:color="auto"/>
              <w:bottom w:val="single" w:sz="4" w:space="0" w:color="000000"/>
              <w:right w:val="single" w:sz="4" w:space="0" w:color="auto"/>
            </w:tcBorders>
            <w:tcMar>
              <w:left w:w="28" w:type="dxa"/>
              <w:right w:w="28" w:type="dxa"/>
            </w:tcMar>
            <w:textDirection w:val="btLr"/>
            <w:vAlign w:val="center"/>
          </w:tcPr>
          <w:p w14:paraId="6DAF6728" w14:textId="77777777" w:rsidR="00614F51" w:rsidRPr="00D71FE7" w:rsidRDefault="00614F51" w:rsidP="00137F0B">
            <w:pPr>
              <w:spacing w:line="240" w:lineRule="auto"/>
              <w:contextualSpacing/>
              <w:jc w:val="center"/>
              <w:rPr>
                <w:rFonts w:ascii="Times New Roman" w:hAnsi="Times New Roman"/>
                <w:b/>
                <w:sz w:val="24"/>
                <w:szCs w:val="24"/>
              </w:rPr>
            </w:pPr>
            <w:r w:rsidRPr="00D71FE7">
              <w:rPr>
                <w:rFonts w:ascii="Times New Roman" w:hAnsi="Times New Roman"/>
                <w:b/>
                <w:sz w:val="24"/>
                <w:szCs w:val="24"/>
              </w:rPr>
              <w:t>Прогнозные в тыс. м</w:t>
            </w:r>
            <w:r w:rsidRPr="00D71FE7">
              <w:rPr>
                <w:rFonts w:ascii="Times New Roman" w:hAnsi="Times New Roman"/>
                <w:b/>
                <w:sz w:val="24"/>
                <w:szCs w:val="24"/>
                <w:vertAlign w:val="superscript"/>
              </w:rPr>
              <w:t>3</w:t>
            </w:r>
          </w:p>
        </w:tc>
        <w:tc>
          <w:tcPr>
            <w:tcW w:w="14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154F81" w14:textId="77777777" w:rsidR="00614F51" w:rsidRPr="00D71FE7" w:rsidRDefault="00614F51" w:rsidP="00137F0B">
            <w:pPr>
              <w:spacing w:line="240" w:lineRule="auto"/>
              <w:contextualSpacing/>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98104F" w14:textId="77777777" w:rsidR="00614F51" w:rsidRPr="00D71FE7" w:rsidRDefault="00614F51" w:rsidP="00137F0B">
            <w:pPr>
              <w:spacing w:line="240" w:lineRule="auto"/>
              <w:contextualSpacing/>
              <w:jc w:val="center"/>
              <w:rPr>
                <w:rFonts w:ascii="Times New Roman" w:hAnsi="Times New Roman"/>
                <w:sz w:val="24"/>
                <w:szCs w:val="24"/>
              </w:rPr>
            </w:pPr>
          </w:p>
        </w:tc>
      </w:tr>
      <w:tr w:rsidR="00614F51" w:rsidRPr="00D71FE7" w14:paraId="25774DC6" w14:textId="77777777" w:rsidTr="00137F0B">
        <w:trPr>
          <w:trHeight w:val="2535"/>
          <w:jc w:val="right"/>
        </w:trPr>
        <w:tc>
          <w:tcPr>
            <w:tcW w:w="87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14:paraId="641ACF10" w14:textId="77777777" w:rsidR="00614F51" w:rsidRPr="00D71FE7" w:rsidRDefault="00614F51" w:rsidP="00137F0B">
            <w:pPr>
              <w:spacing w:line="240" w:lineRule="auto"/>
              <w:contextualSpacing/>
              <w:jc w:val="center"/>
              <w:rPr>
                <w:rFonts w:ascii="Times New Roman" w:hAnsi="Times New Roman"/>
                <w:sz w:val="24"/>
                <w:szCs w:val="24"/>
                <w:highlight w:val="yellow"/>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868C20" w14:textId="77777777" w:rsidR="00614F51" w:rsidRPr="00D71FE7" w:rsidRDefault="00614F51" w:rsidP="00137F0B">
            <w:pPr>
              <w:spacing w:line="240" w:lineRule="auto"/>
              <w:contextualSpacing/>
              <w:jc w:val="center"/>
              <w:rPr>
                <w:rFonts w:ascii="Times New Roman" w:hAnsi="Times New Roman"/>
                <w:sz w:val="24"/>
                <w:szCs w:val="24"/>
                <w:highlight w:val="yellow"/>
              </w:rPr>
            </w:pPr>
          </w:p>
        </w:tc>
        <w:tc>
          <w:tcPr>
            <w:tcW w:w="70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14:paraId="0BBA965F" w14:textId="77777777" w:rsidR="00614F51" w:rsidRPr="00D71FE7" w:rsidRDefault="00614F51" w:rsidP="00137F0B">
            <w:pPr>
              <w:spacing w:line="240" w:lineRule="auto"/>
              <w:contextualSpacing/>
              <w:jc w:val="center"/>
              <w:rPr>
                <w:rFonts w:ascii="Times New Roman" w:hAnsi="Times New Roman"/>
                <w:sz w:val="24"/>
                <w:szCs w:val="24"/>
                <w:highlight w:val="yellow"/>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tcPr>
          <w:p w14:paraId="10277FF9" w14:textId="77777777" w:rsidR="00614F51" w:rsidRPr="00D71FE7" w:rsidRDefault="00614F51" w:rsidP="00137F0B">
            <w:pPr>
              <w:spacing w:line="240" w:lineRule="auto"/>
              <w:contextualSpacing/>
              <w:jc w:val="center"/>
              <w:rPr>
                <w:rFonts w:ascii="Times New Roman" w:hAnsi="Times New Roman"/>
                <w:sz w:val="24"/>
                <w:szCs w:val="24"/>
                <w:highlight w:val="yellow"/>
              </w:rPr>
            </w:pPr>
          </w:p>
        </w:tc>
        <w:tc>
          <w:tcPr>
            <w:tcW w:w="823" w:type="dxa"/>
            <w:vMerge/>
            <w:tcBorders>
              <w:top w:val="nil"/>
              <w:left w:val="single" w:sz="4" w:space="0" w:color="auto"/>
              <w:bottom w:val="single" w:sz="4" w:space="0" w:color="000000"/>
              <w:right w:val="single" w:sz="4" w:space="0" w:color="auto"/>
            </w:tcBorders>
            <w:tcMar>
              <w:left w:w="28" w:type="dxa"/>
              <w:right w:w="28" w:type="dxa"/>
            </w:tcMar>
            <w:vAlign w:val="center"/>
          </w:tcPr>
          <w:p w14:paraId="5665358B" w14:textId="77777777" w:rsidR="00614F51" w:rsidRPr="00D71FE7" w:rsidRDefault="00614F51" w:rsidP="00137F0B">
            <w:pPr>
              <w:spacing w:line="240" w:lineRule="auto"/>
              <w:contextualSpacing/>
              <w:jc w:val="center"/>
              <w:rPr>
                <w:rFonts w:ascii="Times New Roman" w:hAnsi="Times New Roman"/>
                <w:sz w:val="24"/>
                <w:szCs w:val="24"/>
                <w:highlight w:val="yellow"/>
              </w:rPr>
            </w:pPr>
          </w:p>
        </w:tc>
        <w:tc>
          <w:tcPr>
            <w:tcW w:w="1161" w:type="dxa"/>
            <w:vMerge/>
            <w:tcBorders>
              <w:top w:val="nil"/>
              <w:left w:val="single" w:sz="4" w:space="0" w:color="auto"/>
              <w:bottom w:val="single" w:sz="4" w:space="0" w:color="000000"/>
              <w:right w:val="single" w:sz="4" w:space="0" w:color="auto"/>
            </w:tcBorders>
            <w:tcMar>
              <w:left w:w="28" w:type="dxa"/>
              <w:right w:w="28" w:type="dxa"/>
            </w:tcMar>
            <w:vAlign w:val="center"/>
          </w:tcPr>
          <w:p w14:paraId="03C3F748" w14:textId="77777777" w:rsidR="00614F51" w:rsidRPr="00D71FE7" w:rsidRDefault="00614F51" w:rsidP="00137F0B">
            <w:pPr>
              <w:spacing w:line="240" w:lineRule="auto"/>
              <w:contextualSpacing/>
              <w:jc w:val="center"/>
              <w:rPr>
                <w:rFonts w:ascii="Times New Roman" w:hAnsi="Times New Roman"/>
                <w:sz w:val="24"/>
                <w:szCs w:val="24"/>
                <w:highlight w:val="yellow"/>
              </w:rPr>
            </w:pPr>
          </w:p>
        </w:tc>
        <w:tc>
          <w:tcPr>
            <w:tcW w:w="14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F23A35" w14:textId="77777777" w:rsidR="00614F51" w:rsidRPr="00D71FE7" w:rsidRDefault="00614F51" w:rsidP="00137F0B">
            <w:pPr>
              <w:spacing w:line="240" w:lineRule="auto"/>
              <w:contextualSpacing/>
              <w:jc w:val="center"/>
              <w:rPr>
                <w:rFonts w:ascii="Times New Roman" w:hAnsi="Times New Roman"/>
                <w:sz w:val="24"/>
                <w:szCs w:val="24"/>
                <w:highlight w:val="yellow"/>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AFCDCE" w14:textId="77777777" w:rsidR="00614F51" w:rsidRPr="00D71FE7" w:rsidRDefault="00614F51" w:rsidP="00137F0B">
            <w:pPr>
              <w:spacing w:line="240" w:lineRule="auto"/>
              <w:contextualSpacing/>
              <w:jc w:val="center"/>
              <w:rPr>
                <w:rFonts w:ascii="Times New Roman" w:hAnsi="Times New Roman"/>
                <w:sz w:val="24"/>
                <w:szCs w:val="24"/>
                <w:highlight w:val="yellow"/>
              </w:rPr>
            </w:pPr>
          </w:p>
        </w:tc>
      </w:tr>
      <w:tr w:rsidR="00614F51" w:rsidRPr="00D71FE7" w14:paraId="12B0D805" w14:textId="77777777" w:rsidTr="00137F0B">
        <w:trPr>
          <w:trHeight w:val="20"/>
          <w:jc w:val="right"/>
        </w:trPr>
        <w:tc>
          <w:tcPr>
            <w:tcW w:w="9383" w:type="dxa"/>
            <w:gridSpan w:val="8"/>
            <w:tcBorders>
              <w:left w:val="single" w:sz="4" w:space="0" w:color="auto"/>
              <w:bottom w:val="single" w:sz="4" w:space="0" w:color="auto"/>
              <w:right w:val="single" w:sz="4" w:space="0" w:color="auto"/>
            </w:tcBorders>
            <w:tcMar>
              <w:left w:w="28" w:type="dxa"/>
              <w:right w:w="28" w:type="dxa"/>
            </w:tcMar>
            <w:vAlign w:val="center"/>
          </w:tcPr>
          <w:p w14:paraId="6CEF7B05" w14:textId="77777777" w:rsidR="00614F51" w:rsidRPr="00D71FE7" w:rsidRDefault="00614F51" w:rsidP="00137F0B">
            <w:pPr>
              <w:spacing w:line="240" w:lineRule="auto"/>
              <w:contextualSpacing/>
              <w:jc w:val="center"/>
              <w:rPr>
                <w:rFonts w:ascii="Times New Roman" w:hAnsi="Times New Roman"/>
                <w:b/>
                <w:caps/>
                <w:sz w:val="24"/>
                <w:szCs w:val="24"/>
              </w:rPr>
            </w:pPr>
            <w:r w:rsidRPr="00D71FE7">
              <w:rPr>
                <w:rFonts w:ascii="Times New Roman" w:hAnsi="Times New Roman"/>
                <w:caps/>
                <w:sz w:val="24"/>
                <w:szCs w:val="24"/>
              </w:rPr>
              <w:t>Топливно-энергетические ресурсы</w:t>
            </w:r>
          </w:p>
          <w:p w14:paraId="3A4F63B5" w14:textId="77777777" w:rsidR="00614F51" w:rsidRPr="00D71FE7" w:rsidRDefault="00614F51" w:rsidP="00137F0B">
            <w:pPr>
              <w:shd w:val="clear" w:color="auto" w:fill="FFFFFF"/>
              <w:spacing w:line="240" w:lineRule="auto"/>
              <w:contextualSpacing/>
              <w:jc w:val="center"/>
              <w:rPr>
                <w:rFonts w:ascii="Times New Roman" w:hAnsi="Times New Roman"/>
                <w:sz w:val="24"/>
                <w:szCs w:val="24"/>
              </w:rPr>
            </w:pPr>
            <w:r w:rsidRPr="00D71FE7">
              <w:rPr>
                <w:rFonts w:ascii="Times New Roman" w:hAnsi="Times New Roman"/>
                <w:b/>
                <w:sz w:val="24"/>
                <w:szCs w:val="24"/>
              </w:rPr>
              <w:t>Торфяные месторождения</w:t>
            </w:r>
          </w:p>
        </w:tc>
      </w:tr>
      <w:tr w:rsidR="00614F51" w:rsidRPr="00D71FE7" w14:paraId="2F296FDA" w14:textId="77777777" w:rsidTr="00137F0B">
        <w:trPr>
          <w:trHeight w:val="20"/>
          <w:jc w:val="right"/>
        </w:trPr>
        <w:tc>
          <w:tcPr>
            <w:tcW w:w="878" w:type="dxa"/>
            <w:tcBorders>
              <w:left w:val="single" w:sz="4" w:space="0" w:color="auto"/>
              <w:bottom w:val="single" w:sz="4" w:space="0" w:color="auto"/>
              <w:right w:val="single" w:sz="4" w:space="0" w:color="auto"/>
            </w:tcBorders>
            <w:tcMar>
              <w:left w:w="28" w:type="dxa"/>
              <w:right w:w="28" w:type="dxa"/>
            </w:tcMar>
            <w:vAlign w:val="center"/>
          </w:tcPr>
          <w:p w14:paraId="255BF350" w14:textId="77777777" w:rsidR="00614F51" w:rsidRPr="00D71FE7" w:rsidRDefault="00614F51" w:rsidP="00137F0B">
            <w:pPr>
              <w:shd w:val="clear" w:color="auto" w:fill="FFFFFF"/>
              <w:spacing w:after="0" w:line="240" w:lineRule="auto"/>
              <w:contextualSpacing/>
              <w:jc w:val="center"/>
              <w:rPr>
                <w:rFonts w:ascii="Times New Roman" w:hAnsi="Times New Roman"/>
                <w:b/>
                <w:sz w:val="24"/>
                <w:szCs w:val="24"/>
              </w:rPr>
            </w:pPr>
            <w:r w:rsidRPr="00D71FE7">
              <w:rPr>
                <w:rFonts w:ascii="Times New Roman" w:hAnsi="Times New Roman"/>
                <w:b/>
                <w:sz w:val="24"/>
                <w:szCs w:val="24"/>
              </w:rPr>
              <w:t>1</w:t>
            </w:r>
          </w:p>
          <w:p w14:paraId="53920014" w14:textId="77777777" w:rsidR="00614F51" w:rsidRPr="00D71FE7" w:rsidRDefault="00614F51" w:rsidP="00137F0B">
            <w:pPr>
              <w:shd w:val="clear" w:color="auto" w:fill="FFFFFF"/>
              <w:spacing w:after="0" w:line="240" w:lineRule="auto"/>
              <w:contextualSpacing/>
              <w:jc w:val="center"/>
              <w:rPr>
                <w:rFonts w:ascii="Times New Roman" w:hAnsi="Times New Roman"/>
                <w:sz w:val="24"/>
                <w:szCs w:val="24"/>
              </w:rPr>
            </w:pPr>
            <w:r w:rsidRPr="00D71FE7">
              <w:rPr>
                <w:rFonts w:ascii="Times New Roman" w:hAnsi="Times New Roman"/>
                <w:sz w:val="24"/>
                <w:szCs w:val="24"/>
              </w:rPr>
              <w:t xml:space="preserve">Большое </w:t>
            </w:r>
          </w:p>
          <w:p w14:paraId="2319EC10" w14:textId="77777777" w:rsidR="00614F51" w:rsidRPr="00D71FE7" w:rsidRDefault="00614F51" w:rsidP="00137F0B">
            <w:pPr>
              <w:shd w:val="clear" w:color="auto" w:fill="FFFFFF"/>
              <w:spacing w:after="0" w:line="240" w:lineRule="auto"/>
              <w:contextualSpacing/>
              <w:jc w:val="center"/>
              <w:rPr>
                <w:rFonts w:ascii="Times New Roman" w:hAnsi="Times New Roman"/>
                <w:sz w:val="24"/>
                <w:szCs w:val="24"/>
              </w:rPr>
            </w:pPr>
            <w:r w:rsidRPr="00D71FE7">
              <w:rPr>
                <w:rFonts w:ascii="Times New Roman" w:hAnsi="Times New Roman"/>
                <w:sz w:val="24"/>
                <w:szCs w:val="24"/>
              </w:rPr>
              <w:t xml:space="preserve">Писцовское </w:t>
            </w:r>
          </w:p>
        </w:tc>
        <w:tc>
          <w:tcPr>
            <w:tcW w:w="1701" w:type="dxa"/>
            <w:tcBorders>
              <w:top w:val="single" w:sz="4" w:space="0" w:color="auto"/>
              <w:left w:val="nil"/>
              <w:bottom w:val="single" w:sz="4" w:space="0" w:color="auto"/>
              <w:right w:val="single" w:sz="4" w:space="0" w:color="auto"/>
            </w:tcBorders>
            <w:tcMar>
              <w:left w:w="28" w:type="dxa"/>
              <w:right w:w="28" w:type="dxa"/>
            </w:tcMar>
            <w:vAlign w:val="center"/>
          </w:tcPr>
          <w:p w14:paraId="3481F1C3" w14:textId="77777777" w:rsidR="00614F51" w:rsidRPr="00D71FE7" w:rsidRDefault="00614F51" w:rsidP="00137F0B">
            <w:pPr>
              <w:shd w:val="clear" w:color="auto" w:fill="FFFFFF"/>
              <w:spacing w:after="0" w:line="240" w:lineRule="auto"/>
              <w:contextualSpacing/>
              <w:jc w:val="both"/>
              <w:rPr>
                <w:rFonts w:ascii="Times New Roman" w:hAnsi="Times New Roman"/>
                <w:sz w:val="24"/>
                <w:szCs w:val="24"/>
              </w:rPr>
            </w:pPr>
            <w:r w:rsidRPr="00D71FE7">
              <w:rPr>
                <w:rFonts w:ascii="Times New Roman" w:hAnsi="Times New Roman"/>
                <w:sz w:val="24"/>
                <w:szCs w:val="24"/>
              </w:rPr>
              <w:t xml:space="preserve">От г. Комсомольск на СЗ в </w:t>
            </w:r>
            <w:smartTag w:uri="urn:schemas-microsoft-com:office:smarttags" w:element="metricconverter">
              <w:smartTagPr>
                <w:attr w:name="ProductID" w:val="0,5 км"/>
              </w:smartTagPr>
              <w:r w:rsidRPr="00D71FE7">
                <w:rPr>
                  <w:rFonts w:ascii="Times New Roman" w:hAnsi="Times New Roman"/>
                  <w:sz w:val="24"/>
                  <w:szCs w:val="24"/>
                </w:rPr>
                <w:t>0,5 км</w:t>
              </w:r>
            </w:smartTag>
            <w:r w:rsidRPr="00D71FE7">
              <w:rPr>
                <w:rFonts w:ascii="Times New Roman" w:hAnsi="Times New Roman"/>
                <w:sz w:val="24"/>
                <w:szCs w:val="24"/>
              </w:rPr>
              <w:t xml:space="preserve">, от с.Подозерский на ЮВ в </w:t>
            </w:r>
            <w:smartTag w:uri="urn:schemas-microsoft-com:office:smarttags" w:element="metricconverter">
              <w:smartTagPr>
                <w:attr w:name="ProductID" w:val="3 км"/>
              </w:smartTagPr>
              <w:r w:rsidRPr="00D71FE7">
                <w:rPr>
                  <w:rFonts w:ascii="Times New Roman" w:hAnsi="Times New Roman"/>
                  <w:sz w:val="24"/>
                  <w:szCs w:val="24"/>
                </w:rPr>
                <w:t>3 км</w:t>
              </w:r>
            </w:smartTag>
            <w:r w:rsidRPr="00D71FE7">
              <w:rPr>
                <w:rFonts w:ascii="Times New Roman" w:hAnsi="Times New Roman"/>
                <w:sz w:val="24"/>
                <w:szCs w:val="24"/>
              </w:rPr>
              <w:t>, с.Октябрьский на В</w:t>
            </w: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14:paraId="78249868" w14:textId="77777777" w:rsidR="00614F51" w:rsidRPr="00D71FE7" w:rsidRDefault="00614F51" w:rsidP="00137F0B">
            <w:pPr>
              <w:shd w:val="clear" w:color="auto" w:fill="FFFFFF"/>
              <w:spacing w:after="0" w:line="240" w:lineRule="auto"/>
              <w:contextualSpacing/>
              <w:jc w:val="center"/>
              <w:rPr>
                <w:rFonts w:ascii="Times New Roman" w:hAnsi="Times New Roman"/>
                <w:sz w:val="24"/>
                <w:szCs w:val="24"/>
                <w:u w:val="single"/>
              </w:rPr>
            </w:pPr>
            <w:r w:rsidRPr="00D71FE7">
              <w:rPr>
                <w:rFonts w:ascii="Times New Roman" w:hAnsi="Times New Roman"/>
                <w:sz w:val="24"/>
                <w:szCs w:val="24"/>
                <w:u w:val="single"/>
              </w:rPr>
              <w:t>7462</w:t>
            </w:r>
          </w:p>
          <w:p w14:paraId="2EF7D46E" w14:textId="77777777" w:rsidR="00614F51" w:rsidRPr="00D71FE7" w:rsidRDefault="00614F51" w:rsidP="00137F0B">
            <w:pPr>
              <w:shd w:val="clear" w:color="auto" w:fill="FFFFFF"/>
              <w:spacing w:after="0" w:line="240" w:lineRule="auto"/>
              <w:contextualSpacing/>
              <w:jc w:val="center"/>
              <w:rPr>
                <w:rFonts w:ascii="Times New Roman" w:hAnsi="Times New Roman"/>
                <w:sz w:val="24"/>
                <w:szCs w:val="24"/>
              </w:rPr>
            </w:pPr>
            <w:r w:rsidRPr="00D71FE7">
              <w:rPr>
                <w:rFonts w:ascii="Times New Roman" w:hAnsi="Times New Roman"/>
                <w:sz w:val="24"/>
                <w:szCs w:val="24"/>
              </w:rPr>
              <w:t>4474</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14:paraId="749D432B" w14:textId="77777777" w:rsidR="00614F51" w:rsidRPr="00D71FE7" w:rsidRDefault="00614F51" w:rsidP="00137F0B">
            <w:pPr>
              <w:shd w:val="clear" w:color="auto" w:fill="FFFFFF"/>
              <w:spacing w:after="0" w:line="240" w:lineRule="auto"/>
              <w:contextualSpacing/>
              <w:jc w:val="center"/>
              <w:rPr>
                <w:rFonts w:ascii="Times New Roman" w:hAnsi="Times New Roman"/>
                <w:sz w:val="24"/>
                <w:szCs w:val="24"/>
              </w:rPr>
            </w:pPr>
            <w:r w:rsidRPr="00D71FE7">
              <w:rPr>
                <w:rFonts w:ascii="Times New Roman" w:hAnsi="Times New Roman"/>
                <w:sz w:val="24"/>
                <w:szCs w:val="24"/>
              </w:rPr>
              <w:t xml:space="preserve">951 </w:t>
            </w:r>
          </w:p>
          <w:p w14:paraId="5026C633" w14:textId="77777777" w:rsidR="00614F51" w:rsidRPr="00D71FE7" w:rsidRDefault="00614F51" w:rsidP="00137F0B">
            <w:pPr>
              <w:shd w:val="clear" w:color="auto" w:fill="FFFFFF"/>
              <w:spacing w:after="0" w:line="240" w:lineRule="auto"/>
              <w:contextualSpacing/>
              <w:jc w:val="center"/>
              <w:rPr>
                <w:rFonts w:ascii="Times New Roman" w:hAnsi="Times New Roman"/>
                <w:sz w:val="24"/>
                <w:szCs w:val="24"/>
              </w:rPr>
            </w:pPr>
            <w:r w:rsidRPr="00D71FE7">
              <w:rPr>
                <w:rFonts w:ascii="Times New Roman" w:hAnsi="Times New Roman"/>
                <w:sz w:val="24"/>
                <w:szCs w:val="24"/>
              </w:rPr>
              <w:t>(категории А)</w:t>
            </w:r>
          </w:p>
        </w:tc>
        <w:tc>
          <w:tcPr>
            <w:tcW w:w="823" w:type="dxa"/>
            <w:tcBorders>
              <w:top w:val="single" w:sz="4" w:space="0" w:color="auto"/>
              <w:left w:val="nil"/>
              <w:bottom w:val="single" w:sz="4" w:space="0" w:color="auto"/>
              <w:right w:val="single" w:sz="4" w:space="0" w:color="auto"/>
            </w:tcBorders>
            <w:tcMar>
              <w:left w:w="28" w:type="dxa"/>
              <w:right w:w="28" w:type="dxa"/>
            </w:tcMar>
            <w:vAlign w:val="center"/>
          </w:tcPr>
          <w:p w14:paraId="7A8E7CD9" w14:textId="77777777" w:rsidR="00614F51" w:rsidRPr="00D71FE7" w:rsidRDefault="00614F51" w:rsidP="00137F0B">
            <w:pPr>
              <w:shd w:val="clear" w:color="auto" w:fill="FFFFFF"/>
              <w:spacing w:after="0" w:line="240" w:lineRule="auto"/>
              <w:contextualSpacing/>
              <w:rPr>
                <w:rFonts w:ascii="Times New Roman" w:hAnsi="Times New Roman"/>
                <w:sz w:val="24"/>
                <w:szCs w:val="24"/>
                <w:highlight w:val="yellow"/>
              </w:rPr>
            </w:pPr>
          </w:p>
        </w:tc>
        <w:tc>
          <w:tcPr>
            <w:tcW w:w="1161" w:type="dxa"/>
            <w:tcBorders>
              <w:top w:val="single" w:sz="4" w:space="0" w:color="auto"/>
              <w:left w:val="nil"/>
              <w:bottom w:val="single" w:sz="4" w:space="0" w:color="auto"/>
              <w:right w:val="single" w:sz="4" w:space="0" w:color="auto"/>
            </w:tcBorders>
            <w:tcMar>
              <w:left w:w="28" w:type="dxa"/>
              <w:right w:w="28" w:type="dxa"/>
            </w:tcMar>
          </w:tcPr>
          <w:p w14:paraId="4758875E" w14:textId="77777777" w:rsidR="00614F51" w:rsidRPr="00D71FE7" w:rsidRDefault="00614F51" w:rsidP="00137F0B">
            <w:pPr>
              <w:shd w:val="clear" w:color="auto" w:fill="FFFFFF"/>
              <w:spacing w:after="0" w:line="240" w:lineRule="auto"/>
              <w:contextualSpacing/>
              <w:rPr>
                <w:rFonts w:ascii="Times New Roman" w:hAnsi="Times New Roman"/>
                <w:sz w:val="24"/>
                <w:szCs w:val="24"/>
                <w:highlight w:val="yellow"/>
              </w:rPr>
            </w:pPr>
          </w:p>
        </w:tc>
        <w:tc>
          <w:tcPr>
            <w:tcW w:w="1418" w:type="dxa"/>
            <w:tcBorders>
              <w:left w:val="nil"/>
              <w:bottom w:val="single" w:sz="4" w:space="0" w:color="auto"/>
              <w:right w:val="single" w:sz="4" w:space="0" w:color="auto"/>
            </w:tcBorders>
            <w:tcMar>
              <w:left w:w="28" w:type="dxa"/>
              <w:right w:w="28" w:type="dxa"/>
            </w:tcMar>
            <w:vAlign w:val="center"/>
          </w:tcPr>
          <w:p w14:paraId="2A4E08C7" w14:textId="77777777" w:rsidR="00614F51" w:rsidRPr="00D71FE7" w:rsidRDefault="00614F51" w:rsidP="00137F0B">
            <w:pPr>
              <w:shd w:val="clear" w:color="auto" w:fill="FFFFFF"/>
              <w:spacing w:after="0" w:line="240" w:lineRule="auto"/>
              <w:contextualSpacing/>
              <w:jc w:val="both"/>
              <w:rPr>
                <w:rFonts w:ascii="Times New Roman" w:hAnsi="Times New Roman"/>
                <w:sz w:val="24"/>
                <w:szCs w:val="24"/>
                <w:highlight w:val="yellow"/>
              </w:rPr>
            </w:pPr>
            <w:r w:rsidRPr="00D71FE7">
              <w:rPr>
                <w:rFonts w:ascii="Times New Roman" w:hAnsi="Times New Roman"/>
                <w:sz w:val="24"/>
                <w:szCs w:val="24"/>
              </w:rPr>
              <w:t>Торфа</w:t>
            </w:r>
          </w:p>
        </w:tc>
        <w:tc>
          <w:tcPr>
            <w:tcW w:w="1559" w:type="dxa"/>
            <w:tcBorders>
              <w:left w:val="nil"/>
              <w:bottom w:val="single" w:sz="4" w:space="0" w:color="auto"/>
              <w:right w:val="single" w:sz="4" w:space="0" w:color="auto"/>
            </w:tcBorders>
            <w:tcMar>
              <w:left w:w="28" w:type="dxa"/>
              <w:right w:w="28" w:type="dxa"/>
            </w:tcMar>
            <w:vAlign w:val="center"/>
          </w:tcPr>
          <w:p w14:paraId="0EB375CA" w14:textId="77777777" w:rsidR="00614F51" w:rsidRPr="00D71FE7" w:rsidRDefault="00614F51" w:rsidP="00137F0B">
            <w:pPr>
              <w:shd w:val="clear" w:color="auto" w:fill="FFFFFF"/>
              <w:spacing w:after="0" w:line="240" w:lineRule="auto"/>
              <w:contextualSpacing/>
              <w:jc w:val="both"/>
              <w:rPr>
                <w:rFonts w:ascii="Times New Roman" w:hAnsi="Times New Roman"/>
                <w:sz w:val="24"/>
                <w:szCs w:val="24"/>
              </w:rPr>
            </w:pPr>
            <w:r w:rsidRPr="00D71FE7">
              <w:rPr>
                <w:rFonts w:ascii="Times New Roman" w:hAnsi="Times New Roman"/>
                <w:sz w:val="24"/>
                <w:szCs w:val="24"/>
              </w:rPr>
              <w:t xml:space="preserve">Разрабатыается с </w:t>
            </w:r>
            <w:smartTag w:uri="urn:schemas-microsoft-com:office:smarttags" w:element="metricconverter">
              <w:smartTagPr>
                <w:attr w:name="ProductID" w:val="1932 г"/>
              </w:smartTagPr>
              <w:r w:rsidRPr="00D71FE7">
                <w:rPr>
                  <w:rFonts w:ascii="Times New Roman" w:hAnsi="Times New Roman"/>
                  <w:sz w:val="24"/>
                  <w:szCs w:val="24"/>
                </w:rPr>
                <w:t>1932 г</w:t>
              </w:r>
            </w:smartTag>
            <w:r w:rsidRPr="00D71FE7">
              <w:rPr>
                <w:rFonts w:ascii="Times New Roman" w:hAnsi="Times New Roman"/>
                <w:sz w:val="24"/>
                <w:szCs w:val="24"/>
              </w:rPr>
              <w:t xml:space="preserve">. </w:t>
            </w:r>
          </w:p>
          <w:p w14:paraId="15BA8267" w14:textId="77777777" w:rsidR="00614F51" w:rsidRPr="00D71FE7" w:rsidRDefault="00614F51" w:rsidP="00137F0B">
            <w:pPr>
              <w:shd w:val="clear" w:color="auto" w:fill="FFFFFF"/>
              <w:spacing w:after="0" w:line="240" w:lineRule="auto"/>
              <w:contextualSpacing/>
              <w:jc w:val="both"/>
              <w:rPr>
                <w:rFonts w:ascii="Times New Roman" w:hAnsi="Times New Roman"/>
                <w:sz w:val="24"/>
                <w:szCs w:val="24"/>
              </w:rPr>
            </w:pPr>
          </w:p>
        </w:tc>
      </w:tr>
      <w:tr w:rsidR="00614F51" w:rsidRPr="00D71FE7" w14:paraId="107EBA52" w14:textId="77777777" w:rsidTr="00137F0B">
        <w:trPr>
          <w:trHeight w:val="20"/>
          <w:jc w:val="right"/>
        </w:trPr>
        <w:tc>
          <w:tcPr>
            <w:tcW w:w="8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B4CE24" w14:textId="77777777" w:rsidR="00614F51" w:rsidRPr="00D71FE7" w:rsidRDefault="00614F51" w:rsidP="00137F0B">
            <w:pPr>
              <w:shd w:val="clear" w:color="auto" w:fill="FFFFFF"/>
              <w:spacing w:after="0" w:line="240" w:lineRule="auto"/>
              <w:contextualSpacing/>
              <w:jc w:val="center"/>
              <w:rPr>
                <w:rFonts w:ascii="Times New Roman" w:hAnsi="Times New Roman"/>
                <w:b/>
                <w:sz w:val="24"/>
                <w:szCs w:val="24"/>
              </w:rPr>
            </w:pPr>
            <w:r w:rsidRPr="00D71FE7">
              <w:rPr>
                <w:rFonts w:ascii="Times New Roman" w:hAnsi="Times New Roman"/>
                <w:b/>
                <w:sz w:val="24"/>
                <w:szCs w:val="24"/>
              </w:rPr>
              <w:t>2</w:t>
            </w:r>
          </w:p>
          <w:p w14:paraId="2A553404" w14:textId="77777777" w:rsidR="00614F51" w:rsidRPr="00D71FE7" w:rsidRDefault="00614F51" w:rsidP="00137F0B">
            <w:pPr>
              <w:shd w:val="clear" w:color="auto" w:fill="FFFFFF"/>
              <w:spacing w:after="0" w:line="240" w:lineRule="auto"/>
              <w:contextualSpacing/>
              <w:jc w:val="center"/>
              <w:rPr>
                <w:rFonts w:ascii="Times New Roman" w:hAnsi="Times New Roman"/>
                <w:sz w:val="24"/>
                <w:szCs w:val="24"/>
              </w:rPr>
            </w:pPr>
            <w:r w:rsidRPr="00D71FE7">
              <w:rPr>
                <w:rFonts w:ascii="Times New Roman" w:hAnsi="Times New Roman"/>
                <w:sz w:val="24"/>
                <w:szCs w:val="24"/>
              </w:rPr>
              <w:t>Октябрьское</w:t>
            </w:r>
          </w:p>
        </w:tc>
        <w:tc>
          <w:tcPr>
            <w:tcW w:w="1701" w:type="dxa"/>
            <w:tcBorders>
              <w:top w:val="single" w:sz="4" w:space="0" w:color="auto"/>
              <w:left w:val="nil"/>
              <w:bottom w:val="single" w:sz="4" w:space="0" w:color="auto"/>
              <w:right w:val="single" w:sz="4" w:space="0" w:color="auto"/>
            </w:tcBorders>
            <w:tcMar>
              <w:left w:w="28" w:type="dxa"/>
              <w:right w:w="28" w:type="dxa"/>
            </w:tcMar>
            <w:vAlign w:val="center"/>
          </w:tcPr>
          <w:p w14:paraId="21B93760" w14:textId="77777777" w:rsidR="00614F51" w:rsidRPr="00D71FE7" w:rsidRDefault="00614F51" w:rsidP="00137F0B">
            <w:pPr>
              <w:shd w:val="clear" w:color="auto" w:fill="FFFFFF"/>
              <w:spacing w:after="0" w:line="240" w:lineRule="auto"/>
              <w:contextualSpacing/>
              <w:jc w:val="both"/>
              <w:rPr>
                <w:rFonts w:ascii="Times New Roman" w:hAnsi="Times New Roman"/>
                <w:sz w:val="24"/>
                <w:szCs w:val="24"/>
              </w:rPr>
            </w:pPr>
            <w:r w:rsidRPr="00D71FE7">
              <w:rPr>
                <w:rFonts w:ascii="Times New Roman" w:hAnsi="Times New Roman"/>
                <w:sz w:val="24"/>
                <w:szCs w:val="24"/>
              </w:rPr>
              <w:t xml:space="preserve">От г. Комсомольск на СЗ в </w:t>
            </w:r>
            <w:smartTag w:uri="urn:schemas-microsoft-com:office:smarttags" w:element="metricconverter">
              <w:smartTagPr>
                <w:attr w:name="ProductID" w:val="0,5 км"/>
              </w:smartTagPr>
              <w:r w:rsidRPr="00D71FE7">
                <w:rPr>
                  <w:rFonts w:ascii="Times New Roman" w:hAnsi="Times New Roman"/>
                  <w:sz w:val="24"/>
                  <w:szCs w:val="24"/>
                </w:rPr>
                <w:t>0,5 км</w:t>
              </w:r>
            </w:smartTag>
            <w:r w:rsidRPr="00D71FE7">
              <w:rPr>
                <w:rFonts w:ascii="Times New Roman" w:hAnsi="Times New Roman"/>
                <w:sz w:val="24"/>
                <w:szCs w:val="24"/>
              </w:rPr>
              <w:t xml:space="preserve">, от с. Подозерский на ЮВ в </w:t>
            </w:r>
            <w:smartTag w:uri="urn:schemas-microsoft-com:office:smarttags" w:element="metricconverter">
              <w:smartTagPr>
                <w:attr w:name="ProductID" w:val="3 км"/>
              </w:smartTagPr>
              <w:r w:rsidRPr="00D71FE7">
                <w:rPr>
                  <w:rFonts w:ascii="Times New Roman" w:hAnsi="Times New Roman"/>
                  <w:sz w:val="24"/>
                  <w:szCs w:val="24"/>
                </w:rPr>
                <w:t>3 км</w:t>
              </w:r>
            </w:smartTag>
            <w:r w:rsidRPr="00D71FE7">
              <w:rPr>
                <w:rFonts w:ascii="Times New Roman" w:hAnsi="Times New Roman"/>
                <w:sz w:val="24"/>
                <w:szCs w:val="24"/>
              </w:rPr>
              <w:t>, с.Октябрьский на В</w:t>
            </w: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14:paraId="598E2102" w14:textId="77777777" w:rsidR="00614F51" w:rsidRPr="00D71FE7" w:rsidRDefault="00614F51" w:rsidP="00137F0B">
            <w:pPr>
              <w:shd w:val="clear" w:color="auto" w:fill="FFFFFF"/>
              <w:spacing w:after="0" w:line="240" w:lineRule="auto"/>
              <w:contextualSpacing/>
              <w:jc w:val="center"/>
              <w:rPr>
                <w:rFonts w:ascii="Times New Roman" w:hAnsi="Times New Roman"/>
                <w:sz w:val="24"/>
                <w:szCs w:val="24"/>
                <w:u w:val="single"/>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14:paraId="3C954057" w14:textId="77777777" w:rsidR="00614F51" w:rsidRPr="00D71FE7" w:rsidRDefault="00614F51" w:rsidP="00137F0B">
            <w:pPr>
              <w:shd w:val="clear" w:color="auto" w:fill="FFFFFF"/>
              <w:spacing w:after="0" w:line="240" w:lineRule="auto"/>
              <w:contextualSpacing/>
              <w:jc w:val="center"/>
              <w:rPr>
                <w:rFonts w:ascii="Times New Roman" w:hAnsi="Times New Roman"/>
                <w:sz w:val="24"/>
                <w:szCs w:val="24"/>
              </w:rPr>
            </w:pPr>
          </w:p>
        </w:tc>
        <w:tc>
          <w:tcPr>
            <w:tcW w:w="823" w:type="dxa"/>
            <w:tcBorders>
              <w:top w:val="single" w:sz="4" w:space="0" w:color="auto"/>
              <w:left w:val="nil"/>
              <w:bottom w:val="single" w:sz="4" w:space="0" w:color="auto"/>
              <w:right w:val="single" w:sz="4" w:space="0" w:color="auto"/>
            </w:tcBorders>
            <w:tcMar>
              <w:left w:w="28" w:type="dxa"/>
              <w:right w:w="28" w:type="dxa"/>
            </w:tcMar>
            <w:vAlign w:val="center"/>
          </w:tcPr>
          <w:p w14:paraId="44D211B0" w14:textId="77777777" w:rsidR="00614F51" w:rsidRPr="00D71FE7" w:rsidRDefault="00614F51" w:rsidP="00137F0B">
            <w:pPr>
              <w:shd w:val="clear" w:color="auto" w:fill="FFFFFF"/>
              <w:spacing w:after="0" w:line="240" w:lineRule="auto"/>
              <w:contextualSpacing/>
              <w:rPr>
                <w:rFonts w:ascii="Times New Roman" w:hAnsi="Times New Roman"/>
                <w:sz w:val="24"/>
                <w:szCs w:val="24"/>
                <w:highlight w:val="yellow"/>
              </w:rPr>
            </w:pPr>
          </w:p>
        </w:tc>
        <w:tc>
          <w:tcPr>
            <w:tcW w:w="1161" w:type="dxa"/>
            <w:tcBorders>
              <w:top w:val="single" w:sz="4" w:space="0" w:color="auto"/>
              <w:left w:val="nil"/>
              <w:bottom w:val="single" w:sz="4" w:space="0" w:color="auto"/>
              <w:right w:val="single" w:sz="4" w:space="0" w:color="auto"/>
            </w:tcBorders>
            <w:tcMar>
              <w:left w:w="28" w:type="dxa"/>
              <w:right w:w="28" w:type="dxa"/>
            </w:tcMar>
          </w:tcPr>
          <w:p w14:paraId="49FD5CBC" w14:textId="77777777" w:rsidR="00614F51" w:rsidRPr="00D71FE7" w:rsidRDefault="00614F51" w:rsidP="00137F0B">
            <w:pPr>
              <w:shd w:val="clear" w:color="auto" w:fill="FFFFFF"/>
              <w:spacing w:after="0" w:line="240" w:lineRule="auto"/>
              <w:contextualSpacing/>
              <w:rPr>
                <w:rFonts w:ascii="Times New Roman" w:hAnsi="Times New Roman"/>
                <w:sz w:val="24"/>
                <w:szCs w:val="24"/>
                <w:highlight w:val="yellow"/>
              </w:rPr>
            </w:pPr>
          </w:p>
        </w:tc>
        <w:tc>
          <w:tcPr>
            <w:tcW w:w="1418" w:type="dxa"/>
            <w:tcBorders>
              <w:top w:val="single" w:sz="4" w:space="0" w:color="auto"/>
              <w:left w:val="nil"/>
              <w:bottom w:val="single" w:sz="4" w:space="0" w:color="auto"/>
              <w:right w:val="single" w:sz="4" w:space="0" w:color="auto"/>
            </w:tcBorders>
            <w:tcMar>
              <w:left w:w="28" w:type="dxa"/>
              <w:right w:w="28" w:type="dxa"/>
            </w:tcMar>
            <w:vAlign w:val="center"/>
          </w:tcPr>
          <w:p w14:paraId="17DB834C" w14:textId="77777777" w:rsidR="00614F51" w:rsidRPr="00D71FE7" w:rsidRDefault="00614F51" w:rsidP="00137F0B">
            <w:pPr>
              <w:shd w:val="clear" w:color="auto" w:fill="FFFFFF"/>
              <w:spacing w:after="0" w:line="240" w:lineRule="auto"/>
              <w:contextualSpacing/>
              <w:jc w:val="both"/>
              <w:rPr>
                <w:rFonts w:ascii="Times New Roman" w:hAnsi="Times New Roman"/>
                <w:sz w:val="24"/>
                <w:szCs w:val="24"/>
                <w:highlight w:val="yellow"/>
              </w:rPr>
            </w:pPr>
            <w:r w:rsidRPr="00D71FE7">
              <w:rPr>
                <w:rFonts w:ascii="Times New Roman" w:hAnsi="Times New Roman"/>
                <w:sz w:val="24"/>
                <w:szCs w:val="24"/>
              </w:rPr>
              <w:t>Торфа</w:t>
            </w:r>
          </w:p>
        </w:tc>
        <w:tc>
          <w:tcPr>
            <w:tcW w:w="1559" w:type="dxa"/>
            <w:tcBorders>
              <w:top w:val="single" w:sz="4" w:space="0" w:color="auto"/>
              <w:left w:val="nil"/>
              <w:bottom w:val="single" w:sz="4" w:space="0" w:color="auto"/>
              <w:right w:val="single" w:sz="4" w:space="0" w:color="auto"/>
            </w:tcBorders>
            <w:tcMar>
              <w:left w:w="28" w:type="dxa"/>
              <w:right w:w="28" w:type="dxa"/>
            </w:tcMar>
            <w:vAlign w:val="center"/>
          </w:tcPr>
          <w:p w14:paraId="5B48BCC5" w14:textId="77777777" w:rsidR="00614F51" w:rsidRPr="00D71FE7" w:rsidRDefault="00614F51" w:rsidP="00137F0B">
            <w:pPr>
              <w:shd w:val="clear" w:color="auto" w:fill="FFFFFF"/>
              <w:spacing w:after="0" w:line="240" w:lineRule="auto"/>
              <w:contextualSpacing/>
              <w:jc w:val="both"/>
              <w:rPr>
                <w:rFonts w:ascii="Times New Roman" w:hAnsi="Times New Roman"/>
                <w:sz w:val="24"/>
                <w:szCs w:val="24"/>
                <w:highlight w:val="yellow"/>
              </w:rPr>
            </w:pPr>
          </w:p>
        </w:tc>
      </w:tr>
      <w:tr w:rsidR="00614F51" w:rsidRPr="00D71FE7" w14:paraId="77677470" w14:textId="77777777" w:rsidTr="00137F0B">
        <w:trPr>
          <w:trHeight w:val="20"/>
          <w:jc w:val="right"/>
        </w:trPr>
        <w:tc>
          <w:tcPr>
            <w:tcW w:w="8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BE8CB7" w14:textId="77777777" w:rsidR="00614F51" w:rsidRPr="00D71FE7" w:rsidRDefault="00614F51" w:rsidP="00137F0B">
            <w:pPr>
              <w:shd w:val="clear" w:color="auto" w:fill="FFFFFF"/>
              <w:spacing w:after="0" w:line="240" w:lineRule="auto"/>
              <w:contextualSpacing/>
              <w:jc w:val="center"/>
              <w:rPr>
                <w:rFonts w:ascii="Times New Roman" w:hAnsi="Times New Roman"/>
                <w:b/>
                <w:sz w:val="24"/>
                <w:szCs w:val="24"/>
              </w:rPr>
            </w:pPr>
          </w:p>
        </w:tc>
        <w:tc>
          <w:tcPr>
            <w:tcW w:w="1701" w:type="dxa"/>
            <w:tcBorders>
              <w:top w:val="single" w:sz="4" w:space="0" w:color="auto"/>
              <w:left w:val="nil"/>
              <w:bottom w:val="single" w:sz="4" w:space="0" w:color="auto"/>
              <w:right w:val="single" w:sz="4" w:space="0" w:color="auto"/>
            </w:tcBorders>
            <w:tcMar>
              <w:left w:w="28" w:type="dxa"/>
              <w:right w:w="28" w:type="dxa"/>
            </w:tcMar>
            <w:vAlign w:val="center"/>
          </w:tcPr>
          <w:p w14:paraId="712939C5" w14:textId="77777777" w:rsidR="00614F51" w:rsidRPr="00D71FE7" w:rsidRDefault="00614F51" w:rsidP="00137F0B">
            <w:pPr>
              <w:shd w:val="clear" w:color="auto" w:fill="FFFFFF"/>
              <w:spacing w:line="240" w:lineRule="auto"/>
              <w:contextualSpacing/>
              <w:jc w:val="both"/>
              <w:rPr>
                <w:rFonts w:ascii="Times New Roman" w:hAnsi="Times New Roman"/>
                <w:sz w:val="24"/>
                <w:szCs w:val="24"/>
              </w:rPr>
            </w:pPr>
            <w:r w:rsidRPr="00D71FE7">
              <w:rPr>
                <w:rFonts w:ascii="Times New Roman" w:hAnsi="Times New Roman"/>
                <w:sz w:val="24"/>
                <w:szCs w:val="24"/>
              </w:rPr>
              <w:t xml:space="preserve">От г. Комсомольск на С в </w:t>
            </w:r>
            <w:smartTag w:uri="urn:schemas-microsoft-com:office:smarttags" w:element="metricconverter">
              <w:smartTagPr>
                <w:attr w:name="ProductID" w:val="20 км"/>
              </w:smartTagPr>
              <w:r w:rsidRPr="00D71FE7">
                <w:rPr>
                  <w:rFonts w:ascii="Times New Roman" w:hAnsi="Times New Roman"/>
                  <w:sz w:val="24"/>
                  <w:szCs w:val="24"/>
                </w:rPr>
                <w:t>20 км</w:t>
              </w:r>
            </w:smartTag>
            <w:r w:rsidRPr="00D71FE7">
              <w:rPr>
                <w:rFonts w:ascii="Times New Roman" w:hAnsi="Times New Roman"/>
                <w:sz w:val="24"/>
                <w:szCs w:val="24"/>
              </w:rPr>
              <w:t xml:space="preserve">, при д. Остров на ЮЗ, </w:t>
            </w: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14:paraId="559A2CFB" w14:textId="77777777" w:rsidR="00614F51" w:rsidRPr="00D71FE7" w:rsidRDefault="00614F51" w:rsidP="00137F0B">
            <w:pPr>
              <w:shd w:val="clear" w:color="auto" w:fill="FFFFFF"/>
              <w:spacing w:line="240" w:lineRule="auto"/>
              <w:contextualSpacing/>
              <w:jc w:val="center"/>
              <w:rPr>
                <w:rFonts w:ascii="Times New Roman" w:hAnsi="Times New Roman"/>
                <w:sz w:val="24"/>
                <w:szCs w:val="24"/>
                <w:u w:val="single"/>
              </w:rPr>
            </w:pPr>
            <w:r w:rsidRPr="00D71FE7">
              <w:rPr>
                <w:rFonts w:ascii="Times New Roman" w:hAnsi="Times New Roman"/>
                <w:sz w:val="24"/>
                <w:szCs w:val="24"/>
                <w:u w:val="single"/>
              </w:rPr>
              <w:t>4196</w:t>
            </w:r>
          </w:p>
          <w:p w14:paraId="16BC811D" w14:textId="77777777" w:rsidR="00614F51" w:rsidRPr="00D71FE7" w:rsidRDefault="00614F51" w:rsidP="00137F0B">
            <w:pPr>
              <w:shd w:val="clear" w:color="auto" w:fill="FFFFFF"/>
              <w:spacing w:line="240" w:lineRule="auto"/>
              <w:contextualSpacing/>
              <w:jc w:val="center"/>
              <w:rPr>
                <w:rFonts w:ascii="Times New Roman" w:hAnsi="Times New Roman"/>
                <w:sz w:val="24"/>
                <w:szCs w:val="24"/>
              </w:rPr>
            </w:pPr>
            <w:r w:rsidRPr="00D71FE7">
              <w:rPr>
                <w:rFonts w:ascii="Times New Roman" w:hAnsi="Times New Roman"/>
                <w:sz w:val="24"/>
                <w:szCs w:val="24"/>
              </w:rPr>
              <w:t>3643</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14:paraId="58B1E689" w14:textId="77777777" w:rsidR="00614F51" w:rsidRPr="00D71FE7" w:rsidRDefault="00614F51" w:rsidP="00137F0B">
            <w:pPr>
              <w:shd w:val="clear" w:color="auto" w:fill="FFFFFF"/>
              <w:spacing w:line="240" w:lineRule="auto"/>
              <w:contextualSpacing/>
              <w:jc w:val="center"/>
              <w:rPr>
                <w:rFonts w:ascii="Times New Roman" w:hAnsi="Times New Roman"/>
                <w:sz w:val="24"/>
                <w:szCs w:val="24"/>
              </w:rPr>
            </w:pPr>
            <w:r w:rsidRPr="00D71FE7">
              <w:rPr>
                <w:rFonts w:ascii="Times New Roman" w:hAnsi="Times New Roman"/>
                <w:sz w:val="24"/>
                <w:szCs w:val="24"/>
              </w:rPr>
              <w:t>Н. д.</w:t>
            </w:r>
          </w:p>
        </w:tc>
        <w:tc>
          <w:tcPr>
            <w:tcW w:w="823" w:type="dxa"/>
            <w:tcBorders>
              <w:top w:val="single" w:sz="4" w:space="0" w:color="auto"/>
              <w:left w:val="nil"/>
              <w:bottom w:val="single" w:sz="4" w:space="0" w:color="auto"/>
              <w:right w:val="single" w:sz="4" w:space="0" w:color="auto"/>
            </w:tcBorders>
            <w:tcMar>
              <w:left w:w="28" w:type="dxa"/>
              <w:right w:w="28" w:type="dxa"/>
            </w:tcMar>
            <w:vAlign w:val="center"/>
          </w:tcPr>
          <w:p w14:paraId="3BE60E08" w14:textId="77777777" w:rsidR="00614F51" w:rsidRPr="00D71FE7" w:rsidRDefault="00614F51" w:rsidP="00137F0B">
            <w:pPr>
              <w:shd w:val="clear" w:color="auto" w:fill="FFFFFF"/>
              <w:spacing w:line="240" w:lineRule="auto"/>
              <w:contextualSpacing/>
              <w:rPr>
                <w:rFonts w:ascii="Times New Roman" w:hAnsi="Times New Roman"/>
                <w:sz w:val="24"/>
                <w:szCs w:val="24"/>
                <w:highlight w:val="yellow"/>
              </w:rPr>
            </w:pPr>
          </w:p>
        </w:tc>
        <w:tc>
          <w:tcPr>
            <w:tcW w:w="1161" w:type="dxa"/>
            <w:tcBorders>
              <w:top w:val="single" w:sz="4" w:space="0" w:color="auto"/>
              <w:left w:val="nil"/>
              <w:bottom w:val="single" w:sz="4" w:space="0" w:color="auto"/>
              <w:right w:val="single" w:sz="4" w:space="0" w:color="auto"/>
            </w:tcBorders>
            <w:tcMar>
              <w:left w:w="28" w:type="dxa"/>
              <w:right w:w="28" w:type="dxa"/>
            </w:tcMar>
          </w:tcPr>
          <w:p w14:paraId="03B510D7" w14:textId="77777777" w:rsidR="00614F51" w:rsidRPr="00D71FE7" w:rsidRDefault="00614F51" w:rsidP="00137F0B">
            <w:pPr>
              <w:shd w:val="clear" w:color="auto" w:fill="FFFFFF"/>
              <w:spacing w:line="240" w:lineRule="auto"/>
              <w:contextualSpacing/>
              <w:rPr>
                <w:rFonts w:ascii="Times New Roman" w:hAnsi="Times New Roman"/>
                <w:sz w:val="24"/>
                <w:szCs w:val="24"/>
                <w:highlight w:val="yellow"/>
              </w:rPr>
            </w:pPr>
          </w:p>
        </w:tc>
        <w:tc>
          <w:tcPr>
            <w:tcW w:w="1418" w:type="dxa"/>
            <w:tcBorders>
              <w:top w:val="single" w:sz="4" w:space="0" w:color="auto"/>
              <w:left w:val="nil"/>
              <w:bottom w:val="single" w:sz="4" w:space="0" w:color="auto"/>
              <w:right w:val="single" w:sz="4" w:space="0" w:color="auto"/>
            </w:tcBorders>
            <w:tcMar>
              <w:left w:w="28" w:type="dxa"/>
              <w:right w:w="28" w:type="dxa"/>
            </w:tcMar>
            <w:vAlign w:val="center"/>
          </w:tcPr>
          <w:p w14:paraId="5453C9F7" w14:textId="77777777" w:rsidR="00614F51" w:rsidRPr="00D71FE7" w:rsidRDefault="00614F51" w:rsidP="00137F0B">
            <w:pPr>
              <w:shd w:val="clear" w:color="auto" w:fill="FFFFFF"/>
              <w:spacing w:line="240" w:lineRule="auto"/>
              <w:contextualSpacing/>
              <w:jc w:val="both"/>
              <w:rPr>
                <w:rFonts w:ascii="Times New Roman" w:hAnsi="Times New Roman"/>
                <w:sz w:val="24"/>
                <w:szCs w:val="24"/>
                <w:highlight w:val="yellow"/>
              </w:rPr>
            </w:pPr>
            <w:r w:rsidRPr="00D71FE7">
              <w:rPr>
                <w:rFonts w:ascii="Times New Roman" w:hAnsi="Times New Roman"/>
                <w:sz w:val="24"/>
                <w:szCs w:val="24"/>
              </w:rPr>
              <w:t>Торфа</w:t>
            </w:r>
          </w:p>
        </w:tc>
        <w:tc>
          <w:tcPr>
            <w:tcW w:w="1559" w:type="dxa"/>
            <w:tcBorders>
              <w:top w:val="single" w:sz="4" w:space="0" w:color="auto"/>
              <w:left w:val="nil"/>
              <w:bottom w:val="single" w:sz="4" w:space="0" w:color="auto"/>
              <w:right w:val="single" w:sz="4" w:space="0" w:color="auto"/>
            </w:tcBorders>
            <w:tcMar>
              <w:left w:w="28" w:type="dxa"/>
              <w:right w:w="28" w:type="dxa"/>
            </w:tcMar>
            <w:vAlign w:val="center"/>
          </w:tcPr>
          <w:p w14:paraId="2D77FBF9" w14:textId="77777777" w:rsidR="00614F51" w:rsidRPr="00D71FE7" w:rsidRDefault="00614F51" w:rsidP="00137F0B">
            <w:pPr>
              <w:shd w:val="clear" w:color="auto" w:fill="FFFFFF"/>
              <w:spacing w:line="240" w:lineRule="auto"/>
              <w:contextualSpacing/>
              <w:jc w:val="both"/>
              <w:rPr>
                <w:rFonts w:ascii="Times New Roman" w:hAnsi="Times New Roman"/>
                <w:sz w:val="24"/>
                <w:szCs w:val="24"/>
              </w:rPr>
            </w:pPr>
            <w:r w:rsidRPr="00D71FE7">
              <w:rPr>
                <w:rFonts w:ascii="Times New Roman" w:hAnsi="Times New Roman"/>
                <w:sz w:val="24"/>
                <w:szCs w:val="24"/>
              </w:rPr>
              <w:t xml:space="preserve">Разрабатывается с </w:t>
            </w:r>
            <w:smartTag w:uri="urn:schemas-microsoft-com:office:smarttags" w:element="metricconverter">
              <w:smartTagPr>
                <w:attr w:name="ProductID" w:val="1944 г"/>
              </w:smartTagPr>
              <w:r w:rsidRPr="00D71FE7">
                <w:rPr>
                  <w:rFonts w:ascii="Times New Roman" w:hAnsi="Times New Roman"/>
                  <w:sz w:val="24"/>
                  <w:szCs w:val="24"/>
                </w:rPr>
                <w:t>1944 г</w:t>
              </w:r>
            </w:smartTag>
            <w:r w:rsidRPr="00D71FE7">
              <w:rPr>
                <w:rFonts w:ascii="Times New Roman" w:hAnsi="Times New Roman"/>
                <w:sz w:val="24"/>
                <w:szCs w:val="24"/>
              </w:rPr>
              <w:t xml:space="preserve">. </w:t>
            </w:r>
          </w:p>
          <w:p w14:paraId="6F0A40DE" w14:textId="77777777" w:rsidR="00614F51" w:rsidRPr="00D71FE7" w:rsidRDefault="00614F51" w:rsidP="00137F0B">
            <w:pPr>
              <w:shd w:val="clear" w:color="auto" w:fill="FFFFFF"/>
              <w:spacing w:line="240" w:lineRule="auto"/>
              <w:contextualSpacing/>
              <w:jc w:val="both"/>
              <w:rPr>
                <w:rFonts w:ascii="Times New Roman" w:hAnsi="Times New Roman"/>
                <w:sz w:val="24"/>
                <w:szCs w:val="24"/>
              </w:rPr>
            </w:pPr>
          </w:p>
        </w:tc>
      </w:tr>
    </w:tbl>
    <w:p w14:paraId="56EAED30" w14:textId="77777777" w:rsidR="00614F51" w:rsidRDefault="00614F51" w:rsidP="00614F51">
      <w:pPr>
        <w:ind w:firstLine="1418"/>
        <w:rPr>
          <w:rFonts w:ascii="Times New Roman" w:hAnsi="Times New Roman"/>
          <w:b/>
          <w:sz w:val="24"/>
          <w:szCs w:val="24"/>
        </w:rPr>
      </w:pPr>
      <w:r>
        <w:rPr>
          <w:rFonts w:ascii="Times New Roman" w:hAnsi="Times New Roman"/>
          <w:b/>
          <w:sz w:val="24"/>
          <w:szCs w:val="24"/>
        </w:rPr>
        <w:t>2.3.4. ЛЕСНЫЕ РЕСУРСЫ.</w:t>
      </w:r>
    </w:p>
    <w:p w14:paraId="0D9A3810" w14:textId="77777777" w:rsidR="00614F51" w:rsidRPr="00C35262" w:rsidRDefault="00614F51" w:rsidP="00614F51">
      <w:pPr>
        <w:spacing w:after="0" w:line="240" w:lineRule="auto"/>
        <w:ind w:firstLine="720"/>
        <w:jc w:val="both"/>
        <w:rPr>
          <w:rFonts w:ascii="Times New Roman" w:hAnsi="Times New Roman"/>
          <w:sz w:val="24"/>
          <w:szCs w:val="24"/>
        </w:rPr>
      </w:pPr>
      <w:r w:rsidRPr="00C35262">
        <w:rPr>
          <w:rFonts w:ascii="Times New Roman" w:hAnsi="Times New Roman"/>
          <w:sz w:val="24"/>
          <w:szCs w:val="24"/>
        </w:rPr>
        <w:t xml:space="preserve">В соответствии с лесорастительным районированием, леса </w:t>
      </w:r>
      <w:r>
        <w:rPr>
          <w:rFonts w:ascii="Times New Roman" w:hAnsi="Times New Roman"/>
          <w:sz w:val="24"/>
          <w:szCs w:val="24"/>
        </w:rPr>
        <w:t>Подозёр</w:t>
      </w:r>
      <w:r w:rsidRPr="00C35262">
        <w:rPr>
          <w:rFonts w:ascii="Times New Roman" w:hAnsi="Times New Roman"/>
          <w:sz w:val="24"/>
          <w:szCs w:val="24"/>
        </w:rPr>
        <w:t xml:space="preserve">ского сельского поселения отнесены к лесорастительной зоне хвойно-широколиственных лесов, лесному району хвойно-широколиственных лесов Европейской части Российской Федерации. </w:t>
      </w:r>
    </w:p>
    <w:p w14:paraId="70656752" w14:textId="77777777" w:rsidR="00614F51" w:rsidRPr="00C35262" w:rsidRDefault="00614F51" w:rsidP="00614F51">
      <w:pPr>
        <w:spacing w:after="0" w:line="240" w:lineRule="auto"/>
        <w:ind w:firstLine="720"/>
        <w:jc w:val="both"/>
        <w:rPr>
          <w:rFonts w:ascii="Times New Roman" w:hAnsi="Times New Roman"/>
          <w:sz w:val="24"/>
          <w:szCs w:val="24"/>
        </w:rPr>
      </w:pPr>
      <w:r w:rsidRPr="00C35262">
        <w:rPr>
          <w:rFonts w:ascii="Times New Roman" w:hAnsi="Times New Roman"/>
          <w:sz w:val="24"/>
          <w:szCs w:val="24"/>
        </w:rPr>
        <w:t xml:space="preserve">Данная лесорастительная зона характеризуется довольно разнообразным составом древесных пород с преобладанием мягколиственных древостоев. В пределах поселения проходит северная граница ареала дуба, клена, яблони лесной, жимолости и некоторых других древесных и кустарниковых пород. В естественных древостоях, как правило, не встречается пихта и лиственница (могут отмечаться только ее культуры). </w:t>
      </w:r>
    </w:p>
    <w:p w14:paraId="7D39A6C0" w14:textId="77777777" w:rsidR="00614F51" w:rsidRPr="00C35262" w:rsidRDefault="00614F51" w:rsidP="00614F51">
      <w:pPr>
        <w:spacing w:after="0" w:line="240" w:lineRule="auto"/>
        <w:ind w:firstLine="720"/>
        <w:jc w:val="both"/>
        <w:rPr>
          <w:rFonts w:ascii="Times New Roman" w:hAnsi="Times New Roman"/>
          <w:sz w:val="24"/>
          <w:szCs w:val="24"/>
        </w:rPr>
      </w:pPr>
      <w:r w:rsidRPr="00C35262">
        <w:rPr>
          <w:rFonts w:ascii="Times New Roman" w:hAnsi="Times New Roman"/>
          <w:sz w:val="24"/>
          <w:szCs w:val="24"/>
        </w:rPr>
        <w:t>Также на территории поселения произрастают коренные еловые и сосновые и их производные осиново-березовые и ольховые леса.</w:t>
      </w:r>
    </w:p>
    <w:p w14:paraId="27BF1E98" w14:textId="77777777" w:rsidR="00614F51" w:rsidRDefault="00614F51" w:rsidP="00614F51">
      <w:pPr>
        <w:spacing w:after="0" w:line="240" w:lineRule="auto"/>
        <w:ind w:firstLine="720"/>
        <w:jc w:val="both"/>
        <w:rPr>
          <w:rFonts w:ascii="Times New Roman" w:hAnsi="Times New Roman"/>
          <w:sz w:val="24"/>
          <w:szCs w:val="24"/>
        </w:rPr>
      </w:pPr>
      <w:r w:rsidRPr="00C35262">
        <w:rPr>
          <w:rFonts w:ascii="Times New Roman" w:hAnsi="Times New Roman"/>
          <w:sz w:val="24"/>
          <w:szCs w:val="24"/>
        </w:rPr>
        <w:lastRenderedPageBreak/>
        <w:t>Леса поселения образованы, преимущественно, березняками. Породный состав лесов – береза (47%), затем – ель (22%) и осина (17%). В незначительных количествах произрастают ольха и ива (около 1%), которые распространены фрагментарно и лесохозяйственного значения практически не имеют. Другие лиственные породы (липа, дуб, рябина и др.) не формируют чистых древостоев и существенного лесохозяйственного значения также не имеют.</w:t>
      </w:r>
    </w:p>
    <w:p w14:paraId="6A057705" w14:textId="77777777" w:rsidR="00614F51" w:rsidRDefault="00614F51" w:rsidP="00614F51">
      <w:pPr>
        <w:spacing w:line="240" w:lineRule="auto"/>
        <w:contextualSpacing/>
        <w:rPr>
          <w:rFonts w:ascii="Times New Roman" w:hAnsi="Times New Roman"/>
          <w:sz w:val="24"/>
          <w:szCs w:val="24"/>
        </w:rPr>
      </w:pPr>
    </w:p>
    <w:p w14:paraId="6EB3F7CB" w14:textId="77777777" w:rsidR="00614F51" w:rsidRDefault="00614F51" w:rsidP="00614F51">
      <w:pPr>
        <w:spacing w:line="240" w:lineRule="auto"/>
        <w:contextualSpacing/>
        <w:rPr>
          <w:rFonts w:ascii="Times New Roman" w:hAnsi="Times New Roman"/>
          <w:sz w:val="24"/>
          <w:szCs w:val="24"/>
        </w:rPr>
      </w:pPr>
    </w:p>
    <w:p w14:paraId="0936260E" w14:textId="77777777" w:rsidR="00614F51" w:rsidRDefault="00614F51" w:rsidP="00614F51">
      <w:pPr>
        <w:spacing w:line="240" w:lineRule="auto"/>
        <w:contextualSpacing/>
        <w:rPr>
          <w:rFonts w:ascii="Times New Roman" w:hAnsi="Times New Roman"/>
          <w:sz w:val="24"/>
          <w:szCs w:val="24"/>
        </w:rPr>
      </w:pPr>
    </w:p>
    <w:p w14:paraId="7D5E8B93" w14:textId="77777777" w:rsidR="00614F51" w:rsidRDefault="00614F51" w:rsidP="00614F51">
      <w:pPr>
        <w:spacing w:line="240" w:lineRule="auto"/>
        <w:contextualSpacing/>
        <w:rPr>
          <w:rFonts w:ascii="Times New Roman" w:hAnsi="Times New Roman"/>
          <w:sz w:val="24"/>
          <w:szCs w:val="24"/>
        </w:rPr>
      </w:pPr>
    </w:p>
    <w:p w14:paraId="2F1D71DA" w14:textId="77777777" w:rsidR="00614F51" w:rsidRPr="0050688E" w:rsidRDefault="00614F51" w:rsidP="00710E2E">
      <w:pPr>
        <w:pStyle w:val="a3"/>
        <w:numPr>
          <w:ilvl w:val="2"/>
          <w:numId w:val="13"/>
        </w:numPr>
        <w:shd w:val="clear" w:color="auto" w:fill="FFFFFF"/>
        <w:suppressAutoHyphens/>
        <w:spacing w:after="0" w:line="240" w:lineRule="auto"/>
        <w:jc w:val="both"/>
        <w:rPr>
          <w:b/>
        </w:rPr>
      </w:pPr>
      <w:r w:rsidRPr="0050688E">
        <w:rPr>
          <w:b/>
        </w:rPr>
        <w:t>РАСТИТЕЛЬНЫЙ ПОКРОВ</w:t>
      </w:r>
    </w:p>
    <w:p w14:paraId="17A57DF5" w14:textId="77777777" w:rsidR="00614F51" w:rsidRDefault="00614F51" w:rsidP="00614F51">
      <w:pPr>
        <w:spacing w:after="0" w:line="240" w:lineRule="auto"/>
        <w:ind w:firstLine="720"/>
        <w:jc w:val="both"/>
        <w:rPr>
          <w:rFonts w:ascii="Times New Roman" w:hAnsi="Times New Roman"/>
          <w:sz w:val="24"/>
          <w:szCs w:val="24"/>
        </w:rPr>
      </w:pPr>
    </w:p>
    <w:p w14:paraId="42DDD79A" w14:textId="77777777" w:rsidR="00614F51" w:rsidRPr="00C35262" w:rsidRDefault="00614F51" w:rsidP="00614F51">
      <w:pPr>
        <w:spacing w:after="0" w:line="240" w:lineRule="auto"/>
        <w:ind w:firstLine="720"/>
        <w:jc w:val="both"/>
        <w:rPr>
          <w:rFonts w:ascii="Times New Roman" w:hAnsi="Times New Roman"/>
          <w:sz w:val="24"/>
          <w:szCs w:val="24"/>
        </w:rPr>
      </w:pPr>
      <w:r w:rsidRPr="00C35262">
        <w:rPr>
          <w:rFonts w:ascii="Times New Roman" w:hAnsi="Times New Roman"/>
          <w:sz w:val="24"/>
          <w:szCs w:val="24"/>
        </w:rPr>
        <w:t>В подлеске произрастают рябина, калина, можжевельник, жимолость, шиповник, крушина, бересклет, черника, брусника, толокнянка, вереск, багульник, голубика и др. Травянистый покров лесов состоит из различных папоротников, ожики, хвоща, грушанки, майника, кислицы, копытня, сныти, вороньего глаза, ландыша и др. растений, в том числе медоносных и лекарственных.</w:t>
      </w:r>
    </w:p>
    <w:p w14:paraId="53A5003E" w14:textId="77777777" w:rsidR="00614F51" w:rsidRPr="00C35262" w:rsidRDefault="00614F51" w:rsidP="00614F51">
      <w:pPr>
        <w:spacing w:after="0" w:line="240" w:lineRule="auto"/>
        <w:ind w:firstLine="720"/>
        <w:jc w:val="both"/>
        <w:rPr>
          <w:rFonts w:ascii="Times New Roman" w:hAnsi="Times New Roman"/>
          <w:sz w:val="24"/>
          <w:szCs w:val="24"/>
        </w:rPr>
      </w:pPr>
      <w:r w:rsidRPr="00C35262">
        <w:rPr>
          <w:rFonts w:ascii="Times New Roman" w:hAnsi="Times New Roman"/>
          <w:sz w:val="24"/>
          <w:szCs w:val="24"/>
        </w:rPr>
        <w:t>Луговая растительность весьма разнообразна. На лугах, не испорченных бессистемной пастьбой скота, урожаи сена высокие. В травостое встречаются овсяница луговая, лисохвост, виды мятлика, тимофеевка, луговик дернистый, мышиный горошек, чина, виды клевера, щавель кислый, лютик едкий, борщевик сибирский, лук скорода и др. На избыточно увлажненных местах преобладают осоки и двухкисточник тростниковый.</w:t>
      </w:r>
    </w:p>
    <w:p w14:paraId="7C07276E" w14:textId="77777777" w:rsidR="00614F51" w:rsidRPr="00C35262" w:rsidRDefault="00614F51" w:rsidP="00614F51">
      <w:pPr>
        <w:spacing w:after="0" w:line="240" w:lineRule="auto"/>
        <w:ind w:firstLine="720"/>
        <w:jc w:val="both"/>
        <w:rPr>
          <w:rFonts w:ascii="Times New Roman" w:hAnsi="Times New Roman"/>
          <w:sz w:val="24"/>
          <w:szCs w:val="24"/>
        </w:rPr>
      </w:pPr>
      <w:r w:rsidRPr="00C35262">
        <w:rPr>
          <w:rFonts w:ascii="Times New Roman" w:hAnsi="Times New Roman"/>
          <w:sz w:val="24"/>
          <w:szCs w:val="24"/>
        </w:rPr>
        <w:t>В травостое лесных лугов встречаются из злаковых растений – луговик дернистый, перловник поникающий, полевицы и др.; из бобовых –  сочевичник весенний, горошек мышиный, клевер ползучий; из разнотравья - гравилат прибрежный, лютики, купальница европейская, купырь лесной, лабазник вязолистный, иван-да-марья, ятрышники, манжетки, золотарник, иван-чай, щавель кислый и др.</w:t>
      </w:r>
    </w:p>
    <w:p w14:paraId="3980B028" w14:textId="77777777" w:rsidR="00614F51" w:rsidRPr="00C35262" w:rsidRDefault="00614F51" w:rsidP="00614F51">
      <w:pPr>
        <w:spacing w:after="0" w:line="240" w:lineRule="auto"/>
        <w:ind w:firstLine="720"/>
        <w:jc w:val="both"/>
        <w:rPr>
          <w:rFonts w:ascii="Times New Roman" w:hAnsi="Times New Roman"/>
          <w:sz w:val="24"/>
          <w:szCs w:val="24"/>
        </w:rPr>
      </w:pPr>
      <w:r w:rsidRPr="00C35262">
        <w:rPr>
          <w:rFonts w:ascii="Times New Roman" w:hAnsi="Times New Roman"/>
          <w:sz w:val="24"/>
          <w:szCs w:val="24"/>
        </w:rPr>
        <w:t xml:space="preserve">Из видов растений, включенных в Красную книгу России, а также других редких и охраняемых видов, на территории </w:t>
      </w:r>
      <w:r>
        <w:rPr>
          <w:rFonts w:ascii="Times New Roman" w:hAnsi="Times New Roman"/>
          <w:sz w:val="24"/>
          <w:szCs w:val="24"/>
        </w:rPr>
        <w:t>Подозерского</w:t>
      </w:r>
      <w:r w:rsidRPr="00C35262">
        <w:rPr>
          <w:rFonts w:ascii="Times New Roman" w:hAnsi="Times New Roman"/>
          <w:sz w:val="24"/>
          <w:szCs w:val="24"/>
        </w:rPr>
        <w:t xml:space="preserve"> сельского поселения встречаются (или потенциально могут быть обнаружены): башмачок настоящий, гнездовка настоящая, дремлик болотный, дремлик широколистный, живокость высокая, калипсо луковичная, козлобородник луговой, пупавка красильная, репешок волосистый, росянка, любка двулистная, купена, сон-трава, печеночница благородная.</w:t>
      </w:r>
    </w:p>
    <w:p w14:paraId="18F2B87D" w14:textId="77777777" w:rsidR="00614F51" w:rsidRPr="00C35262" w:rsidRDefault="00614F51" w:rsidP="00614F51">
      <w:pPr>
        <w:spacing w:after="0" w:line="240" w:lineRule="auto"/>
        <w:ind w:firstLine="720"/>
        <w:jc w:val="both"/>
        <w:rPr>
          <w:rFonts w:ascii="Times New Roman" w:hAnsi="Times New Roman"/>
          <w:sz w:val="24"/>
          <w:szCs w:val="24"/>
        </w:rPr>
      </w:pPr>
      <w:r w:rsidRPr="00C35262">
        <w:rPr>
          <w:rFonts w:ascii="Times New Roman" w:hAnsi="Times New Roman"/>
          <w:sz w:val="24"/>
          <w:szCs w:val="24"/>
        </w:rPr>
        <w:t>В границах поселения произрастают также виды растений, нуждающиеся в постоянном наблюдении, контроле и охране: баранец обыкновенный, кокушник комарниковый, кокушник длиннорогий, колокольчик крапиволистный, колокольчик персиколистный, колокольчик широколистный, кувшинка чисто-белая, ландыш майский, мытник Кауфмана, мытник скипетровидный, пальчатокоренник Фукса, пальчатокоренник мясо-красный, пальчатокоренник пятнистый, купальница европейская.</w:t>
      </w:r>
    </w:p>
    <w:p w14:paraId="329C519A" w14:textId="77777777" w:rsidR="00614F51" w:rsidRPr="00C35262" w:rsidRDefault="00614F51" w:rsidP="00614F51">
      <w:pPr>
        <w:spacing w:after="0" w:line="240" w:lineRule="auto"/>
        <w:ind w:firstLine="720"/>
        <w:jc w:val="both"/>
        <w:rPr>
          <w:rFonts w:ascii="Times New Roman" w:hAnsi="Times New Roman"/>
          <w:sz w:val="24"/>
          <w:szCs w:val="24"/>
        </w:rPr>
      </w:pPr>
    </w:p>
    <w:p w14:paraId="31F351A5" w14:textId="77777777" w:rsidR="00614F51" w:rsidRPr="00E02DD4" w:rsidRDefault="00614F51" w:rsidP="00614F51">
      <w:pPr>
        <w:spacing w:after="0" w:line="240" w:lineRule="auto"/>
        <w:ind w:firstLine="720"/>
        <w:jc w:val="both"/>
        <w:rPr>
          <w:rFonts w:ascii="Times New Roman" w:hAnsi="Times New Roman"/>
          <w:b/>
          <w:sz w:val="24"/>
          <w:szCs w:val="24"/>
        </w:rPr>
      </w:pPr>
      <w:r w:rsidRPr="00E02DD4">
        <w:rPr>
          <w:rFonts w:ascii="Times New Roman" w:hAnsi="Times New Roman"/>
          <w:b/>
          <w:sz w:val="24"/>
          <w:szCs w:val="24"/>
        </w:rPr>
        <w:t xml:space="preserve">Выводы: </w:t>
      </w:r>
    </w:p>
    <w:p w14:paraId="5E8FF278" w14:textId="77777777" w:rsidR="00614F51" w:rsidRPr="00C35262" w:rsidRDefault="00614F51" w:rsidP="00614F51">
      <w:pPr>
        <w:spacing w:after="0" w:line="240" w:lineRule="auto"/>
        <w:ind w:firstLine="720"/>
        <w:jc w:val="both"/>
        <w:rPr>
          <w:rFonts w:ascii="Times New Roman" w:hAnsi="Times New Roman"/>
          <w:sz w:val="24"/>
          <w:szCs w:val="24"/>
        </w:rPr>
      </w:pPr>
      <w:r w:rsidRPr="00C35262">
        <w:rPr>
          <w:rFonts w:ascii="Times New Roman" w:hAnsi="Times New Roman"/>
          <w:sz w:val="24"/>
          <w:szCs w:val="24"/>
        </w:rPr>
        <w:t xml:space="preserve">1. В структуре почвенного покрова </w:t>
      </w:r>
      <w:r>
        <w:rPr>
          <w:rFonts w:ascii="Times New Roman" w:hAnsi="Times New Roman"/>
          <w:sz w:val="24"/>
          <w:szCs w:val="24"/>
        </w:rPr>
        <w:t>Подозёрского</w:t>
      </w:r>
      <w:r w:rsidRPr="00C35262">
        <w:rPr>
          <w:rFonts w:ascii="Times New Roman" w:hAnsi="Times New Roman"/>
          <w:sz w:val="24"/>
          <w:szCs w:val="24"/>
        </w:rPr>
        <w:t xml:space="preserve"> сельского поселения преобладают дерново (средне-, слабо-) подзолистые почвы, на которых при правильно организованной системе земледелия возможно выращивать сельскохозяйственные культуры ранних и среднеспелых сортов – зерновые (озимые и яровые), зернобобовые, прядильные, корнеклубнеплоды (картофель, кормовые корнеплоды), овощные, многолетние и однолетние травы, а также разнообразные ягодные и плодовые.</w:t>
      </w:r>
    </w:p>
    <w:p w14:paraId="5355C307" w14:textId="77777777" w:rsidR="00614F51" w:rsidRPr="00C35262" w:rsidRDefault="00614F51" w:rsidP="00614F51">
      <w:pPr>
        <w:spacing w:after="0" w:line="240" w:lineRule="auto"/>
        <w:ind w:firstLine="720"/>
        <w:jc w:val="both"/>
        <w:rPr>
          <w:rFonts w:ascii="Times New Roman" w:hAnsi="Times New Roman"/>
          <w:sz w:val="24"/>
          <w:szCs w:val="24"/>
        </w:rPr>
      </w:pPr>
      <w:r w:rsidRPr="00C35262">
        <w:rPr>
          <w:rFonts w:ascii="Times New Roman" w:hAnsi="Times New Roman"/>
          <w:sz w:val="24"/>
          <w:szCs w:val="24"/>
        </w:rPr>
        <w:t>2. Растительный покров поселения характеризуется значительной пестротой и богатым видовым разнообразием, что создает условия для его рекреационного и хозяйственного использования.</w:t>
      </w:r>
    </w:p>
    <w:p w14:paraId="1C27D0CA" w14:textId="77777777" w:rsidR="00614F51" w:rsidRDefault="00614F51" w:rsidP="00614F51"/>
    <w:p w14:paraId="3E81A8C7" w14:textId="77777777" w:rsidR="00614F51" w:rsidRPr="00804628" w:rsidRDefault="00614F51" w:rsidP="00614F51">
      <w:pPr>
        <w:ind w:firstLine="1418"/>
        <w:jc w:val="both"/>
        <w:rPr>
          <w:rFonts w:ascii="Times New Roman" w:hAnsi="Times New Roman"/>
          <w:b/>
          <w:color w:val="FF0000"/>
          <w:sz w:val="24"/>
          <w:szCs w:val="24"/>
        </w:rPr>
      </w:pPr>
      <w:r>
        <w:rPr>
          <w:rStyle w:val="af3"/>
          <w:rFonts w:ascii="Times New Roman" w:hAnsi="Times New Roman"/>
          <w:sz w:val="24"/>
          <w:szCs w:val="24"/>
        </w:rPr>
        <w:t>2.</w:t>
      </w:r>
      <w:r w:rsidRPr="00185C2F">
        <w:rPr>
          <w:rStyle w:val="af3"/>
          <w:rFonts w:ascii="Times New Roman" w:hAnsi="Times New Roman"/>
          <w:sz w:val="24"/>
          <w:szCs w:val="24"/>
        </w:rPr>
        <w:t>3.</w:t>
      </w:r>
      <w:r>
        <w:rPr>
          <w:rStyle w:val="af3"/>
          <w:rFonts w:ascii="Times New Roman" w:hAnsi="Times New Roman"/>
          <w:sz w:val="24"/>
          <w:szCs w:val="24"/>
        </w:rPr>
        <w:t>6</w:t>
      </w:r>
      <w:r w:rsidRPr="00185C2F">
        <w:rPr>
          <w:rStyle w:val="af3"/>
          <w:rFonts w:ascii="Times New Roman" w:hAnsi="Times New Roman"/>
          <w:sz w:val="24"/>
          <w:szCs w:val="24"/>
        </w:rPr>
        <w:t>. ЖИВОТНЫЙ МИР</w:t>
      </w:r>
      <w:r>
        <w:rPr>
          <w:rStyle w:val="af3"/>
          <w:rFonts w:ascii="Times New Roman" w:hAnsi="Times New Roman"/>
          <w:sz w:val="24"/>
          <w:szCs w:val="24"/>
        </w:rPr>
        <w:t xml:space="preserve">. </w:t>
      </w:r>
    </w:p>
    <w:p w14:paraId="0F34BA81" w14:textId="77777777" w:rsidR="00614F51" w:rsidRPr="00642E45" w:rsidRDefault="00614F51" w:rsidP="00614F51">
      <w:pPr>
        <w:spacing w:after="0" w:line="240" w:lineRule="auto"/>
        <w:ind w:firstLine="720"/>
        <w:jc w:val="both"/>
        <w:rPr>
          <w:rFonts w:ascii="Times New Roman" w:hAnsi="Times New Roman"/>
          <w:sz w:val="24"/>
          <w:szCs w:val="24"/>
        </w:rPr>
      </w:pPr>
      <w:r w:rsidRPr="00804628">
        <w:rPr>
          <w:rFonts w:ascii="Times New Roman" w:hAnsi="Times New Roman"/>
          <w:sz w:val="24"/>
          <w:szCs w:val="24"/>
        </w:rPr>
        <w:t xml:space="preserve">Ввиду отсутствия крупных городов и промышленных объектов, а также густой дорожной сети высокой интенсивности, условия существования животных в поселении максимально приближены к естественным. Характерной особенностью поселения является наличие обширных индивидуальных участков обитания особей каждого вида, возможность дальней миграции в соответствии с биологическими потребностями видов. </w:t>
      </w:r>
      <w:r w:rsidRPr="00642E45">
        <w:rPr>
          <w:rFonts w:ascii="Times New Roman" w:hAnsi="Times New Roman"/>
          <w:sz w:val="24"/>
          <w:szCs w:val="24"/>
        </w:rPr>
        <w:t xml:space="preserve">Это создает предпосылки для развития охотничьей базы, а также увеличения численности и плотности популяций ценных охотничьих животных. </w:t>
      </w:r>
    </w:p>
    <w:p w14:paraId="74E3A307" w14:textId="77777777" w:rsidR="00614F51" w:rsidRPr="00642E45" w:rsidRDefault="00614F51" w:rsidP="00614F51">
      <w:pPr>
        <w:spacing w:after="0" w:line="240" w:lineRule="auto"/>
        <w:ind w:firstLine="720"/>
        <w:jc w:val="both"/>
        <w:rPr>
          <w:rFonts w:ascii="Times New Roman" w:hAnsi="Times New Roman"/>
          <w:sz w:val="24"/>
          <w:szCs w:val="24"/>
        </w:rPr>
      </w:pPr>
      <w:r w:rsidRPr="00642E45">
        <w:rPr>
          <w:rFonts w:ascii="Times New Roman" w:hAnsi="Times New Roman"/>
          <w:sz w:val="24"/>
          <w:szCs w:val="24"/>
        </w:rPr>
        <w:t>Всего на территории поселения обитают 30-35 видов млекопитающих, 150-160 видов птиц, 3 вида пресмыкающихся и 5 видов земноводных, не считая более мелких животных.</w:t>
      </w:r>
    </w:p>
    <w:p w14:paraId="5BF23E46" w14:textId="77777777" w:rsidR="00614F51" w:rsidRPr="00642E45" w:rsidRDefault="00614F51" w:rsidP="00614F51">
      <w:pPr>
        <w:spacing w:after="0" w:line="240" w:lineRule="auto"/>
        <w:ind w:firstLine="720"/>
        <w:jc w:val="both"/>
        <w:rPr>
          <w:rFonts w:ascii="Times New Roman" w:hAnsi="Times New Roman"/>
          <w:sz w:val="24"/>
          <w:szCs w:val="24"/>
        </w:rPr>
      </w:pPr>
      <w:r w:rsidRPr="00642E45">
        <w:rPr>
          <w:rFonts w:ascii="Times New Roman" w:hAnsi="Times New Roman"/>
          <w:sz w:val="24"/>
          <w:szCs w:val="24"/>
        </w:rPr>
        <w:t xml:space="preserve">Экономически ощутимое использование лесов </w:t>
      </w:r>
      <w:r>
        <w:rPr>
          <w:rFonts w:ascii="Times New Roman" w:hAnsi="Times New Roman"/>
          <w:sz w:val="24"/>
          <w:szCs w:val="24"/>
        </w:rPr>
        <w:t>Подозёр</w:t>
      </w:r>
      <w:r w:rsidRPr="00642E45">
        <w:rPr>
          <w:rFonts w:ascii="Times New Roman" w:hAnsi="Times New Roman"/>
          <w:sz w:val="24"/>
          <w:szCs w:val="24"/>
        </w:rPr>
        <w:t>ского сельского поселения для ведения охотничьего хозяйства в последние годы практически не осуществлялось, в лесохозяйственном регламенте отсутствуют также сведения о планировании данного вида использования на ближайшие 10 лет. В тоже время лесохозяйственный регламент допускает ведение охотничьего хозяйства на всей территории лесничества, кроме лесов  зеленых зон. Охота в лесах регулируется «Правилами охоты на территории Ивановской области» и Лесным кодексом РФ.</w:t>
      </w:r>
    </w:p>
    <w:p w14:paraId="774BF1A5" w14:textId="77777777" w:rsidR="00614F51" w:rsidRPr="00804628" w:rsidRDefault="00614F51" w:rsidP="00614F51">
      <w:pPr>
        <w:spacing w:after="0" w:line="240" w:lineRule="auto"/>
        <w:ind w:firstLine="720"/>
        <w:jc w:val="both"/>
        <w:rPr>
          <w:rFonts w:ascii="Times New Roman" w:hAnsi="Times New Roman"/>
          <w:sz w:val="24"/>
          <w:szCs w:val="24"/>
        </w:rPr>
      </w:pPr>
      <w:r w:rsidRPr="00642E45">
        <w:rPr>
          <w:rFonts w:ascii="Times New Roman" w:hAnsi="Times New Roman"/>
          <w:sz w:val="24"/>
          <w:szCs w:val="24"/>
        </w:rPr>
        <w:t xml:space="preserve">На территории </w:t>
      </w:r>
      <w:r>
        <w:rPr>
          <w:rFonts w:ascii="Times New Roman" w:hAnsi="Times New Roman"/>
          <w:sz w:val="24"/>
          <w:szCs w:val="24"/>
        </w:rPr>
        <w:t>Подозёр</w:t>
      </w:r>
      <w:r w:rsidRPr="00642E45">
        <w:rPr>
          <w:rFonts w:ascii="Times New Roman" w:hAnsi="Times New Roman"/>
          <w:sz w:val="24"/>
          <w:szCs w:val="24"/>
        </w:rPr>
        <w:t>ского</w:t>
      </w:r>
      <w:r w:rsidRPr="00804628">
        <w:rPr>
          <w:rFonts w:ascii="Times New Roman" w:hAnsi="Times New Roman"/>
          <w:sz w:val="24"/>
          <w:szCs w:val="24"/>
        </w:rPr>
        <w:t xml:space="preserve"> сельского поселения обитают следующие виды животных, отнесенные к объектам охоты: лисица, медведь бурый, рысь, куница лесная, горностай, хорь лесной, енотовидная собака, ласка, бурундук,  выдра, норка, заяц-беляк, бобр европейский, водяная полевка, белка, ондатра, кабан, лось, глухарь, тетерев, рябчик, куропатка, кряква, выпь, бекас, дупель, веретенник, турухтан и др., из них шесть – лось, медведь бурый, кабан, выдра, бобр европейский, куница лесная, отнесены к видам, добыча которых ограничена ежегодно утверждаемыми квотами. Добыча других видов регулируется сроками и порядком проведения охоты. </w:t>
      </w:r>
    </w:p>
    <w:p w14:paraId="37824E90" w14:textId="77777777" w:rsidR="00614F51" w:rsidRPr="00642E45" w:rsidRDefault="00614F51" w:rsidP="00614F51">
      <w:pPr>
        <w:spacing w:after="0" w:line="240" w:lineRule="auto"/>
        <w:ind w:firstLine="720"/>
        <w:jc w:val="both"/>
        <w:rPr>
          <w:rFonts w:ascii="Times New Roman" w:hAnsi="Times New Roman"/>
          <w:sz w:val="24"/>
          <w:szCs w:val="24"/>
        </w:rPr>
      </w:pPr>
      <w:r w:rsidRPr="00642E45">
        <w:rPr>
          <w:rFonts w:ascii="Times New Roman" w:hAnsi="Times New Roman"/>
          <w:sz w:val="24"/>
          <w:szCs w:val="24"/>
        </w:rPr>
        <w:t>Необходимо отметить, что отмечаются закономерности изменения численности охотничьих животных, характерные для европейской части России в целом.</w:t>
      </w:r>
    </w:p>
    <w:p w14:paraId="1D0CBB76" w14:textId="77777777" w:rsidR="00614F51" w:rsidRPr="00642E45" w:rsidRDefault="00614F51" w:rsidP="00614F51">
      <w:pPr>
        <w:spacing w:after="0" w:line="240" w:lineRule="auto"/>
        <w:ind w:firstLine="720"/>
        <w:jc w:val="both"/>
        <w:rPr>
          <w:rFonts w:ascii="Times New Roman" w:hAnsi="Times New Roman"/>
          <w:sz w:val="24"/>
          <w:szCs w:val="24"/>
        </w:rPr>
      </w:pPr>
      <w:r w:rsidRPr="00642E45">
        <w:rPr>
          <w:rFonts w:ascii="Times New Roman" w:hAnsi="Times New Roman"/>
          <w:sz w:val="24"/>
          <w:szCs w:val="24"/>
        </w:rPr>
        <w:t xml:space="preserve">В частности, на тех территориях, где происходит постепенное зарастание торфоразработок, сельхозугодий или вырубленных хвойных лесов зарослями ольхи, осины, березы, создаются благоприятные условия для обитания лосей, зайцев, кабанов, а также гнездования птиц (тетерева, куропатки и др.). Соответственно, увеличивается и численность данных животных. </w:t>
      </w:r>
    </w:p>
    <w:p w14:paraId="0C806CD8" w14:textId="77777777" w:rsidR="00614F51" w:rsidRPr="00642E45" w:rsidRDefault="00614F51" w:rsidP="00614F51">
      <w:pPr>
        <w:spacing w:after="0" w:line="240" w:lineRule="auto"/>
        <w:ind w:firstLine="720"/>
        <w:jc w:val="both"/>
        <w:rPr>
          <w:rFonts w:ascii="Times New Roman" w:hAnsi="Times New Roman"/>
          <w:sz w:val="24"/>
          <w:szCs w:val="24"/>
        </w:rPr>
      </w:pPr>
      <w:r w:rsidRPr="00642E45">
        <w:rPr>
          <w:rFonts w:ascii="Times New Roman" w:hAnsi="Times New Roman"/>
          <w:sz w:val="24"/>
          <w:szCs w:val="24"/>
        </w:rPr>
        <w:t>Пользование охотничьими животными должно производиться строго в соответствии с  научными установленными нормативами, по особо ценным в хозяйственном отношении видам, пользование осуществляется по квотам, утверждаемым Минсельхозом РФ, прошедшим в установленном порядке государственную экологическую экспертизу.</w:t>
      </w:r>
    </w:p>
    <w:p w14:paraId="35DC5F2E" w14:textId="77777777" w:rsidR="00614F51" w:rsidRPr="00804628" w:rsidRDefault="00614F51" w:rsidP="00614F51">
      <w:pPr>
        <w:spacing w:after="0" w:line="240" w:lineRule="auto"/>
        <w:ind w:firstLine="720"/>
        <w:jc w:val="both"/>
        <w:rPr>
          <w:rFonts w:ascii="Times New Roman" w:hAnsi="Times New Roman"/>
          <w:sz w:val="24"/>
          <w:szCs w:val="24"/>
        </w:rPr>
      </w:pPr>
      <w:r w:rsidRPr="00804628">
        <w:rPr>
          <w:rFonts w:ascii="Times New Roman" w:hAnsi="Times New Roman"/>
          <w:sz w:val="24"/>
          <w:szCs w:val="24"/>
        </w:rPr>
        <w:t xml:space="preserve">В водоемах </w:t>
      </w:r>
      <w:r>
        <w:rPr>
          <w:rFonts w:ascii="Times New Roman" w:hAnsi="Times New Roman"/>
          <w:sz w:val="24"/>
          <w:szCs w:val="24"/>
        </w:rPr>
        <w:t>Подозёр</w:t>
      </w:r>
      <w:r w:rsidRPr="00804628">
        <w:rPr>
          <w:rFonts w:ascii="Times New Roman" w:hAnsi="Times New Roman"/>
          <w:sz w:val="24"/>
          <w:szCs w:val="24"/>
        </w:rPr>
        <w:t xml:space="preserve">ского сельского поселения обитает до 23-25 видов рыб, в том числе: щука, плотва, линь, лещ, язь, карась, красноперка, пескарь, голец, щиповка, синец, жерех, налим, окунь, судак, ерш и др. </w:t>
      </w:r>
    </w:p>
    <w:p w14:paraId="623C30D7" w14:textId="77777777" w:rsidR="00614F51" w:rsidRPr="00804628" w:rsidRDefault="00614F51" w:rsidP="00614F51">
      <w:pPr>
        <w:spacing w:after="0" w:line="240" w:lineRule="auto"/>
        <w:ind w:firstLine="720"/>
        <w:jc w:val="both"/>
        <w:rPr>
          <w:rFonts w:ascii="Times New Roman" w:hAnsi="Times New Roman"/>
          <w:sz w:val="24"/>
          <w:szCs w:val="24"/>
        </w:rPr>
      </w:pPr>
    </w:p>
    <w:p w14:paraId="3A2A8CBC" w14:textId="77777777" w:rsidR="00614F51" w:rsidRPr="00CE5E89" w:rsidRDefault="00614F51" w:rsidP="00614F51">
      <w:pPr>
        <w:spacing w:after="0" w:line="240" w:lineRule="auto"/>
        <w:ind w:firstLine="720"/>
        <w:jc w:val="both"/>
        <w:rPr>
          <w:rFonts w:ascii="Times New Roman" w:hAnsi="Times New Roman"/>
          <w:b/>
          <w:sz w:val="24"/>
          <w:szCs w:val="24"/>
        </w:rPr>
      </w:pPr>
      <w:r w:rsidRPr="00CE5E89">
        <w:rPr>
          <w:rFonts w:ascii="Times New Roman" w:hAnsi="Times New Roman"/>
          <w:b/>
          <w:sz w:val="24"/>
          <w:szCs w:val="24"/>
        </w:rPr>
        <w:t>Выводы:</w:t>
      </w:r>
    </w:p>
    <w:p w14:paraId="0D65DFF7" w14:textId="77777777" w:rsidR="00614F51" w:rsidRPr="00642E45" w:rsidRDefault="00614F51" w:rsidP="00614F51">
      <w:pPr>
        <w:spacing w:after="0" w:line="240" w:lineRule="auto"/>
        <w:ind w:firstLine="720"/>
        <w:jc w:val="both"/>
        <w:rPr>
          <w:rFonts w:ascii="Times New Roman" w:hAnsi="Times New Roman"/>
          <w:sz w:val="24"/>
          <w:szCs w:val="24"/>
        </w:rPr>
      </w:pPr>
      <w:r w:rsidRPr="00642E45">
        <w:rPr>
          <w:rFonts w:ascii="Times New Roman" w:hAnsi="Times New Roman"/>
          <w:sz w:val="24"/>
          <w:szCs w:val="24"/>
        </w:rPr>
        <w:t xml:space="preserve">1. </w:t>
      </w:r>
      <w:r>
        <w:rPr>
          <w:rFonts w:ascii="Times New Roman" w:hAnsi="Times New Roman"/>
          <w:sz w:val="24"/>
          <w:szCs w:val="24"/>
        </w:rPr>
        <w:t>Подозёр</w:t>
      </w:r>
      <w:r w:rsidRPr="00642E45">
        <w:rPr>
          <w:rFonts w:ascii="Times New Roman" w:hAnsi="Times New Roman"/>
          <w:sz w:val="24"/>
          <w:szCs w:val="24"/>
        </w:rPr>
        <w:t>ское сельское поселение богато охотничьими ресурсами, при этом только несколько видов могут заготавливаться в экономически значимых количествах. Большинство же видов могут являться объектами только любительской и спортивной охоты, в том числе на коммерческой основе, с развитием сопутствующей инфраструктуры.</w:t>
      </w:r>
    </w:p>
    <w:p w14:paraId="184DCE24" w14:textId="77777777" w:rsidR="00614F51" w:rsidRPr="00642E45" w:rsidRDefault="00614F51" w:rsidP="00614F51">
      <w:pPr>
        <w:spacing w:after="0" w:line="240" w:lineRule="auto"/>
        <w:ind w:firstLine="720"/>
        <w:jc w:val="both"/>
        <w:rPr>
          <w:rFonts w:ascii="Times New Roman" w:hAnsi="Times New Roman"/>
          <w:sz w:val="24"/>
          <w:szCs w:val="24"/>
        </w:rPr>
      </w:pPr>
      <w:r w:rsidRPr="00642E45">
        <w:rPr>
          <w:rFonts w:ascii="Times New Roman" w:hAnsi="Times New Roman"/>
          <w:sz w:val="24"/>
          <w:szCs w:val="24"/>
        </w:rPr>
        <w:lastRenderedPageBreak/>
        <w:t xml:space="preserve">2. Рыбохозяйственный потенциал водоемов не используется для товарного вылова рыбы в полном объеме. Рекомендуется организация инфраструктуры любительского рыболовства в качестве дополнительного источника дохода. </w:t>
      </w:r>
    </w:p>
    <w:p w14:paraId="7BE9F286" w14:textId="77777777" w:rsidR="00614F51" w:rsidRDefault="00614F51" w:rsidP="00614F51">
      <w:pPr>
        <w:ind w:firstLine="1418"/>
        <w:jc w:val="both"/>
        <w:rPr>
          <w:rFonts w:ascii="Times New Roman" w:hAnsi="Times New Roman"/>
          <w:b/>
          <w:sz w:val="24"/>
          <w:szCs w:val="24"/>
        </w:rPr>
      </w:pPr>
    </w:p>
    <w:p w14:paraId="5909E867" w14:textId="77777777" w:rsidR="00614F51" w:rsidRPr="00120FEA" w:rsidRDefault="00614F51" w:rsidP="00614F51">
      <w:pPr>
        <w:ind w:firstLine="1418"/>
        <w:jc w:val="both"/>
        <w:rPr>
          <w:rFonts w:ascii="Times New Roman" w:hAnsi="Times New Roman"/>
          <w:b/>
          <w:sz w:val="24"/>
          <w:szCs w:val="24"/>
        </w:rPr>
      </w:pPr>
      <w:r w:rsidRPr="00120FEA">
        <w:rPr>
          <w:rFonts w:ascii="Times New Roman" w:hAnsi="Times New Roman"/>
          <w:b/>
          <w:sz w:val="24"/>
          <w:szCs w:val="24"/>
        </w:rPr>
        <w:t>2.3.7. ИНЖЕНЕРНО-СТРОИТЕЛЬНЫЕ УСЛОВИЯ</w:t>
      </w:r>
    </w:p>
    <w:p w14:paraId="6C259CA5" w14:textId="77777777" w:rsidR="00614F51" w:rsidRPr="009A4DB9" w:rsidRDefault="00614F51" w:rsidP="00614F51">
      <w:pPr>
        <w:pStyle w:val="211"/>
        <w:numPr>
          <w:ilvl w:val="12"/>
          <w:numId w:val="0"/>
        </w:numPr>
        <w:ind w:firstLine="709"/>
        <w:rPr>
          <w:color w:val="FF0000"/>
          <w:sz w:val="24"/>
          <w:szCs w:val="24"/>
        </w:rPr>
      </w:pPr>
      <w:r>
        <w:rPr>
          <w:sz w:val="24"/>
          <w:szCs w:val="24"/>
        </w:rPr>
        <w:t>Подозёр</w:t>
      </w:r>
      <w:r w:rsidRPr="009A4DB9">
        <w:rPr>
          <w:sz w:val="24"/>
          <w:szCs w:val="24"/>
        </w:rPr>
        <w:t xml:space="preserve">ское сельское поселение расположено в пределах водосборных площадей реки Лахость, а также их притоков. </w:t>
      </w:r>
    </w:p>
    <w:p w14:paraId="79F74EFD" w14:textId="77777777" w:rsidR="00614F51" w:rsidRDefault="00614F51" w:rsidP="00614F51">
      <w:pPr>
        <w:spacing w:after="0" w:line="240" w:lineRule="auto"/>
        <w:ind w:firstLine="709"/>
        <w:jc w:val="both"/>
        <w:rPr>
          <w:rFonts w:ascii="Times New Roman" w:hAnsi="Times New Roman"/>
          <w:sz w:val="24"/>
          <w:szCs w:val="24"/>
        </w:rPr>
      </w:pPr>
      <w:r w:rsidRPr="00CF3EFB">
        <w:rPr>
          <w:rFonts w:ascii="Times New Roman" w:hAnsi="Times New Roman"/>
          <w:sz w:val="24"/>
          <w:szCs w:val="24"/>
        </w:rPr>
        <w:t>Пологоволнистая слаборасчлененная моренная равнина московского оледенения занимает значительную площадь водораздельных пространств</w:t>
      </w:r>
      <w:r>
        <w:rPr>
          <w:rFonts w:ascii="Times New Roman" w:hAnsi="Times New Roman"/>
          <w:sz w:val="24"/>
          <w:szCs w:val="24"/>
        </w:rPr>
        <w:t xml:space="preserve"> </w:t>
      </w:r>
      <w:r w:rsidRPr="00047525">
        <w:rPr>
          <w:rFonts w:ascii="Times New Roman" w:hAnsi="Times New Roman"/>
          <w:sz w:val="24"/>
          <w:szCs w:val="24"/>
        </w:rPr>
        <w:t>Подоз</w:t>
      </w:r>
      <w:r>
        <w:rPr>
          <w:rFonts w:ascii="Times New Roman" w:hAnsi="Times New Roman"/>
          <w:sz w:val="24"/>
          <w:szCs w:val="24"/>
        </w:rPr>
        <w:t>ё</w:t>
      </w:r>
      <w:r w:rsidRPr="00047525">
        <w:rPr>
          <w:rFonts w:ascii="Times New Roman" w:hAnsi="Times New Roman"/>
          <w:sz w:val="24"/>
          <w:szCs w:val="24"/>
        </w:rPr>
        <w:t>р</w:t>
      </w:r>
      <w:r>
        <w:rPr>
          <w:rFonts w:ascii="Times New Roman" w:hAnsi="Times New Roman"/>
          <w:sz w:val="24"/>
          <w:szCs w:val="24"/>
        </w:rPr>
        <w:t>ского сельского поселения</w:t>
      </w:r>
      <w:r w:rsidRPr="00CF3EFB">
        <w:rPr>
          <w:rFonts w:ascii="Times New Roman" w:hAnsi="Times New Roman"/>
          <w:sz w:val="24"/>
          <w:szCs w:val="24"/>
        </w:rPr>
        <w:t>. Абсолютные высоты ее поверхности составляют 140-</w:t>
      </w:r>
      <w:smartTag w:uri="urn:schemas-microsoft-com:office:smarttags" w:element="metricconverter">
        <w:smartTagPr>
          <w:attr w:name="ProductID" w:val="168 м"/>
        </w:smartTagPr>
        <w:r w:rsidRPr="00CF3EFB">
          <w:rPr>
            <w:rFonts w:ascii="Times New Roman" w:hAnsi="Times New Roman"/>
            <w:sz w:val="24"/>
            <w:szCs w:val="24"/>
          </w:rPr>
          <w:t>168 м</w:t>
        </w:r>
      </w:smartTag>
      <w:r w:rsidRPr="00CF3EFB">
        <w:rPr>
          <w:rFonts w:ascii="Times New Roman" w:hAnsi="Times New Roman"/>
          <w:sz w:val="24"/>
          <w:szCs w:val="24"/>
        </w:rPr>
        <w:t>. Основная рельефообразующая роль принадлежит морене московского оледенения, перекрытой покровными суглинками.</w:t>
      </w:r>
      <w:r>
        <w:rPr>
          <w:rFonts w:ascii="Times New Roman" w:hAnsi="Times New Roman"/>
          <w:sz w:val="24"/>
          <w:szCs w:val="24"/>
        </w:rPr>
        <w:t xml:space="preserve"> </w:t>
      </w:r>
      <w:r w:rsidRPr="00CF3EFB">
        <w:rPr>
          <w:rFonts w:ascii="Times New Roman" w:hAnsi="Times New Roman"/>
          <w:sz w:val="24"/>
          <w:szCs w:val="24"/>
        </w:rPr>
        <w:t>Зандровая равнина московского оледенения пологоволнистая, местами почти плоская, слаборасчлененная, занимает незначительные. Зандровые пески образуют плоскую поверхность, с абсолютными высотами 130-</w:t>
      </w:r>
      <w:smartTag w:uri="urn:schemas-microsoft-com:office:smarttags" w:element="metricconverter">
        <w:smartTagPr>
          <w:attr w:name="ProductID" w:val="150 м"/>
        </w:smartTagPr>
        <w:r w:rsidRPr="00CF3EFB">
          <w:rPr>
            <w:rFonts w:ascii="Times New Roman" w:hAnsi="Times New Roman"/>
            <w:sz w:val="24"/>
            <w:szCs w:val="24"/>
          </w:rPr>
          <w:t>150 м</w:t>
        </w:r>
      </w:smartTag>
      <w:r w:rsidRPr="00CF3EFB">
        <w:rPr>
          <w:rFonts w:ascii="Times New Roman" w:hAnsi="Times New Roman"/>
          <w:sz w:val="24"/>
          <w:szCs w:val="24"/>
        </w:rPr>
        <w:t xml:space="preserve"> и пологими всхолмлениями, где мощность песков заметно увеличивается.</w:t>
      </w:r>
    </w:p>
    <w:p w14:paraId="1F9E333A" w14:textId="77777777" w:rsidR="00614F51" w:rsidRDefault="00614F51" w:rsidP="00614F51">
      <w:pPr>
        <w:pStyle w:val="211"/>
        <w:numPr>
          <w:ilvl w:val="12"/>
          <w:numId w:val="0"/>
        </w:numPr>
        <w:ind w:firstLine="709"/>
        <w:rPr>
          <w:sz w:val="24"/>
          <w:szCs w:val="24"/>
        </w:rPr>
      </w:pPr>
      <w:r w:rsidRPr="001F20EA">
        <w:rPr>
          <w:sz w:val="24"/>
          <w:szCs w:val="24"/>
        </w:rPr>
        <w:t xml:space="preserve">В пределах ледниковой и водно-ледниковой равнин значительные территории заняты болотами (около 25% площади района), в целом ряде мест они являются определяющим элементом природного ландшафта. С 1926г. на территории </w:t>
      </w:r>
      <w:r>
        <w:rPr>
          <w:sz w:val="24"/>
          <w:szCs w:val="24"/>
        </w:rPr>
        <w:t>Подозёрского сельского поселения</w:t>
      </w:r>
      <w:r w:rsidRPr="001F20EA">
        <w:rPr>
          <w:sz w:val="24"/>
          <w:szCs w:val="24"/>
        </w:rPr>
        <w:t xml:space="preserve"> ведется промышленная добыча торфа. На сегодняшний день месторождения в значительной степени выработаны. </w:t>
      </w:r>
    </w:p>
    <w:p w14:paraId="13200087" w14:textId="77777777" w:rsidR="00614F51" w:rsidRPr="00CF3EFB" w:rsidRDefault="00614F51" w:rsidP="00614F51">
      <w:pPr>
        <w:pStyle w:val="211"/>
        <w:numPr>
          <w:ilvl w:val="12"/>
          <w:numId w:val="0"/>
        </w:numPr>
        <w:ind w:firstLine="709"/>
        <w:rPr>
          <w:sz w:val="24"/>
          <w:szCs w:val="24"/>
        </w:rPr>
      </w:pPr>
      <w:r w:rsidRPr="001F20EA">
        <w:rPr>
          <w:sz w:val="24"/>
          <w:szCs w:val="24"/>
        </w:rPr>
        <w:t>Долины рек врезаны в четвертичные моренные и флювиогляциальные отложения. Рельеф речной аккумуляции представлен периодически заболоченными и обычно плоскими поймами. В большинстве случаев их ширина составляет от нескольких метров до 0,3-</w:t>
      </w:r>
      <w:smartTag w:uri="urn:schemas-microsoft-com:office:smarttags" w:element="metricconverter">
        <w:smartTagPr>
          <w:attr w:name="ProductID" w:val="0,5 км"/>
        </w:smartTagPr>
        <w:r w:rsidRPr="001F20EA">
          <w:rPr>
            <w:sz w:val="24"/>
            <w:szCs w:val="24"/>
          </w:rPr>
          <w:t>0,5 км</w:t>
        </w:r>
      </w:smartTag>
      <w:r w:rsidRPr="001F20EA">
        <w:rPr>
          <w:sz w:val="24"/>
          <w:szCs w:val="24"/>
        </w:rPr>
        <w:t>, высота – от 0,3 до 2-3</w:t>
      </w:r>
      <w:r>
        <w:rPr>
          <w:sz w:val="24"/>
          <w:szCs w:val="24"/>
        </w:rPr>
        <w:t>.</w:t>
      </w:r>
    </w:p>
    <w:p w14:paraId="4DC10752" w14:textId="77777777" w:rsidR="00614F51" w:rsidRPr="001F20EA" w:rsidRDefault="00614F51" w:rsidP="00614F51">
      <w:pPr>
        <w:spacing w:line="240" w:lineRule="auto"/>
        <w:ind w:firstLine="709"/>
        <w:contextualSpacing/>
        <w:jc w:val="both"/>
        <w:rPr>
          <w:rFonts w:ascii="Times New Roman" w:hAnsi="Times New Roman"/>
          <w:sz w:val="24"/>
          <w:szCs w:val="24"/>
        </w:rPr>
      </w:pPr>
      <w:r w:rsidRPr="001F20EA">
        <w:rPr>
          <w:rFonts w:ascii="Times New Roman" w:hAnsi="Times New Roman"/>
          <w:sz w:val="24"/>
          <w:szCs w:val="24"/>
        </w:rPr>
        <w:t>В целом характер рельефа благоприятный для строительства транспортных магистралей, зданий и сооружений, а также для развития туризма и отдыха.</w:t>
      </w:r>
    </w:p>
    <w:p w14:paraId="0142AB2F" w14:textId="77777777" w:rsidR="00614F51" w:rsidRPr="00994CF1" w:rsidRDefault="00614F51" w:rsidP="00614F51">
      <w:pPr>
        <w:shd w:val="clear" w:color="auto" w:fill="FFFFFF"/>
        <w:tabs>
          <w:tab w:val="left" w:pos="1080"/>
        </w:tabs>
        <w:autoSpaceDE w:val="0"/>
        <w:autoSpaceDN w:val="0"/>
        <w:spacing w:after="0" w:line="240" w:lineRule="auto"/>
        <w:ind w:left="709"/>
        <w:jc w:val="both"/>
        <w:rPr>
          <w:rFonts w:ascii="Times New Roman" w:hAnsi="Times New Roman"/>
          <w:color w:val="FF0000"/>
          <w:sz w:val="24"/>
          <w:szCs w:val="24"/>
        </w:rPr>
      </w:pPr>
    </w:p>
    <w:p w14:paraId="75ADEE1B" w14:textId="77777777" w:rsidR="00614F51" w:rsidRPr="00120FEA" w:rsidRDefault="00614F51" w:rsidP="00614F51">
      <w:pPr>
        <w:spacing w:line="240" w:lineRule="auto"/>
        <w:ind w:firstLine="720"/>
        <w:contextualSpacing/>
        <w:jc w:val="both"/>
        <w:rPr>
          <w:rFonts w:ascii="Times New Roman" w:hAnsi="Times New Roman"/>
          <w:b/>
          <w:sz w:val="24"/>
        </w:rPr>
      </w:pPr>
      <w:r w:rsidRPr="00120FEA">
        <w:rPr>
          <w:rFonts w:ascii="Times New Roman" w:hAnsi="Times New Roman"/>
          <w:b/>
          <w:sz w:val="24"/>
        </w:rPr>
        <w:t>Минерально-сырьевые ресурсы</w:t>
      </w:r>
    </w:p>
    <w:p w14:paraId="2C947F51" w14:textId="77777777" w:rsidR="00614F51" w:rsidRPr="00120FEA" w:rsidRDefault="00614F51" w:rsidP="00614F51">
      <w:pPr>
        <w:spacing w:line="240" w:lineRule="auto"/>
        <w:ind w:firstLine="720"/>
        <w:contextualSpacing/>
        <w:jc w:val="both"/>
        <w:rPr>
          <w:sz w:val="28"/>
          <w:szCs w:val="28"/>
        </w:rPr>
      </w:pPr>
      <w:r w:rsidRPr="00120FEA">
        <w:rPr>
          <w:rFonts w:ascii="Times New Roman" w:hAnsi="Times New Roman"/>
          <w:sz w:val="24"/>
          <w:szCs w:val="28"/>
        </w:rPr>
        <w:t xml:space="preserve">Минерально-сырьевые ресурсы </w:t>
      </w:r>
      <w:r>
        <w:rPr>
          <w:rFonts w:ascii="Times New Roman" w:hAnsi="Times New Roman"/>
          <w:sz w:val="24"/>
          <w:szCs w:val="28"/>
        </w:rPr>
        <w:t>Подозёр</w:t>
      </w:r>
      <w:r w:rsidRPr="00120FEA">
        <w:rPr>
          <w:rFonts w:ascii="Times New Roman" w:hAnsi="Times New Roman"/>
          <w:sz w:val="24"/>
          <w:szCs w:val="28"/>
        </w:rPr>
        <w:t>ского сельского поселения - это нерудные полезные ископаемые, которые представлены в основном строительными материалами, торфами. При этом возможно обнаружение месторождений фосфоритов, минеральных красок, минеральных вод и стекольных песков и сапропелей</w:t>
      </w:r>
      <w:r w:rsidRPr="00120FEA">
        <w:rPr>
          <w:sz w:val="28"/>
          <w:szCs w:val="28"/>
        </w:rPr>
        <w:t>.</w:t>
      </w:r>
    </w:p>
    <w:p w14:paraId="57E50F08" w14:textId="77777777" w:rsidR="00614F51" w:rsidRPr="00120FEA" w:rsidRDefault="00614F51" w:rsidP="00614F51">
      <w:pPr>
        <w:shd w:val="clear" w:color="auto" w:fill="FFFFFF"/>
        <w:spacing w:line="240" w:lineRule="auto"/>
        <w:ind w:firstLine="709"/>
        <w:contextualSpacing/>
        <w:jc w:val="both"/>
        <w:rPr>
          <w:rFonts w:ascii="Times New Roman" w:hAnsi="Times New Roman"/>
          <w:sz w:val="24"/>
          <w:szCs w:val="28"/>
        </w:rPr>
      </w:pPr>
      <w:r w:rsidRPr="00120FEA">
        <w:rPr>
          <w:rFonts w:ascii="Times New Roman" w:hAnsi="Times New Roman"/>
          <w:sz w:val="24"/>
          <w:szCs w:val="28"/>
        </w:rPr>
        <w:t>Строительные материалы представлены суглинками, песками, песчано-гравийными смесями и гравием. Однако существенным недостатком минерально-сырьевой базы района является нехватка разведанных и утвержденных запасов, что приводит к стихийной отработке имеющихся полезных ископаемых – песка, гравия, глин, торфа.</w:t>
      </w:r>
    </w:p>
    <w:p w14:paraId="097E8020" w14:textId="77777777" w:rsidR="00614F51" w:rsidRDefault="00614F51" w:rsidP="00614F51">
      <w:pPr>
        <w:spacing w:line="240" w:lineRule="auto"/>
        <w:ind w:firstLine="425"/>
        <w:contextualSpacing/>
        <w:jc w:val="both"/>
        <w:rPr>
          <w:rFonts w:ascii="Times New Roman" w:hAnsi="Times New Roman"/>
          <w:sz w:val="24"/>
        </w:rPr>
      </w:pPr>
      <w:r w:rsidRPr="00120FEA">
        <w:rPr>
          <w:rFonts w:ascii="Times New Roman" w:hAnsi="Times New Roman"/>
          <w:sz w:val="24"/>
        </w:rPr>
        <w:t xml:space="preserve">На территории </w:t>
      </w:r>
      <w:r>
        <w:rPr>
          <w:rFonts w:ascii="Times New Roman" w:hAnsi="Times New Roman"/>
          <w:sz w:val="24"/>
        </w:rPr>
        <w:t xml:space="preserve">Подозёрского сельского </w:t>
      </w:r>
      <w:r w:rsidRPr="00120FEA">
        <w:rPr>
          <w:rFonts w:ascii="Times New Roman" w:hAnsi="Times New Roman"/>
          <w:sz w:val="24"/>
        </w:rPr>
        <w:t xml:space="preserve">поселения </w:t>
      </w:r>
      <w:r>
        <w:rPr>
          <w:rFonts w:ascii="Times New Roman" w:hAnsi="Times New Roman"/>
          <w:sz w:val="24"/>
        </w:rPr>
        <w:t>располагаются наиболее крупные торфяные месторождения.</w:t>
      </w:r>
    </w:p>
    <w:p w14:paraId="5505F369" w14:textId="77777777" w:rsidR="00614F51" w:rsidRPr="00810076" w:rsidRDefault="00614F51" w:rsidP="00614F51">
      <w:pPr>
        <w:pStyle w:val="20"/>
        <w:ind w:firstLine="1418"/>
        <w:rPr>
          <w:rFonts w:ascii="Times New Roman" w:hAnsi="Times New Roman"/>
          <w:i/>
        </w:rPr>
      </w:pPr>
      <w:r w:rsidRPr="00810076">
        <w:rPr>
          <w:rFonts w:ascii="Times New Roman" w:hAnsi="Times New Roman"/>
          <w:i/>
        </w:rPr>
        <w:t>2.3.</w:t>
      </w:r>
      <w:r>
        <w:rPr>
          <w:rFonts w:ascii="Times New Roman" w:hAnsi="Times New Roman"/>
          <w:i/>
        </w:rPr>
        <w:t>8</w:t>
      </w:r>
      <w:r w:rsidRPr="00810076">
        <w:rPr>
          <w:rFonts w:ascii="Times New Roman" w:hAnsi="Times New Roman"/>
          <w:i/>
        </w:rPr>
        <w:t>. ОСОБО ОХРАНЯЕМЫЕ ПРИРОДНЫЕ ТЕРРИТОРИИ</w:t>
      </w:r>
    </w:p>
    <w:p w14:paraId="6057EE4A" w14:textId="77777777" w:rsidR="00614F51" w:rsidRDefault="00614F51" w:rsidP="00614F51">
      <w:pPr>
        <w:spacing w:line="240" w:lineRule="auto"/>
        <w:ind w:firstLine="425"/>
        <w:contextualSpacing/>
        <w:jc w:val="both"/>
        <w:rPr>
          <w:rFonts w:ascii="Times New Roman" w:hAnsi="Times New Roman"/>
          <w:sz w:val="24"/>
        </w:rPr>
      </w:pPr>
    </w:p>
    <w:p w14:paraId="285D8359" w14:textId="77777777" w:rsidR="00614F51"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636FE4">
        <w:rPr>
          <w:rFonts w:ascii="Times New Roman" w:hAnsi="Times New Roman"/>
          <w:sz w:val="24"/>
        </w:rPr>
        <w:t>Согласно Федеральному закону №33-ФЗ «Об особо охраняемых природных территориях» 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2684A77A" w14:textId="77777777" w:rsidR="00614F51" w:rsidRPr="00682B5E" w:rsidRDefault="00614F51" w:rsidP="00614F51">
      <w:pPr>
        <w:autoSpaceDE w:val="0"/>
        <w:autoSpaceDN w:val="0"/>
        <w:adjustRightInd w:val="0"/>
        <w:spacing w:line="240" w:lineRule="auto"/>
        <w:ind w:firstLine="709"/>
        <w:contextualSpacing/>
        <w:jc w:val="both"/>
        <w:rPr>
          <w:rFonts w:ascii="Times New Roman" w:hAnsi="Times New Roman"/>
          <w:sz w:val="24"/>
          <w:szCs w:val="28"/>
        </w:rPr>
      </w:pPr>
      <w:r w:rsidRPr="00682B5E">
        <w:rPr>
          <w:rFonts w:ascii="Times New Roman" w:hAnsi="Times New Roman"/>
          <w:sz w:val="24"/>
          <w:szCs w:val="28"/>
        </w:rPr>
        <w:lastRenderedPageBreak/>
        <w:t xml:space="preserve">В настоящее время на территории </w:t>
      </w:r>
      <w:r>
        <w:rPr>
          <w:rFonts w:ascii="Times New Roman" w:hAnsi="Times New Roman"/>
          <w:sz w:val="24"/>
          <w:szCs w:val="28"/>
        </w:rPr>
        <w:t>Подозёр</w:t>
      </w:r>
      <w:r w:rsidRPr="00682B5E">
        <w:rPr>
          <w:rFonts w:ascii="Times New Roman" w:hAnsi="Times New Roman"/>
          <w:sz w:val="24"/>
          <w:szCs w:val="28"/>
        </w:rPr>
        <w:t>ского сельского</w:t>
      </w:r>
      <w:r>
        <w:rPr>
          <w:rFonts w:ascii="Times New Roman" w:hAnsi="Times New Roman"/>
          <w:sz w:val="24"/>
          <w:szCs w:val="28"/>
        </w:rPr>
        <w:t xml:space="preserve"> поселения</w:t>
      </w:r>
      <w:r w:rsidRPr="00682B5E">
        <w:rPr>
          <w:rFonts w:ascii="Times New Roman" w:hAnsi="Times New Roman"/>
          <w:sz w:val="24"/>
          <w:szCs w:val="28"/>
        </w:rPr>
        <w:t xml:space="preserve"> особо охраняемы</w:t>
      </w:r>
      <w:r>
        <w:rPr>
          <w:rFonts w:ascii="Times New Roman" w:hAnsi="Times New Roman"/>
          <w:sz w:val="24"/>
          <w:szCs w:val="28"/>
        </w:rPr>
        <w:t>е</w:t>
      </w:r>
      <w:r w:rsidRPr="00682B5E">
        <w:rPr>
          <w:rFonts w:ascii="Times New Roman" w:hAnsi="Times New Roman"/>
          <w:sz w:val="24"/>
          <w:szCs w:val="28"/>
        </w:rPr>
        <w:t xml:space="preserve"> </w:t>
      </w:r>
      <w:r>
        <w:rPr>
          <w:rFonts w:ascii="Times New Roman" w:hAnsi="Times New Roman"/>
          <w:sz w:val="24"/>
          <w:szCs w:val="28"/>
        </w:rPr>
        <w:t xml:space="preserve">природные </w:t>
      </w:r>
      <w:r w:rsidRPr="00682B5E">
        <w:rPr>
          <w:rFonts w:ascii="Times New Roman" w:hAnsi="Times New Roman"/>
          <w:sz w:val="24"/>
          <w:szCs w:val="28"/>
        </w:rPr>
        <w:t xml:space="preserve">территории </w:t>
      </w:r>
      <w:r>
        <w:rPr>
          <w:rFonts w:ascii="Times New Roman" w:hAnsi="Times New Roman"/>
          <w:sz w:val="24"/>
          <w:szCs w:val="28"/>
        </w:rPr>
        <w:t>отсутствуют.</w:t>
      </w:r>
    </w:p>
    <w:p w14:paraId="4A19CB5C" w14:textId="77777777" w:rsidR="00614F51" w:rsidRDefault="00614F51" w:rsidP="00614F51">
      <w:pPr>
        <w:spacing w:line="240" w:lineRule="auto"/>
        <w:ind w:firstLine="425"/>
        <w:contextualSpacing/>
        <w:jc w:val="both"/>
        <w:rPr>
          <w:rFonts w:ascii="Times New Roman" w:hAnsi="Times New Roman"/>
          <w:sz w:val="24"/>
        </w:rPr>
      </w:pPr>
    </w:p>
    <w:p w14:paraId="5A9B72AB" w14:textId="77777777" w:rsidR="00614F51" w:rsidRPr="00DA29D4" w:rsidRDefault="00614F51" w:rsidP="00614F51">
      <w:pPr>
        <w:pStyle w:val="1"/>
        <w:ind w:firstLine="709"/>
        <w:rPr>
          <w:rFonts w:ascii="Times New Roman" w:hAnsi="Times New Roman"/>
          <w:color w:val="auto"/>
          <w:sz w:val="24"/>
          <w:szCs w:val="24"/>
        </w:rPr>
      </w:pPr>
      <w:r w:rsidRPr="00DA29D4">
        <w:rPr>
          <w:rFonts w:ascii="Times New Roman" w:hAnsi="Times New Roman"/>
          <w:color w:val="auto"/>
          <w:sz w:val="24"/>
          <w:szCs w:val="24"/>
        </w:rPr>
        <w:t xml:space="preserve">2.4. </w:t>
      </w:r>
      <w:bookmarkStart w:id="10" w:name="_Toc312170838"/>
      <w:bookmarkStart w:id="11" w:name="_Toc312173551"/>
      <w:r w:rsidRPr="00DA29D4">
        <w:rPr>
          <w:rFonts w:ascii="Times New Roman" w:hAnsi="Times New Roman"/>
          <w:color w:val="auto"/>
          <w:sz w:val="24"/>
          <w:szCs w:val="24"/>
        </w:rPr>
        <w:t>ЭКОЛОГИЧЕСКОЕ СОСТОЯНИЕ</w:t>
      </w:r>
      <w:bookmarkEnd w:id="10"/>
      <w:bookmarkEnd w:id="11"/>
    </w:p>
    <w:p w14:paraId="188AF9B1" w14:textId="77777777" w:rsidR="00614F51" w:rsidRPr="00DA29D4" w:rsidRDefault="00614F51" w:rsidP="00614F51">
      <w:pPr>
        <w:pStyle w:val="20"/>
        <w:rPr>
          <w:rFonts w:ascii="Times New Roman" w:hAnsi="Times New Roman"/>
          <w:i/>
        </w:rPr>
      </w:pPr>
      <w:r w:rsidRPr="00DA29D4">
        <w:rPr>
          <w:rFonts w:ascii="Times New Roman" w:hAnsi="Times New Roman"/>
          <w:i/>
        </w:rPr>
        <w:t>2.4.1. СОСТОЯНИЕ ВОЗДУШНОГО БАССЕЙНА</w:t>
      </w:r>
    </w:p>
    <w:p w14:paraId="2699C089" w14:textId="77777777" w:rsidR="00614F51" w:rsidRPr="00DA29D4" w:rsidRDefault="00614F51" w:rsidP="00614F51">
      <w:pPr>
        <w:widowControl w:val="0"/>
        <w:spacing w:line="240" w:lineRule="auto"/>
        <w:ind w:firstLine="709"/>
        <w:contextualSpacing/>
        <w:jc w:val="both"/>
        <w:rPr>
          <w:rFonts w:ascii="Times New Roman" w:hAnsi="Times New Roman"/>
          <w:iCs/>
          <w:sz w:val="24"/>
          <w:szCs w:val="24"/>
        </w:rPr>
      </w:pPr>
      <w:r w:rsidRPr="00DA29D4">
        <w:rPr>
          <w:rFonts w:ascii="Times New Roman" w:hAnsi="Times New Roman"/>
          <w:iCs/>
          <w:sz w:val="24"/>
          <w:szCs w:val="24"/>
        </w:rPr>
        <w:t xml:space="preserve">Уровень загрязнения атмосферного воздуха </w:t>
      </w:r>
      <w:r w:rsidRPr="00DA29D4">
        <w:rPr>
          <w:rFonts w:ascii="Times New Roman" w:hAnsi="Times New Roman"/>
          <w:sz w:val="24"/>
          <w:szCs w:val="28"/>
        </w:rPr>
        <w:t>Подоз</w:t>
      </w:r>
      <w:r>
        <w:rPr>
          <w:rFonts w:ascii="Times New Roman" w:hAnsi="Times New Roman"/>
          <w:sz w:val="24"/>
          <w:szCs w:val="28"/>
        </w:rPr>
        <w:t>ё</w:t>
      </w:r>
      <w:r w:rsidRPr="00DA29D4">
        <w:rPr>
          <w:rFonts w:ascii="Times New Roman" w:hAnsi="Times New Roman"/>
          <w:sz w:val="24"/>
          <w:szCs w:val="28"/>
        </w:rPr>
        <w:t>рского</w:t>
      </w:r>
      <w:r w:rsidRPr="00DA29D4">
        <w:rPr>
          <w:rFonts w:ascii="Times New Roman" w:hAnsi="Times New Roman"/>
          <w:iCs/>
          <w:sz w:val="24"/>
          <w:szCs w:val="24"/>
        </w:rPr>
        <w:t xml:space="preserve"> поселения зависит от следующих факторов:</w:t>
      </w:r>
    </w:p>
    <w:p w14:paraId="737C1B50" w14:textId="77777777" w:rsidR="00614F51" w:rsidRPr="00DA29D4" w:rsidRDefault="00614F51" w:rsidP="00710E2E">
      <w:pPr>
        <w:widowControl w:val="0"/>
        <w:numPr>
          <w:ilvl w:val="0"/>
          <w:numId w:val="14"/>
        </w:numPr>
        <w:tabs>
          <w:tab w:val="num" w:pos="993"/>
        </w:tabs>
        <w:spacing w:after="0" w:line="240" w:lineRule="auto"/>
        <w:ind w:left="0" w:firstLine="709"/>
        <w:contextualSpacing/>
        <w:jc w:val="both"/>
        <w:rPr>
          <w:rFonts w:ascii="Times New Roman" w:hAnsi="Times New Roman"/>
          <w:iCs/>
          <w:sz w:val="24"/>
          <w:szCs w:val="24"/>
        </w:rPr>
      </w:pPr>
      <w:r w:rsidRPr="00DA29D4">
        <w:rPr>
          <w:rFonts w:ascii="Times New Roman" w:hAnsi="Times New Roman"/>
          <w:iCs/>
          <w:sz w:val="24"/>
          <w:szCs w:val="24"/>
        </w:rPr>
        <w:t>природно-климатические особенности территории;</w:t>
      </w:r>
    </w:p>
    <w:p w14:paraId="7B30BA34" w14:textId="77777777" w:rsidR="00614F51" w:rsidRPr="00DA29D4" w:rsidRDefault="00614F51" w:rsidP="00710E2E">
      <w:pPr>
        <w:widowControl w:val="0"/>
        <w:numPr>
          <w:ilvl w:val="0"/>
          <w:numId w:val="14"/>
        </w:numPr>
        <w:tabs>
          <w:tab w:val="num" w:pos="993"/>
        </w:tabs>
        <w:spacing w:after="0" w:line="240" w:lineRule="auto"/>
        <w:ind w:left="0" w:firstLine="709"/>
        <w:contextualSpacing/>
        <w:jc w:val="both"/>
        <w:rPr>
          <w:rFonts w:ascii="Times New Roman" w:hAnsi="Times New Roman"/>
          <w:iCs/>
          <w:sz w:val="24"/>
          <w:szCs w:val="24"/>
        </w:rPr>
      </w:pPr>
      <w:r w:rsidRPr="00DA29D4">
        <w:rPr>
          <w:rFonts w:ascii="Times New Roman" w:hAnsi="Times New Roman"/>
          <w:iCs/>
          <w:sz w:val="24"/>
          <w:szCs w:val="24"/>
        </w:rPr>
        <w:t>выбросы автотранспорта и сельскохозяйственной техники;</w:t>
      </w:r>
    </w:p>
    <w:p w14:paraId="17645DB2" w14:textId="77777777" w:rsidR="00614F51" w:rsidRPr="00DA29D4" w:rsidRDefault="00614F51" w:rsidP="00710E2E">
      <w:pPr>
        <w:widowControl w:val="0"/>
        <w:numPr>
          <w:ilvl w:val="0"/>
          <w:numId w:val="14"/>
        </w:numPr>
        <w:tabs>
          <w:tab w:val="num" w:pos="993"/>
        </w:tabs>
        <w:spacing w:after="0" w:line="240" w:lineRule="auto"/>
        <w:ind w:left="0" w:firstLine="709"/>
        <w:contextualSpacing/>
        <w:jc w:val="both"/>
        <w:rPr>
          <w:rFonts w:ascii="Times New Roman" w:hAnsi="Times New Roman"/>
          <w:iCs/>
          <w:sz w:val="24"/>
          <w:szCs w:val="24"/>
        </w:rPr>
      </w:pPr>
      <w:r w:rsidRPr="00DA29D4">
        <w:rPr>
          <w:rFonts w:ascii="Times New Roman" w:hAnsi="Times New Roman"/>
          <w:iCs/>
          <w:sz w:val="24"/>
          <w:szCs w:val="24"/>
        </w:rPr>
        <w:t>выбросы котельных и выбросы при отоплении частных домов.</w:t>
      </w:r>
    </w:p>
    <w:p w14:paraId="006B326F" w14:textId="77777777" w:rsidR="00614F51" w:rsidRPr="00DA29D4" w:rsidRDefault="00614F51" w:rsidP="00614F51">
      <w:pPr>
        <w:autoSpaceDE w:val="0"/>
        <w:autoSpaceDN w:val="0"/>
        <w:adjustRightInd w:val="0"/>
        <w:spacing w:before="240" w:line="240" w:lineRule="auto"/>
        <w:ind w:firstLine="709"/>
        <w:contextualSpacing/>
        <w:jc w:val="both"/>
        <w:rPr>
          <w:rFonts w:ascii="Times New Roman" w:hAnsi="Times New Roman"/>
          <w:sz w:val="24"/>
        </w:rPr>
      </w:pPr>
    </w:p>
    <w:p w14:paraId="2B7A8BB7" w14:textId="77777777" w:rsidR="00614F51" w:rsidRPr="00DA29D4"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DA29D4">
        <w:rPr>
          <w:rFonts w:ascii="Times New Roman" w:hAnsi="Times New Roman"/>
          <w:sz w:val="24"/>
          <w:szCs w:val="28"/>
        </w:rPr>
        <w:t xml:space="preserve">Состояние атмосферного воздуха в поселении характеризуется как слабозагрязненное. </w:t>
      </w:r>
      <w:r w:rsidRPr="00DA29D4">
        <w:rPr>
          <w:rFonts w:ascii="Times New Roman" w:hAnsi="Times New Roman"/>
          <w:sz w:val="24"/>
        </w:rPr>
        <w:t xml:space="preserve">В целом фактическое загрязнение воздуха населенных мест района можно оценивать как допустимое. </w:t>
      </w:r>
    </w:p>
    <w:p w14:paraId="174EB896" w14:textId="77777777" w:rsidR="00614F51" w:rsidRDefault="00614F51" w:rsidP="00614F51">
      <w:pPr>
        <w:autoSpaceDE w:val="0"/>
        <w:autoSpaceDN w:val="0"/>
        <w:adjustRightInd w:val="0"/>
        <w:spacing w:before="240" w:line="240" w:lineRule="auto"/>
        <w:ind w:firstLine="709"/>
        <w:contextualSpacing/>
        <w:jc w:val="both"/>
        <w:rPr>
          <w:rFonts w:ascii="Times New Roman" w:hAnsi="Times New Roman"/>
          <w:color w:val="FF0000"/>
          <w:sz w:val="24"/>
        </w:rPr>
      </w:pPr>
    </w:p>
    <w:p w14:paraId="420C0DF3" w14:textId="77777777" w:rsidR="00614F51" w:rsidRDefault="00614F51" w:rsidP="00614F51">
      <w:pPr>
        <w:autoSpaceDE w:val="0"/>
        <w:autoSpaceDN w:val="0"/>
        <w:adjustRightInd w:val="0"/>
        <w:spacing w:before="240" w:line="240" w:lineRule="auto"/>
        <w:ind w:firstLine="709"/>
        <w:contextualSpacing/>
        <w:jc w:val="both"/>
        <w:rPr>
          <w:rFonts w:ascii="Times New Roman" w:hAnsi="Times New Roman"/>
          <w:color w:val="FF0000"/>
          <w:sz w:val="24"/>
        </w:rPr>
      </w:pPr>
    </w:p>
    <w:p w14:paraId="637FEEFE" w14:textId="77777777" w:rsidR="00614F51" w:rsidRPr="00DA29D4" w:rsidRDefault="00614F51" w:rsidP="00614F51">
      <w:pPr>
        <w:autoSpaceDE w:val="0"/>
        <w:autoSpaceDN w:val="0"/>
        <w:adjustRightInd w:val="0"/>
        <w:spacing w:before="240" w:line="240" w:lineRule="auto"/>
        <w:ind w:firstLine="709"/>
        <w:contextualSpacing/>
        <w:jc w:val="both"/>
        <w:rPr>
          <w:rFonts w:ascii="Times New Roman" w:hAnsi="Times New Roman"/>
          <w:color w:val="FF0000"/>
          <w:sz w:val="24"/>
        </w:rPr>
      </w:pPr>
    </w:p>
    <w:p w14:paraId="3E0061FC" w14:textId="77777777" w:rsidR="00614F51" w:rsidRPr="00361E49" w:rsidRDefault="00614F51" w:rsidP="00614F51">
      <w:pPr>
        <w:jc w:val="both"/>
        <w:rPr>
          <w:rFonts w:ascii="Times New Roman" w:hAnsi="Times New Roman"/>
          <w:b/>
          <w:sz w:val="24"/>
          <w:szCs w:val="24"/>
        </w:rPr>
      </w:pPr>
      <w:r w:rsidRPr="00361E49">
        <w:rPr>
          <w:rFonts w:ascii="Times New Roman" w:hAnsi="Times New Roman"/>
          <w:sz w:val="24"/>
          <w:szCs w:val="24"/>
        </w:rPr>
        <w:t xml:space="preserve">              </w:t>
      </w:r>
      <w:bookmarkStart w:id="12" w:name="_Toc312173553"/>
      <w:r w:rsidRPr="00361E49">
        <w:rPr>
          <w:rFonts w:ascii="Times New Roman" w:hAnsi="Times New Roman"/>
          <w:b/>
          <w:sz w:val="24"/>
        </w:rPr>
        <w:t>2.4.2. СОСТОЯНИЕ ПОВЕРХНОСТНЫХ И ПОДЗЕМНЫХ ВОД. РАЦИОНАЛЬНОЕ ИСПОЛЬЗОВАНИЕ ВОДНЫХ ОБЪЕКТОВ</w:t>
      </w:r>
      <w:bookmarkEnd w:id="12"/>
    </w:p>
    <w:p w14:paraId="2FBBE6FA" w14:textId="77777777" w:rsidR="00614F51" w:rsidRPr="007B4F15" w:rsidRDefault="00614F51" w:rsidP="00614F51">
      <w:pPr>
        <w:keepNext/>
        <w:spacing w:line="240" w:lineRule="auto"/>
        <w:ind w:firstLine="709"/>
        <w:contextualSpacing/>
        <w:jc w:val="both"/>
        <w:rPr>
          <w:rFonts w:ascii="Times New Roman" w:hAnsi="Times New Roman"/>
          <w:sz w:val="24"/>
          <w:szCs w:val="24"/>
        </w:rPr>
      </w:pPr>
      <w:r w:rsidRPr="007B4F15">
        <w:rPr>
          <w:rFonts w:ascii="Times New Roman" w:hAnsi="Times New Roman"/>
          <w:sz w:val="24"/>
          <w:szCs w:val="24"/>
        </w:rPr>
        <w:t>Качество рек поселения формируется под воздействием природных (заболоченность, литологическое строение подстилающих поверхностей, залесенность, распаханность водосборов) и антропогенных факторов.</w:t>
      </w:r>
    </w:p>
    <w:p w14:paraId="5698C3E9" w14:textId="77777777" w:rsidR="00614F51" w:rsidRPr="007B4F15" w:rsidRDefault="00614F51" w:rsidP="00614F51">
      <w:pPr>
        <w:keepNext/>
        <w:spacing w:line="240" w:lineRule="auto"/>
        <w:ind w:firstLine="709"/>
        <w:contextualSpacing/>
        <w:jc w:val="both"/>
        <w:rPr>
          <w:rFonts w:ascii="Times New Roman" w:hAnsi="Times New Roman"/>
          <w:sz w:val="24"/>
          <w:szCs w:val="24"/>
        </w:rPr>
      </w:pPr>
      <w:r w:rsidRPr="007B4F15">
        <w:rPr>
          <w:rFonts w:ascii="Times New Roman" w:hAnsi="Times New Roman"/>
          <w:sz w:val="24"/>
          <w:szCs w:val="24"/>
        </w:rPr>
        <w:t xml:space="preserve">Основными источниками загрязнения воды реки </w:t>
      </w:r>
      <w:r>
        <w:rPr>
          <w:rFonts w:ascii="Times New Roman" w:hAnsi="Times New Roman"/>
          <w:sz w:val="24"/>
          <w:szCs w:val="24"/>
        </w:rPr>
        <w:t>Лахость</w:t>
      </w:r>
      <w:r w:rsidRPr="007B4F15">
        <w:rPr>
          <w:rFonts w:ascii="Times New Roman" w:hAnsi="Times New Roman"/>
          <w:sz w:val="24"/>
          <w:szCs w:val="24"/>
        </w:rPr>
        <w:t xml:space="preserve"> и ее притоков являются жилищно-коммунального хозяйства, действующие на территории района и стоки, поступающие в реки за пределами административного образования.</w:t>
      </w:r>
    </w:p>
    <w:p w14:paraId="3DA0993C" w14:textId="77777777" w:rsidR="00614F51" w:rsidRDefault="00614F51" w:rsidP="00614F51">
      <w:pPr>
        <w:contextualSpacing/>
        <w:jc w:val="both"/>
        <w:rPr>
          <w:rFonts w:ascii="Times New Roman" w:hAnsi="Times New Roman"/>
          <w:sz w:val="24"/>
          <w:szCs w:val="24"/>
        </w:rPr>
      </w:pPr>
      <w:r>
        <w:rPr>
          <w:rFonts w:ascii="Times New Roman" w:hAnsi="Times New Roman"/>
          <w:sz w:val="24"/>
          <w:szCs w:val="24"/>
        </w:rPr>
        <w:t xml:space="preserve">            </w:t>
      </w:r>
      <w:r w:rsidRPr="007B4F15">
        <w:rPr>
          <w:rFonts w:ascii="Times New Roman" w:hAnsi="Times New Roman"/>
          <w:sz w:val="24"/>
          <w:szCs w:val="24"/>
        </w:rPr>
        <w:t>Перечень основных очистных сооружений района:</w:t>
      </w:r>
    </w:p>
    <w:p w14:paraId="55237999" w14:textId="77777777" w:rsidR="00614F51" w:rsidRPr="007B4F15" w:rsidRDefault="00614F51" w:rsidP="00710E2E">
      <w:pPr>
        <w:numPr>
          <w:ilvl w:val="0"/>
          <w:numId w:val="37"/>
        </w:numPr>
        <w:spacing w:after="0" w:line="240" w:lineRule="auto"/>
        <w:ind w:left="0" w:firstLine="426"/>
        <w:jc w:val="both"/>
        <w:rPr>
          <w:rFonts w:ascii="Times New Roman" w:hAnsi="Times New Roman"/>
          <w:sz w:val="24"/>
          <w:szCs w:val="24"/>
        </w:rPr>
      </w:pPr>
      <w:r w:rsidRPr="007B4F15">
        <w:rPr>
          <w:rFonts w:ascii="Times New Roman" w:hAnsi="Times New Roman"/>
          <w:sz w:val="24"/>
          <w:szCs w:val="24"/>
        </w:rPr>
        <w:t xml:space="preserve">Очистные сооружения, расположенные </w:t>
      </w:r>
      <w:r>
        <w:rPr>
          <w:rFonts w:ascii="Times New Roman" w:hAnsi="Times New Roman"/>
          <w:sz w:val="24"/>
          <w:szCs w:val="24"/>
        </w:rPr>
        <w:t>в с. Подозёрский</w:t>
      </w:r>
      <w:r w:rsidRPr="007B4F15">
        <w:rPr>
          <w:rFonts w:ascii="Times New Roman" w:hAnsi="Times New Roman"/>
          <w:sz w:val="24"/>
          <w:szCs w:val="24"/>
        </w:rPr>
        <w:t xml:space="preserve">. Производительность – </w:t>
      </w:r>
      <w:r>
        <w:rPr>
          <w:rFonts w:ascii="Times New Roman" w:hAnsi="Times New Roman"/>
          <w:sz w:val="24"/>
          <w:szCs w:val="24"/>
        </w:rPr>
        <w:t>6</w:t>
      </w:r>
      <w:r w:rsidRPr="007B4F15">
        <w:rPr>
          <w:rFonts w:ascii="Times New Roman" w:hAnsi="Times New Roman"/>
          <w:sz w:val="24"/>
          <w:szCs w:val="24"/>
        </w:rPr>
        <w:t xml:space="preserve">00 куб.м/сут; </w:t>
      </w:r>
      <w:r>
        <w:rPr>
          <w:rFonts w:ascii="Times New Roman" w:hAnsi="Times New Roman"/>
          <w:sz w:val="24"/>
          <w:szCs w:val="24"/>
        </w:rPr>
        <w:t xml:space="preserve">метод очистки – биологическая; </w:t>
      </w:r>
      <w:r w:rsidRPr="007B4F15">
        <w:rPr>
          <w:rFonts w:ascii="Times New Roman" w:hAnsi="Times New Roman"/>
          <w:sz w:val="24"/>
          <w:szCs w:val="24"/>
        </w:rPr>
        <w:t>место сброса – рельеф местности.</w:t>
      </w:r>
    </w:p>
    <w:p w14:paraId="4CFCC483" w14:textId="77777777" w:rsidR="00614F51" w:rsidRDefault="00614F51" w:rsidP="00614F51">
      <w:pPr>
        <w:autoSpaceDE w:val="0"/>
        <w:autoSpaceDN w:val="0"/>
        <w:adjustRightInd w:val="0"/>
        <w:spacing w:before="240" w:line="240" w:lineRule="auto"/>
        <w:contextualSpacing/>
        <w:jc w:val="both"/>
        <w:rPr>
          <w:rFonts w:ascii="Times New Roman" w:hAnsi="Times New Roman"/>
          <w:sz w:val="24"/>
          <w:szCs w:val="24"/>
        </w:rPr>
      </w:pPr>
      <w:r>
        <w:rPr>
          <w:rFonts w:ascii="Times New Roman" w:hAnsi="Times New Roman"/>
          <w:sz w:val="24"/>
          <w:szCs w:val="24"/>
        </w:rPr>
        <w:t xml:space="preserve">     </w:t>
      </w:r>
    </w:p>
    <w:p w14:paraId="180BBEF1" w14:textId="77777777" w:rsidR="00614F51"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0F0350">
        <w:rPr>
          <w:rFonts w:ascii="Times New Roman" w:hAnsi="Times New Roman"/>
          <w:sz w:val="24"/>
        </w:rPr>
        <w:t>С неканализованных и необеспеченных очистными сооружениями территорий сельского поселения, распаханных водосборов, особенно в водоохранных зонах рек, в период весеннего половодья и дождевых паводков, с поверхностным стоком в реки поступают дополнительные загрязняющие вещества. В отдельные сезоны года это приводит к резкому ухудшению качества воды и увеличению в её составе отдельных показателей – взвешенные вещества, аммонийный, нитритный азот, фосфаты, нефтепродукты. Снижается содержание растворенного в воде кислорода.</w:t>
      </w:r>
    </w:p>
    <w:p w14:paraId="15A8E5DD" w14:textId="77777777" w:rsidR="00614F51" w:rsidRPr="000F0350"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0F0350">
        <w:rPr>
          <w:rFonts w:ascii="Times New Roman" w:hAnsi="Times New Roman"/>
          <w:sz w:val="24"/>
        </w:rPr>
        <w:t xml:space="preserve">Подземные воды эксплуатационных горизонтов могут иметь как природное загрязнение, т. е. обусловлено исходным несоответствием нормативам по ряду естественных компонентов, так и техногенное загрязнение подземных вод, которое объясняется расположением действующих водозаборов в непосредственной близости от потенциальных источников загрязнения подземных вод (промышленные предприятия и объекты коммунального хозяйства) или связано с подтягиванием в процессе эксплуатации некондиционных природных вод. В результате эксплуатации подземных вод на водозаборах формируются депрессионные воронки, за счет чего в области питания водозаборов вовлекаются сформированные зоны загрязненных подземных вод. Кроме этого причина загрязнения связана с плохим состоянием скважинного хозяйства; даже в местах с относительно высокой природной защищенностью загрязнение определяется </w:t>
      </w:r>
      <w:r w:rsidRPr="000F0350">
        <w:rPr>
          <w:rFonts w:ascii="Times New Roman" w:hAnsi="Times New Roman"/>
          <w:sz w:val="24"/>
        </w:rPr>
        <w:lastRenderedPageBreak/>
        <w:t xml:space="preserve">проникновением его по дефектным стволам и затрубным пространствам водозаборных скважин. </w:t>
      </w:r>
    </w:p>
    <w:p w14:paraId="0B871F9D" w14:textId="77777777" w:rsidR="00614F51" w:rsidRPr="000F0350"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0F0350">
        <w:rPr>
          <w:rFonts w:ascii="Times New Roman" w:hAnsi="Times New Roman"/>
          <w:sz w:val="24"/>
        </w:rPr>
        <w:t xml:space="preserve">Для водоснабжения используются грунтовые воды флювиогляциальных отложений, подземные воды триаса, реже верхней юры, т.е. эксплуатационные водоносные горизонты условно или не защищены от поверхностного или грунтового загрязнения. На всех эксплуатационных скважинах выдержаны зоны санитарной охраны, радиусом </w:t>
      </w:r>
      <w:smartTag w:uri="urn:schemas-microsoft-com:office:smarttags" w:element="metricconverter">
        <w:smartTagPr>
          <w:attr w:name="ProductID" w:val="60 м"/>
        </w:smartTagPr>
        <w:r w:rsidRPr="000F0350">
          <w:rPr>
            <w:rFonts w:ascii="Times New Roman" w:hAnsi="Times New Roman"/>
            <w:sz w:val="24"/>
          </w:rPr>
          <w:t>60 м</w:t>
        </w:r>
      </w:smartTag>
      <w:r w:rsidRPr="000F0350">
        <w:rPr>
          <w:rFonts w:ascii="Times New Roman" w:hAnsi="Times New Roman"/>
          <w:sz w:val="24"/>
        </w:rPr>
        <w:t>. На скважинах не ведется мониторинг подземных вод из-за отсутствия специально оборудованных для этого оголовков скважин.</w:t>
      </w:r>
    </w:p>
    <w:p w14:paraId="59D472B8" w14:textId="77777777" w:rsidR="00614F51" w:rsidRPr="000F0350"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0F0350">
        <w:rPr>
          <w:rFonts w:ascii="Times New Roman" w:hAnsi="Times New Roman"/>
          <w:sz w:val="24"/>
        </w:rPr>
        <w:t>Одной из причин санитарно-эпидемиологического неблагополучия в районе является низкое качество подаваемой населению питьевой воды. Вода некоторых артезианских скважин, используемая для хозяйственно-питьевых целей, не соответствует нормативам по санитарно-химическим показателям (сухой остаток, натрий, сульфаты, жесткость, железо) и органолептическим показателям (цветность, мутность, окисляемость). По микробиологическим, радиологическим и остальному набору санитарно-химических показателей соответствует требованиям СанПиН 2.1.4.1074-01 «Питьевая вода. Контроль качества». Среди основных факторов, обуславливающих за низкое качество воды, подаваемой населению, следует выделить:</w:t>
      </w:r>
    </w:p>
    <w:p w14:paraId="4641EEE2" w14:textId="77777777" w:rsidR="00614F51" w:rsidRPr="000F0350" w:rsidRDefault="00614F51" w:rsidP="00710E2E">
      <w:pPr>
        <w:numPr>
          <w:ilvl w:val="0"/>
          <w:numId w:val="40"/>
        </w:numPr>
        <w:autoSpaceDE w:val="0"/>
        <w:autoSpaceDN w:val="0"/>
        <w:adjustRightInd w:val="0"/>
        <w:spacing w:before="240" w:line="240" w:lineRule="auto"/>
        <w:contextualSpacing/>
        <w:jc w:val="both"/>
        <w:rPr>
          <w:rFonts w:ascii="Times New Roman" w:hAnsi="Times New Roman"/>
          <w:sz w:val="24"/>
        </w:rPr>
      </w:pPr>
      <w:r w:rsidRPr="000F0350">
        <w:rPr>
          <w:rFonts w:ascii="Times New Roman" w:hAnsi="Times New Roman"/>
          <w:sz w:val="24"/>
        </w:rPr>
        <w:t>Неудовлетворительное техническое состояние артезианских скважин (большинство из них требуют ремонта);</w:t>
      </w:r>
    </w:p>
    <w:p w14:paraId="6A763F79" w14:textId="77777777" w:rsidR="00614F51" w:rsidRPr="000F0350" w:rsidRDefault="00614F51" w:rsidP="00710E2E">
      <w:pPr>
        <w:numPr>
          <w:ilvl w:val="0"/>
          <w:numId w:val="40"/>
        </w:numPr>
        <w:autoSpaceDE w:val="0"/>
        <w:autoSpaceDN w:val="0"/>
        <w:adjustRightInd w:val="0"/>
        <w:spacing w:before="240" w:line="240" w:lineRule="auto"/>
        <w:contextualSpacing/>
        <w:jc w:val="both"/>
        <w:rPr>
          <w:rFonts w:ascii="Times New Roman" w:hAnsi="Times New Roman"/>
          <w:sz w:val="24"/>
        </w:rPr>
      </w:pPr>
      <w:r w:rsidRPr="000F0350">
        <w:rPr>
          <w:rFonts w:ascii="Times New Roman" w:hAnsi="Times New Roman"/>
          <w:sz w:val="24"/>
        </w:rPr>
        <w:t>Неудовлетворительная работа по водоподготовке;</w:t>
      </w:r>
    </w:p>
    <w:p w14:paraId="556DE9F6" w14:textId="77777777" w:rsidR="00614F51" w:rsidRPr="000F0350" w:rsidRDefault="00614F51" w:rsidP="00710E2E">
      <w:pPr>
        <w:numPr>
          <w:ilvl w:val="0"/>
          <w:numId w:val="40"/>
        </w:numPr>
        <w:autoSpaceDE w:val="0"/>
        <w:autoSpaceDN w:val="0"/>
        <w:adjustRightInd w:val="0"/>
        <w:spacing w:before="240" w:line="240" w:lineRule="auto"/>
        <w:contextualSpacing/>
        <w:jc w:val="both"/>
        <w:rPr>
          <w:rFonts w:ascii="Times New Roman" w:hAnsi="Times New Roman"/>
          <w:sz w:val="24"/>
        </w:rPr>
      </w:pPr>
      <w:r w:rsidRPr="000F0350">
        <w:rPr>
          <w:rFonts w:ascii="Times New Roman" w:hAnsi="Times New Roman"/>
          <w:sz w:val="24"/>
        </w:rPr>
        <w:t>Отсутствие надлежащего контроля за качеством воды, забираемой из артезианских скважин;</w:t>
      </w:r>
    </w:p>
    <w:p w14:paraId="74B55682" w14:textId="77777777" w:rsidR="00614F51" w:rsidRPr="000F0350" w:rsidRDefault="00614F51" w:rsidP="00710E2E">
      <w:pPr>
        <w:numPr>
          <w:ilvl w:val="0"/>
          <w:numId w:val="40"/>
        </w:numPr>
        <w:autoSpaceDE w:val="0"/>
        <w:autoSpaceDN w:val="0"/>
        <w:adjustRightInd w:val="0"/>
        <w:spacing w:before="240" w:line="240" w:lineRule="auto"/>
        <w:contextualSpacing/>
        <w:jc w:val="both"/>
        <w:rPr>
          <w:rFonts w:ascii="Times New Roman" w:hAnsi="Times New Roman"/>
          <w:sz w:val="24"/>
        </w:rPr>
      </w:pPr>
      <w:r w:rsidRPr="000F0350">
        <w:rPr>
          <w:rFonts w:ascii="Times New Roman" w:hAnsi="Times New Roman"/>
          <w:sz w:val="24"/>
        </w:rPr>
        <w:t>Несоблюдение правил содержания санитарных охранных зон источников питьевого водоснабжения;</w:t>
      </w:r>
    </w:p>
    <w:p w14:paraId="6BC4B8C1" w14:textId="77777777" w:rsidR="00614F51" w:rsidRDefault="00614F51" w:rsidP="00710E2E">
      <w:pPr>
        <w:numPr>
          <w:ilvl w:val="0"/>
          <w:numId w:val="40"/>
        </w:numPr>
        <w:autoSpaceDE w:val="0"/>
        <w:autoSpaceDN w:val="0"/>
        <w:adjustRightInd w:val="0"/>
        <w:spacing w:before="240" w:line="240" w:lineRule="auto"/>
        <w:contextualSpacing/>
        <w:jc w:val="both"/>
        <w:rPr>
          <w:rFonts w:ascii="Times New Roman" w:hAnsi="Times New Roman"/>
          <w:sz w:val="24"/>
        </w:rPr>
      </w:pPr>
      <w:r w:rsidRPr="000F0350">
        <w:rPr>
          <w:rFonts w:ascii="Times New Roman" w:hAnsi="Times New Roman"/>
          <w:sz w:val="24"/>
        </w:rPr>
        <w:t>Наличие несанкционированных свалок, которые работают не в соответствии с экологическими требованиями, предъявляемыми к специализированным объектам для размещения отходов (например, гидроизоляция подстилающей поверхности, мониторинга за качеством и динамикой подземных вод и т.п.).</w:t>
      </w:r>
    </w:p>
    <w:p w14:paraId="74F0A3F2" w14:textId="77777777" w:rsidR="00614F51" w:rsidRDefault="00614F51" w:rsidP="00614F51">
      <w:pPr>
        <w:spacing w:after="0" w:line="240" w:lineRule="auto"/>
        <w:jc w:val="both"/>
        <w:rPr>
          <w:rFonts w:ascii="Times New Roman" w:hAnsi="Times New Roman"/>
          <w:sz w:val="24"/>
          <w:szCs w:val="24"/>
        </w:rPr>
      </w:pPr>
    </w:p>
    <w:p w14:paraId="4ECE610A" w14:textId="77777777" w:rsidR="00614F51" w:rsidRDefault="00614F51" w:rsidP="00614F51">
      <w:pPr>
        <w:spacing w:after="0" w:line="240" w:lineRule="auto"/>
        <w:jc w:val="both"/>
        <w:rPr>
          <w:rFonts w:ascii="Times New Roman" w:hAnsi="Times New Roman"/>
          <w:sz w:val="24"/>
          <w:szCs w:val="24"/>
        </w:rPr>
      </w:pPr>
    </w:p>
    <w:p w14:paraId="5E6DACA6" w14:textId="77777777" w:rsidR="00614F51" w:rsidRPr="007B4F15" w:rsidRDefault="00614F51" w:rsidP="00614F51">
      <w:pPr>
        <w:spacing w:after="0" w:line="240" w:lineRule="auto"/>
        <w:jc w:val="both"/>
        <w:rPr>
          <w:rFonts w:ascii="Times New Roman" w:hAnsi="Times New Roman"/>
          <w:sz w:val="24"/>
          <w:szCs w:val="24"/>
        </w:rPr>
      </w:pPr>
    </w:p>
    <w:p w14:paraId="30854B5A" w14:textId="77777777" w:rsidR="00614F51" w:rsidRDefault="00614F51" w:rsidP="00614F51">
      <w:pPr>
        <w:spacing w:after="0" w:line="240" w:lineRule="auto"/>
        <w:ind w:left="426"/>
        <w:jc w:val="both"/>
        <w:rPr>
          <w:rFonts w:ascii="Times New Roman" w:hAnsi="Times New Roman"/>
          <w:b/>
          <w:sz w:val="24"/>
          <w:szCs w:val="24"/>
        </w:rPr>
      </w:pPr>
      <w:r>
        <w:rPr>
          <w:rFonts w:ascii="Times New Roman" w:hAnsi="Times New Roman"/>
          <w:b/>
          <w:sz w:val="24"/>
          <w:szCs w:val="24"/>
        </w:rPr>
        <w:t xml:space="preserve">2.4.3. </w:t>
      </w:r>
      <w:r w:rsidRPr="007B4F15">
        <w:rPr>
          <w:rFonts w:ascii="Times New Roman" w:hAnsi="Times New Roman"/>
          <w:b/>
          <w:sz w:val="24"/>
          <w:szCs w:val="24"/>
        </w:rPr>
        <w:t>СОСТОЯНИЕ ПОЧВЕННОГО ПОКРОВА</w:t>
      </w:r>
    </w:p>
    <w:p w14:paraId="04A87685" w14:textId="77777777" w:rsidR="00614F51" w:rsidRPr="007B4F15" w:rsidRDefault="00614F51" w:rsidP="00614F51">
      <w:pPr>
        <w:spacing w:after="0" w:line="240" w:lineRule="auto"/>
        <w:ind w:left="1146"/>
        <w:jc w:val="both"/>
        <w:rPr>
          <w:rFonts w:ascii="Times New Roman" w:hAnsi="Times New Roman"/>
          <w:b/>
          <w:sz w:val="24"/>
          <w:szCs w:val="24"/>
        </w:rPr>
      </w:pPr>
    </w:p>
    <w:p w14:paraId="4DD76FFB" w14:textId="77777777" w:rsidR="00614F51" w:rsidRDefault="00614F51" w:rsidP="00614F51">
      <w:pPr>
        <w:tabs>
          <w:tab w:val="num" w:pos="0"/>
        </w:tabs>
        <w:autoSpaceDE w:val="0"/>
        <w:autoSpaceDN w:val="0"/>
        <w:adjustRightInd w:val="0"/>
        <w:spacing w:before="240" w:line="240" w:lineRule="auto"/>
        <w:ind w:firstLine="709"/>
        <w:contextualSpacing/>
        <w:jc w:val="both"/>
        <w:rPr>
          <w:rFonts w:ascii="Times New Roman" w:hAnsi="Times New Roman"/>
          <w:sz w:val="24"/>
        </w:rPr>
      </w:pPr>
      <w:r w:rsidRPr="007B4F15">
        <w:rPr>
          <w:rFonts w:ascii="Times New Roman" w:hAnsi="Times New Roman"/>
          <w:sz w:val="24"/>
          <w:szCs w:val="24"/>
        </w:rPr>
        <w:t xml:space="preserve">  </w:t>
      </w:r>
      <w:r w:rsidRPr="00A86973">
        <w:rPr>
          <w:rFonts w:ascii="Times New Roman" w:hAnsi="Times New Roman"/>
          <w:sz w:val="24"/>
        </w:rPr>
        <w:t>К числу наиболее распространенных и опасных в экологическом отношении отходов относятся сельскохозяйственные и древесные отходы. Древесные отходы могут быть использованы в качестве топлива на котельных, помет и навоз – для удобрения полей, в связи с чем, хранение происходит непосредс</w:t>
      </w:r>
      <w:r>
        <w:rPr>
          <w:rFonts w:ascii="Times New Roman" w:hAnsi="Times New Roman"/>
          <w:sz w:val="24"/>
        </w:rPr>
        <w:t xml:space="preserve">твенно на территории или около </w:t>
      </w:r>
      <w:r w:rsidRPr="00A86973">
        <w:rPr>
          <w:rFonts w:ascii="Times New Roman" w:hAnsi="Times New Roman"/>
          <w:sz w:val="24"/>
        </w:rPr>
        <w:t>существующих ф</w:t>
      </w:r>
      <w:r>
        <w:rPr>
          <w:rFonts w:ascii="Times New Roman" w:hAnsi="Times New Roman"/>
          <w:sz w:val="24"/>
        </w:rPr>
        <w:t>ерм и носит временный характер.</w:t>
      </w:r>
    </w:p>
    <w:p w14:paraId="5CEFDBB4" w14:textId="77777777" w:rsidR="00614F51" w:rsidRDefault="00614F51" w:rsidP="00614F51">
      <w:pPr>
        <w:tabs>
          <w:tab w:val="num" w:pos="0"/>
        </w:tabs>
        <w:autoSpaceDE w:val="0"/>
        <w:autoSpaceDN w:val="0"/>
        <w:adjustRightInd w:val="0"/>
        <w:spacing w:before="240" w:line="240" w:lineRule="auto"/>
        <w:ind w:firstLine="709"/>
        <w:contextualSpacing/>
        <w:jc w:val="both"/>
        <w:rPr>
          <w:rFonts w:ascii="Times New Roman" w:hAnsi="Times New Roman"/>
          <w:sz w:val="24"/>
        </w:rPr>
      </w:pPr>
    </w:p>
    <w:p w14:paraId="78CC7B54" w14:textId="77777777" w:rsidR="00614F51" w:rsidRPr="003D723A" w:rsidRDefault="00614F51" w:rsidP="00614F51">
      <w:pPr>
        <w:tabs>
          <w:tab w:val="num" w:pos="0"/>
        </w:tabs>
        <w:autoSpaceDE w:val="0"/>
        <w:autoSpaceDN w:val="0"/>
        <w:adjustRightInd w:val="0"/>
        <w:spacing w:before="240" w:line="240" w:lineRule="auto"/>
        <w:ind w:firstLine="709"/>
        <w:contextualSpacing/>
        <w:jc w:val="both"/>
        <w:rPr>
          <w:rFonts w:ascii="Times New Roman" w:hAnsi="Times New Roman"/>
          <w:sz w:val="24"/>
        </w:rPr>
      </w:pPr>
    </w:p>
    <w:p w14:paraId="57A437C8" w14:textId="77777777" w:rsidR="00614F51" w:rsidRPr="00D33EAD" w:rsidRDefault="00614F51" w:rsidP="00614F51">
      <w:pPr>
        <w:spacing w:after="0"/>
        <w:ind w:firstLine="720"/>
        <w:jc w:val="both"/>
        <w:rPr>
          <w:rFonts w:ascii="Times New Roman" w:hAnsi="Times New Roman"/>
          <w:b/>
          <w:sz w:val="24"/>
        </w:rPr>
      </w:pPr>
      <w:r w:rsidRPr="00D33EAD">
        <w:rPr>
          <w:rFonts w:ascii="Times New Roman" w:hAnsi="Times New Roman"/>
          <w:b/>
          <w:sz w:val="24"/>
        </w:rPr>
        <w:t>Выводы:</w:t>
      </w:r>
    </w:p>
    <w:p w14:paraId="51FCCDA5" w14:textId="77777777" w:rsidR="00614F51" w:rsidRDefault="00614F51" w:rsidP="00614F51">
      <w:pPr>
        <w:jc w:val="both"/>
        <w:rPr>
          <w:rFonts w:ascii="Times New Roman" w:hAnsi="Times New Roman"/>
          <w:sz w:val="24"/>
          <w:szCs w:val="24"/>
        </w:rPr>
      </w:pPr>
      <w:r>
        <w:rPr>
          <w:rFonts w:ascii="Times New Roman" w:hAnsi="Times New Roman"/>
          <w:sz w:val="24"/>
          <w:szCs w:val="24"/>
        </w:rPr>
        <w:t xml:space="preserve">        </w:t>
      </w:r>
      <w:r w:rsidRPr="00955B9B">
        <w:rPr>
          <w:rFonts w:ascii="Times New Roman" w:hAnsi="Times New Roman"/>
          <w:sz w:val="24"/>
          <w:szCs w:val="24"/>
        </w:rPr>
        <w:t>Экологическая обстановка в поселении благоприятная. Этому способствует высокая залесенность территории и отсутствие вредных промышленных производств. Имеющиеся в поселении населенные пункты активно используются для летнего отдыха. Поселение имеет хорошие условия для строительства дач, домов отдыха и турбаз.</w:t>
      </w:r>
    </w:p>
    <w:p w14:paraId="6A6A128C" w14:textId="77777777" w:rsidR="00614F51" w:rsidRPr="006658A8" w:rsidRDefault="00614F51" w:rsidP="00614F51">
      <w:pPr>
        <w:pStyle w:val="1"/>
        <w:spacing w:line="240" w:lineRule="auto"/>
        <w:ind w:firstLine="709"/>
        <w:rPr>
          <w:rFonts w:ascii="Times New Roman" w:hAnsi="Times New Roman"/>
          <w:color w:val="auto"/>
          <w:sz w:val="24"/>
        </w:rPr>
      </w:pPr>
      <w:bookmarkStart w:id="13" w:name="_Toc312170839"/>
      <w:bookmarkStart w:id="14" w:name="_Toc312173555"/>
      <w:r w:rsidRPr="006658A8">
        <w:rPr>
          <w:rFonts w:ascii="Times New Roman" w:hAnsi="Times New Roman"/>
          <w:color w:val="auto"/>
          <w:sz w:val="24"/>
        </w:rPr>
        <w:lastRenderedPageBreak/>
        <w:t>2.5. СОЦИАЛЬНО-ЭКОНОМИЧЕСКАЯ СИТУАЦИЯ</w:t>
      </w:r>
      <w:bookmarkEnd w:id="13"/>
      <w:bookmarkEnd w:id="14"/>
      <w:r w:rsidRPr="006658A8">
        <w:rPr>
          <w:rFonts w:ascii="Times New Roman" w:hAnsi="Times New Roman"/>
          <w:color w:val="auto"/>
          <w:sz w:val="24"/>
        </w:rPr>
        <w:tab/>
      </w:r>
    </w:p>
    <w:p w14:paraId="02567C60" w14:textId="77777777" w:rsidR="00614F51" w:rsidRPr="006658A8" w:rsidRDefault="00614F51" w:rsidP="00614F51">
      <w:pPr>
        <w:pStyle w:val="1"/>
        <w:spacing w:line="240" w:lineRule="auto"/>
        <w:ind w:left="1985" w:hanging="567"/>
        <w:rPr>
          <w:rFonts w:ascii="Times New Roman" w:hAnsi="Times New Roman"/>
          <w:color w:val="auto"/>
          <w:sz w:val="24"/>
        </w:rPr>
      </w:pPr>
      <w:bookmarkStart w:id="15" w:name="_Toc312170840"/>
      <w:bookmarkStart w:id="16" w:name="_Toc312173556"/>
      <w:r w:rsidRPr="006658A8">
        <w:rPr>
          <w:rFonts w:ascii="Times New Roman" w:hAnsi="Times New Roman"/>
          <w:color w:val="auto"/>
          <w:sz w:val="24"/>
        </w:rPr>
        <w:t>2.5.1. НАСЕЛЕНИЕ И ТРУДОВЫЕ РЕСУРСЫ. ПОЛОЖЕНИЕ В СИСТЕМЕ РАССЕЛЕНИЯ</w:t>
      </w:r>
      <w:bookmarkEnd w:id="15"/>
      <w:bookmarkEnd w:id="16"/>
    </w:p>
    <w:p w14:paraId="4AEE177C" w14:textId="77777777" w:rsidR="00614F51" w:rsidRPr="006658A8" w:rsidRDefault="00614F51" w:rsidP="00614F51">
      <w:pPr>
        <w:rPr>
          <w:lang w:val="x-none"/>
        </w:rPr>
      </w:pPr>
    </w:p>
    <w:p w14:paraId="2B07DB20" w14:textId="77777777" w:rsidR="00614F51" w:rsidRPr="006658A8" w:rsidRDefault="00614F51" w:rsidP="00614F51">
      <w:pPr>
        <w:spacing w:after="80"/>
        <w:rPr>
          <w:rFonts w:ascii="Times New Roman" w:hAnsi="Times New Roman"/>
          <w:b/>
          <w:sz w:val="24"/>
        </w:rPr>
      </w:pPr>
      <w:r w:rsidRPr="006658A8">
        <w:rPr>
          <w:rFonts w:ascii="Times New Roman" w:hAnsi="Times New Roman"/>
          <w:b/>
          <w:sz w:val="24"/>
        </w:rPr>
        <w:t>Численность населения по населенным пунктам</w:t>
      </w:r>
    </w:p>
    <w:p w14:paraId="676E1465" w14:textId="77777777" w:rsidR="00614F51" w:rsidRPr="00361E49" w:rsidRDefault="00614F51" w:rsidP="00614F51">
      <w:pPr>
        <w:pStyle w:val="ConsPlusNormal"/>
        <w:ind w:firstLine="539"/>
        <w:jc w:val="both"/>
      </w:pPr>
      <w:r w:rsidRPr="00361E49">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14:paraId="05114242" w14:textId="77777777" w:rsidR="00614F51" w:rsidRDefault="00614F51" w:rsidP="00614F51">
      <w:pPr>
        <w:pStyle w:val="ConsPlusNormal"/>
        <w:ind w:firstLine="539"/>
        <w:jc w:val="both"/>
      </w:pPr>
      <w:r w:rsidRPr="00361E49">
        <w:t>Характеристика существующей демографической ситуации производилась на основе данных, предоставленных администрацией поселения, в части общих численностей постоянного зарегистрированного населения.</w:t>
      </w:r>
    </w:p>
    <w:p w14:paraId="0227901C" w14:textId="77777777" w:rsidR="00614F51" w:rsidRPr="006D4468" w:rsidRDefault="00614F51" w:rsidP="00614F51">
      <w:pPr>
        <w:autoSpaceDE w:val="0"/>
        <w:autoSpaceDN w:val="0"/>
        <w:adjustRightInd w:val="0"/>
        <w:spacing w:before="240" w:line="240" w:lineRule="auto"/>
        <w:ind w:firstLine="709"/>
        <w:contextualSpacing/>
        <w:jc w:val="both"/>
        <w:rPr>
          <w:rFonts w:ascii="Times New Roman" w:hAnsi="Times New Roman"/>
          <w:sz w:val="24"/>
          <w:szCs w:val="24"/>
        </w:rPr>
      </w:pPr>
      <w:r w:rsidRPr="006D4468">
        <w:rPr>
          <w:rFonts w:ascii="Times New Roman" w:hAnsi="Times New Roman"/>
          <w:sz w:val="24"/>
          <w:szCs w:val="24"/>
        </w:rPr>
        <w:t xml:space="preserve">Численность населения Подозёрского сельского поселения на 01.01.2013г. составила – 1661 человек. </w:t>
      </w:r>
    </w:p>
    <w:p w14:paraId="42D02324" w14:textId="77777777" w:rsidR="00614F51" w:rsidRDefault="00614F51" w:rsidP="00614F51">
      <w:pPr>
        <w:pStyle w:val="ConsPlusNormal"/>
        <w:ind w:firstLine="539"/>
        <w:jc w:val="both"/>
      </w:pP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92"/>
        <w:gridCol w:w="992"/>
        <w:gridCol w:w="992"/>
        <w:gridCol w:w="992"/>
        <w:gridCol w:w="992"/>
        <w:gridCol w:w="992"/>
      </w:tblGrid>
      <w:tr w:rsidR="00614F51" w:rsidRPr="006658A8" w14:paraId="7937492D" w14:textId="77777777" w:rsidTr="00137F0B">
        <w:trPr>
          <w:trHeight w:val="187"/>
          <w:jc w:val="center"/>
        </w:trPr>
        <w:tc>
          <w:tcPr>
            <w:tcW w:w="3227" w:type="dxa"/>
            <w:shd w:val="clear" w:color="auto" w:fill="FFFFFF"/>
            <w:vAlign w:val="center"/>
          </w:tcPr>
          <w:p w14:paraId="45E0F2EC" w14:textId="77777777" w:rsidR="00614F51" w:rsidRPr="006658A8" w:rsidRDefault="00614F51" w:rsidP="00137F0B">
            <w:pPr>
              <w:autoSpaceDE w:val="0"/>
              <w:autoSpaceDN w:val="0"/>
              <w:adjustRightInd w:val="0"/>
              <w:spacing w:after="0" w:line="240" w:lineRule="auto"/>
              <w:contextualSpacing/>
              <w:jc w:val="both"/>
              <w:rPr>
                <w:rFonts w:ascii="Times New Roman" w:hAnsi="Times New Roman"/>
                <w:b/>
                <w:sz w:val="24"/>
                <w:szCs w:val="24"/>
              </w:rPr>
            </w:pPr>
            <w:r w:rsidRPr="006658A8">
              <w:rPr>
                <w:rFonts w:ascii="Times New Roman" w:hAnsi="Times New Roman"/>
                <w:b/>
                <w:sz w:val="24"/>
                <w:szCs w:val="24"/>
              </w:rPr>
              <w:t>Сельское поселение</w:t>
            </w:r>
          </w:p>
        </w:tc>
        <w:tc>
          <w:tcPr>
            <w:tcW w:w="992" w:type="dxa"/>
            <w:shd w:val="clear" w:color="auto" w:fill="FFFFFF"/>
          </w:tcPr>
          <w:p w14:paraId="61D42638" w14:textId="77777777" w:rsidR="00614F51" w:rsidRPr="006658A8" w:rsidRDefault="00614F51" w:rsidP="00137F0B">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2007</w:t>
            </w:r>
          </w:p>
        </w:tc>
        <w:tc>
          <w:tcPr>
            <w:tcW w:w="992" w:type="dxa"/>
            <w:shd w:val="clear" w:color="auto" w:fill="FFFFFF"/>
            <w:vAlign w:val="center"/>
          </w:tcPr>
          <w:p w14:paraId="22CB0E0F" w14:textId="77777777" w:rsidR="00614F51" w:rsidRPr="006658A8" w:rsidRDefault="00614F51" w:rsidP="00137F0B">
            <w:pPr>
              <w:autoSpaceDE w:val="0"/>
              <w:autoSpaceDN w:val="0"/>
              <w:adjustRightInd w:val="0"/>
              <w:spacing w:after="0" w:line="240" w:lineRule="auto"/>
              <w:contextualSpacing/>
              <w:jc w:val="both"/>
              <w:rPr>
                <w:rFonts w:ascii="Times New Roman" w:hAnsi="Times New Roman"/>
                <w:b/>
                <w:sz w:val="24"/>
                <w:szCs w:val="24"/>
              </w:rPr>
            </w:pPr>
            <w:r w:rsidRPr="006658A8">
              <w:rPr>
                <w:rFonts w:ascii="Times New Roman" w:hAnsi="Times New Roman"/>
                <w:b/>
                <w:sz w:val="24"/>
                <w:szCs w:val="24"/>
              </w:rPr>
              <w:t>2008</w:t>
            </w:r>
          </w:p>
        </w:tc>
        <w:tc>
          <w:tcPr>
            <w:tcW w:w="992" w:type="dxa"/>
            <w:shd w:val="clear" w:color="auto" w:fill="FFFFFF"/>
            <w:vAlign w:val="center"/>
          </w:tcPr>
          <w:p w14:paraId="62E71583" w14:textId="77777777" w:rsidR="00614F51" w:rsidRPr="006658A8" w:rsidRDefault="00614F51" w:rsidP="00137F0B">
            <w:pPr>
              <w:autoSpaceDE w:val="0"/>
              <w:autoSpaceDN w:val="0"/>
              <w:adjustRightInd w:val="0"/>
              <w:spacing w:after="0" w:line="240" w:lineRule="auto"/>
              <w:contextualSpacing/>
              <w:jc w:val="both"/>
              <w:rPr>
                <w:rFonts w:ascii="Times New Roman" w:hAnsi="Times New Roman"/>
                <w:b/>
                <w:sz w:val="24"/>
                <w:szCs w:val="24"/>
              </w:rPr>
            </w:pPr>
            <w:r w:rsidRPr="006658A8">
              <w:rPr>
                <w:rFonts w:ascii="Times New Roman" w:hAnsi="Times New Roman"/>
                <w:b/>
                <w:sz w:val="24"/>
                <w:szCs w:val="24"/>
              </w:rPr>
              <w:t>2009</w:t>
            </w:r>
          </w:p>
        </w:tc>
        <w:tc>
          <w:tcPr>
            <w:tcW w:w="992" w:type="dxa"/>
            <w:shd w:val="clear" w:color="auto" w:fill="FFFFFF"/>
            <w:vAlign w:val="center"/>
          </w:tcPr>
          <w:p w14:paraId="5631280B" w14:textId="77777777" w:rsidR="00614F51" w:rsidRPr="006658A8" w:rsidRDefault="00614F51" w:rsidP="00137F0B">
            <w:pPr>
              <w:autoSpaceDE w:val="0"/>
              <w:autoSpaceDN w:val="0"/>
              <w:adjustRightInd w:val="0"/>
              <w:spacing w:after="0" w:line="240" w:lineRule="auto"/>
              <w:contextualSpacing/>
              <w:jc w:val="both"/>
              <w:rPr>
                <w:rFonts w:ascii="Times New Roman" w:hAnsi="Times New Roman"/>
                <w:b/>
                <w:sz w:val="24"/>
                <w:szCs w:val="24"/>
              </w:rPr>
            </w:pPr>
            <w:r w:rsidRPr="006658A8">
              <w:rPr>
                <w:rFonts w:ascii="Times New Roman" w:hAnsi="Times New Roman"/>
                <w:b/>
                <w:sz w:val="24"/>
                <w:szCs w:val="24"/>
              </w:rPr>
              <w:t>201</w:t>
            </w:r>
            <w:r>
              <w:rPr>
                <w:rFonts w:ascii="Times New Roman" w:hAnsi="Times New Roman"/>
                <w:b/>
                <w:sz w:val="24"/>
                <w:szCs w:val="24"/>
              </w:rPr>
              <w:t>0</w:t>
            </w:r>
          </w:p>
        </w:tc>
        <w:tc>
          <w:tcPr>
            <w:tcW w:w="992" w:type="dxa"/>
            <w:shd w:val="clear" w:color="auto" w:fill="FFFFFF"/>
            <w:vAlign w:val="center"/>
          </w:tcPr>
          <w:p w14:paraId="36DA0597" w14:textId="77777777" w:rsidR="00614F51" w:rsidRPr="006658A8" w:rsidRDefault="00614F51" w:rsidP="00137F0B">
            <w:pPr>
              <w:autoSpaceDE w:val="0"/>
              <w:autoSpaceDN w:val="0"/>
              <w:adjustRightInd w:val="0"/>
              <w:spacing w:after="0" w:line="240" w:lineRule="auto"/>
              <w:contextualSpacing/>
              <w:jc w:val="both"/>
              <w:rPr>
                <w:rFonts w:ascii="Times New Roman" w:hAnsi="Times New Roman"/>
                <w:b/>
                <w:sz w:val="24"/>
                <w:szCs w:val="24"/>
              </w:rPr>
            </w:pPr>
            <w:r w:rsidRPr="006658A8">
              <w:rPr>
                <w:rFonts w:ascii="Times New Roman" w:hAnsi="Times New Roman"/>
                <w:b/>
                <w:sz w:val="24"/>
                <w:szCs w:val="24"/>
              </w:rPr>
              <w:t>201</w:t>
            </w:r>
            <w:r>
              <w:rPr>
                <w:rFonts w:ascii="Times New Roman" w:hAnsi="Times New Roman"/>
                <w:b/>
                <w:sz w:val="24"/>
                <w:szCs w:val="24"/>
              </w:rPr>
              <w:t>1</w:t>
            </w:r>
          </w:p>
        </w:tc>
        <w:tc>
          <w:tcPr>
            <w:tcW w:w="992" w:type="dxa"/>
            <w:shd w:val="clear" w:color="auto" w:fill="FFFFFF"/>
            <w:vAlign w:val="center"/>
          </w:tcPr>
          <w:p w14:paraId="6515324B" w14:textId="77777777" w:rsidR="00614F51" w:rsidRPr="006658A8" w:rsidRDefault="00614F51" w:rsidP="00137F0B">
            <w:pPr>
              <w:autoSpaceDE w:val="0"/>
              <w:autoSpaceDN w:val="0"/>
              <w:adjustRightInd w:val="0"/>
              <w:spacing w:after="0" w:line="240" w:lineRule="auto"/>
              <w:contextualSpacing/>
              <w:jc w:val="both"/>
              <w:rPr>
                <w:rFonts w:ascii="Times New Roman" w:hAnsi="Times New Roman"/>
                <w:b/>
                <w:sz w:val="24"/>
                <w:szCs w:val="24"/>
              </w:rPr>
            </w:pPr>
            <w:r w:rsidRPr="006658A8">
              <w:rPr>
                <w:rFonts w:ascii="Times New Roman" w:hAnsi="Times New Roman"/>
                <w:b/>
                <w:sz w:val="24"/>
                <w:szCs w:val="24"/>
              </w:rPr>
              <w:t>201</w:t>
            </w:r>
            <w:r>
              <w:rPr>
                <w:rFonts w:ascii="Times New Roman" w:hAnsi="Times New Roman"/>
                <w:b/>
                <w:sz w:val="24"/>
                <w:szCs w:val="24"/>
              </w:rPr>
              <w:t>3</w:t>
            </w:r>
          </w:p>
        </w:tc>
      </w:tr>
      <w:tr w:rsidR="00614F51" w:rsidRPr="006658A8" w14:paraId="540205F0" w14:textId="77777777" w:rsidTr="00137F0B">
        <w:trPr>
          <w:jc w:val="center"/>
        </w:trPr>
        <w:tc>
          <w:tcPr>
            <w:tcW w:w="3227" w:type="dxa"/>
            <w:shd w:val="clear" w:color="auto" w:fill="FFFFFF"/>
            <w:vAlign w:val="center"/>
          </w:tcPr>
          <w:p w14:paraId="58FF2CB2" w14:textId="77777777" w:rsidR="00614F51" w:rsidRPr="006658A8" w:rsidRDefault="00614F51" w:rsidP="00137F0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Подозёрское</w:t>
            </w:r>
          </w:p>
        </w:tc>
        <w:tc>
          <w:tcPr>
            <w:tcW w:w="992" w:type="dxa"/>
            <w:shd w:val="clear" w:color="auto" w:fill="FFFFFF"/>
          </w:tcPr>
          <w:p w14:paraId="5062917D" w14:textId="77777777" w:rsidR="00614F51" w:rsidRPr="006658A8" w:rsidRDefault="00614F51" w:rsidP="00137F0B">
            <w:pPr>
              <w:autoSpaceDE w:val="0"/>
              <w:autoSpaceDN w:val="0"/>
              <w:adjustRightInd w:val="0"/>
              <w:spacing w:after="0" w:line="240" w:lineRule="auto"/>
              <w:contextualSpacing/>
              <w:rPr>
                <w:rFonts w:ascii="Times New Roman" w:hAnsi="Times New Roman"/>
                <w:sz w:val="24"/>
                <w:szCs w:val="24"/>
              </w:rPr>
            </w:pPr>
            <w:r w:rsidRPr="007972CA">
              <w:rPr>
                <w:rFonts w:ascii="Times New Roman" w:hAnsi="Times New Roman"/>
                <w:sz w:val="24"/>
                <w:szCs w:val="24"/>
              </w:rPr>
              <w:t>1878</w:t>
            </w:r>
          </w:p>
        </w:tc>
        <w:tc>
          <w:tcPr>
            <w:tcW w:w="992" w:type="dxa"/>
            <w:shd w:val="clear" w:color="auto" w:fill="FFFFFF"/>
            <w:vAlign w:val="center"/>
          </w:tcPr>
          <w:p w14:paraId="707446AB" w14:textId="77777777" w:rsidR="00614F51" w:rsidRPr="006658A8" w:rsidRDefault="00614F51" w:rsidP="00137F0B">
            <w:pPr>
              <w:autoSpaceDE w:val="0"/>
              <w:autoSpaceDN w:val="0"/>
              <w:adjustRightInd w:val="0"/>
              <w:spacing w:after="0" w:line="240" w:lineRule="auto"/>
              <w:contextualSpacing/>
              <w:rPr>
                <w:rFonts w:ascii="Times New Roman" w:hAnsi="Times New Roman"/>
                <w:sz w:val="24"/>
                <w:szCs w:val="24"/>
              </w:rPr>
            </w:pPr>
            <w:r w:rsidRPr="007972CA">
              <w:rPr>
                <w:rFonts w:ascii="Times New Roman" w:hAnsi="Times New Roman"/>
                <w:sz w:val="24"/>
                <w:szCs w:val="24"/>
              </w:rPr>
              <w:t>1771</w:t>
            </w:r>
          </w:p>
        </w:tc>
        <w:tc>
          <w:tcPr>
            <w:tcW w:w="992" w:type="dxa"/>
            <w:shd w:val="clear" w:color="auto" w:fill="FFFFFF"/>
            <w:vAlign w:val="center"/>
          </w:tcPr>
          <w:p w14:paraId="37C7FB4B" w14:textId="77777777" w:rsidR="00614F51" w:rsidRPr="006658A8" w:rsidRDefault="00614F51" w:rsidP="00137F0B">
            <w:pPr>
              <w:autoSpaceDE w:val="0"/>
              <w:autoSpaceDN w:val="0"/>
              <w:adjustRightInd w:val="0"/>
              <w:spacing w:after="0" w:line="240" w:lineRule="auto"/>
              <w:contextualSpacing/>
              <w:rPr>
                <w:rFonts w:ascii="Times New Roman" w:hAnsi="Times New Roman"/>
                <w:sz w:val="24"/>
                <w:szCs w:val="24"/>
              </w:rPr>
            </w:pPr>
            <w:r w:rsidRPr="007972CA">
              <w:rPr>
                <w:rFonts w:ascii="Times New Roman" w:hAnsi="Times New Roman"/>
                <w:sz w:val="24"/>
                <w:szCs w:val="24"/>
              </w:rPr>
              <w:t>1755</w:t>
            </w:r>
          </w:p>
        </w:tc>
        <w:tc>
          <w:tcPr>
            <w:tcW w:w="992" w:type="dxa"/>
            <w:shd w:val="clear" w:color="auto" w:fill="FFFFFF"/>
            <w:vAlign w:val="center"/>
          </w:tcPr>
          <w:p w14:paraId="0E0038C0" w14:textId="77777777" w:rsidR="00614F51" w:rsidRPr="006658A8" w:rsidRDefault="00614F51" w:rsidP="00137F0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1749</w:t>
            </w:r>
          </w:p>
        </w:tc>
        <w:tc>
          <w:tcPr>
            <w:tcW w:w="992" w:type="dxa"/>
            <w:shd w:val="clear" w:color="auto" w:fill="FFFFFF"/>
            <w:vAlign w:val="center"/>
          </w:tcPr>
          <w:p w14:paraId="398DE2AF" w14:textId="77777777" w:rsidR="00614F51" w:rsidRPr="006658A8" w:rsidRDefault="00614F51" w:rsidP="00137F0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1711</w:t>
            </w:r>
          </w:p>
        </w:tc>
        <w:tc>
          <w:tcPr>
            <w:tcW w:w="992" w:type="dxa"/>
            <w:shd w:val="clear" w:color="auto" w:fill="FFFFFF"/>
            <w:vAlign w:val="center"/>
          </w:tcPr>
          <w:p w14:paraId="133E319D" w14:textId="77777777" w:rsidR="00614F51" w:rsidRPr="006658A8" w:rsidRDefault="00614F51" w:rsidP="00137F0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1661</w:t>
            </w:r>
          </w:p>
        </w:tc>
      </w:tr>
    </w:tbl>
    <w:p w14:paraId="6CAAA0FA" w14:textId="77777777" w:rsidR="00614F51" w:rsidRPr="00361E49" w:rsidRDefault="00614F51" w:rsidP="00614F51">
      <w:pPr>
        <w:pStyle w:val="ConsPlusNormal"/>
        <w:ind w:firstLine="539"/>
        <w:jc w:val="both"/>
      </w:pPr>
    </w:p>
    <w:p w14:paraId="68EE7A06" w14:textId="77777777" w:rsidR="00614F51" w:rsidRPr="00361E49" w:rsidRDefault="00614F51" w:rsidP="00614F51">
      <w:pPr>
        <w:pStyle w:val="ConsPlusNormal"/>
        <w:ind w:firstLine="539"/>
        <w:jc w:val="both"/>
      </w:pPr>
    </w:p>
    <w:p w14:paraId="1FCC24E7" w14:textId="77777777" w:rsidR="00614F51" w:rsidRPr="00361E49" w:rsidRDefault="00614F51" w:rsidP="00614F51">
      <w:pPr>
        <w:pStyle w:val="ConsPlusNormal"/>
        <w:ind w:firstLine="567"/>
        <w:jc w:val="both"/>
      </w:pPr>
      <w:r w:rsidRPr="00361E49">
        <w:t>Количество и состав населения на 01.01.2011г</w:t>
      </w:r>
      <w:r>
        <w:t>. выглядит следующим образом</w:t>
      </w:r>
      <w:r w:rsidRPr="00361E49">
        <w:t>:</w:t>
      </w:r>
    </w:p>
    <w:p w14:paraId="75B07AE5" w14:textId="77777777" w:rsidR="00614F51" w:rsidRPr="00361E49" w:rsidRDefault="00614F51" w:rsidP="00614F51">
      <w:pPr>
        <w:pStyle w:val="ConsPlusNormal"/>
        <w:ind w:firstLine="539"/>
        <w:jc w:val="both"/>
      </w:pPr>
      <w:r>
        <w:t>всего зарегистрировано</w:t>
      </w:r>
      <w:r w:rsidRPr="00361E49">
        <w:t>: 1711человек</w:t>
      </w:r>
    </w:p>
    <w:p w14:paraId="0E67A040" w14:textId="77777777" w:rsidR="00614F51" w:rsidRPr="00361E49" w:rsidRDefault="00614F51" w:rsidP="00614F51">
      <w:pPr>
        <w:pStyle w:val="ConsPlusNormal"/>
        <w:ind w:firstLine="539"/>
        <w:jc w:val="both"/>
      </w:pPr>
      <w:r>
        <w:t>в том числе</w:t>
      </w:r>
      <w:r w:rsidRPr="00361E49">
        <w:t>:  дети до 18 лет -</w:t>
      </w:r>
      <w:r>
        <w:t xml:space="preserve"> 230 человек</w:t>
      </w:r>
      <w:r w:rsidRPr="00361E49">
        <w:t xml:space="preserve">, </w:t>
      </w:r>
    </w:p>
    <w:p w14:paraId="387B70DF" w14:textId="77777777" w:rsidR="00614F51" w:rsidRPr="00361E49" w:rsidRDefault="00614F51" w:rsidP="00614F51">
      <w:pPr>
        <w:pStyle w:val="ConsPlusNormal"/>
        <w:ind w:firstLine="539"/>
        <w:jc w:val="both"/>
      </w:pPr>
      <w:r w:rsidRPr="00361E49">
        <w:t xml:space="preserve">пенсионеры – </w:t>
      </w:r>
      <w:r>
        <w:t xml:space="preserve"> </w:t>
      </w:r>
      <w:r w:rsidRPr="00361E49">
        <w:t>434</w:t>
      </w:r>
      <w:r>
        <w:t xml:space="preserve"> </w:t>
      </w:r>
      <w:r w:rsidRPr="00361E49">
        <w:t>человек, работоспособное население 1047.</w:t>
      </w:r>
    </w:p>
    <w:p w14:paraId="72A5E8A2" w14:textId="77777777" w:rsidR="00614F51" w:rsidRDefault="00614F51" w:rsidP="00614F51">
      <w:pPr>
        <w:pStyle w:val="ConsPlusNormal"/>
        <w:ind w:firstLine="539"/>
        <w:jc w:val="both"/>
      </w:pPr>
      <w:r>
        <w:t>Дачники</w:t>
      </w:r>
      <w:r w:rsidRPr="00361E49">
        <w:t>,</w:t>
      </w:r>
      <w:r>
        <w:t xml:space="preserve"> </w:t>
      </w:r>
      <w:r w:rsidRPr="00361E49">
        <w:t>проживающие в летний период -</w:t>
      </w:r>
      <w:r>
        <w:t xml:space="preserve"> </w:t>
      </w:r>
      <w:r w:rsidRPr="00361E49">
        <w:t>379 человек.</w:t>
      </w:r>
    </w:p>
    <w:p w14:paraId="61DA95F2" w14:textId="77777777" w:rsidR="00614F51" w:rsidRPr="00361E49"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361E49">
        <w:rPr>
          <w:rFonts w:ascii="Times New Roman" w:hAnsi="Times New Roman"/>
          <w:sz w:val="24"/>
        </w:rPr>
        <w:t>Демографическая ситуация в поселении, как и в Ивановской области в целом, характеризуется продолжающимся процессом естественной убыли населения. Одной из причин которой является превышение числа умерших над числом родившихся (почти в 2 раза), хотя в последние годы в поселении наблюдается положительная тенденция роста уровня рождаемости населения.</w:t>
      </w:r>
    </w:p>
    <w:p w14:paraId="19B751F0" w14:textId="77777777" w:rsidR="00614F51" w:rsidRPr="00361E49"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361E49">
        <w:rPr>
          <w:rFonts w:ascii="Times New Roman" w:hAnsi="Times New Roman"/>
          <w:sz w:val="24"/>
        </w:rPr>
        <w:t xml:space="preserve">Анализ динамики численности населения по отдельным населенным пунктам существенно затруднен вследствие невысокого уровня доверия к статистическим данным. </w:t>
      </w:r>
    </w:p>
    <w:p w14:paraId="28CF22AE" w14:textId="77777777" w:rsidR="00614F51" w:rsidRDefault="00614F51" w:rsidP="00614F51">
      <w:pPr>
        <w:autoSpaceDE w:val="0"/>
        <w:autoSpaceDN w:val="0"/>
        <w:adjustRightInd w:val="0"/>
        <w:spacing w:before="240" w:line="240" w:lineRule="auto"/>
        <w:ind w:firstLine="709"/>
        <w:contextualSpacing/>
        <w:jc w:val="both"/>
        <w:rPr>
          <w:rFonts w:ascii="Times New Roman" w:hAnsi="Times New Roman"/>
          <w:sz w:val="24"/>
        </w:rPr>
      </w:pPr>
    </w:p>
    <w:p w14:paraId="2D72336C" w14:textId="77777777" w:rsidR="00614F51" w:rsidRDefault="00614F51" w:rsidP="00614F51">
      <w:pPr>
        <w:pStyle w:val="33"/>
        <w:rPr>
          <w:rFonts w:ascii="Times New Roman" w:hAnsi="Times New Roman"/>
          <w:color w:val="auto"/>
          <w:lang w:val="ru-RU"/>
        </w:rPr>
      </w:pPr>
    </w:p>
    <w:p w14:paraId="112B7148" w14:textId="77777777" w:rsidR="00614F51" w:rsidRDefault="00614F51" w:rsidP="00614F51">
      <w:pPr>
        <w:pStyle w:val="33"/>
        <w:rPr>
          <w:rFonts w:ascii="Times New Roman" w:hAnsi="Times New Roman"/>
          <w:color w:val="auto"/>
          <w:lang w:val="ru-RU"/>
        </w:rPr>
      </w:pPr>
    </w:p>
    <w:p w14:paraId="4AA58FBA" w14:textId="77777777" w:rsidR="00614F51" w:rsidRDefault="00614F51" w:rsidP="00614F51">
      <w:pPr>
        <w:pStyle w:val="33"/>
        <w:rPr>
          <w:rFonts w:ascii="Times New Roman" w:hAnsi="Times New Roman"/>
          <w:color w:val="auto"/>
          <w:lang w:val="ru-RU"/>
        </w:rPr>
      </w:pPr>
    </w:p>
    <w:p w14:paraId="4C87B1BB" w14:textId="77777777" w:rsidR="00614F51" w:rsidRPr="00783EF6" w:rsidRDefault="00614F51" w:rsidP="00614F51">
      <w:pPr>
        <w:pStyle w:val="33"/>
        <w:rPr>
          <w:rFonts w:ascii="Times New Roman" w:hAnsi="Times New Roman"/>
          <w:color w:val="auto"/>
          <w:lang w:val="ru-RU"/>
        </w:rPr>
      </w:pPr>
      <w:r w:rsidRPr="00783EF6">
        <w:rPr>
          <w:rFonts w:ascii="Times New Roman" w:hAnsi="Times New Roman"/>
          <w:color w:val="auto"/>
        </w:rPr>
        <w:t>Положение в системе расселения</w:t>
      </w:r>
    </w:p>
    <w:p w14:paraId="0CBA20A3" w14:textId="77777777" w:rsidR="00614F51"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783EF6">
        <w:rPr>
          <w:rFonts w:ascii="Times New Roman" w:hAnsi="Times New Roman"/>
          <w:sz w:val="24"/>
        </w:rPr>
        <w:t xml:space="preserve">Система расселения в районе носит мозаичный характер. Неравномерность заселения обусловлена значительной залесенностью и заболоченностью территории. В села и деревни располагаются вдоль автомагистралей. </w:t>
      </w:r>
    </w:p>
    <w:p w14:paraId="5B82CE8D" w14:textId="77777777" w:rsidR="00614F51" w:rsidRDefault="00614F51" w:rsidP="00614F51">
      <w:pPr>
        <w:autoSpaceDE w:val="0"/>
        <w:autoSpaceDN w:val="0"/>
        <w:adjustRightInd w:val="0"/>
        <w:spacing w:before="240" w:line="240" w:lineRule="auto"/>
        <w:ind w:firstLine="709"/>
        <w:contextualSpacing/>
        <w:jc w:val="both"/>
        <w:rPr>
          <w:rFonts w:ascii="Times New Roman" w:hAnsi="Times New Roman"/>
          <w:sz w:val="24"/>
        </w:rPr>
      </w:pPr>
    </w:p>
    <w:p w14:paraId="443AE00C" w14:textId="77777777" w:rsidR="00614F51" w:rsidRPr="00783EF6" w:rsidRDefault="00614F51" w:rsidP="00614F51">
      <w:pPr>
        <w:autoSpaceDE w:val="0"/>
        <w:autoSpaceDN w:val="0"/>
        <w:adjustRightInd w:val="0"/>
        <w:spacing w:before="240" w:line="240" w:lineRule="auto"/>
        <w:ind w:firstLine="709"/>
        <w:contextualSpacing/>
        <w:jc w:val="both"/>
        <w:rPr>
          <w:rFonts w:ascii="Times New Roman" w:hAnsi="Times New Roman"/>
          <w:sz w:val="24"/>
        </w:rPr>
      </w:pP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3"/>
        <w:gridCol w:w="1656"/>
        <w:gridCol w:w="1533"/>
        <w:gridCol w:w="1626"/>
        <w:gridCol w:w="1409"/>
      </w:tblGrid>
      <w:tr w:rsidR="00614F51" w:rsidRPr="005C470D" w14:paraId="24F491B4" w14:textId="77777777" w:rsidTr="00137F0B">
        <w:trPr>
          <w:trHeight w:val="1188"/>
          <w:jc w:val="center"/>
        </w:trPr>
        <w:tc>
          <w:tcPr>
            <w:tcW w:w="2163" w:type="dxa"/>
            <w:shd w:val="clear" w:color="auto" w:fill="auto"/>
            <w:vAlign w:val="center"/>
          </w:tcPr>
          <w:p w14:paraId="21B20A9F" w14:textId="77777777" w:rsidR="00614F51" w:rsidRPr="00783EF6" w:rsidRDefault="00614F51" w:rsidP="00137F0B">
            <w:pPr>
              <w:jc w:val="center"/>
              <w:rPr>
                <w:rFonts w:ascii="Times New Roman" w:hAnsi="Times New Roman"/>
                <w:b/>
                <w:sz w:val="24"/>
                <w:szCs w:val="24"/>
              </w:rPr>
            </w:pPr>
            <w:r>
              <w:rPr>
                <w:rFonts w:ascii="Times New Roman" w:hAnsi="Times New Roman"/>
                <w:b/>
                <w:sz w:val="24"/>
                <w:szCs w:val="24"/>
              </w:rPr>
              <w:lastRenderedPageBreak/>
              <w:t xml:space="preserve">Наименование </w:t>
            </w:r>
            <w:r w:rsidRPr="00783EF6">
              <w:rPr>
                <w:rFonts w:ascii="Times New Roman" w:hAnsi="Times New Roman"/>
                <w:b/>
                <w:sz w:val="24"/>
                <w:szCs w:val="24"/>
              </w:rPr>
              <w:t>поселения</w:t>
            </w:r>
          </w:p>
        </w:tc>
        <w:tc>
          <w:tcPr>
            <w:tcW w:w="1656" w:type="dxa"/>
            <w:shd w:val="clear" w:color="auto" w:fill="auto"/>
            <w:vAlign w:val="center"/>
          </w:tcPr>
          <w:p w14:paraId="464E3C92" w14:textId="77777777" w:rsidR="00614F51" w:rsidRPr="00783EF6" w:rsidRDefault="00614F51" w:rsidP="00137F0B">
            <w:pPr>
              <w:jc w:val="center"/>
              <w:rPr>
                <w:rFonts w:ascii="Times New Roman" w:hAnsi="Times New Roman"/>
                <w:b/>
                <w:sz w:val="24"/>
                <w:szCs w:val="24"/>
              </w:rPr>
            </w:pPr>
            <w:r w:rsidRPr="00783EF6">
              <w:rPr>
                <w:rFonts w:ascii="Times New Roman" w:hAnsi="Times New Roman"/>
                <w:b/>
                <w:sz w:val="24"/>
                <w:szCs w:val="24"/>
              </w:rPr>
              <w:t>Площадь поселения, кв.км.</w:t>
            </w:r>
          </w:p>
        </w:tc>
        <w:tc>
          <w:tcPr>
            <w:tcW w:w="1533" w:type="dxa"/>
            <w:vAlign w:val="center"/>
          </w:tcPr>
          <w:p w14:paraId="42767977" w14:textId="77777777" w:rsidR="00614F51" w:rsidRPr="00783EF6" w:rsidRDefault="00614F51" w:rsidP="00137F0B">
            <w:pPr>
              <w:jc w:val="center"/>
              <w:rPr>
                <w:rFonts w:ascii="Times New Roman" w:hAnsi="Times New Roman"/>
                <w:b/>
                <w:sz w:val="24"/>
                <w:szCs w:val="24"/>
              </w:rPr>
            </w:pPr>
            <w:r w:rsidRPr="00783EF6">
              <w:rPr>
                <w:rFonts w:ascii="Times New Roman" w:hAnsi="Times New Roman"/>
                <w:b/>
                <w:sz w:val="24"/>
                <w:szCs w:val="24"/>
              </w:rPr>
              <w:t>Количество населенных пунктов / не жилых</w:t>
            </w:r>
          </w:p>
        </w:tc>
        <w:tc>
          <w:tcPr>
            <w:tcW w:w="1626" w:type="dxa"/>
            <w:vAlign w:val="center"/>
          </w:tcPr>
          <w:p w14:paraId="561EAE8F" w14:textId="77777777" w:rsidR="00614F51" w:rsidRPr="00783EF6" w:rsidRDefault="00614F51" w:rsidP="00137F0B">
            <w:pPr>
              <w:jc w:val="center"/>
              <w:rPr>
                <w:rFonts w:ascii="Times New Roman" w:hAnsi="Times New Roman"/>
                <w:b/>
                <w:sz w:val="24"/>
                <w:szCs w:val="24"/>
              </w:rPr>
            </w:pPr>
            <w:r w:rsidRPr="00783EF6">
              <w:rPr>
                <w:rFonts w:ascii="Times New Roman" w:hAnsi="Times New Roman"/>
                <w:b/>
                <w:sz w:val="24"/>
                <w:szCs w:val="24"/>
              </w:rPr>
              <w:t>Численность населения, тыс. чел.</w:t>
            </w:r>
          </w:p>
        </w:tc>
        <w:tc>
          <w:tcPr>
            <w:tcW w:w="1409" w:type="dxa"/>
            <w:shd w:val="clear" w:color="auto" w:fill="auto"/>
            <w:vAlign w:val="center"/>
          </w:tcPr>
          <w:p w14:paraId="721B861A" w14:textId="77777777" w:rsidR="00614F51" w:rsidRPr="00783EF6" w:rsidRDefault="00614F51" w:rsidP="00137F0B">
            <w:pPr>
              <w:jc w:val="center"/>
              <w:rPr>
                <w:rFonts w:ascii="Times New Roman" w:hAnsi="Times New Roman"/>
                <w:b/>
                <w:sz w:val="24"/>
                <w:szCs w:val="24"/>
              </w:rPr>
            </w:pPr>
            <w:r w:rsidRPr="00783EF6">
              <w:rPr>
                <w:rFonts w:ascii="Times New Roman" w:hAnsi="Times New Roman"/>
                <w:b/>
                <w:sz w:val="24"/>
                <w:szCs w:val="24"/>
              </w:rPr>
              <w:t>Плотность населения, чел./кв.км.</w:t>
            </w:r>
          </w:p>
        </w:tc>
      </w:tr>
      <w:tr w:rsidR="00614F51" w:rsidRPr="005C470D" w14:paraId="45351259" w14:textId="77777777" w:rsidTr="00137F0B">
        <w:trPr>
          <w:trHeight w:val="821"/>
          <w:jc w:val="center"/>
        </w:trPr>
        <w:tc>
          <w:tcPr>
            <w:tcW w:w="2163" w:type="dxa"/>
            <w:shd w:val="clear" w:color="auto" w:fill="auto"/>
            <w:vAlign w:val="center"/>
          </w:tcPr>
          <w:p w14:paraId="55865C6A" w14:textId="77777777" w:rsidR="00614F51" w:rsidRPr="00783EF6" w:rsidRDefault="00614F51" w:rsidP="00137F0B">
            <w:pPr>
              <w:jc w:val="center"/>
              <w:rPr>
                <w:rFonts w:ascii="Times New Roman" w:hAnsi="Times New Roman"/>
                <w:b/>
                <w:sz w:val="24"/>
                <w:szCs w:val="24"/>
              </w:rPr>
            </w:pPr>
            <w:r>
              <w:rPr>
                <w:rFonts w:ascii="Times New Roman" w:hAnsi="Times New Roman"/>
                <w:sz w:val="24"/>
                <w:szCs w:val="24"/>
              </w:rPr>
              <w:t>Подозёрское</w:t>
            </w:r>
            <w:r w:rsidRPr="00783EF6">
              <w:rPr>
                <w:rFonts w:ascii="Times New Roman" w:hAnsi="Times New Roman"/>
                <w:sz w:val="24"/>
                <w:szCs w:val="24"/>
              </w:rPr>
              <w:t xml:space="preserve"> СП</w:t>
            </w:r>
          </w:p>
        </w:tc>
        <w:tc>
          <w:tcPr>
            <w:tcW w:w="1656" w:type="dxa"/>
            <w:shd w:val="clear" w:color="auto" w:fill="auto"/>
            <w:vAlign w:val="center"/>
          </w:tcPr>
          <w:p w14:paraId="1E9426ED" w14:textId="77777777" w:rsidR="00614F51" w:rsidRPr="00717015" w:rsidRDefault="00614F51" w:rsidP="00137F0B">
            <w:pPr>
              <w:jc w:val="center"/>
              <w:rPr>
                <w:rFonts w:ascii="Times New Roman" w:hAnsi="Times New Roman"/>
                <w:sz w:val="24"/>
                <w:szCs w:val="24"/>
              </w:rPr>
            </w:pPr>
            <w:r w:rsidRPr="00717015">
              <w:rPr>
                <w:rFonts w:ascii="Times New Roman" w:hAnsi="Times New Roman"/>
                <w:sz w:val="24"/>
                <w:szCs w:val="24"/>
              </w:rPr>
              <w:t>159</w:t>
            </w:r>
          </w:p>
        </w:tc>
        <w:tc>
          <w:tcPr>
            <w:tcW w:w="1533" w:type="dxa"/>
            <w:vAlign w:val="center"/>
          </w:tcPr>
          <w:p w14:paraId="34A61276" w14:textId="77777777" w:rsidR="00614F51" w:rsidRPr="00717015" w:rsidRDefault="00614F51" w:rsidP="00137F0B">
            <w:pPr>
              <w:jc w:val="center"/>
              <w:rPr>
                <w:rFonts w:ascii="Times New Roman" w:hAnsi="Times New Roman"/>
                <w:sz w:val="24"/>
                <w:szCs w:val="24"/>
              </w:rPr>
            </w:pPr>
            <w:r w:rsidRPr="00717015">
              <w:rPr>
                <w:rFonts w:ascii="Times New Roman" w:hAnsi="Times New Roman"/>
                <w:sz w:val="24"/>
                <w:szCs w:val="24"/>
              </w:rPr>
              <w:t>23/3</w:t>
            </w:r>
          </w:p>
        </w:tc>
        <w:tc>
          <w:tcPr>
            <w:tcW w:w="1626" w:type="dxa"/>
            <w:vAlign w:val="center"/>
          </w:tcPr>
          <w:p w14:paraId="621F13D4" w14:textId="77777777" w:rsidR="00614F51" w:rsidRPr="00717015" w:rsidRDefault="00614F51" w:rsidP="00137F0B">
            <w:pPr>
              <w:jc w:val="center"/>
              <w:rPr>
                <w:rFonts w:ascii="Times New Roman" w:hAnsi="Times New Roman"/>
                <w:sz w:val="24"/>
                <w:szCs w:val="24"/>
              </w:rPr>
            </w:pPr>
            <w:r w:rsidRPr="00717015">
              <w:rPr>
                <w:rFonts w:ascii="Times New Roman" w:hAnsi="Times New Roman"/>
                <w:sz w:val="24"/>
                <w:szCs w:val="24"/>
              </w:rPr>
              <w:t>1,755</w:t>
            </w:r>
          </w:p>
        </w:tc>
        <w:tc>
          <w:tcPr>
            <w:tcW w:w="1409" w:type="dxa"/>
            <w:shd w:val="clear" w:color="auto" w:fill="auto"/>
            <w:vAlign w:val="center"/>
          </w:tcPr>
          <w:p w14:paraId="5D48997C" w14:textId="77777777" w:rsidR="00614F51" w:rsidRPr="00717015" w:rsidRDefault="00614F51" w:rsidP="00137F0B">
            <w:pPr>
              <w:jc w:val="center"/>
              <w:rPr>
                <w:rFonts w:ascii="Times New Roman" w:hAnsi="Times New Roman"/>
                <w:sz w:val="24"/>
                <w:szCs w:val="24"/>
              </w:rPr>
            </w:pPr>
            <w:r w:rsidRPr="00717015">
              <w:rPr>
                <w:rFonts w:ascii="Times New Roman" w:hAnsi="Times New Roman"/>
                <w:sz w:val="24"/>
                <w:szCs w:val="24"/>
              </w:rPr>
              <w:t>11,0</w:t>
            </w:r>
          </w:p>
        </w:tc>
      </w:tr>
    </w:tbl>
    <w:p w14:paraId="200DB42E" w14:textId="77777777" w:rsidR="00614F51" w:rsidRDefault="00614F51" w:rsidP="00614F51">
      <w:pPr>
        <w:jc w:val="both"/>
        <w:rPr>
          <w:sz w:val="28"/>
          <w:szCs w:val="28"/>
        </w:rPr>
      </w:pPr>
      <w:r>
        <w:rPr>
          <w:sz w:val="28"/>
          <w:szCs w:val="28"/>
        </w:rPr>
        <w:t xml:space="preserve">    </w:t>
      </w:r>
    </w:p>
    <w:p w14:paraId="48C60601" w14:textId="77777777" w:rsidR="00614F51" w:rsidRPr="00A55132" w:rsidRDefault="00614F51" w:rsidP="00614F51">
      <w:pPr>
        <w:contextualSpacing/>
        <w:jc w:val="both"/>
        <w:rPr>
          <w:rFonts w:ascii="Times New Roman" w:hAnsi="Times New Roman"/>
          <w:sz w:val="24"/>
          <w:szCs w:val="24"/>
        </w:rPr>
      </w:pPr>
      <w:r>
        <w:rPr>
          <w:sz w:val="28"/>
          <w:szCs w:val="28"/>
        </w:rPr>
        <w:t xml:space="preserve">       </w:t>
      </w:r>
      <w:r w:rsidRPr="00A55132">
        <w:rPr>
          <w:rFonts w:ascii="Times New Roman" w:hAnsi="Times New Roman"/>
          <w:sz w:val="24"/>
          <w:szCs w:val="24"/>
        </w:rPr>
        <w:t>П</w:t>
      </w:r>
      <w:r>
        <w:rPr>
          <w:rFonts w:ascii="Times New Roman" w:hAnsi="Times New Roman"/>
          <w:sz w:val="24"/>
          <w:szCs w:val="24"/>
        </w:rPr>
        <w:t>одозёрское</w:t>
      </w:r>
      <w:r w:rsidRPr="00A55132">
        <w:rPr>
          <w:rFonts w:ascii="Times New Roman" w:hAnsi="Times New Roman"/>
          <w:sz w:val="24"/>
          <w:szCs w:val="24"/>
        </w:rPr>
        <w:t xml:space="preserve"> поселение попадает в границы Ивановской агломерации с высокой интенсивностью использования территории, развитыми производственными и культурно-бытовыми связями между населенными пунктами агломерации, значительной плотностью городских</w:t>
      </w:r>
      <w:r>
        <w:rPr>
          <w:rFonts w:ascii="Times New Roman" w:hAnsi="Times New Roman"/>
          <w:sz w:val="24"/>
          <w:szCs w:val="24"/>
        </w:rPr>
        <w:t xml:space="preserve"> и сельских населенных пунктов.</w:t>
      </w:r>
    </w:p>
    <w:p w14:paraId="6FE11E2A" w14:textId="77777777" w:rsidR="00614F51" w:rsidRPr="0015202E"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15202E">
        <w:rPr>
          <w:rFonts w:ascii="Times New Roman" w:hAnsi="Times New Roman"/>
          <w:sz w:val="24"/>
        </w:rPr>
        <w:t>На протяжении последних 30 лет в районе наблюдается процесс концентрации населения в населенных пунктах большей людности (особенно это характерно для населенных пунктов с численностью от 201 до 500 чел.). В то же время сократилось количество и численность населения проживающего в сельских населенных пунктах с людностью: о</w:t>
      </w:r>
      <w:r>
        <w:rPr>
          <w:rFonts w:ascii="Times New Roman" w:hAnsi="Times New Roman"/>
          <w:sz w:val="24"/>
        </w:rPr>
        <w:t xml:space="preserve">т 101 до 200 жителей, от 51 до 100 жителей и от </w:t>
      </w:r>
      <w:r w:rsidRPr="0015202E">
        <w:rPr>
          <w:rFonts w:ascii="Times New Roman" w:hAnsi="Times New Roman"/>
          <w:sz w:val="24"/>
        </w:rPr>
        <w:t xml:space="preserve">11 до 50 жителей. Населенные пункты подобной людности обладают меньшим потенциалом экономического развития, как следствие, в них складываются худшие условия для трудовой деятельности и реализации потребностей, в том числе, в получении социальных услуг. Поэтому для данного населенного пункта характерен значительный миграционный отток, что приводит к ухудшению демографической ситуации и росту естественной убыли населения. </w:t>
      </w:r>
    </w:p>
    <w:p w14:paraId="2A4F2E3D" w14:textId="77777777" w:rsidR="00614F51" w:rsidRPr="0015202E"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15202E">
        <w:rPr>
          <w:rFonts w:ascii="Times New Roman" w:hAnsi="Times New Roman"/>
          <w:sz w:val="24"/>
        </w:rPr>
        <w:t xml:space="preserve">Анализ динамики численности населения по отдельным населенным пунктам существенно затруднен вследствие невысокого уровня доверия к статистическим данным. </w:t>
      </w:r>
    </w:p>
    <w:p w14:paraId="3AADB31A" w14:textId="77777777" w:rsidR="00614F51" w:rsidRPr="0015202E"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15202E">
        <w:rPr>
          <w:rFonts w:ascii="Times New Roman" w:hAnsi="Times New Roman"/>
          <w:sz w:val="24"/>
        </w:rPr>
        <w:t xml:space="preserve"> Отличительными чертами современной системы расселения П</w:t>
      </w:r>
      <w:r>
        <w:rPr>
          <w:rFonts w:ascii="Times New Roman" w:hAnsi="Times New Roman"/>
          <w:sz w:val="24"/>
        </w:rPr>
        <w:t>одозёрского</w:t>
      </w:r>
      <w:r w:rsidRPr="0015202E">
        <w:rPr>
          <w:rFonts w:ascii="Times New Roman" w:hAnsi="Times New Roman"/>
          <w:sz w:val="24"/>
        </w:rPr>
        <w:t xml:space="preserve"> сельского поселения являются:</w:t>
      </w:r>
    </w:p>
    <w:p w14:paraId="34BCB73A" w14:textId="77777777" w:rsidR="00614F51" w:rsidRPr="0015202E"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15202E">
        <w:rPr>
          <w:rFonts w:ascii="Times New Roman" w:hAnsi="Times New Roman"/>
          <w:sz w:val="24"/>
        </w:rPr>
        <w:t>- развитие в условиях общей негативной динамики численности населения;</w:t>
      </w:r>
    </w:p>
    <w:p w14:paraId="46CDEA30" w14:textId="77777777" w:rsidR="00614F51" w:rsidRPr="0015202E"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15202E">
        <w:rPr>
          <w:rFonts w:ascii="Times New Roman" w:hAnsi="Times New Roman"/>
          <w:sz w:val="24"/>
        </w:rPr>
        <w:t>- устойчивость системы расселения района;</w:t>
      </w:r>
    </w:p>
    <w:p w14:paraId="649DFD2A" w14:textId="77777777" w:rsidR="00614F51" w:rsidRPr="0015202E"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15202E">
        <w:rPr>
          <w:rFonts w:ascii="Times New Roman" w:hAnsi="Times New Roman"/>
          <w:sz w:val="24"/>
        </w:rPr>
        <w:t>- выраженные централизованность и полииерархичность системы расселения;</w:t>
      </w:r>
    </w:p>
    <w:p w14:paraId="1C062A46" w14:textId="77777777" w:rsidR="00614F51"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15202E">
        <w:rPr>
          <w:rFonts w:ascii="Times New Roman" w:hAnsi="Times New Roman"/>
          <w:sz w:val="24"/>
        </w:rPr>
        <w:t>- низкие темпы сокращения числа населенн</w:t>
      </w:r>
      <w:r>
        <w:rPr>
          <w:rFonts w:ascii="Times New Roman" w:hAnsi="Times New Roman"/>
          <w:sz w:val="24"/>
        </w:rPr>
        <w:t>ых пунктов в сельской местности.</w:t>
      </w:r>
    </w:p>
    <w:p w14:paraId="33907621" w14:textId="77777777" w:rsidR="00614F51" w:rsidRPr="0015202E" w:rsidRDefault="00614F51" w:rsidP="00614F51">
      <w:pPr>
        <w:autoSpaceDE w:val="0"/>
        <w:autoSpaceDN w:val="0"/>
        <w:adjustRightInd w:val="0"/>
        <w:spacing w:before="240" w:line="240" w:lineRule="auto"/>
        <w:ind w:firstLine="709"/>
        <w:contextualSpacing/>
        <w:jc w:val="both"/>
        <w:rPr>
          <w:rFonts w:ascii="Times New Roman" w:hAnsi="Times New Roman"/>
          <w:sz w:val="24"/>
        </w:rPr>
      </w:pPr>
    </w:p>
    <w:p w14:paraId="48109A64" w14:textId="77777777" w:rsidR="00614F51" w:rsidRPr="002F6E9A" w:rsidRDefault="00614F51" w:rsidP="00614F51">
      <w:pPr>
        <w:pStyle w:val="30"/>
        <w:spacing w:before="0"/>
        <w:ind w:left="709"/>
        <w:rPr>
          <w:rFonts w:ascii="Times New Roman" w:hAnsi="Times New Roman"/>
        </w:rPr>
      </w:pPr>
      <w:bookmarkStart w:id="17" w:name="_Toc248575716"/>
      <w:bookmarkStart w:id="18" w:name="_Toc248747356"/>
      <w:r w:rsidRPr="002F6E9A">
        <w:rPr>
          <w:rFonts w:ascii="Times New Roman" w:hAnsi="Times New Roman"/>
        </w:rPr>
        <w:t>Принципы формирования и перспективы развития системы расселения</w:t>
      </w:r>
      <w:bookmarkEnd w:id="17"/>
      <w:bookmarkEnd w:id="18"/>
    </w:p>
    <w:p w14:paraId="3FFFD654" w14:textId="77777777" w:rsidR="00614F51" w:rsidRPr="002F6E9A"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F6E9A">
        <w:rPr>
          <w:rFonts w:ascii="Times New Roman" w:hAnsi="Times New Roman"/>
          <w:sz w:val="24"/>
        </w:rPr>
        <w:t xml:space="preserve">Общий принцип градостроительного развития системы расселения Подозёрского сельского поселения - «иерархизация», подразумевающий формирование центров обслуживания внутрирайонного уровня и кустовых систем обслуживания. </w:t>
      </w:r>
    </w:p>
    <w:p w14:paraId="54CE32D9" w14:textId="77777777" w:rsidR="00614F51" w:rsidRPr="002F6E9A"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F6E9A">
        <w:rPr>
          <w:rFonts w:ascii="Times New Roman" w:hAnsi="Times New Roman"/>
          <w:sz w:val="24"/>
        </w:rPr>
        <w:t>Важное значение в дифференцированном подходе к сельским населенным пунктам занимает выбор пунктов интенсивного развития, которые являются или в перспективе могут стать центрами первичного звена расселения. В проекте выбор произведен с учетом производственных, социальных и градостроительных факторов, среди которых определяющими являются следующие:</w:t>
      </w:r>
    </w:p>
    <w:p w14:paraId="0581A2FA" w14:textId="77777777" w:rsidR="00614F51" w:rsidRPr="002F6E9A"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F6E9A">
        <w:rPr>
          <w:rFonts w:ascii="Times New Roman" w:hAnsi="Times New Roman"/>
          <w:sz w:val="24"/>
        </w:rPr>
        <w:t>- экономико-географическое положение населенного пункта;</w:t>
      </w:r>
    </w:p>
    <w:p w14:paraId="5955F2C3" w14:textId="77777777" w:rsidR="00614F51" w:rsidRPr="002F6E9A"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F6E9A">
        <w:rPr>
          <w:rFonts w:ascii="Times New Roman" w:hAnsi="Times New Roman"/>
          <w:sz w:val="24"/>
        </w:rPr>
        <w:t>- место населенного пункта в сложившейся и намечаемой на перспективу системе хозяйства и расселения;</w:t>
      </w:r>
    </w:p>
    <w:p w14:paraId="514F078B" w14:textId="77777777" w:rsidR="00614F51" w:rsidRPr="002F6E9A"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F6E9A">
        <w:rPr>
          <w:rFonts w:ascii="Times New Roman" w:hAnsi="Times New Roman"/>
          <w:sz w:val="24"/>
        </w:rPr>
        <w:t>- наличие и состав объектов производственного и культурно-бытового назначения, их перспективы развития;</w:t>
      </w:r>
    </w:p>
    <w:p w14:paraId="5FE13E21" w14:textId="77777777" w:rsidR="00614F51" w:rsidRPr="002F6E9A"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F6E9A">
        <w:rPr>
          <w:rFonts w:ascii="Times New Roman" w:hAnsi="Times New Roman"/>
          <w:sz w:val="24"/>
        </w:rPr>
        <w:t>- численность и структура населения;</w:t>
      </w:r>
    </w:p>
    <w:p w14:paraId="5F1961A3" w14:textId="77777777" w:rsidR="00614F51" w:rsidRPr="002F6E9A"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F6E9A">
        <w:rPr>
          <w:rFonts w:ascii="Times New Roman" w:hAnsi="Times New Roman"/>
          <w:sz w:val="24"/>
        </w:rPr>
        <w:lastRenderedPageBreak/>
        <w:t>- наличие транспортных связей с районным центром и другими населенными пунктами.</w:t>
      </w:r>
    </w:p>
    <w:p w14:paraId="6BC38866" w14:textId="77777777" w:rsidR="00614F51" w:rsidRPr="002F6E9A"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F6E9A">
        <w:rPr>
          <w:rFonts w:ascii="Times New Roman" w:hAnsi="Times New Roman"/>
          <w:sz w:val="24"/>
        </w:rPr>
        <w:t>В результате анализа существующего положения и в целях дифференцированного подхода при перспективном проектировании все населенные пункты, образующие сеть поселений первичных подсистем расселения, по характеру применяемых к ним средств градостроительного регулирования распределены в 2 группы:</w:t>
      </w:r>
    </w:p>
    <w:p w14:paraId="47549742" w14:textId="77777777" w:rsidR="00614F51" w:rsidRPr="002F6E9A"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F6E9A">
        <w:rPr>
          <w:rFonts w:ascii="Times New Roman" w:hAnsi="Times New Roman"/>
          <w:sz w:val="24"/>
        </w:rPr>
        <w:t>1. Развиваемые населенные пункты – в основном, современные центры хозяйств и крупные несельскохозяйственные населенные пункты, имеющие базу для дальнейшего экономического развития. В этих населенных пунктах предусматривается размещение нового капитального жилищного строительства и различных промышленных и обслуживающих предприятий и учреждений (переработки сельхоз и лесного сырья, стройиндустрии, бытового обслуживания и др.), а также связанное с этим расширение и реконструкция инженерного оборудования (локальные системы водоснабжения, канализации). Перечень развиваемых населенных пунктов представлен в таблице.</w:t>
      </w:r>
    </w:p>
    <w:p w14:paraId="133B8F87" w14:textId="77777777" w:rsidR="00614F51" w:rsidRPr="002F6E9A"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F6E9A">
        <w:rPr>
          <w:rFonts w:ascii="Times New Roman" w:hAnsi="Times New Roman"/>
          <w:sz w:val="24"/>
        </w:rPr>
        <w:t xml:space="preserve">2. Сохраняемые населенные пункты. Для этих населенных пунктов экономическая база развития ко времени проектирования не выявлена. В этих населенных пунктах предлагается осуществление капитального текущего ремонта и осуществление индивидуального строительства. </w:t>
      </w:r>
    </w:p>
    <w:p w14:paraId="6EFDEBA2" w14:textId="77777777" w:rsidR="00614F51" w:rsidRPr="002F6E9A"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F6E9A">
        <w:rPr>
          <w:rFonts w:ascii="Times New Roman" w:hAnsi="Times New Roman"/>
          <w:sz w:val="24"/>
        </w:rPr>
        <w:t>Новые поселения и населенные пункты, в пределах срока планирования на территории района создаваться не будут.</w:t>
      </w:r>
    </w:p>
    <w:p w14:paraId="1E458B88" w14:textId="77777777" w:rsidR="00614F51" w:rsidRPr="00D80DB9" w:rsidRDefault="00614F51" w:rsidP="00614F51">
      <w:pPr>
        <w:autoSpaceDE w:val="0"/>
        <w:autoSpaceDN w:val="0"/>
        <w:adjustRightInd w:val="0"/>
        <w:spacing w:before="240" w:line="240" w:lineRule="auto"/>
        <w:ind w:firstLine="709"/>
        <w:contextualSpacing/>
        <w:jc w:val="both"/>
        <w:rPr>
          <w:rFonts w:ascii="Times New Roman" w:hAnsi="Times New Roman"/>
          <w:color w:val="FF0000"/>
          <w:sz w:val="24"/>
        </w:rPr>
      </w:pPr>
    </w:p>
    <w:p w14:paraId="6D06A69D" w14:textId="77777777" w:rsidR="00614F51" w:rsidRPr="00D80DB9" w:rsidRDefault="00614F51" w:rsidP="00614F51">
      <w:pPr>
        <w:autoSpaceDE w:val="0"/>
        <w:autoSpaceDN w:val="0"/>
        <w:adjustRightInd w:val="0"/>
        <w:spacing w:before="240" w:line="240" w:lineRule="auto"/>
        <w:ind w:firstLine="709"/>
        <w:contextualSpacing/>
        <w:jc w:val="both"/>
        <w:rPr>
          <w:rFonts w:ascii="Times New Roman" w:hAnsi="Times New Roman"/>
          <w:color w:val="FF0000"/>
          <w:sz w:val="24"/>
        </w:rPr>
      </w:pPr>
    </w:p>
    <w:p w14:paraId="3332B671" w14:textId="77777777" w:rsidR="00614F51" w:rsidRDefault="00614F51" w:rsidP="00614F51">
      <w:pPr>
        <w:autoSpaceDE w:val="0"/>
        <w:autoSpaceDN w:val="0"/>
        <w:adjustRightInd w:val="0"/>
        <w:spacing w:before="240" w:line="240" w:lineRule="auto"/>
        <w:ind w:firstLine="709"/>
        <w:contextualSpacing/>
        <w:jc w:val="both"/>
        <w:rPr>
          <w:rFonts w:ascii="Times New Roman" w:hAnsi="Times New Roman"/>
          <w:b/>
          <w:sz w:val="24"/>
        </w:rPr>
      </w:pPr>
      <w:r w:rsidRPr="00A17D54">
        <w:rPr>
          <w:rFonts w:ascii="Times New Roman" w:hAnsi="Times New Roman"/>
          <w:b/>
          <w:sz w:val="24"/>
        </w:rPr>
        <w:t>Развиваемые населенные пункты</w:t>
      </w:r>
    </w:p>
    <w:p w14:paraId="3B8DEBFC" w14:textId="77777777" w:rsidR="00614F51" w:rsidRPr="00A17D54" w:rsidRDefault="00614F51" w:rsidP="00614F51">
      <w:pPr>
        <w:autoSpaceDE w:val="0"/>
        <w:autoSpaceDN w:val="0"/>
        <w:adjustRightInd w:val="0"/>
        <w:spacing w:before="240" w:line="240" w:lineRule="auto"/>
        <w:ind w:firstLine="709"/>
        <w:contextualSpacing/>
        <w:jc w:val="both"/>
        <w:rPr>
          <w:rFonts w:ascii="Times New Roman" w:hAnsi="Times New Roman"/>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053"/>
      </w:tblGrid>
      <w:tr w:rsidR="00614F51" w:rsidRPr="00A17D54" w14:paraId="484CBFEE" w14:textId="77777777" w:rsidTr="00137F0B">
        <w:trPr>
          <w:jc w:val="center"/>
        </w:trPr>
        <w:tc>
          <w:tcPr>
            <w:tcW w:w="560" w:type="dxa"/>
            <w:vAlign w:val="center"/>
          </w:tcPr>
          <w:p w14:paraId="4EA301B5" w14:textId="77777777" w:rsidR="00614F51" w:rsidRPr="00A17D54" w:rsidRDefault="00614F51" w:rsidP="00137F0B">
            <w:pPr>
              <w:autoSpaceDE w:val="0"/>
              <w:autoSpaceDN w:val="0"/>
              <w:adjustRightInd w:val="0"/>
              <w:spacing w:after="0" w:line="240" w:lineRule="auto"/>
              <w:contextualSpacing/>
              <w:jc w:val="both"/>
              <w:rPr>
                <w:rFonts w:ascii="Times New Roman" w:hAnsi="Times New Roman"/>
                <w:b/>
                <w:sz w:val="24"/>
              </w:rPr>
            </w:pPr>
            <w:r w:rsidRPr="00A17D54">
              <w:rPr>
                <w:rFonts w:ascii="Times New Roman" w:hAnsi="Times New Roman"/>
                <w:b/>
                <w:sz w:val="24"/>
              </w:rPr>
              <w:t>№</w:t>
            </w:r>
          </w:p>
          <w:p w14:paraId="5E854A74" w14:textId="77777777" w:rsidR="00614F51" w:rsidRPr="00A17D54" w:rsidRDefault="00614F51" w:rsidP="00137F0B">
            <w:pPr>
              <w:autoSpaceDE w:val="0"/>
              <w:autoSpaceDN w:val="0"/>
              <w:adjustRightInd w:val="0"/>
              <w:spacing w:after="0" w:line="240" w:lineRule="auto"/>
              <w:contextualSpacing/>
              <w:jc w:val="both"/>
              <w:rPr>
                <w:rFonts w:ascii="Times New Roman" w:hAnsi="Times New Roman"/>
                <w:b/>
                <w:sz w:val="24"/>
              </w:rPr>
            </w:pPr>
            <w:r w:rsidRPr="00A17D54">
              <w:rPr>
                <w:rFonts w:ascii="Times New Roman" w:hAnsi="Times New Roman"/>
                <w:b/>
                <w:sz w:val="24"/>
              </w:rPr>
              <w:t>п/п</w:t>
            </w:r>
          </w:p>
        </w:tc>
        <w:tc>
          <w:tcPr>
            <w:tcW w:w="0" w:type="auto"/>
            <w:vAlign w:val="center"/>
          </w:tcPr>
          <w:p w14:paraId="3A862BD8" w14:textId="77777777" w:rsidR="00614F51" w:rsidRPr="00A17D54" w:rsidRDefault="00614F51" w:rsidP="00137F0B">
            <w:pPr>
              <w:autoSpaceDE w:val="0"/>
              <w:autoSpaceDN w:val="0"/>
              <w:adjustRightInd w:val="0"/>
              <w:spacing w:after="0" w:line="240" w:lineRule="auto"/>
              <w:contextualSpacing/>
              <w:jc w:val="both"/>
              <w:rPr>
                <w:rFonts w:ascii="Times New Roman" w:hAnsi="Times New Roman"/>
                <w:b/>
                <w:sz w:val="24"/>
              </w:rPr>
            </w:pPr>
            <w:r w:rsidRPr="00A17D54">
              <w:rPr>
                <w:rFonts w:ascii="Times New Roman" w:hAnsi="Times New Roman"/>
                <w:b/>
                <w:sz w:val="24"/>
              </w:rPr>
              <w:t>Наименование населенного пункта</w:t>
            </w:r>
          </w:p>
        </w:tc>
      </w:tr>
      <w:tr w:rsidR="00614F51" w:rsidRPr="00A17D54" w14:paraId="64ADC268" w14:textId="77777777" w:rsidTr="00137F0B">
        <w:trPr>
          <w:trHeight w:val="771"/>
          <w:jc w:val="center"/>
        </w:trPr>
        <w:tc>
          <w:tcPr>
            <w:tcW w:w="560" w:type="dxa"/>
            <w:vAlign w:val="center"/>
          </w:tcPr>
          <w:p w14:paraId="436BEBB9" w14:textId="77777777" w:rsidR="00614F51" w:rsidRDefault="00614F51" w:rsidP="00137F0B">
            <w:pPr>
              <w:autoSpaceDE w:val="0"/>
              <w:autoSpaceDN w:val="0"/>
              <w:adjustRightInd w:val="0"/>
              <w:spacing w:after="0" w:line="240" w:lineRule="auto"/>
              <w:contextualSpacing/>
              <w:jc w:val="both"/>
              <w:rPr>
                <w:rFonts w:ascii="Times New Roman" w:hAnsi="Times New Roman"/>
                <w:sz w:val="24"/>
              </w:rPr>
            </w:pPr>
            <w:r>
              <w:rPr>
                <w:rFonts w:ascii="Times New Roman" w:hAnsi="Times New Roman"/>
                <w:sz w:val="24"/>
              </w:rPr>
              <w:t>1</w:t>
            </w:r>
          </w:p>
          <w:p w14:paraId="1E3EDF04" w14:textId="77777777" w:rsidR="00614F51" w:rsidRPr="00A17D54" w:rsidRDefault="00614F51" w:rsidP="00137F0B">
            <w:pPr>
              <w:autoSpaceDE w:val="0"/>
              <w:autoSpaceDN w:val="0"/>
              <w:adjustRightInd w:val="0"/>
              <w:spacing w:after="0" w:line="240" w:lineRule="auto"/>
              <w:contextualSpacing/>
              <w:jc w:val="both"/>
              <w:rPr>
                <w:rFonts w:ascii="Times New Roman" w:hAnsi="Times New Roman"/>
                <w:sz w:val="24"/>
              </w:rPr>
            </w:pPr>
            <w:r>
              <w:rPr>
                <w:rFonts w:ascii="Times New Roman" w:hAnsi="Times New Roman"/>
                <w:sz w:val="24"/>
              </w:rPr>
              <w:t>2</w:t>
            </w:r>
          </w:p>
        </w:tc>
        <w:tc>
          <w:tcPr>
            <w:tcW w:w="0" w:type="auto"/>
            <w:vAlign w:val="center"/>
          </w:tcPr>
          <w:p w14:paraId="6CFE68E1" w14:textId="77777777" w:rsidR="00614F51" w:rsidRPr="002F6E9A" w:rsidRDefault="00614F51" w:rsidP="00137F0B">
            <w:pPr>
              <w:autoSpaceDE w:val="0"/>
              <w:autoSpaceDN w:val="0"/>
              <w:adjustRightInd w:val="0"/>
              <w:spacing w:after="0" w:line="240" w:lineRule="auto"/>
              <w:contextualSpacing/>
              <w:jc w:val="both"/>
              <w:rPr>
                <w:rFonts w:ascii="Times New Roman" w:hAnsi="Times New Roman"/>
                <w:sz w:val="24"/>
              </w:rPr>
            </w:pPr>
            <w:r w:rsidRPr="002F6E9A">
              <w:rPr>
                <w:rFonts w:ascii="Times New Roman" w:hAnsi="Times New Roman"/>
                <w:sz w:val="24"/>
              </w:rPr>
              <w:t>с. Подозерский</w:t>
            </w:r>
          </w:p>
          <w:p w14:paraId="770A6410" w14:textId="77777777" w:rsidR="00614F51" w:rsidRPr="00A17D54" w:rsidRDefault="00614F51" w:rsidP="00137F0B">
            <w:pPr>
              <w:autoSpaceDE w:val="0"/>
              <w:autoSpaceDN w:val="0"/>
              <w:adjustRightInd w:val="0"/>
              <w:spacing w:after="0" w:line="240" w:lineRule="auto"/>
              <w:contextualSpacing/>
              <w:jc w:val="both"/>
              <w:rPr>
                <w:rFonts w:ascii="Times New Roman" w:hAnsi="Times New Roman"/>
                <w:sz w:val="24"/>
              </w:rPr>
            </w:pPr>
            <w:r w:rsidRPr="002F6E9A">
              <w:rPr>
                <w:rFonts w:ascii="Times New Roman" w:hAnsi="Times New Roman"/>
                <w:sz w:val="24"/>
              </w:rPr>
              <w:t>д. Коромыслово</w:t>
            </w:r>
          </w:p>
        </w:tc>
      </w:tr>
    </w:tbl>
    <w:p w14:paraId="7907EEB6" w14:textId="77777777" w:rsidR="00614F51" w:rsidRPr="003D723A" w:rsidRDefault="00614F51" w:rsidP="00614F51">
      <w:pPr>
        <w:autoSpaceDE w:val="0"/>
        <w:autoSpaceDN w:val="0"/>
        <w:adjustRightInd w:val="0"/>
        <w:spacing w:after="0" w:line="240" w:lineRule="auto"/>
        <w:ind w:firstLine="709"/>
        <w:contextualSpacing/>
        <w:jc w:val="both"/>
        <w:rPr>
          <w:rFonts w:ascii="Times New Roman" w:hAnsi="Times New Roman"/>
          <w:color w:val="C00000"/>
          <w:sz w:val="24"/>
        </w:rPr>
      </w:pPr>
    </w:p>
    <w:p w14:paraId="405DC1A4" w14:textId="77777777" w:rsidR="00614F51" w:rsidRPr="00C919CB" w:rsidRDefault="00614F51" w:rsidP="00614F51">
      <w:pPr>
        <w:autoSpaceDE w:val="0"/>
        <w:autoSpaceDN w:val="0"/>
        <w:adjustRightInd w:val="0"/>
        <w:spacing w:after="0" w:line="240" w:lineRule="auto"/>
        <w:ind w:firstLine="709"/>
        <w:contextualSpacing/>
        <w:jc w:val="both"/>
        <w:rPr>
          <w:rFonts w:ascii="Times New Roman" w:hAnsi="Times New Roman"/>
          <w:sz w:val="24"/>
        </w:rPr>
      </w:pPr>
      <w:r w:rsidRPr="00361D81">
        <w:rPr>
          <w:rFonts w:ascii="Times New Roman" w:hAnsi="Times New Roman"/>
          <w:sz w:val="24"/>
        </w:rPr>
        <w:t>Проектом предусматривается сохранение существующей на данный м</w:t>
      </w:r>
      <w:r>
        <w:rPr>
          <w:rFonts w:ascii="Times New Roman" w:hAnsi="Times New Roman"/>
          <w:sz w:val="24"/>
        </w:rPr>
        <w:t xml:space="preserve">омент сети населенных пунктов. </w:t>
      </w:r>
    </w:p>
    <w:p w14:paraId="67DA7E6D" w14:textId="77777777" w:rsidR="00614F51" w:rsidRPr="00C919CB"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C919CB">
        <w:rPr>
          <w:rFonts w:ascii="Times New Roman" w:hAnsi="Times New Roman"/>
          <w:sz w:val="24"/>
        </w:rPr>
        <w:t>С учётом современной демографической ситуации, перспектив развития локальных систем расселения и отдельных населённых мест в рамках схемы предлагаются к реализации следующие основные мероприятия:</w:t>
      </w:r>
    </w:p>
    <w:p w14:paraId="4431113C" w14:textId="77777777" w:rsidR="00614F51" w:rsidRPr="00C919CB"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C919CB">
        <w:rPr>
          <w:rFonts w:ascii="Times New Roman" w:hAnsi="Times New Roman"/>
          <w:sz w:val="24"/>
        </w:rPr>
        <w:t xml:space="preserve">1. Стимулирование развития центрального сельского населенного пункта – </w:t>
      </w:r>
      <w:r>
        <w:rPr>
          <w:rFonts w:ascii="Times New Roman" w:hAnsi="Times New Roman"/>
          <w:sz w:val="24"/>
        </w:rPr>
        <w:t xml:space="preserve">            </w:t>
      </w:r>
      <w:r w:rsidRPr="00C919CB">
        <w:rPr>
          <w:rFonts w:ascii="Times New Roman" w:hAnsi="Times New Roman"/>
          <w:sz w:val="24"/>
        </w:rPr>
        <w:t xml:space="preserve">с. </w:t>
      </w:r>
      <w:r>
        <w:rPr>
          <w:rFonts w:ascii="Times New Roman" w:hAnsi="Times New Roman"/>
          <w:sz w:val="24"/>
        </w:rPr>
        <w:t>Подозёрский</w:t>
      </w:r>
      <w:r w:rsidRPr="00C919CB">
        <w:rPr>
          <w:rFonts w:ascii="Times New Roman" w:hAnsi="Times New Roman"/>
          <w:sz w:val="24"/>
        </w:rPr>
        <w:t>.</w:t>
      </w:r>
    </w:p>
    <w:p w14:paraId="296F0B62" w14:textId="77777777" w:rsidR="00614F51" w:rsidRPr="00C919CB"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C919CB">
        <w:rPr>
          <w:rFonts w:ascii="Times New Roman" w:hAnsi="Times New Roman"/>
          <w:sz w:val="24"/>
        </w:rPr>
        <w:t>2. Укрупнение сельских населенных пунктов и застройка наиболее значимых из них.</w:t>
      </w:r>
    </w:p>
    <w:p w14:paraId="24146740" w14:textId="77777777" w:rsidR="00614F51" w:rsidRPr="00C919CB"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C919CB">
        <w:rPr>
          <w:rFonts w:ascii="Times New Roman" w:hAnsi="Times New Roman"/>
          <w:sz w:val="24"/>
        </w:rPr>
        <w:t>3. Рациональная концентрация сельского населения в ограниченном числе населенных пунктов с целью организации более высокого уровня и комфортности проживания, обслуживания, а также получения экономического эффекта от концентрации строительства;</w:t>
      </w:r>
    </w:p>
    <w:p w14:paraId="3DC9C204" w14:textId="77777777" w:rsidR="00614F51" w:rsidRPr="00C919CB"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C919CB">
        <w:rPr>
          <w:rFonts w:ascii="Times New Roman" w:hAnsi="Times New Roman"/>
          <w:sz w:val="24"/>
        </w:rPr>
        <w:t>- сближения мест расселения сельского населения с местами приложения труда, с центрами обслуживания, с целью максимального сокращения нерациональных трудовых и культурно-бытовых передвижений;</w:t>
      </w:r>
    </w:p>
    <w:p w14:paraId="0024DD09" w14:textId="77777777" w:rsidR="00614F51" w:rsidRPr="00C919CB"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C919CB">
        <w:rPr>
          <w:rFonts w:ascii="Times New Roman" w:hAnsi="Times New Roman"/>
          <w:sz w:val="24"/>
        </w:rPr>
        <w:t>- развитие коммуникаций, обеспечивающих интеграцию населенных пунктов в местную поселенческую структуру и включение этой структуры в единую систему расселения района.</w:t>
      </w:r>
    </w:p>
    <w:p w14:paraId="214063FC" w14:textId="77777777" w:rsidR="00614F51" w:rsidRPr="00C919CB"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C919CB">
        <w:rPr>
          <w:rFonts w:ascii="Times New Roman" w:hAnsi="Times New Roman"/>
          <w:sz w:val="24"/>
        </w:rPr>
        <w:t>Первоочередными мероприятиями при формировании перспективной системы расселения являются:</w:t>
      </w:r>
    </w:p>
    <w:p w14:paraId="3E48797D" w14:textId="77777777" w:rsidR="00614F51" w:rsidRPr="00C919CB"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C919CB">
        <w:rPr>
          <w:rFonts w:ascii="Times New Roman" w:hAnsi="Times New Roman"/>
          <w:sz w:val="24"/>
        </w:rPr>
        <w:lastRenderedPageBreak/>
        <w:t>- строительство (проведение реконструкции и капитального ремонта) дорожно-транспортной сети, обеспечивающей связь всех населенных пунктов;</w:t>
      </w:r>
    </w:p>
    <w:p w14:paraId="7D698873" w14:textId="77777777" w:rsidR="00614F51" w:rsidRPr="00C919CB"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C919CB">
        <w:rPr>
          <w:rFonts w:ascii="Times New Roman" w:hAnsi="Times New Roman"/>
          <w:sz w:val="24"/>
        </w:rPr>
        <w:t>- улучшение социально-бытовых условий жизни в сельской местности.</w:t>
      </w:r>
    </w:p>
    <w:p w14:paraId="54A48E06" w14:textId="77777777" w:rsidR="00614F51" w:rsidRPr="00C919CB"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C919CB">
        <w:rPr>
          <w:rFonts w:ascii="Times New Roman" w:hAnsi="Times New Roman"/>
          <w:sz w:val="24"/>
        </w:rPr>
        <w:t>Реализация указанных мероприятий позволит обеспечить нормативную 30-минутную транспортную доступность к местам приложения труда и учреждениям повседневного и частично периодического пользования.</w:t>
      </w:r>
    </w:p>
    <w:p w14:paraId="47E96BE6" w14:textId="77777777" w:rsidR="00614F51" w:rsidRDefault="00614F51" w:rsidP="00614F51">
      <w:pPr>
        <w:pStyle w:val="1"/>
        <w:ind w:firstLine="1418"/>
        <w:contextualSpacing/>
        <w:rPr>
          <w:rFonts w:ascii="Times New Roman" w:hAnsi="Times New Roman"/>
          <w:color w:val="auto"/>
          <w:sz w:val="24"/>
          <w:szCs w:val="24"/>
        </w:rPr>
      </w:pPr>
      <w:bookmarkStart w:id="19" w:name="_Toc312170841"/>
      <w:bookmarkStart w:id="20" w:name="_Toc312173557"/>
    </w:p>
    <w:p w14:paraId="60DD29B9" w14:textId="77777777" w:rsidR="00614F51" w:rsidRPr="002D6CA7" w:rsidRDefault="00614F51" w:rsidP="00614F51">
      <w:pPr>
        <w:pStyle w:val="1"/>
        <w:ind w:firstLine="1418"/>
        <w:contextualSpacing/>
        <w:rPr>
          <w:rFonts w:ascii="Times New Roman" w:hAnsi="Times New Roman"/>
          <w:color w:val="auto"/>
          <w:sz w:val="24"/>
          <w:szCs w:val="24"/>
        </w:rPr>
      </w:pPr>
      <w:r w:rsidRPr="002D6CA7">
        <w:rPr>
          <w:rFonts w:ascii="Times New Roman" w:hAnsi="Times New Roman"/>
          <w:color w:val="auto"/>
          <w:sz w:val="24"/>
          <w:szCs w:val="24"/>
        </w:rPr>
        <w:t>2.5.2. ЭКОНОМИЧЕСКАЯ СИТУАЦИЯ</w:t>
      </w:r>
      <w:bookmarkEnd w:id="19"/>
      <w:bookmarkEnd w:id="20"/>
    </w:p>
    <w:p w14:paraId="1F968FE0" w14:textId="77777777" w:rsidR="00614F51" w:rsidRPr="006800A6" w:rsidRDefault="00614F51" w:rsidP="00614F51">
      <w:pPr>
        <w:rPr>
          <w:lang w:val="x-none" w:eastAsia="x-none"/>
        </w:rPr>
      </w:pPr>
    </w:p>
    <w:p w14:paraId="6E1A4CE7" w14:textId="77777777" w:rsidR="00614F51" w:rsidRDefault="00614F51" w:rsidP="00614F51">
      <w:pPr>
        <w:spacing w:line="360" w:lineRule="auto"/>
        <w:jc w:val="both"/>
        <w:rPr>
          <w:rFonts w:ascii="Times New Roman" w:eastAsia="Calibri" w:hAnsi="Times New Roman"/>
          <w:b/>
          <w:sz w:val="24"/>
        </w:rPr>
      </w:pPr>
      <w:r>
        <w:rPr>
          <w:lang w:val="x-none" w:eastAsia="x-none"/>
        </w:rPr>
        <w:t xml:space="preserve">                </w:t>
      </w:r>
      <w:r>
        <w:rPr>
          <w:rFonts w:ascii="Times New Roman" w:eastAsia="Calibri" w:hAnsi="Times New Roman"/>
          <w:b/>
          <w:sz w:val="24"/>
        </w:rPr>
        <w:t xml:space="preserve">Агропромышленный комплекс </w:t>
      </w:r>
    </w:p>
    <w:p w14:paraId="02053388" w14:textId="77777777" w:rsidR="00614F51" w:rsidRPr="00214EA8"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14EA8">
        <w:rPr>
          <w:rFonts w:ascii="Times New Roman" w:hAnsi="Times New Roman"/>
          <w:sz w:val="24"/>
        </w:rPr>
        <w:t>В Подозёрском поселении сельскохозяйственное предприятие  это основное направление хозяйственной деятельности здесь расположено самое крупное по объему производства всех видов сельскохозяйственной продукции предприятие – СПК «Подозёрский» (д. Коромыслово),</w:t>
      </w:r>
      <w:r>
        <w:rPr>
          <w:rFonts w:ascii="Times New Roman" w:hAnsi="Times New Roman"/>
          <w:sz w:val="24"/>
        </w:rPr>
        <w:t xml:space="preserve"> </w:t>
      </w:r>
      <w:r w:rsidRPr="00214EA8">
        <w:rPr>
          <w:rFonts w:ascii="Times New Roman" w:hAnsi="Times New Roman"/>
          <w:sz w:val="24"/>
        </w:rPr>
        <w:t>–</w:t>
      </w:r>
      <w:r>
        <w:rPr>
          <w:rFonts w:ascii="Times New Roman" w:hAnsi="Times New Roman"/>
          <w:sz w:val="24"/>
        </w:rPr>
        <w:t xml:space="preserve"> </w:t>
      </w:r>
      <w:r w:rsidRPr="00214EA8">
        <w:rPr>
          <w:rFonts w:ascii="Times New Roman" w:hAnsi="Times New Roman"/>
          <w:sz w:val="24"/>
        </w:rPr>
        <w:t>производство молока  и семеноводство зерновых культур. Общее количество крупного рогатого скота – 1</w:t>
      </w:r>
      <w:r>
        <w:rPr>
          <w:rFonts w:ascii="Times New Roman" w:hAnsi="Times New Roman"/>
          <w:sz w:val="24"/>
        </w:rPr>
        <w:t>496</w:t>
      </w:r>
      <w:r w:rsidRPr="00214EA8">
        <w:rPr>
          <w:rFonts w:ascii="Times New Roman" w:hAnsi="Times New Roman"/>
          <w:sz w:val="24"/>
        </w:rPr>
        <w:t xml:space="preserve"> голов, в том числе 6</w:t>
      </w:r>
      <w:r>
        <w:rPr>
          <w:rFonts w:ascii="Times New Roman" w:hAnsi="Times New Roman"/>
          <w:sz w:val="24"/>
        </w:rPr>
        <w:t>5</w:t>
      </w:r>
      <w:r w:rsidRPr="00214EA8">
        <w:rPr>
          <w:rFonts w:ascii="Times New Roman" w:hAnsi="Times New Roman"/>
          <w:sz w:val="24"/>
        </w:rPr>
        <w:t>0 коров. Кроме того на территории поселения успешно работает к</w:t>
      </w:r>
      <w:r>
        <w:rPr>
          <w:rFonts w:ascii="Times New Roman" w:hAnsi="Times New Roman"/>
          <w:sz w:val="24"/>
        </w:rPr>
        <w:t>рестьянское хозяйство «Рассвет</w:t>
      </w:r>
      <w:r w:rsidRPr="00214EA8">
        <w:rPr>
          <w:rFonts w:ascii="Times New Roman" w:hAnsi="Times New Roman"/>
          <w:sz w:val="24"/>
        </w:rPr>
        <w:t>»</w:t>
      </w:r>
      <w:r>
        <w:rPr>
          <w:rFonts w:ascii="Times New Roman" w:hAnsi="Times New Roman"/>
          <w:sz w:val="24"/>
        </w:rPr>
        <w:t xml:space="preserve">. </w:t>
      </w:r>
      <w:r w:rsidRPr="00214EA8">
        <w:rPr>
          <w:rFonts w:ascii="Times New Roman" w:hAnsi="Times New Roman"/>
          <w:sz w:val="24"/>
        </w:rPr>
        <w:t xml:space="preserve"> </w:t>
      </w:r>
    </w:p>
    <w:p w14:paraId="1C969464" w14:textId="77777777" w:rsidR="00614F51" w:rsidRPr="00214EA8"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14EA8">
        <w:rPr>
          <w:rFonts w:ascii="Times New Roman" w:hAnsi="Times New Roman"/>
          <w:sz w:val="24"/>
        </w:rPr>
        <w:t>Общая площадь угодий СПК составляет 5</w:t>
      </w:r>
      <w:r>
        <w:rPr>
          <w:rFonts w:ascii="Times New Roman" w:hAnsi="Times New Roman"/>
          <w:sz w:val="24"/>
        </w:rPr>
        <w:t>083</w:t>
      </w:r>
      <w:r w:rsidRPr="00214EA8">
        <w:rPr>
          <w:rFonts w:ascii="Times New Roman" w:hAnsi="Times New Roman"/>
          <w:sz w:val="24"/>
        </w:rPr>
        <w:t xml:space="preserve"> гектар земли, в том числе пашни 3</w:t>
      </w:r>
      <w:r>
        <w:rPr>
          <w:rFonts w:ascii="Times New Roman" w:hAnsi="Times New Roman"/>
          <w:sz w:val="24"/>
        </w:rPr>
        <w:t>657</w:t>
      </w:r>
      <w:r w:rsidRPr="00214EA8">
        <w:rPr>
          <w:rFonts w:ascii="Times New Roman" w:hAnsi="Times New Roman"/>
          <w:sz w:val="24"/>
        </w:rPr>
        <w:t xml:space="preserve"> гектар, зерновых культур – </w:t>
      </w:r>
      <w:smartTag w:uri="urn:schemas-microsoft-com:office:smarttags" w:element="metricconverter">
        <w:smartTagPr>
          <w:attr w:name="ProductID" w:val="1000 гектар"/>
        </w:smartTagPr>
        <w:r w:rsidRPr="00214EA8">
          <w:rPr>
            <w:rFonts w:ascii="Times New Roman" w:hAnsi="Times New Roman"/>
            <w:sz w:val="24"/>
          </w:rPr>
          <w:t>1000 гектар</w:t>
        </w:r>
      </w:smartTag>
      <w:r w:rsidRPr="00214EA8">
        <w:rPr>
          <w:rFonts w:ascii="Times New Roman" w:hAnsi="Times New Roman"/>
          <w:sz w:val="24"/>
        </w:rPr>
        <w:t>.</w:t>
      </w:r>
    </w:p>
    <w:p w14:paraId="57C78BB5" w14:textId="77777777" w:rsidR="00614F51" w:rsidRDefault="00614F51" w:rsidP="00614F51">
      <w:pPr>
        <w:autoSpaceDE w:val="0"/>
        <w:autoSpaceDN w:val="0"/>
        <w:adjustRightInd w:val="0"/>
        <w:spacing w:before="240" w:line="240" w:lineRule="auto"/>
        <w:ind w:firstLine="709"/>
        <w:contextualSpacing/>
        <w:jc w:val="both"/>
        <w:rPr>
          <w:rFonts w:ascii="Times New Roman" w:hAnsi="Times New Roman"/>
          <w:sz w:val="24"/>
        </w:rPr>
      </w:pPr>
    </w:p>
    <w:p w14:paraId="1D478542" w14:textId="77777777" w:rsidR="00614F51" w:rsidRDefault="00614F51" w:rsidP="00614F51">
      <w:pPr>
        <w:autoSpaceDE w:val="0"/>
        <w:autoSpaceDN w:val="0"/>
        <w:adjustRightInd w:val="0"/>
        <w:spacing w:before="240" w:line="240" w:lineRule="auto"/>
        <w:ind w:firstLine="709"/>
        <w:contextualSpacing/>
        <w:jc w:val="both"/>
        <w:rPr>
          <w:rFonts w:ascii="Times New Roman" w:hAnsi="Times New Roman"/>
          <w:b/>
          <w:i/>
          <w:sz w:val="24"/>
        </w:rPr>
      </w:pPr>
      <w:r w:rsidRPr="001D1477">
        <w:rPr>
          <w:rFonts w:ascii="Times New Roman" w:hAnsi="Times New Roman"/>
          <w:b/>
          <w:i/>
          <w:sz w:val="24"/>
        </w:rPr>
        <w:t>Перечень сельскохозяйственных организаций Подозёрского сельского поселения</w:t>
      </w:r>
    </w:p>
    <w:p w14:paraId="5BCFFB08" w14:textId="77777777" w:rsidR="00614F51" w:rsidRPr="001D1477" w:rsidRDefault="00614F51" w:rsidP="00614F51">
      <w:pPr>
        <w:autoSpaceDE w:val="0"/>
        <w:autoSpaceDN w:val="0"/>
        <w:adjustRightInd w:val="0"/>
        <w:spacing w:before="240" w:line="240" w:lineRule="auto"/>
        <w:ind w:firstLine="709"/>
        <w:contextualSpacing/>
        <w:jc w:val="both"/>
        <w:rPr>
          <w:rFonts w:ascii="Times New Roman" w:hAnsi="Times New Roman"/>
          <w:b/>
          <w: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1701"/>
        <w:gridCol w:w="1701"/>
        <w:gridCol w:w="1594"/>
        <w:gridCol w:w="1261"/>
        <w:gridCol w:w="1363"/>
      </w:tblGrid>
      <w:tr w:rsidR="00614F51" w:rsidRPr="001D1477" w14:paraId="005D21E2" w14:textId="77777777" w:rsidTr="00137F0B">
        <w:tc>
          <w:tcPr>
            <w:tcW w:w="1951" w:type="dxa"/>
            <w:vMerge w:val="restart"/>
          </w:tcPr>
          <w:p w14:paraId="54DE5BBD" w14:textId="77777777" w:rsidR="00614F51" w:rsidRPr="001D1477" w:rsidRDefault="00614F51" w:rsidP="00137F0B">
            <w:pPr>
              <w:autoSpaceDE w:val="0"/>
              <w:autoSpaceDN w:val="0"/>
              <w:adjustRightInd w:val="0"/>
              <w:spacing w:before="240" w:line="240" w:lineRule="auto"/>
              <w:contextualSpacing/>
              <w:jc w:val="both"/>
              <w:rPr>
                <w:rFonts w:ascii="Times New Roman" w:hAnsi="Times New Roman"/>
                <w:b/>
                <w:sz w:val="24"/>
              </w:rPr>
            </w:pPr>
            <w:r w:rsidRPr="001D1477">
              <w:rPr>
                <w:rFonts w:ascii="Times New Roman" w:hAnsi="Times New Roman"/>
                <w:b/>
                <w:sz w:val="24"/>
              </w:rPr>
              <w:t>Наименование с/х предприятия (СХП)</w:t>
            </w:r>
          </w:p>
        </w:tc>
        <w:tc>
          <w:tcPr>
            <w:tcW w:w="1701" w:type="dxa"/>
            <w:vMerge w:val="restart"/>
          </w:tcPr>
          <w:p w14:paraId="717248D5" w14:textId="77777777" w:rsidR="00614F51" w:rsidRPr="001D1477" w:rsidRDefault="00614F51" w:rsidP="00137F0B">
            <w:pPr>
              <w:autoSpaceDE w:val="0"/>
              <w:autoSpaceDN w:val="0"/>
              <w:adjustRightInd w:val="0"/>
              <w:spacing w:before="240" w:line="240" w:lineRule="auto"/>
              <w:contextualSpacing/>
              <w:jc w:val="both"/>
              <w:rPr>
                <w:rFonts w:ascii="Times New Roman" w:hAnsi="Times New Roman"/>
                <w:b/>
                <w:sz w:val="24"/>
              </w:rPr>
            </w:pPr>
            <w:r w:rsidRPr="001D1477">
              <w:rPr>
                <w:rFonts w:ascii="Times New Roman" w:hAnsi="Times New Roman"/>
                <w:b/>
                <w:sz w:val="24"/>
              </w:rPr>
              <w:t>Фактическое месторасполо-жение</w:t>
            </w:r>
          </w:p>
        </w:tc>
        <w:tc>
          <w:tcPr>
            <w:tcW w:w="1701" w:type="dxa"/>
            <w:vMerge w:val="restart"/>
          </w:tcPr>
          <w:p w14:paraId="48611827" w14:textId="77777777" w:rsidR="00614F51" w:rsidRPr="001D1477" w:rsidRDefault="00614F51" w:rsidP="00137F0B">
            <w:pPr>
              <w:autoSpaceDE w:val="0"/>
              <w:autoSpaceDN w:val="0"/>
              <w:adjustRightInd w:val="0"/>
              <w:spacing w:before="240" w:line="240" w:lineRule="auto"/>
              <w:contextualSpacing/>
              <w:jc w:val="both"/>
              <w:rPr>
                <w:rFonts w:ascii="Times New Roman" w:hAnsi="Times New Roman"/>
                <w:b/>
                <w:sz w:val="24"/>
              </w:rPr>
            </w:pPr>
            <w:r w:rsidRPr="001D1477">
              <w:rPr>
                <w:rFonts w:ascii="Times New Roman" w:hAnsi="Times New Roman"/>
                <w:b/>
                <w:sz w:val="24"/>
              </w:rPr>
              <w:t>Специализация по ОКВЭД</w:t>
            </w:r>
          </w:p>
        </w:tc>
        <w:tc>
          <w:tcPr>
            <w:tcW w:w="2855" w:type="dxa"/>
            <w:gridSpan w:val="2"/>
          </w:tcPr>
          <w:p w14:paraId="4FE864E9" w14:textId="77777777" w:rsidR="00614F51" w:rsidRPr="001D1477" w:rsidRDefault="00614F51" w:rsidP="00137F0B">
            <w:pPr>
              <w:autoSpaceDE w:val="0"/>
              <w:autoSpaceDN w:val="0"/>
              <w:adjustRightInd w:val="0"/>
              <w:spacing w:before="240" w:line="240" w:lineRule="auto"/>
              <w:contextualSpacing/>
              <w:jc w:val="both"/>
              <w:rPr>
                <w:rFonts w:ascii="Times New Roman" w:hAnsi="Times New Roman"/>
                <w:b/>
                <w:sz w:val="24"/>
              </w:rPr>
            </w:pPr>
            <w:r w:rsidRPr="001D1477">
              <w:rPr>
                <w:rFonts w:ascii="Times New Roman" w:hAnsi="Times New Roman"/>
                <w:b/>
                <w:sz w:val="24"/>
              </w:rPr>
              <w:t>Объем реализованной продукции в тыс. руб. за</w:t>
            </w:r>
          </w:p>
        </w:tc>
        <w:tc>
          <w:tcPr>
            <w:tcW w:w="1363" w:type="dxa"/>
            <w:vMerge w:val="restart"/>
          </w:tcPr>
          <w:p w14:paraId="21742932" w14:textId="77777777" w:rsidR="00614F51" w:rsidRPr="001D1477" w:rsidRDefault="00614F51" w:rsidP="00137F0B">
            <w:pPr>
              <w:autoSpaceDE w:val="0"/>
              <w:autoSpaceDN w:val="0"/>
              <w:adjustRightInd w:val="0"/>
              <w:spacing w:before="240" w:line="240" w:lineRule="auto"/>
              <w:contextualSpacing/>
              <w:rPr>
                <w:rFonts w:ascii="Times New Roman" w:hAnsi="Times New Roman"/>
                <w:b/>
                <w:sz w:val="24"/>
              </w:rPr>
            </w:pPr>
            <w:r w:rsidRPr="001D1477">
              <w:rPr>
                <w:rFonts w:ascii="Times New Roman" w:hAnsi="Times New Roman"/>
                <w:b/>
                <w:sz w:val="24"/>
              </w:rPr>
              <w:t>Темп роста в факти-ческих ценах, %</w:t>
            </w:r>
          </w:p>
        </w:tc>
      </w:tr>
      <w:tr w:rsidR="00614F51" w:rsidRPr="001D1477" w14:paraId="7F49E2CC" w14:textId="77777777" w:rsidTr="00137F0B">
        <w:tc>
          <w:tcPr>
            <w:tcW w:w="1951" w:type="dxa"/>
            <w:vMerge/>
          </w:tcPr>
          <w:p w14:paraId="0FE98FDB" w14:textId="77777777" w:rsidR="00614F51" w:rsidRPr="001D1477" w:rsidRDefault="00614F51" w:rsidP="00137F0B">
            <w:pPr>
              <w:autoSpaceDE w:val="0"/>
              <w:autoSpaceDN w:val="0"/>
              <w:adjustRightInd w:val="0"/>
              <w:spacing w:before="240" w:line="240" w:lineRule="auto"/>
              <w:contextualSpacing/>
              <w:jc w:val="both"/>
              <w:rPr>
                <w:rFonts w:ascii="Times New Roman" w:hAnsi="Times New Roman"/>
                <w:sz w:val="24"/>
              </w:rPr>
            </w:pPr>
          </w:p>
        </w:tc>
        <w:tc>
          <w:tcPr>
            <w:tcW w:w="1701" w:type="dxa"/>
            <w:vMerge/>
          </w:tcPr>
          <w:p w14:paraId="0E40733E" w14:textId="77777777" w:rsidR="00614F51" w:rsidRPr="001D1477" w:rsidRDefault="00614F51" w:rsidP="00137F0B">
            <w:pPr>
              <w:autoSpaceDE w:val="0"/>
              <w:autoSpaceDN w:val="0"/>
              <w:adjustRightInd w:val="0"/>
              <w:spacing w:before="240" w:line="240" w:lineRule="auto"/>
              <w:contextualSpacing/>
              <w:jc w:val="both"/>
              <w:rPr>
                <w:rFonts w:ascii="Times New Roman" w:hAnsi="Times New Roman"/>
                <w:sz w:val="24"/>
              </w:rPr>
            </w:pPr>
          </w:p>
        </w:tc>
        <w:tc>
          <w:tcPr>
            <w:tcW w:w="1701" w:type="dxa"/>
            <w:vMerge/>
          </w:tcPr>
          <w:p w14:paraId="5991D996" w14:textId="77777777" w:rsidR="00614F51" w:rsidRPr="001D1477" w:rsidRDefault="00614F51" w:rsidP="00137F0B">
            <w:pPr>
              <w:autoSpaceDE w:val="0"/>
              <w:autoSpaceDN w:val="0"/>
              <w:adjustRightInd w:val="0"/>
              <w:spacing w:before="240" w:line="240" w:lineRule="auto"/>
              <w:contextualSpacing/>
              <w:jc w:val="both"/>
              <w:rPr>
                <w:rFonts w:ascii="Times New Roman" w:hAnsi="Times New Roman"/>
                <w:sz w:val="24"/>
              </w:rPr>
            </w:pPr>
          </w:p>
        </w:tc>
        <w:tc>
          <w:tcPr>
            <w:tcW w:w="1594" w:type="dxa"/>
          </w:tcPr>
          <w:p w14:paraId="4B552724" w14:textId="77777777" w:rsidR="00614F51" w:rsidRPr="001D1477" w:rsidRDefault="00614F51" w:rsidP="00137F0B">
            <w:pPr>
              <w:autoSpaceDE w:val="0"/>
              <w:autoSpaceDN w:val="0"/>
              <w:adjustRightInd w:val="0"/>
              <w:spacing w:before="240" w:line="240" w:lineRule="auto"/>
              <w:contextualSpacing/>
              <w:jc w:val="center"/>
              <w:rPr>
                <w:rFonts w:ascii="Times New Roman" w:hAnsi="Times New Roman"/>
                <w:b/>
                <w:sz w:val="24"/>
              </w:rPr>
            </w:pPr>
            <w:r w:rsidRPr="001D1477">
              <w:rPr>
                <w:rFonts w:ascii="Times New Roman" w:hAnsi="Times New Roman"/>
                <w:b/>
                <w:sz w:val="24"/>
              </w:rPr>
              <w:t>20</w:t>
            </w:r>
            <w:r>
              <w:rPr>
                <w:rFonts w:ascii="Times New Roman" w:hAnsi="Times New Roman"/>
                <w:b/>
                <w:sz w:val="24"/>
              </w:rPr>
              <w:t>11</w:t>
            </w:r>
            <w:r w:rsidRPr="001D1477">
              <w:rPr>
                <w:rFonts w:ascii="Times New Roman" w:hAnsi="Times New Roman"/>
                <w:b/>
                <w:sz w:val="24"/>
              </w:rPr>
              <w:t xml:space="preserve"> г.</w:t>
            </w:r>
          </w:p>
        </w:tc>
        <w:tc>
          <w:tcPr>
            <w:tcW w:w="1261" w:type="dxa"/>
            <w:vAlign w:val="center"/>
          </w:tcPr>
          <w:p w14:paraId="1CCB5F5B" w14:textId="77777777" w:rsidR="00614F51" w:rsidRPr="001D1477" w:rsidRDefault="00614F51" w:rsidP="00137F0B">
            <w:pPr>
              <w:autoSpaceDE w:val="0"/>
              <w:autoSpaceDN w:val="0"/>
              <w:adjustRightInd w:val="0"/>
              <w:spacing w:before="240" w:line="240" w:lineRule="auto"/>
              <w:contextualSpacing/>
              <w:jc w:val="center"/>
              <w:rPr>
                <w:rFonts w:ascii="Times New Roman" w:hAnsi="Times New Roman"/>
                <w:b/>
                <w:sz w:val="24"/>
              </w:rPr>
            </w:pPr>
            <w:r w:rsidRPr="001D1477">
              <w:rPr>
                <w:rFonts w:ascii="Times New Roman" w:hAnsi="Times New Roman"/>
                <w:b/>
                <w:sz w:val="24"/>
              </w:rPr>
              <w:t>20</w:t>
            </w:r>
            <w:r>
              <w:rPr>
                <w:rFonts w:ascii="Times New Roman" w:hAnsi="Times New Roman"/>
                <w:b/>
                <w:sz w:val="24"/>
              </w:rPr>
              <w:t>12</w:t>
            </w:r>
            <w:r w:rsidRPr="001D1477">
              <w:rPr>
                <w:rFonts w:ascii="Times New Roman" w:hAnsi="Times New Roman"/>
                <w:b/>
                <w:sz w:val="24"/>
              </w:rPr>
              <w:t xml:space="preserve"> г.</w:t>
            </w:r>
          </w:p>
        </w:tc>
        <w:tc>
          <w:tcPr>
            <w:tcW w:w="1363" w:type="dxa"/>
            <w:vMerge/>
          </w:tcPr>
          <w:p w14:paraId="4115E047" w14:textId="77777777" w:rsidR="00614F51" w:rsidRPr="001D1477" w:rsidRDefault="00614F51" w:rsidP="00137F0B">
            <w:pPr>
              <w:autoSpaceDE w:val="0"/>
              <w:autoSpaceDN w:val="0"/>
              <w:adjustRightInd w:val="0"/>
              <w:spacing w:before="240" w:line="240" w:lineRule="auto"/>
              <w:contextualSpacing/>
              <w:jc w:val="both"/>
              <w:rPr>
                <w:rFonts w:ascii="Times New Roman" w:hAnsi="Times New Roman"/>
                <w:sz w:val="24"/>
              </w:rPr>
            </w:pPr>
          </w:p>
        </w:tc>
      </w:tr>
      <w:tr w:rsidR="00614F51" w:rsidRPr="001D1477" w14:paraId="5D04384B" w14:textId="77777777" w:rsidTr="00137F0B">
        <w:trPr>
          <w:trHeight w:val="1146"/>
        </w:trPr>
        <w:tc>
          <w:tcPr>
            <w:tcW w:w="1951" w:type="dxa"/>
            <w:noWrap/>
            <w:vAlign w:val="center"/>
          </w:tcPr>
          <w:p w14:paraId="508EB899" w14:textId="77777777" w:rsidR="00614F51" w:rsidRPr="001D1477" w:rsidRDefault="00614F51" w:rsidP="00137F0B">
            <w:pPr>
              <w:autoSpaceDE w:val="0"/>
              <w:autoSpaceDN w:val="0"/>
              <w:adjustRightInd w:val="0"/>
              <w:spacing w:line="240" w:lineRule="auto"/>
              <w:contextualSpacing/>
              <w:jc w:val="center"/>
              <w:rPr>
                <w:rFonts w:ascii="Times New Roman" w:hAnsi="Times New Roman"/>
                <w:sz w:val="24"/>
              </w:rPr>
            </w:pPr>
            <w:r w:rsidRPr="001D1477">
              <w:rPr>
                <w:rFonts w:ascii="Times New Roman" w:hAnsi="Times New Roman"/>
                <w:sz w:val="24"/>
              </w:rPr>
              <w:t>СПК "Подозерский"</w:t>
            </w:r>
          </w:p>
        </w:tc>
        <w:tc>
          <w:tcPr>
            <w:tcW w:w="1701" w:type="dxa"/>
            <w:vAlign w:val="center"/>
          </w:tcPr>
          <w:p w14:paraId="0E4CB59A" w14:textId="77777777" w:rsidR="00614F51" w:rsidRPr="001D1477" w:rsidRDefault="00614F51" w:rsidP="00137F0B">
            <w:pPr>
              <w:autoSpaceDE w:val="0"/>
              <w:autoSpaceDN w:val="0"/>
              <w:adjustRightInd w:val="0"/>
              <w:spacing w:line="240" w:lineRule="auto"/>
              <w:contextualSpacing/>
              <w:jc w:val="center"/>
              <w:rPr>
                <w:rFonts w:ascii="Times New Roman" w:hAnsi="Times New Roman"/>
                <w:sz w:val="24"/>
              </w:rPr>
            </w:pPr>
            <w:r w:rsidRPr="001D1477">
              <w:rPr>
                <w:rFonts w:ascii="Times New Roman" w:hAnsi="Times New Roman"/>
                <w:sz w:val="24"/>
              </w:rPr>
              <w:t>д. Коромыслово, Подозёрское СП</w:t>
            </w:r>
          </w:p>
        </w:tc>
        <w:tc>
          <w:tcPr>
            <w:tcW w:w="1701" w:type="dxa"/>
            <w:vAlign w:val="center"/>
          </w:tcPr>
          <w:p w14:paraId="2FDF9DA1" w14:textId="77777777" w:rsidR="00614F51" w:rsidRPr="001D1477" w:rsidRDefault="00614F51" w:rsidP="00137F0B">
            <w:pPr>
              <w:autoSpaceDE w:val="0"/>
              <w:autoSpaceDN w:val="0"/>
              <w:adjustRightInd w:val="0"/>
              <w:spacing w:line="240" w:lineRule="auto"/>
              <w:contextualSpacing/>
              <w:jc w:val="center"/>
              <w:rPr>
                <w:rFonts w:ascii="Times New Roman" w:hAnsi="Times New Roman"/>
                <w:sz w:val="24"/>
              </w:rPr>
            </w:pPr>
            <w:r w:rsidRPr="001D1477">
              <w:rPr>
                <w:rFonts w:ascii="Times New Roman" w:hAnsi="Times New Roman"/>
                <w:sz w:val="24"/>
              </w:rPr>
              <w:t>Разведение крупного рогатого скота</w:t>
            </w:r>
          </w:p>
        </w:tc>
        <w:tc>
          <w:tcPr>
            <w:tcW w:w="1594" w:type="dxa"/>
            <w:noWrap/>
            <w:vAlign w:val="center"/>
          </w:tcPr>
          <w:p w14:paraId="30AEE44F" w14:textId="77777777" w:rsidR="00614F51" w:rsidRPr="001D1477" w:rsidRDefault="00614F51" w:rsidP="00137F0B">
            <w:pPr>
              <w:autoSpaceDE w:val="0"/>
              <w:autoSpaceDN w:val="0"/>
              <w:adjustRightInd w:val="0"/>
              <w:spacing w:line="240" w:lineRule="auto"/>
              <w:contextualSpacing/>
              <w:jc w:val="center"/>
              <w:rPr>
                <w:rFonts w:ascii="Times New Roman" w:hAnsi="Times New Roman"/>
                <w:sz w:val="24"/>
              </w:rPr>
            </w:pPr>
            <w:r>
              <w:rPr>
                <w:rFonts w:ascii="Times New Roman" w:hAnsi="Times New Roman"/>
                <w:sz w:val="24"/>
              </w:rPr>
              <w:t>36 723</w:t>
            </w:r>
          </w:p>
        </w:tc>
        <w:tc>
          <w:tcPr>
            <w:tcW w:w="1261" w:type="dxa"/>
            <w:noWrap/>
            <w:vAlign w:val="center"/>
          </w:tcPr>
          <w:p w14:paraId="407974BB" w14:textId="77777777" w:rsidR="00614F51" w:rsidRPr="001D1477" w:rsidRDefault="00614F51" w:rsidP="00137F0B">
            <w:pPr>
              <w:autoSpaceDE w:val="0"/>
              <w:autoSpaceDN w:val="0"/>
              <w:adjustRightInd w:val="0"/>
              <w:spacing w:line="240" w:lineRule="auto"/>
              <w:contextualSpacing/>
              <w:jc w:val="center"/>
              <w:rPr>
                <w:rFonts w:ascii="Times New Roman" w:hAnsi="Times New Roman"/>
                <w:sz w:val="24"/>
              </w:rPr>
            </w:pPr>
            <w:r>
              <w:rPr>
                <w:rFonts w:ascii="Times New Roman" w:hAnsi="Times New Roman"/>
                <w:sz w:val="24"/>
              </w:rPr>
              <w:t>38 375</w:t>
            </w:r>
          </w:p>
        </w:tc>
        <w:tc>
          <w:tcPr>
            <w:tcW w:w="1363" w:type="dxa"/>
            <w:noWrap/>
            <w:vAlign w:val="center"/>
          </w:tcPr>
          <w:p w14:paraId="0E7FEF19" w14:textId="77777777" w:rsidR="00614F51" w:rsidRPr="001D1477" w:rsidRDefault="00614F51" w:rsidP="00137F0B">
            <w:pPr>
              <w:autoSpaceDE w:val="0"/>
              <w:autoSpaceDN w:val="0"/>
              <w:adjustRightInd w:val="0"/>
              <w:spacing w:line="240" w:lineRule="auto"/>
              <w:contextualSpacing/>
              <w:jc w:val="center"/>
              <w:rPr>
                <w:rFonts w:ascii="Times New Roman" w:hAnsi="Times New Roman"/>
                <w:sz w:val="24"/>
              </w:rPr>
            </w:pPr>
            <w:r>
              <w:rPr>
                <w:rFonts w:ascii="Times New Roman" w:hAnsi="Times New Roman"/>
                <w:sz w:val="24"/>
              </w:rPr>
              <w:t>104</w:t>
            </w:r>
          </w:p>
        </w:tc>
      </w:tr>
    </w:tbl>
    <w:p w14:paraId="05F08784" w14:textId="77777777" w:rsidR="00614F51" w:rsidRPr="00214EA8" w:rsidRDefault="00614F51" w:rsidP="00614F51">
      <w:pPr>
        <w:autoSpaceDE w:val="0"/>
        <w:autoSpaceDN w:val="0"/>
        <w:adjustRightInd w:val="0"/>
        <w:spacing w:line="240" w:lineRule="auto"/>
        <w:ind w:firstLine="709"/>
        <w:contextualSpacing/>
        <w:jc w:val="both"/>
        <w:rPr>
          <w:rFonts w:ascii="Times New Roman" w:hAnsi="Times New Roman"/>
          <w:sz w:val="24"/>
        </w:rPr>
      </w:pPr>
    </w:p>
    <w:p w14:paraId="778B8680" w14:textId="77777777" w:rsidR="00614F51" w:rsidRDefault="00614F51" w:rsidP="00614F51">
      <w:pPr>
        <w:ind w:firstLine="709"/>
        <w:contextualSpacing/>
        <w:jc w:val="both"/>
        <w:rPr>
          <w:rFonts w:ascii="Times New Roman" w:eastAsia="Calibri" w:hAnsi="Times New Roman"/>
          <w:b/>
          <w:sz w:val="24"/>
        </w:rPr>
      </w:pPr>
    </w:p>
    <w:p w14:paraId="3EB3DB81" w14:textId="77777777" w:rsidR="00614F51" w:rsidRPr="00FA1AD7" w:rsidRDefault="00614F51" w:rsidP="00614F51">
      <w:pPr>
        <w:spacing w:line="360" w:lineRule="auto"/>
        <w:ind w:firstLine="709"/>
        <w:jc w:val="both"/>
        <w:rPr>
          <w:rFonts w:ascii="Times New Roman" w:hAnsi="Times New Roman"/>
          <w:b/>
          <w:sz w:val="24"/>
        </w:rPr>
      </w:pPr>
      <w:r>
        <w:rPr>
          <w:rFonts w:ascii="Times New Roman" w:hAnsi="Times New Roman"/>
          <w:b/>
          <w:sz w:val="24"/>
        </w:rPr>
        <w:t>Отрасль туризма и отдыха</w:t>
      </w:r>
    </w:p>
    <w:p w14:paraId="14F8B936" w14:textId="77777777" w:rsidR="00614F51" w:rsidRPr="002D6CA7"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D6CA7">
        <w:rPr>
          <w:rFonts w:ascii="Times New Roman" w:hAnsi="Times New Roman"/>
          <w:sz w:val="24"/>
        </w:rPr>
        <w:t xml:space="preserve">В настоящее время уровень развития туристической деятельности в Подозёрском сельском поселении низкий, несмотря на то, что поселение обладает туристско-рекреационным потенциалом, включающим: </w:t>
      </w:r>
    </w:p>
    <w:p w14:paraId="24E5FBD3" w14:textId="77777777" w:rsidR="00614F51" w:rsidRPr="002D6CA7" w:rsidRDefault="00614F51" w:rsidP="00710E2E">
      <w:pPr>
        <w:numPr>
          <w:ilvl w:val="0"/>
          <w:numId w:val="42"/>
        </w:numPr>
        <w:autoSpaceDE w:val="0"/>
        <w:autoSpaceDN w:val="0"/>
        <w:adjustRightInd w:val="0"/>
        <w:spacing w:before="240" w:line="240" w:lineRule="auto"/>
        <w:ind w:left="709"/>
        <w:contextualSpacing/>
        <w:jc w:val="both"/>
        <w:rPr>
          <w:rFonts w:ascii="Times New Roman" w:hAnsi="Times New Roman"/>
          <w:sz w:val="24"/>
        </w:rPr>
      </w:pPr>
      <w:r w:rsidRPr="002D6CA7">
        <w:rPr>
          <w:rFonts w:ascii="Times New Roman" w:hAnsi="Times New Roman"/>
          <w:sz w:val="24"/>
        </w:rPr>
        <w:t>большое количество объектов культурного наследия (памятники архитектуры, истории, археологии);</w:t>
      </w:r>
    </w:p>
    <w:p w14:paraId="25FA91C4" w14:textId="77777777" w:rsidR="00614F51" w:rsidRPr="002D6CA7" w:rsidRDefault="00614F51" w:rsidP="00710E2E">
      <w:pPr>
        <w:numPr>
          <w:ilvl w:val="0"/>
          <w:numId w:val="42"/>
        </w:numPr>
        <w:autoSpaceDE w:val="0"/>
        <w:autoSpaceDN w:val="0"/>
        <w:adjustRightInd w:val="0"/>
        <w:spacing w:before="240" w:line="240" w:lineRule="auto"/>
        <w:ind w:left="709"/>
        <w:contextualSpacing/>
        <w:jc w:val="both"/>
        <w:rPr>
          <w:rFonts w:ascii="Times New Roman" w:hAnsi="Times New Roman"/>
          <w:sz w:val="24"/>
        </w:rPr>
      </w:pPr>
      <w:r w:rsidRPr="002D6CA7">
        <w:rPr>
          <w:rFonts w:ascii="Times New Roman" w:hAnsi="Times New Roman"/>
          <w:sz w:val="24"/>
        </w:rPr>
        <w:t>развитую сеть учреждений культурно-досугового типа;</w:t>
      </w:r>
    </w:p>
    <w:p w14:paraId="18B6C3F4" w14:textId="77777777" w:rsidR="00614F51" w:rsidRPr="002D6CA7" w:rsidRDefault="00614F51" w:rsidP="00710E2E">
      <w:pPr>
        <w:numPr>
          <w:ilvl w:val="0"/>
          <w:numId w:val="42"/>
        </w:numPr>
        <w:autoSpaceDE w:val="0"/>
        <w:autoSpaceDN w:val="0"/>
        <w:adjustRightInd w:val="0"/>
        <w:spacing w:before="240" w:line="240" w:lineRule="auto"/>
        <w:ind w:left="709"/>
        <w:contextualSpacing/>
        <w:jc w:val="both"/>
        <w:rPr>
          <w:rFonts w:ascii="Times New Roman" w:hAnsi="Times New Roman"/>
          <w:sz w:val="24"/>
        </w:rPr>
      </w:pPr>
      <w:r w:rsidRPr="002D6CA7">
        <w:rPr>
          <w:rFonts w:ascii="Times New Roman" w:hAnsi="Times New Roman"/>
          <w:sz w:val="24"/>
        </w:rPr>
        <w:t>разнообразный природно-ландшафтный комплекс (лесные, долинные и озерно-болотные ландшафты, перемежающиеся культурными пахотными угодьями и селитебными территориями).</w:t>
      </w:r>
    </w:p>
    <w:p w14:paraId="36882083" w14:textId="77777777" w:rsidR="00614F51" w:rsidRPr="002D6CA7"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D6CA7">
        <w:rPr>
          <w:rFonts w:ascii="Times New Roman" w:hAnsi="Times New Roman"/>
          <w:sz w:val="24"/>
        </w:rPr>
        <w:t>Раскрытию туристско-рекреационного потенциала будет способствовать положение поселения вблизи крупного урбанизированного центра – г.Иваново.</w:t>
      </w:r>
    </w:p>
    <w:p w14:paraId="1F541643" w14:textId="77777777" w:rsidR="00614F51" w:rsidRPr="002D6CA7"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D6CA7">
        <w:rPr>
          <w:rFonts w:ascii="Times New Roman" w:hAnsi="Times New Roman"/>
          <w:sz w:val="24"/>
        </w:rPr>
        <w:lastRenderedPageBreak/>
        <w:t xml:space="preserve">В соответствии с законом Ивановской области «О туристской деятельности» от 22.04.1999 г. и с «Концепцией развития туризма в Комсомольском МР Ивановской области» предусмотрено развитие следующих видов туризма в поселение: </w:t>
      </w:r>
    </w:p>
    <w:p w14:paraId="77E6C58E" w14:textId="77777777" w:rsidR="00614F51" w:rsidRPr="002D6CA7" w:rsidRDefault="00614F51" w:rsidP="00710E2E">
      <w:pPr>
        <w:numPr>
          <w:ilvl w:val="0"/>
          <w:numId w:val="41"/>
        </w:numPr>
        <w:autoSpaceDE w:val="0"/>
        <w:autoSpaceDN w:val="0"/>
        <w:adjustRightInd w:val="0"/>
        <w:spacing w:before="240" w:line="240" w:lineRule="auto"/>
        <w:ind w:left="851"/>
        <w:contextualSpacing/>
        <w:jc w:val="both"/>
        <w:rPr>
          <w:rFonts w:ascii="Times New Roman" w:hAnsi="Times New Roman"/>
          <w:sz w:val="24"/>
        </w:rPr>
      </w:pPr>
      <w:r w:rsidRPr="002D6CA7">
        <w:rPr>
          <w:rFonts w:ascii="Times New Roman" w:hAnsi="Times New Roman"/>
          <w:sz w:val="24"/>
        </w:rPr>
        <w:t>спортивно-оздоровительный (пеший, водный, велосипедный туризм);</w:t>
      </w:r>
    </w:p>
    <w:p w14:paraId="6B35C1C8" w14:textId="77777777" w:rsidR="00614F51" w:rsidRPr="002D6CA7" w:rsidRDefault="00614F51" w:rsidP="00710E2E">
      <w:pPr>
        <w:numPr>
          <w:ilvl w:val="0"/>
          <w:numId w:val="41"/>
        </w:numPr>
        <w:autoSpaceDE w:val="0"/>
        <w:autoSpaceDN w:val="0"/>
        <w:adjustRightInd w:val="0"/>
        <w:spacing w:before="240" w:line="240" w:lineRule="auto"/>
        <w:ind w:left="851"/>
        <w:contextualSpacing/>
        <w:jc w:val="both"/>
        <w:rPr>
          <w:rFonts w:ascii="Times New Roman" w:hAnsi="Times New Roman"/>
          <w:sz w:val="24"/>
        </w:rPr>
      </w:pPr>
      <w:r w:rsidRPr="002D6CA7">
        <w:rPr>
          <w:rFonts w:ascii="Times New Roman" w:hAnsi="Times New Roman"/>
          <w:sz w:val="24"/>
        </w:rPr>
        <w:t>промысловый (рыбалка, охота, сбор дикоросов);</w:t>
      </w:r>
    </w:p>
    <w:p w14:paraId="085816C3" w14:textId="77777777" w:rsidR="00614F51" w:rsidRPr="002D6CA7" w:rsidRDefault="00614F51" w:rsidP="00710E2E">
      <w:pPr>
        <w:numPr>
          <w:ilvl w:val="0"/>
          <w:numId w:val="41"/>
        </w:numPr>
        <w:autoSpaceDE w:val="0"/>
        <w:autoSpaceDN w:val="0"/>
        <w:adjustRightInd w:val="0"/>
        <w:spacing w:before="240" w:line="240" w:lineRule="auto"/>
        <w:ind w:left="851"/>
        <w:contextualSpacing/>
        <w:jc w:val="both"/>
        <w:rPr>
          <w:rFonts w:ascii="Times New Roman" w:hAnsi="Times New Roman"/>
          <w:sz w:val="24"/>
        </w:rPr>
      </w:pPr>
      <w:r w:rsidRPr="002D6CA7">
        <w:rPr>
          <w:rFonts w:ascii="Times New Roman" w:hAnsi="Times New Roman"/>
          <w:sz w:val="24"/>
        </w:rPr>
        <w:t xml:space="preserve">познавательный (экскурсионный, эколого-просветительский, паломнический туризм); </w:t>
      </w:r>
    </w:p>
    <w:p w14:paraId="366DE91E" w14:textId="77777777" w:rsidR="00614F51" w:rsidRPr="002D6CA7" w:rsidRDefault="00614F51" w:rsidP="00710E2E">
      <w:pPr>
        <w:numPr>
          <w:ilvl w:val="0"/>
          <w:numId w:val="41"/>
        </w:numPr>
        <w:autoSpaceDE w:val="0"/>
        <w:autoSpaceDN w:val="0"/>
        <w:adjustRightInd w:val="0"/>
        <w:spacing w:before="240" w:line="240" w:lineRule="auto"/>
        <w:ind w:left="851"/>
        <w:contextualSpacing/>
        <w:jc w:val="both"/>
        <w:rPr>
          <w:rFonts w:ascii="Times New Roman" w:hAnsi="Times New Roman"/>
          <w:sz w:val="24"/>
        </w:rPr>
      </w:pPr>
      <w:r w:rsidRPr="002D6CA7">
        <w:rPr>
          <w:rFonts w:ascii="Times New Roman" w:hAnsi="Times New Roman"/>
          <w:sz w:val="24"/>
        </w:rPr>
        <w:t>отдых выходного дня.</w:t>
      </w:r>
    </w:p>
    <w:p w14:paraId="3194F92B" w14:textId="77777777" w:rsidR="00614F51" w:rsidRPr="002D6CA7"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D6CA7">
        <w:rPr>
          <w:rFonts w:ascii="Times New Roman" w:hAnsi="Times New Roman"/>
          <w:sz w:val="24"/>
        </w:rPr>
        <w:t xml:space="preserve">Спортивно-оздоровительный туризм возможен путем организации пеших, водных и велосипедных походов. Развитию этого вида отдыха способствует разветвленная речная сеть, пересеченный рельеф в долинах рек, обширные лесные пространства. </w:t>
      </w:r>
    </w:p>
    <w:p w14:paraId="3B27B539" w14:textId="77777777" w:rsidR="00614F51" w:rsidRPr="002D6CA7"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D6CA7">
        <w:rPr>
          <w:rFonts w:ascii="Times New Roman" w:hAnsi="Times New Roman"/>
          <w:sz w:val="24"/>
        </w:rPr>
        <w:t xml:space="preserve">       Промысловый туризм носит неорганизованный характер и представлен рыбной ловлей, охотой, сбором дикоросов. Водоемы обладают рыбными ресурсами, достаточными для развития любительской и спортивной рыбной ловли. </w:t>
      </w:r>
    </w:p>
    <w:p w14:paraId="7D6013EF" w14:textId="77777777" w:rsidR="00614F51" w:rsidRPr="002D6CA7"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D6CA7">
        <w:rPr>
          <w:rFonts w:ascii="Times New Roman" w:hAnsi="Times New Roman"/>
          <w:sz w:val="24"/>
        </w:rPr>
        <w:t>Познавательный (эколого-просветительский) туризм является одним из приоритетных направлений развития рекреационной деятельности. Ландшафты, сохранившие свой естественный облик и эстетическую привлекательность, разнообразную растительность и животный мир, а также сеть особо охраняемых природных территорий создают в Подозёрском сельском поселении благоприятные условия для развития этого вида туризма.</w:t>
      </w:r>
    </w:p>
    <w:p w14:paraId="69E9BBEC" w14:textId="77777777" w:rsidR="00614F51" w:rsidRPr="002D6CA7" w:rsidRDefault="00614F51" w:rsidP="00614F51">
      <w:pPr>
        <w:autoSpaceDE w:val="0"/>
        <w:autoSpaceDN w:val="0"/>
        <w:adjustRightInd w:val="0"/>
        <w:spacing w:before="240" w:line="240" w:lineRule="auto"/>
        <w:ind w:firstLine="709"/>
        <w:contextualSpacing/>
        <w:jc w:val="both"/>
        <w:rPr>
          <w:rFonts w:ascii="Times New Roman" w:hAnsi="Times New Roman"/>
          <w:sz w:val="24"/>
        </w:rPr>
      </w:pPr>
    </w:p>
    <w:p w14:paraId="46DB2F91" w14:textId="77777777" w:rsidR="00614F51" w:rsidRPr="002D6CA7"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D6CA7">
        <w:rPr>
          <w:rFonts w:ascii="Times New Roman" w:hAnsi="Times New Roman"/>
          <w:sz w:val="24"/>
        </w:rPr>
        <w:t xml:space="preserve">Развитию познавательного (экскурсионного) туризма способствует наличие на территории поселения значительного количества объектов культурного наследия. </w:t>
      </w:r>
    </w:p>
    <w:p w14:paraId="61BC978E" w14:textId="77777777" w:rsidR="00614F51" w:rsidRPr="002D6CA7"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D6CA7">
        <w:rPr>
          <w:rFonts w:ascii="Times New Roman" w:hAnsi="Times New Roman"/>
          <w:sz w:val="24"/>
        </w:rPr>
        <w:t xml:space="preserve">Развитие паломнического туризма обусловлено наличием на территории поселения объектов культового и религиозного значения. Эти объекты представлены храмами, церквями, святыми источниками. </w:t>
      </w:r>
    </w:p>
    <w:p w14:paraId="1B0F002D" w14:textId="77777777" w:rsidR="00614F51" w:rsidRPr="002D6CA7"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D6CA7">
        <w:rPr>
          <w:rFonts w:ascii="Times New Roman" w:hAnsi="Times New Roman"/>
          <w:sz w:val="24"/>
        </w:rPr>
        <w:t>Организация отдыха выходного дня возможна на озелененных территориях населенных пунктов. Радиус доступности зон кратковременного массового отдыха и отдыха выходного должен составлять 2-</w:t>
      </w:r>
      <w:smartTag w:uri="urn:schemas-microsoft-com:office:smarttags" w:element="metricconverter">
        <w:smartTagPr>
          <w:attr w:name="ProductID" w:val="3 км"/>
        </w:smartTagPr>
        <w:r w:rsidRPr="002D6CA7">
          <w:rPr>
            <w:rFonts w:ascii="Times New Roman" w:hAnsi="Times New Roman"/>
            <w:sz w:val="24"/>
          </w:rPr>
          <w:t>3 км</w:t>
        </w:r>
      </w:smartTag>
      <w:r w:rsidRPr="002D6CA7">
        <w:rPr>
          <w:rFonts w:ascii="Times New Roman" w:hAnsi="Times New Roman"/>
          <w:sz w:val="24"/>
        </w:rPr>
        <w:t xml:space="preserve">. </w:t>
      </w:r>
    </w:p>
    <w:p w14:paraId="29866CCE" w14:textId="77777777" w:rsidR="00614F51" w:rsidRPr="002D6CA7"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2D6CA7">
        <w:rPr>
          <w:rFonts w:ascii="Times New Roman" w:hAnsi="Times New Roman"/>
          <w:sz w:val="24"/>
        </w:rPr>
        <w:t>На сегодняшний день туристско-рекреационная инфраструктура поселения практически не развита: отсутствуют оздоровительные учреждения для взрослых и детей, не выполняется благоустройство мест массового отдыха.</w:t>
      </w:r>
    </w:p>
    <w:p w14:paraId="2508E5FE" w14:textId="77777777" w:rsidR="00614F51" w:rsidRPr="002D6CA7" w:rsidRDefault="00614F51" w:rsidP="00614F51">
      <w:pPr>
        <w:autoSpaceDE w:val="0"/>
        <w:autoSpaceDN w:val="0"/>
        <w:adjustRightInd w:val="0"/>
        <w:spacing w:before="240" w:line="240" w:lineRule="auto"/>
        <w:ind w:firstLine="709"/>
        <w:contextualSpacing/>
        <w:jc w:val="both"/>
        <w:rPr>
          <w:rFonts w:ascii="Times New Roman" w:hAnsi="Times New Roman"/>
          <w:sz w:val="24"/>
        </w:rPr>
      </w:pPr>
    </w:p>
    <w:p w14:paraId="616BFBDE" w14:textId="77777777" w:rsidR="00614F51" w:rsidRPr="002D6CA7" w:rsidRDefault="00614F51" w:rsidP="00614F51">
      <w:pPr>
        <w:autoSpaceDE w:val="0"/>
        <w:autoSpaceDN w:val="0"/>
        <w:adjustRightInd w:val="0"/>
        <w:spacing w:before="240" w:line="240" w:lineRule="auto"/>
        <w:ind w:firstLine="709"/>
        <w:contextualSpacing/>
        <w:jc w:val="both"/>
        <w:rPr>
          <w:rFonts w:ascii="Times New Roman" w:hAnsi="Times New Roman"/>
          <w:b/>
          <w:i/>
          <w:sz w:val="24"/>
        </w:rPr>
      </w:pPr>
      <w:r w:rsidRPr="002D6CA7">
        <w:rPr>
          <w:rFonts w:ascii="Times New Roman" w:hAnsi="Times New Roman"/>
          <w:b/>
          <w:i/>
          <w:sz w:val="24"/>
        </w:rPr>
        <w:t>Выводы:</w:t>
      </w:r>
    </w:p>
    <w:p w14:paraId="06AA4F24" w14:textId="77777777" w:rsidR="00614F51" w:rsidRPr="002D6CA7" w:rsidRDefault="00614F51" w:rsidP="00614F51">
      <w:pPr>
        <w:tabs>
          <w:tab w:val="num" w:pos="0"/>
        </w:tabs>
        <w:autoSpaceDE w:val="0"/>
        <w:autoSpaceDN w:val="0"/>
        <w:adjustRightInd w:val="0"/>
        <w:spacing w:before="240" w:line="240" w:lineRule="auto"/>
        <w:ind w:firstLine="709"/>
        <w:contextualSpacing/>
        <w:jc w:val="both"/>
        <w:rPr>
          <w:rFonts w:ascii="Times New Roman" w:hAnsi="Times New Roman"/>
          <w:sz w:val="24"/>
        </w:rPr>
      </w:pPr>
      <w:r w:rsidRPr="002D6CA7">
        <w:rPr>
          <w:rFonts w:ascii="Times New Roman" w:hAnsi="Times New Roman"/>
          <w:sz w:val="24"/>
        </w:rPr>
        <w:t>На сегодняшний день туристско-рекреационная инфраструктура поселения развита слабо. Однако наличие на территории поселения объектов культурного наследия, развитой сети учреждений культурно-досугового типа и разнообразного природно-ландшафтного комплекса создают предпосылки для организации туристско-рекреационных зон и маршрутов.</w:t>
      </w:r>
    </w:p>
    <w:p w14:paraId="4EAAC33C" w14:textId="77777777" w:rsidR="00614F51" w:rsidRPr="002D6CA7" w:rsidRDefault="00614F51" w:rsidP="00614F51">
      <w:pPr>
        <w:tabs>
          <w:tab w:val="num" w:pos="0"/>
        </w:tabs>
        <w:autoSpaceDE w:val="0"/>
        <w:autoSpaceDN w:val="0"/>
        <w:adjustRightInd w:val="0"/>
        <w:spacing w:before="240" w:line="240" w:lineRule="auto"/>
        <w:ind w:firstLine="709"/>
        <w:contextualSpacing/>
        <w:jc w:val="both"/>
        <w:rPr>
          <w:rFonts w:ascii="Times New Roman" w:hAnsi="Times New Roman"/>
          <w:sz w:val="24"/>
        </w:rPr>
      </w:pPr>
      <w:r w:rsidRPr="002D6CA7">
        <w:rPr>
          <w:rFonts w:ascii="Times New Roman" w:hAnsi="Times New Roman"/>
          <w:sz w:val="24"/>
        </w:rPr>
        <w:t>Для формирования пространственно-организационных структур, ориентированных на развитие рекреационной деятельности необходимо  проработать формы частно-государственного партнерства в рамках полномочий органов муниципальной власти в соответствии с Федеральным законом «Об общих принципах организации местного самоуправления в Российской федерации».</w:t>
      </w:r>
    </w:p>
    <w:p w14:paraId="0810C69E" w14:textId="77777777" w:rsidR="00614F51" w:rsidRDefault="00614F51" w:rsidP="00614F51">
      <w:pPr>
        <w:ind w:firstLine="720"/>
        <w:contextualSpacing/>
        <w:jc w:val="both"/>
        <w:rPr>
          <w:rFonts w:ascii="Times New Roman" w:hAnsi="Times New Roman"/>
          <w:b/>
          <w:sz w:val="24"/>
          <w:szCs w:val="24"/>
        </w:rPr>
      </w:pPr>
    </w:p>
    <w:p w14:paraId="06A04B82" w14:textId="77777777" w:rsidR="00614F51" w:rsidRPr="004F1D15" w:rsidRDefault="00614F51" w:rsidP="00614F51">
      <w:pPr>
        <w:ind w:firstLine="720"/>
        <w:contextualSpacing/>
        <w:jc w:val="both"/>
        <w:rPr>
          <w:rFonts w:ascii="Times New Roman" w:hAnsi="Times New Roman"/>
          <w:b/>
          <w:sz w:val="24"/>
          <w:szCs w:val="24"/>
        </w:rPr>
      </w:pPr>
    </w:p>
    <w:p w14:paraId="4E7D5EDE" w14:textId="77777777" w:rsidR="00614F51" w:rsidRPr="004F1D15" w:rsidRDefault="00614F51" w:rsidP="00614F51">
      <w:pPr>
        <w:ind w:firstLine="720"/>
        <w:contextualSpacing/>
        <w:jc w:val="both"/>
        <w:rPr>
          <w:rFonts w:ascii="Times New Roman" w:hAnsi="Times New Roman"/>
          <w:b/>
          <w:sz w:val="24"/>
          <w:szCs w:val="24"/>
        </w:rPr>
      </w:pPr>
      <w:r w:rsidRPr="004F1D15">
        <w:rPr>
          <w:rFonts w:ascii="Times New Roman" w:hAnsi="Times New Roman"/>
          <w:b/>
          <w:sz w:val="24"/>
          <w:szCs w:val="24"/>
        </w:rPr>
        <w:t>Производство</w:t>
      </w:r>
    </w:p>
    <w:p w14:paraId="3AAD3DAB" w14:textId="77777777" w:rsidR="00614F51" w:rsidRPr="00A75E0D" w:rsidRDefault="00614F51" w:rsidP="00614F51">
      <w:pPr>
        <w:ind w:firstLine="720"/>
        <w:contextualSpacing/>
        <w:jc w:val="both"/>
        <w:rPr>
          <w:rFonts w:ascii="Times New Roman" w:hAnsi="Times New Roman"/>
          <w:sz w:val="24"/>
        </w:rPr>
      </w:pPr>
      <w:r w:rsidRPr="00A75E0D">
        <w:rPr>
          <w:rFonts w:ascii="Times New Roman" w:hAnsi="Times New Roman"/>
          <w:sz w:val="24"/>
        </w:rPr>
        <w:t>На территории данного поселения производств нет.</w:t>
      </w:r>
    </w:p>
    <w:p w14:paraId="2323ACDA" w14:textId="77777777" w:rsidR="00614F51" w:rsidRPr="00C919CB" w:rsidRDefault="00614F51" w:rsidP="00614F51">
      <w:pPr>
        <w:ind w:firstLine="720"/>
        <w:contextualSpacing/>
        <w:jc w:val="both"/>
        <w:rPr>
          <w:rFonts w:ascii="Times New Roman" w:hAnsi="Times New Roman"/>
          <w:sz w:val="24"/>
          <w:szCs w:val="24"/>
        </w:rPr>
      </w:pPr>
    </w:p>
    <w:p w14:paraId="2AAAF7F8" w14:textId="77777777" w:rsidR="00614F51" w:rsidRPr="003D723A" w:rsidRDefault="00614F51" w:rsidP="00614F51">
      <w:pPr>
        <w:ind w:firstLine="720"/>
        <w:jc w:val="both"/>
        <w:rPr>
          <w:rFonts w:ascii="Times New Roman" w:hAnsi="Times New Roman"/>
          <w:color w:val="C00000"/>
          <w:sz w:val="24"/>
        </w:rPr>
      </w:pPr>
    </w:p>
    <w:p w14:paraId="7BF7B796" w14:textId="77777777" w:rsidR="00614F51" w:rsidRPr="00AA5236" w:rsidRDefault="00614F51" w:rsidP="00614F51">
      <w:pPr>
        <w:pStyle w:val="1"/>
        <w:spacing w:after="240"/>
        <w:ind w:firstLine="1418"/>
        <w:rPr>
          <w:rFonts w:ascii="Times New Roman" w:hAnsi="Times New Roman"/>
          <w:color w:val="auto"/>
          <w:sz w:val="24"/>
        </w:rPr>
      </w:pPr>
      <w:r w:rsidRPr="00AA5236">
        <w:rPr>
          <w:rFonts w:ascii="Times New Roman" w:hAnsi="Times New Roman"/>
          <w:color w:val="auto"/>
          <w:sz w:val="24"/>
        </w:rPr>
        <w:lastRenderedPageBreak/>
        <w:t>2.5.3. ЖИЛОЙ ФОНД И ЖИЛИЩНОЕ СТРОИТЕЛЬСТВО</w:t>
      </w:r>
    </w:p>
    <w:p w14:paraId="694AF52B" w14:textId="77777777" w:rsidR="00614F51" w:rsidRPr="00FA1AD7" w:rsidRDefault="00614F51" w:rsidP="00614F51">
      <w:pPr>
        <w:spacing w:line="240" w:lineRule="auto"/>
        <w:ind w:firstLine="709"/>
        <w:contextualSpacing/>
        <w:jc w:val="both"/>
        <w:rPr>
          <w:rFonts w:ascii="Times New Roman" w:hAnsi="Times New Roman"/>
          <w:sz w:val="24"/>
        </w:rPr>
      </w:pPr>
      <w:r w:rsidRPr="00FA1AD7">
        <w:rPr>
          <w:rFonts w:ascii="Times New Roman" w:hAnsi="Times New Roman"/>
          <w:sz w:val="24"/>
        </w:rPr>
        <w:t>Основными целями муниципальной жилищной политики   являются формирование комфортных условий проживания для всех групп населения, обеспечение населения современным и относительно недорогим жильем, обеспечение гарантированного стандарта качества жилья.</w:t>
      </w:r>
    </w:p>
    <w:p w14:paraId="7BAC603D" w14:textId="77777777" w:rsidR="00614F51" w:rsidRPr="00FA1AD7" w:rsidRDefault="00614F51" w:rsidP="00614F51">
      <w:pPr>
        <w:spacing w:line="240" w:lineRule="auto"/>
        <w:ind w:firstLine="709"/>
        <w:contextualSpacing/>
        <w:jc w:val="both"/>
        <w:rPr>
          <w:rFonts w:ascii="Times New Roman" w:hAnsi="Times New Roman"/>
          <w:sz w:val="24"/>
        </w:rPr>
      </w:pPr>
      <w:r w:rsidRPr="00FA1AD7">
        <w:rPr>
          <w:rFonts w:ascii="Times New Roman" w:hAnsi="Times New Roman"/>
          <w:sz w:val="24"/>
        </w:rPr>
        <w:t>Согласно д</w:t>
      </w:r>
      <w:r>
        <w:rPr>
          <w:rFonts w:ascii="Times New Roman" w:hAnsi="Times New Roman"/>
          <w:sz w:val="24"/>
        </w:rPr>
        <w:t xml:space="preserve">ействующему законодательству к </w:t>
      </w:r>
      <w:r w:rsidRPr="00FA1AD7">
        <w:rPr>
          <w:rFonts w:ascii="Times New Roman" w:hAnsi="Times New Roman"/>
          <w:sz w:val="24"/>
        </w:rPr>
        <w:t>полномочиям органов местного самоуправления в области жилищных отношений относятся:</w:t>
      </w:r>
    </w:p>
    <w:p w14:paraId="1EF4FA66" w14:textId="77777777" w:rsidR="00614F51" w:rsidRPr="00FA1AD7" w:rsidRDefault="00614F51" w:rsidP="00710E2E">
      <w:pPr>
        <w:numPr>
          <w:ilvl w:val="0"/>
          <w:numId w:val="15"/>
        </w:numPr>
        <w:spacing w:before="120" w:line="240" w:lineRule="auto"/>
        <w:contextualSpacing/>
        <w:jc w:val="both"/>
        <w:rPr>
          <w:rFonts w:ascii="Times New Roman" w:hAnsi="Times New Roman"/>
          <w:sz w:val="24"/>
        </w:rPr>
      </w:pPr>
      <w:r w:rsidRPr="00FA1AD7">
        <w:rPr>
          <w:rFonts w:ascii="Times New Roman" w:hAnsi="Times New Roman"/>
          <w:sz w:val="24"/>
        </w:rPr>
        <w:t>учет муниципального жилищного фонда;</w:t>
      </w:r>
    </w:p>
    <w:p w14:paraId="3736E6CF" w14:textId="77777777" w:rsidR="00614F51" w:rsidRPr="00FA1AD7" w:rsidRDefault="00614F51" w:rsidP="00710E2E">
      <w:pPr>
        <w:numPr>
          <w:ilvl w:val="0"/>
          <w:numId w:val="15"/>
        </w:numPr>
        <w:spacing w:before="120" w:line="240" w:lineRule="auto"/>
        <w:contextualSpacing/>
        <w:jc w:val="both"/>
        <w:rPr>
          <w:rFonts w:ascii="Times New Roman" w:hAnsi="Times New Roman"/>
          <w:sz w:val="24"/>
        </w:rPr>
      </w:pPr>
      <w:r w:rsidRPr="00FA1AD7">
        <w:rPr>
          <w:rFonts w:ascii="Times New Roman" w:hAnsi="Times New Roman"/>
          <w:sz w:val="24"/>
        </w:rPr>
        <w:t>ведение в установленном порядке учета граждан в качестве нуждающихся в жилых помещениях, предоставляемых по договорам социального найма;</w:t>
      </w:r>
    </w:p>
    <w:p w14:paraId="50415F2D" w14:textId="77777777" w:rsidR="00614F51" w:rsidRPr="00FA1AD7" w:rsidRDefault="00614F51" w:rsidP="00710E2E">
      <w:pPr>
        <w:numPr>
          <w:ilvl w:val="0"/>
          <w:numId w:val="15"/>
        </w:numPr>
        <w:spacing w:before="120" w:line="240" w:lineRule="auto"/>
        <w:contextualSpacing/>
        <w:jc w:val="both"/>
        <w:rPr>
          <w:rFonts w:ascii="Times New Roman" w:hAnsi="Times New Roman"/>
          <w:sz w:val="24"/>
        </w:rPr>
      </w:pPr>
      <w:r w:rsidRPr="00FA1AD7">
        <w:rPr>
          <w:rFonts w:ascii="Times New Roman" w:hAnsi="Times New Roman"/>
          <w:sz w:val="24"/>
        </w:rPr>
        <w:t>определение порядка предоставления жилых помещений муниципального специализированного жилищного фонда;</w:t>
      </w:r>
    </w:p>
    <w:p w14:paraId="76ED223A" w14:textId="77777777" w:rsidR="00614F51" w:rsidRPr="00FA1AD7" w:rsidRDefault="00614F51" w:rsidP="00710E2E">
      <w:pPr>
        <w:numPr>
          <w:ilvl w:val="0"/>
          <w:numId w:val="15"/>
        </w:numPr>
        <w:spacing w:before="120" w:line="240" w:lineRule="auto"/>
        <w:contextualSpacing/>
        <w:jc w:val="both"/>
        <w:rPr>
          <w:rFonts w:ascii="Times New Roman" w:hAnsi="Times New Roman"/>
          <w:sz w:val="24"/>
        </w:rPr>
      </w:pPr>
      <w:r w:rsidRPr="00FA1AD7">
        <w:rPr>
          <w:rFonts w:ascii="Times New Roman" w:hAnsi="Times New Roman"/>
          <w:sz w:val="24"/>
        </w:rPr>
        <w:t>предоставление в установленном порядке малоимущим гражданам по договорам социального найма жилых помещений муниципального жилищного фонда;</w:t>
      </w:r>
    </w:p>
    <w:p w14:paraId="024705F5" w14:textId="77777777" w:rsidR="00614F51" w:rsidRPr="00FA1AD7" w:rsidRDefault="00614F51" w:rsidP="00710E2E">
      <w:pPr>
        <w:numPr>
          <w:ilvl w:val="0"/>
          <w:numId w:val="15"/>
        </w:numPr>
        <w:spacing w:before="120" w:line="240" w:lineRule="auto"/>
        <w:contextualSpacing/>
        <w:jc w:val="both"/>
        <w:rPr>
          <w:rFonts w:ascii="Times New Roman" w:hAnsi="Times New Roman"/>
          <w:sz w:val="24"/>
        </w:rPr>
      </w:pPr>
      <w:r w:rsidRPr="00FA1AD7">
        <w:rPr>
          <w:rFonts w:ascii="Times New Roman" w:hAnsi="Times New Roman"/>
          <w:sz w:val="24"/>
        </w:rPr>
        <w:t>принятие в установленном порядке решений о переводе жилых помещений в нежилые помещения и нежилых помещений в жилые помещения;</w:t>
      </w:r>
    </w:p>
    <w:p w14:paraId="79BC3748" w14:textId="77777777" w:rsidR="00614F51" w:rsidRPr="00FA1AD7" w:rsidRDefault="00614F51" w:rsidP="00710E2E">
      <w:pPr>
        <w:numPr>
          <w:ilvl w:val="0"/>
          <w:numId w:val="15"/>
        </w:numPr>
        <w:spacing w:before="120" w:line="240" w:lineRule="auto"/>
        <w:contextualSpacing/>
        <w:jc w:val="both"/>
        <w:rPr>
          <w:rFonts w:ascii="Times New Roman" w:hAnsi="Times New Roman"/>
          <w:sz w:val="24"/>
        </w:rPr>
      </w:pPr>
      <w:r w:rsidRPr="00FA1AD7">
        <w:rPr>
          <w:rFonts w:ascii="Times New Roman" w:hAnsi="Times New Roman"/>
          <w:sz w:val="24"/>
        </w:rPr>
        <w:t>согласование переустройства и перепланировки жилых помещений;</w:t>
      </w:r>
    </w:p>
    <w:p w14:paraId="44A1B69A" w14:textId="77777777" w:rsidR="00614F51" w:rsidRPr="00FA1AD7" w:rsidRDefault="00614F51" w:rsidP="00710E2E">
      <w:pPr>
        <w:numPr>
          <w:ilvl w:val="0"/>
          <w:numId w:val="15"/>
        </w:numPr>
        <w:spacing w:before="120" w:line="240" w:lineRule="auto"/>
        <w:contextualSpacing/>
        <w:jc w:val="both"/>
        <w:rPr>
          <w:rFonts w:ascii="Times New Roman" w:hAnsi="Times New Roman"/>
          <w:sz w:val="24"/>
        </w:rPr>
      </w:pPr>
      <w:r w:rsidRPr="00FA1AD7">
        <w:rPr>
          <w:rFonts w:ascii="Times New Roman" w:hAnsi="Times New Roman"/>
          <w:sz w:val="24"/>
        </w:rPr>
        <w:t>признание в установленном порядке жилых помещений муниципального жилищного фонда непригодными для проживания;</w:t>
      </w:r>
    </w:p>
    <w:p w14:paraId="0AE6FCA7" w14:textId="77777777" w:rsidR="00614F51" w:rsidRPr="00FA1AD7" w:rsidRDefault="00614F51" w:rsidP="00710E2E">
      <w:pPr>
        <w:numPr>
          <w:ilvl w:val="0"/>
          <w:numId w:val="15"/>
        </w:numPr>
        <w:spacing w:before="120" w:line="240" w:lineRule="auto"/>
        <w:contextualSpacing/>
        <w:jc w:val="both"/>
        <w:rPr>
          <w:rFonts w:ascii="Times New Roman" w:hAnsi="Times New Roman"/>
          <w:sz w:val="24"/>
        </w:rPr>
      </w:pPr>
      <w:r w:rsidRPr="00FA1AD7">
        <w:rPr>
          <w:rFonts w:ascii="Times New Roman" w:hAnsi="Times New Roman"/>
          <w:sz w:val="24"/>
        </w:rPr>
        <w:t>осуществление контроля за использованием и сохранностью муниципального жилищного фонда, соответствием жилых помещений данного фонда;</w:t>
      </w:r>
    </w:p>
    <w:p w14:paraId="5A7749D0" w14:textId="77777777" w:rsidR="00614F51" w:rsidRDefault="00614F51" w:rsidP="00710E2E">
      <w:pPr>
        <w:numPr>
          <w:ilvl w:val="0"/>
          <w:numId w:val="15"/>
        </w:numPr>
        <w:spacing w:before="120" w:line="240" w:lineRule="auto"/>
        <w:contextualSpacing/>
        <w:jc w:val="both"/>
        <w:rPr>
          <w:rFonts w:ascii="Times New Roman" w:hAnsi="Times New Roman"/>
          <w:sz w:val="24"/>
        </w:rPr>
      </w:pPr>
      <w:r w:rsidRPr="00FA1AD7">
        <w:rPr>
          <w:rFonts w:ascii="Times New Roman" w:hAnsi="Times New Roman"/>
          <w:sz w:val="24"/>
        </w:rPr>
        <w:t>установленным санитарным и техническим правилам и нормам, иным требованиям законодательства.</w:t>
      </w:r>
    </w:p>
    <w:p w14:paraId="2D57A4C7" w14:textId="77777777" w:rsidR="00614F51" w:rsidRDefault="00614F51" w:rsidP="00614F51">
      <w:pPr>
        <w:spacing w:before="120" w:line="240" w:lineRule="auto"/>
        <w:contextualSpacing/>
        <w:jc w:val="both"/>
        <w:rPr>
          <w:rFonts w:ascii="Times New Roman" w:hAnsi="Times New Roman"/>
          <w:sz w:val="24"/>
        </w:rPr>
      </w:pPr>
    </w:p>
    <w:p w14:paraId="16593592" w14:textId="77777777" w:rsidR="00614F51" w:rsidRDefault="00614F51" w:rsidP="00614F51">
      <w:pPr>
        <w:spacing w:before="120" w:line="240" w:lineRule="auto"/>
        <w:contextualSpacing/>
        <w:jc w:val="both"/>
        <w:rPr>
          <w:rFonts w:ascii="Times New Roman" w:hAnsi="Times New Roman"/>
          <w:sz w:val="24"/>
        </w:rPr>
      </w:pPr>
    </w:p>
    <w:p w14:paraId="7768DC41" w14:textId="77777777" w:rsidR="00614F51" w:rsidRPr="00AA5236" w:rsidRDefault="00614F51" w:rsidP="00614F51">
      <w:pPr>
        <w:pStyle w:val="1"/>
        <w:spacing w:after="240"/>
        <w:ind w:left="1985" w:hanging="567"/>
        <w:rPr>
          <w:rFonts w:ascii="Times New Roman" w:hAnsi="Times New Roman"/>
          <w:color w:val="auto"/>
          <w:sz w:val="24"/>
        </w:rPr>
      </w:pPr>
      <w:r w:rsidRPr="00AA5236">
        <w:rPr>
          <w:rFonts w:ascii="Times New Roman" w:hAnsi="Times New Roman"/>
          <w:color w:val="auto"/>
          <w:sz w:val="24"/>
        </w:rPr>
        <w:t xml:space="preserve">2.5.4. СОЦИАЛЬНАЯ ИНФРАСТРУКТУРА И БЫТОВОЕ ОБСЛУЖИВАНИЕ </w:t>
      </w:r>
    </w:p>
    <w:p w14:paraId="0CD6AEFD" w14:textId="77777777" w:rsidR="00614F51" w:rsidRPr="00FA1AD7" w:rsidRDefault="00614F51" w:rsidP="00614F51">
      <w:pPr>
        <w:spacing w:after="0"/>
        <w:ind w:firstLine="720"/>
        <w:jc w:val="both"/>
        <w:rPr>
          <w:rFonts w:ascii="Times New Roman" w:hAnsi="Times New Roman"/>
          <w:sz w:val="24"/>
        </w:rPr>
      </w:pPr>
      <w:r w:rsidRPr="00FA1AD7">
        <w:rPr>
          <w:rFonts w:ascii="Times New Roman" w:hAnsi="Times New Roman"/>
          <w:sz w:val="24"/>
        </w:rPr>
        <w:t xml:space="preserve">   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согласно установленным показателям качества жизни. </w:t>
      </w:r>
    </w:p>
    <w:p w14:paraId="2303DFAD" w14:textId="77777777" w:rsidR="00614F51" w:rsidRPr="00FA1AD7" w:rsidRDefault="00614F51" w:rsidP="00614F51">
      <w:pPr>
        <w:spacing w:after="0"/>
        <w:ind w:firstLine="720"/>
        <w:jc w:val="both"/>
        <w:rPr>
          <w:rFonts w:ascii="Times New Roman" w:hAnsi="Times New Roman"/>
          <w:sz w:val="24"/>
          <w:vertAlign w:val="superscript"/>
        </w:rPr>
      </w:pPr>
      <w:r w:rsidRPr="00FA1AD7">
        <w:rPr>
          <w:rFonts w:ascii="Times New Roman" w:eastAsia="Calibri" w:hAnsi="Times New Roman"/>
          <w:sz w:val="24"/>
        </w:rPr>
        <w:t xml:space="preserve">Генеральным планом предусматриваются мероприятия, направленные на оптимальное пространственное размещение указанных объектов с целью повышения доступности оказываемых населению социальных услуг. </w:t>
      </w:r>
    </w:p>
    <w:p w14:paraId="66A8B96D" w14:textId="77777777" w:rsidR="00614F51" w:rsidRPr="00FA1AD7" w:rsidRDefault="00614F51" w:rsidP="00614F51">
      <w:pPr>
        <w:widowControl w:val="0"/>
        <w:autoSpaceDE w:val="0"/>
        <w:autoSpaceDN w:val="0"/>
        <w:adjustRightInd w:val="0"/>
        <w:spacing w:line="240" w:lineRule="auto"/>
        <w:ind w:firstLine="709"/>
        <w:contextualSpacing/>
        <w:jc w:val="both"/>
        <w:rPr>
          <w:rFonts w:ascii="Times New Roman" w:hAnsi="Times New Roman"/>
          <w:sz w:val="24"/>
          <w:szCs w:val="24"/>
        </w:rPr>
      </w:pPr>
      <w:r w:rsidRPr="00FA1AD7">
        <w:rPr>
          <w:rFonts w:ascii="Times New Roman" w:hAnsi="Times New Roman"/>
          <w:sz w:val="24"/>
          <w:szCs w:val="24"/>
        </w:rPr>
        <w:t xml:space="preserve">Село </w:t>
      </w:r>
      <w:r w:rsidRPr="00FA1AD7">
        <w:rPr>
          <w:rFonts w:ascii="Times New Roman" w:hAnsi="Times New Roman"/>
          <w:sz w:val="24"/>
        </w:rPr>
        <w:t>П</w:t>
      </w:r>
      <w:r>
        <w:rPr>
          <w:rFonts w:ascii="Times New Roman" w:hAnsi="Times New Roman"/>
          <w:sz w:val="24"/>
        </w:rPr>
        <w:t>одозёрский</w:t>
      </w:r>
      <w:r w:rsidRPr="00FA1AD7">
        <w:rPr>
          <w:rFonts w:ascii="Times New Roman" w:hAnsi="Times New Roman"/>
          <w:sz w:val="24"/>
          <w:szCs w:val="24"/>
        </w:rPr>
        <w:t xml:space="preserve">, являясь административным и экономическим центром </w:t>
      </w:r>
      <w:r>
        <w:rPr>
          <w:rFonts w:ascii="Times New Roman" w:hAnsi="Times New Roman"/>
          <w:sz w:val="24"/>
        </w:rPr>
        <w:t>Подозёр</w:t>
      </w:r>
      <w:r w:rsidRPr="00FA1AD7">
        <w:rPr>
          <w:rFonts w:ascii="Times New Roman" w:hAnsi="Times New Roman"/>
          <w:sz w:val="24"/>
        </w:rPr>
        <w:t>ского</w:t>
      </w:r>
      <w:r w:rsidRPr="00FA1AD7">
        <w:rPr>
          <w:rFonts w:ascii="Times New Roman" w:hAnsi="Times New Roman"/>
          <w:sz w:val="24"/>
          <w:szCs w:val="24"/>
        </w:rPr>
        <w:t xml:space="preserve"> сельского поселения, имеет разнообразный состав объектов и учреждений ку</w:t>
      </w:r>
      <w:r>
        <w:rPr>
          <w:rFonts w:ascii="Times New Roman" w:hAnsi="Times New Roman"/>
          <w:sz w:val="24"/>
          <w:szCs w:val="24"/>
        </w:rPr>
        <w:t>льтурно-бытового обслуживания,</w:t>
      </w:r>
      <w:r w:rsidRPr="00FA1AD7">
        <w:rPr>
          <w:rFonts w:ascii="Times New Roman" w:hAnsi="Times New Roman"/>
          <w:sz w:val="24"/>
          <w:szCs w:val="24"/>
        </w:rPr>
        <w:t xml:space="preserve"> включает в себя комплекс социальных объектов, исполняет роль центра эпизодического и периодического культурно-бытового обслуживания, а также центра повседневного обслуживания жителей поселка, прилегающих сельских населенных пунктов и всего поселения в целом. </w:t>
      </w:r>
    </w:p>
    <w:p w14:paraId="71DE72AC" w14:textId="77777777" w:rsidR="00614F51" w:rsidRPr="00FA1AD7" w:rsidRDefault="00614F51" w:rsidP="00614F51">
      <w:pPr>
        <w:spacing w:line="240" w:lineRule="auto"/>
        <w:ind w:firstLine="708"/>
        <w:contextualSpacing/>
        <w:jc w:val="both"/>
        <w:rPr>
          <w:rFonts w:ascii="Times New Roman" w:eastAsia="Calibri" w:hAnsi="Times New Roman"/>
          <w:sz w:val="24"/>
          <w:szCs w:val="24"/>
        </w:rPr>
      </w:pPr>
      <w:r w:rsidRPr="00FA1AD7">
        <w:rPr>
          <w:rFonts w:ascii="Times New Roman" w:eastAsia="Calibri" w:hAnsi="Times New Roman"/>
          <w:sz w:val="24"/>
          <w:szCs w:val="24"/>
        </w:rPr>
        <w:t xml:space="preserve">Проектные предложения, основанные на комплексном анализе социальной инфраструктуры, в рамках настоящего проекта, определяют направления развития и совершенствования современной структуры объектов обслуживания в соответствии с концепцией пространственного планирования Генерального плана </w:t>
      </w:r>
      <w:r>
        <w:rPr>
          <w:rFonts w:ascii="Times New Roman" w:hAnsi="Times New Roman"/>
          <w:sz w:val="24"/>
        </w:rPr>
        <w:t>Подозёр</w:t>
      </w:r>
      <w:r w:rsidRPr="00FA1AD7">
        <w:rPr>
          <w:rFonts w:ascii="Times New Roman" w:hAnsi="Times New Roman"/>
          <w:sz w:val="24"/>
        </w:rPr>
        <w:t>ского</w:t>
      </w:r>
      <w:r w:rsidRPr="00FA1AD7">
        <w:rPr>
          <w:rFonts w:ascii="Times New Roman" w:eastAsia="Calibri" w:hAnsi="Times New Roman"/>
          <w:sz w:val="24"/>
          <w:szCs w:val="24"/>
        </w:rPr>
        <w:t xml:space="preserve"> сельского </w:t>
      </w:r>
      <w:r w:rsidRPr="00FA1AD7">
        <w:rPr>
          <w:rFonts w:ascii="Times New Roman" w:eastAsia="Calibri" w:hAnsi="Times New Roman"/>
          <w:sz w:val="24"/>
          <w:szCs w:val="24"/>
        </w:rPr>
        <w:lastRenderedPageBreak/>
        <w:t>поселения, а также обеспечения наибольших удобств пользования различными учреждениями социальной сферы.</w:t>
      </w:r>
    </w:p>
    <w:p w14:paraId="7DE215C9" w14:textId="77777777" w:rsidR="00614F51" w:rsidRDefault="00614F51" w:rsidP="00614F51">
      <w:pPr>
        <w:rPr>
          <w:color w:val="C00000"/>
        </w:rPr>
      </w:pPr>
    </w:p>
    <w:p w14:paraId="656AB009" w14:textId="77777777" w:rsidR="00614F51" w:rsidRDefault="00614F51" w:rsidP="00614F51">
      <w:pPr>
        <w:rPr>
          <w:color w:val="C00000"/>
        </w:rPr>
      </w:pPr>
    </w:p>
    <w:p w14:paraId="48F03863" w14:textId="77777777" w:rsidR="00614F51" w:rsidRDefault="00614F51" w:rsidP="00614F51">
      <w:pPr>
        <w:pStyle w:val="20"/>
        <w:ind w:firstLine="1701"/>
        <w:contextualSpacing/>
        <w:rPr>
          <w:rFonts w:ascii="Times New Roman" w:hAnsi="Times New Roman"/>
          <w:i/>
        </w:rPr>
      </w:pPr>
    </w:p>
    <w:p w14:paraId="42B0161E" w14:textId="77777777" w:rsidR="00614F51" w:rsidRPr="00FA1AD7" w:rsidRDefault="00614F51" w:rsidP="00614F51">
      <w:pPr>
        <w:pStyle w:val="20"/>
        <w:ind w:firstLine="1701"/>
        <w:contextualSpacing/>
        <w:rPr>
          <w:rFonts w:ascii="Times New Roman" w:hAnsi="Times New Roman"/>
          <w:i/>
        </w:rPr>
      </w:pPr>
      <w:r w:rsidRPr="00FA1AD7">
        <w:rPr>
          <w:rFonts w:ascii="Times New Roman" w:hAnsi="Times New Roman"/>
          <w:i/>
        </w:rPr>
        <w:t>2.5.4.1. УЧРЕЖДЕНИЯ ОБРАЗОВАНИЯ</w:t>
      </w:r>
    </w:p>
    <w:p w14:paraId="784D42CE" w14:textId="77777777" w:rsidR="00614F51" w:rsidRPr="00FA1AD7" w:rsidRDefault="00614F51" w:rsidP="00614F51"/>
    <w:p w14:paraId="4708C4BC" w14:textId="77777777" w:rsidR="00614F51" w:rsidRPr="001F6AD3" w:rsidRDefault="00614F51" w:rsidP="00614F51">
      <w:pPr>
        <w:spacing w:after="0"/>
        <w:ind w:firstLine="720"/>
        <w:jc w:val="center"/>
        <w:rPr>
          <w:rFonts w:ascii="Times New Roman" w:hAnsi="Times New Roman"/>
          <w:b/>
          <w:i/>
          <w:sz w:val="24"/>
        </w:rPr>
      </w:pPr>
      <w:r w:rsidRPr="001F6AD3">
        <w:rPr>
          <w:rFonts w:ascii="Times New Roman" w:hAnsi="Times New Roman"/>
          <w:b/>
          <w:i/>
          <w:sz w:val="24"/>
        </w:rPr>
        <w:t>Система образования Подозёрского сельского поселения включает:</w:t>
      </w:r>
    </w:p>
    <w:p w14:paraId="3670295A" w14:textId="77777777" w:rsidR="00614F51" w:rsidRPr="001F6AD3" w:rsidRDefault="00614F51" w:rsidP="00614F51">
      <w:pPr>
        <w:spacing w:after="0"/>
        <w:ind w:firstLine="720"/>
        <w:jc w:val="both"/>
        <w:rPr>
          <w:rFonts w:ascii="Times New Roman" w:hAnsi="Times New Roman"/>
          <w:sz w:val="24"/>
        </w:rPr>
      </w:pPr>
    </w:p>
    <w:tbl>
      <w:tblPr>
        <w:tblW w:w="8931" w:type="dxa"/>
        <w:tblInd w:w="108" w:type="dxa"/>
        <w:tblLayout w:type="fixed"/>
        <w:tblLook w:val="0000" w:firstRow="0" w:lastRow="0" w:firstColumn="0" w:lastColumn="0" w:noHBand="0" w:noVBand="0"/>
      </w:tblPr>
      <w:tblGrid>
        <w:gridCol w:w="1560"/>
        <w:gridCol w:w="1559"/>
        <w:gridCol w:w="709"/>
        <w:gridCol w:w="850"/>
        <w:gridCol w:w="709"/>
        <w:gridCol w:w="709"/>
        <w:gridCol w:w="708"/>
        <w:gridCol w:w="709"/>
        <w:gridCol w:w="709"/>
        <w:gridCol w:w="709"/>
      </w:tblGrid>
      <w:tr w:rsidR="00614F51" w:rsidRPr="001F6AD3" w14:paraId="4166A901" w14:textId="77777777" w:rsidTr="00137F0B">
        <w:trPr>
          <w:trHeight w:val="720"/>
        </w:trPr>
        <w:tc>
          <w:tcPr>
            <w:tcW w:w="1560"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07EF3F5C" w14:textId="77777777" w:rsidR="00614F51" w:rsidRPr="001F6AD3" w:rsidRDefault="00614F51" w:rsidP="00137F0B">
            <w:pPr>
              <w:spacing w:after="0"/>
              <w:rPr>
                <w:rFonts w:ascii="Times New Roman" w:hAnsi="Times New Roman"/>
                <w:b/>
                <w:sz w:val="24"/>
              </w:rPr>
            </w:pPr>
            <w:r w:rsidRPr="001F6AD3">
              <w:rPr>
                <w:rFonts w:ascii="Times New Roman" w:hAnsi="Times New Roman"/>
                <w:b/>
                <w:sz w:val="24"/>
              </w:rPr>
              <w:t>Наименования школ</w:t>
            </w:r>
          </w:p>
        </w:tc>
        <w:tc>
          <w:tcPr>
            <w:tcW w:w="1559"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005E61DA" w14:textId="77777777" w:rsidR="00614F51" w:rsidRPr="001F6AD3" w:rsidRDefault="00614F51" w:rsidP="00137F0B">
            <w:pPr>
              <w:spacing w:after="0"/>
              <w:rPr>
                <w:rFonts w:ascii="Times New Roman" w:hAnsi="Times New Roman"/>
                <w:b/>
                <w:sz w:val="24"/>
              </w:rPr>
            </w:pPr>
            <w:r w:rsidRPr="001F6AD3">
              <w:rPr>
                <w:rFonts w:ascii="Times New Roman" w:hAnsi="Times New Roman"/>
                <w:b/>
                <w:sz w:val="24"/>
              </w:rPr>
              <w:t>Степень износа здания, % (состояние фондов зданий)</w:t>
            </w:r>
          </w:p>
        </w:tc>
        <w:tc>
          <w:tcPr>
            <w:tcW w:w="709"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3FDC88DD" w14:textId="77777777" w:rsidR="00614F51" w:rsidRPr="001F6AD3" w:rsidRDefault="00614F51" w:rsidP="00137F0B">
            <w:pPr>
              <w:spacing w:after="0"/>
              <w:rPr>
                <w:rFonts w:ascii="Times New Roman" w:hAnsi="Times New Roman"/>
                <w:b/>
                <w:sz w:val="24"/>
              </w:rPr>
            </w:pPr>
            <w:r w:rsidRPr="001F6AD3">
              <w:rPr>
                <w:rFonts w:ascii="Times New Roman" w:hAnsi="Times New Roman"/>
                <w:b/>
                <w:sz w:val="24"/>
              </w:rPr>
              <w:t xml:space="preserve">Количество школ/ профиль школы </w:t>
            </w:r>
          </w:p>
        </w:tc>
        <w:tc>
          <w:tcPr>
            <w:tcW w:w="1559" w:type="dxa"/>
            <w:gridSpan w:val="2"/>
            <w:tcBorders>
              <w:top w:val="single" w:sz="8" w:space="0" w:color="000000"/>
              <w:left w:val="nil"/>
              <w:bottom w:val="single" w:sz="8" w:space="0" w:color="000000"/>
              <w:right w:val="single" w:sz="8" w:space="0" w:color="000000"/>
            </w:tcBorders>
          </w:tcPr>
          <w:p w14:paraId="0A7B679F" w14:textId="77777777" w:rsidR="00614F51" w:rsidRPr="001F6AD3" w:rsidRDefault="00614F51" w:rsidP="00137F0B">
            <w:pPr>
              <w:spacing w:after="0"/>
              <w:jc w:val="both"/>
              <w:rPr>
                <w:rFonts w:ascii="Times New Roman" w:hAnsi="Times New Roman"/>
                <w:b/>
                <w:sz w:val="24"/>
              </w:rPr>
            </w:pPr>
            <w:r w:rsidRPr="001F6AD3">
              <w:rPr>
                <w:rFonts w:ascii="Times New Roman" w:hAnsi="Times New Roman"/>
                <w:b/>
                <w:sz w:val="24"/>
              </w:rPr>
              <w:t>Количество учебных  мест</w:t>
            </w:r>
          </w:p>
        </w:tc>
        <w:tc>
          <w:tcPr>
            <w:tcW w:w="709" w:type="dxa"/>
            <w:vMerge w:val="restart"/>
            <w:tcBorders>
              <w:top w:val="single" w:sz="8" w:space="0" w:color="000000"/>
              <w:left w:val="single" w:sz="8" w:space="0" w:color="000000"/>
              <w:right w:val="single" w:sz="8" w:space="0" w:color="000000"/>
            </w:tcBorders>
            <w:textDirection w:val="btLr"/>
            <w:vAlign w:val="center"/>
          </w:tcPr>
          <w:p w14:paraId="3B42FEC0" w14:textId="77777777" w:rsidR="00614F51" w:rsidRPr="001F6AD3" w:rsidRDefault="00614F51" w:rsidP="00137F0B">
            <w:pPr>
              <w:spacing w:after="0"/>
              <w:rPr>
                <w:rFonts w:ascii="Times New Roman" w:hAnsi="Times New Roman"/>
                <w:b/>
                <w:sz w:val="24"/>
              </w:rPr>
            </w:pPr>
            <w:r w:rsidRPr="001F6AD3">
              <w:rPr>
                <w:rFonts w:ascii="Times New Roman" w:hAnsi="Times New Roman"/>
                <w:b/>
                <w:sz w:val="24"/>
              </w:rPr>
              <w:t>Нормативная обеспеченность местами, %</w:t>
            </w:r>
          </w:p>
        </w:tc>
        <w:tc>
          <w:tcPr>
            <w:tcW w:w="708" w:type="dxa"/>
            <w:vMerge w:val="restart"/>
            <w:tcBorders>
              <w:top w:val="single" w:sz="8" w:space="0" w:color="000000"/>
              <w:left w:val="single" w:sz="8" w:space="0" w:color="000000"/>
              <w:right w:val="single" w:sz="8" w:space="0" w:color="000000"/>
            </w:tcBorders>
            <w:textDirection w:val="btLr"/>
            <w:vAlign w:val="center"/>
          </w:tcPr>
          <w:p w14:paraId="1433EA3D" w14:textId="77777777" w:rsidR="00614F51" w:rsidRPr="001F6AD3" w:rsidRDefault="00614F51" w:rsidP="00137F0B">
            <w:pPr>
              <w:spacing w:after="0"/>
              <w:rPr>
                <w:rFonts w:ascii="Times New Roman" w:hAnsi="Times New Roman"/>
                <w:b/>
                <w:sz w:val="24"/>
              </w:rPr>
            </w:pPr>
            <w:r w:rsidRPr="001F6AD3">
              <w:rPr>
                <w:rFonts w:ascii="Times New Roman" w:hAnsi="Times New Roman"/>
                <w:b/>
                <w:sz w:val="24"/>
              </w:rPr>
              <w:t>Численность  учащихся, человек</w:t>
            </w:r>
          </w:p>
        </w:tc>
        <w:tc>
          <w:tcPr>
            <w:tcW w:w="709" w:type="dxa"/>
            <w:vMerge w:val="restart"/>
            <w:tcBorders>
              <w:top w:val="single" w:sz="8" w:space="0" w:color="000000"/>
              <w:left w:val="single" w:sz="8" w:space="0" w:color="000000"/>
              <w:right w:val="single" w:sz="8" w:space="0" w:color="000000"/>
            </w:tcBorders>
            <w:textDirection w:val="btLr"/>
            <w:vAlign w:val="center"/>
          </w:tcPr>
          <w:p w14:paraId="26ADDB83" w14:textId="77777777" w:rsidR="00614F51" w:rsidRPr="001F6AD3" w:rsidRDefault="00614F51" w:rsidP="00137F0B">
            <w:pPr>
              <w:spacing w:after="0"/>
              <w:rPr>
                <w:rFonts w:ascii="Times New Roman" w:hAnsi="Times New Roman"/>
                <w:b/>
                <w:sz w:val="24"/>
              </w:rPr>
            </w:pPr>
            <w:r w:rsidRPr="001F6AD3">
              <w:rPr>
                <w:rFonts w:ascii="Times New Roman" w:hAnsi="Times New Roman"/>
                <w:b/>
                <w:sz w:val="24"/>
              </w:rPr>
              <w:t>Наполняемость, %</w:t>
            </w:r>
          </w:p>
        </w:tc>
        <w:tc>
          <w:tcPr>
            <w:tcW w:w="709" w:type="dxa"/>
            <w:vMerge w:val="restart"/>
            <w:tcBorders>
              <w:top w:val="single" w:sz="8" w:space="0" w:color="000000"/>
              <w:left w:val="single" w:sz="8" w:space="0" w:color="000000"/>
              <w:right w:val="single" w:sz="8" w:space="0" w:color="000000"/>
            </w:tcBorders>
            <w:textDirection w:val="btLr"/>
            <w:vAlign w:val="center"/>
          </w:tcPr>
          <w:p w14:paraId="76CAF0A7" w14:textId="77777777" w:rsidR="00614F51" w:rsidRPr="001F6AD3" w:rsidRDefault="00614F51" w:rsidP="00137F0B">
            <w:pPr>
              <w:spacing w:after="0"/>
              <w:rPr>
                <w:rFonts w:ascii="Times New Roman" w:hAnsi="Times New Roman"/>
                <w:b/>
                <w:sz w:val="24"/>
              </w:rPr>
            </w:pPr>
            <w:r w:rsidRPr="001F6AD3">
              <w:rPr>
                <w:rFonts w:ascii="Times New Roman" w:hAnsi="Times New Roman"/>
                <w:b/>
                <w:sz w:val="24"/>
              </w:rPr>
              <w:t>Учителей, человек</w:t>
            </w:r>
          </w:p>
        </w:tc>
        <w:tc>
          <w:tcPr>
            <w:tcW w:w="709" w:type="dxa"/>
            <w:vMerge w:val="restart"/>
            <w:tcBorders>
              <w:top w:val="single" w:sz="8" w:space="0" w:color="000000"/>
              <w:left w:val="single" w:sz="8" w:space="0" w:color="000000"/>
              <w:right w:val="single" w:sz="8" w:space="0" w:color="000000"/>
            </w:tcBorders>
            <w:textDirection w:val="btLr"/>
            <w:vAlign w:val="center"/>
          </w:tcPr>
          <w:p w14:paraId="627F1C1E" w14:textId="77777777" w:rsidR="00614F51" w:rsidRPr="001F6AD3" w:rsidRDefault="00614F51" w:rsidP="00137F0B">
            <w:pPr>
              <w:spacing w:after="0"/>
              <w:rPr>
                <w:rFonts w:ascii="Times New Roman" w:hAnsi="Times New Roman"/>
                <w:b/>
                <w:sz w:val="24"/>
              </w:rPr>
            </w:pPr>
            <w:r w:rsidRPr="001F6AD3">
              <w:rPr>
                <w:rFonts w:ascii="Times New Roman" w:hAnsi="Times New Roman"/>
                <w:b/>
                <w:sz w:val="24"/>
              </w:rPr>
              <w:t>Нагрузка, учеников  на 1 учителя</w:t>
            </w:r>
          </w:p>
        </w:tc>
      </w:tr>
      <w:tr w:rsidR="00614F51" w:rsidRPr="001F6AD3" w14:paraId="63F77D09" w14:textId="77777777" w:rsidTr="00137F0B">
        <w:trPr>
          <w:trHeight w:val="2340"/>
        </w:trPr>
        <w:tc>
          <w:tcPr>
            <w:tcW w:w="1560" w:type="dxa"/>
            <w:vMerge/>
            <w:tcBorders>
              <w:top w:val="single" w:sz="8" w:space="0" w:color="000000"/>
              <w:left w:val="single" w:sz="8" w:space="0" w:color="000000"/>
              <w:bottom w:val="single" w:sz="8" w:space="0" w:color="000000"/>
              <w:right w:val="single" w:sz="8" w:space="0" w:color="000000"/>
            </w:tcBorders>
            <w:vAlign w:val="center"/>
          </w:tcPr>
          <w:p w14:paraId="1A6E59BE" w14:textId="77777777" w:rsidR="00614F51" w:rsidRPr="001F6AD3" w:rsidRDefault="00614F51" w:rsidP="00137F0B">
            <w:pPr>
              <w:spacing w:after="0"/>
              <w:ind w:firstLine="720"/>
              <w:jc w:val="both"/>
              <w:rPr>
                <w:rFonts w:ascii="Times New Roman" w:hAnsi="Times New Roman"/>
                <w:sz w:val="24"/>
              </w:rPr>
            </w:pPr>
          </w:p>
        </w:tc>
        <w:tc>
          <w:tcPr>
            <w:tcW w:w="1559" w:type="dxa"/>
            <w:vMerge/>
            <w:tcBorders>
              <w:top w:val="single" w:sz="8" w:space="0" w:color="000000"/>
              <w:left w:val="single" w:sz="8" w:space="0" w:color="000000"/>
              <w:bottom w:val="single" w:sz="8" w:space="0" w:color="000000"/>
              <w:right w:val="single" w:sz="8" w:space="0" w:color="000000"/>
            </w:tcBorders>
            <w:vAlign w:val="center"/>
          </w:tcPr>
          <w:p w14:paraId="1675815A" w14:textId="77777777" w:rsidR="00614F51" w:rsidRPr="001F6AD3" w:rsidRDefault="00614F51" w:rsidP="00137F0B">
            <w:pPr>
              <w:spacing w:after="0"/>
              <w:ind w:firstLine="720"/>
              <w:jc w:val="both"/>
              <w:rPr>
                <w:rFonts w:ascii="Times New Roman" w:hAnsi="Times New Roman"/>
                <w:sz w:val="24"/>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34F01D6E" w14:textId="77777777" w:rsidR="00614F51" w:rsidRPr="001F6AD3" w:rsidRDefault="00614F51" w:rsidP="00137F0B">
            <w:pPr>
              <w:spacing w:after="0"/>
              <w:ind w:firstLine="720"/>
              <w:jc w:val="both"/>
              <w:rPr>
                <w:rFonts w:ascii="Times New Roman" w:hAnsi="Times New Roman"/>
                <w:sz w:val="24"/>
              </w:rPr>
            </w:pPr>
          </w:p>
        </w:tc>
        <w:tc>
          <w:tcPr>
            <w:tcW w:w="850" w:type="dxa"/>
            <w:tcBorders>
              <w:top w:val="nil"/>
              <w:left w:val="nil"/>
              <w:bottom w:val="single" w:sz="8" w:space="0" w:color="000000"/>
              <w:right w:val="nil"/>
            </w:tcBorders>
            <w:textDirection w:val="btLr"/>
            <w:vAlign w:val="center"/>
          </w:tcPr>
          <w:p w14:paraId="7AA5E697" w14:textId="77777777" w:rsidR="00614F51" w:rsidRPr="001F6AD3" w:rsidRDefault="00614F51" w:rsidP="00137F0B">
            <w:pPr>
              <w:spacing w:after="0"/>
              <w:rPr>
                <w:rFonts w:ascii="Times New Roman" w:hAnsi="Times New Roman"/>
                <w:b/>
                <w:sz w:val="24"/>
              </w:rPr>
            </w:pPr>
            <w:r w:rsidRPr="001F6AD3">
              <w:rPr>
                <w:rFonts w:ascii="Times New Roman" w:hAnsi="Times New Roman"/>
                <w:b/>
                <w:sz w:val="24"/>
              </w:rPr>
              <w:t>существующие</w:t>
            </w:r>
          </w:p>
        </w:tc>
        <w:tc>
          <w:tcPr>
            <w:tcW w:w="709" w:type="dxa"/>
            <w:tcBorders>
              <w:top w:val="nil"/>
              <w:left w:val="single" w:sz="8" w:space="0" w:color="000000"/>
              <w:bottom w:val="single" w:sz="8" w:space="0" w:color="000000"/>
              <w:right w:val="nil"/>
            </w:tcBorders>
            <w:textDirection w:val="btLr"/>
            <w:vAlign w:val="center"/>
          </w:tcPr>
          <w:p w14:paraId="498C22B2" w14:textId="77777777" w:rsidR="00614F51" w:rsidRPr="001F6AD3" w:rsidRDefault="00614F51" w:rsidP="00137F0B">
            <w:pPr>
              <w:spacing w:after="0"/>
              <w:rPr>
                <w:rFonts w:ascii="Times New Roman" w:hAnsi="Times New Roman"/>
                <w:b/>
                <w:sz w:val="24"/>
              </w:rPr>
            </w:pPr>
            <w:r w:rsidRPr="001F6AD3">
              <w:rPr>
                <w:rFonts w:ascii="Times New Roman" w:hAnsi="Times New Roman"/>
                <w:b/>
                <w:sz w:val="24"/>
              </w:rPr>
              <w:t>необходимо по норме*</w:t>
            </w:r>
          </w:p>
        </w:tc>
        <w:tc>
          <w:tcPr>
            <w:tcW w:w="709" w:type="dxa"/>
            <w:vMerge/>
            <w:tcBorders>
              <w:left w:val="single" w:sz="8" w:space="0" w:color="000000"/>
              <w:bottom w:val="single" w:sz="8" w:space="0" w:color="000000"/>
              <w:right w:val="single" w:sz="8" w:space="0" w:color="000000"/>
            </w:tcBorders>
            <w:vAlign w:val="center"/>
          </w:tcPr>
          <w:p w14:paraId="201BD99D" w14:textId="77777777" w:rsidR="00614F51" w:rsidRPr="001F6AD3" w:rsidRDefault="00614F51" w:rsidP="00137F0B">
            <w:pPr>
              <w:spacing w:after="0"/>
              <w:ind w:firstLine="720"/>
              <w:jc w:val="both"/>
              <w:rPr>
                <w:rFonts w:ascii="Times New Roman" w:hAnsi="Times New Roman"/>
                <w:sz w:val="24"/>
              </w:rPr>
            </w:pPr>
          </w:p>
        </w:tc>
        <w:tc>
          <w:tcPr>
            <w:tcW w:w="708" w:type="dxa"/>
            <w:vMerge/>
            <w:tcBorders>
              <w:left w:val="single" w:sz="8" w:space="0" w:color="000000"/>
              <w:bottom w:val="single" w:sz="8" w:space="0" w:color="000000"/>
              <w:right w:val="single" w:sz="8" w:space="0" w:color="000000"/>
            </w:tcBorders>
            <w:vAlign w:val="center"/>
          </w:tcPr>
          <w:p w14:paraId="6778126E" w14:textId="77777777" w:rsidR="00614F51" w:rsidRPr="001F6AD3" w:rsidRDefault="00614F51" w:rsidP="00137F0B">
            <w:pPr>
              <w:spacing w:after="0"/>
              <w:ind w:firstLine="720"/>
              <w:jc w:val="both"/>
              <w:rPr>
                <w:rFonts w:ascii="Times New Roman" w:hAnsi="Times New Roman"/>
                <w:sz w:val="24"/>
              </w:rPr>
            </w:pPr>
          </w:p>
        </w:tc>
        <w:tc>
          <w:tcPr>
            <w:tcW w:w="709" w:type="dxa"/>
            <w:vMerge/>
            <w:tcBorders>
              <w:left w:val="single" w:sz="8" w:space="0" w:color="000000"/>
              <w:bottom w:val="single" w:sz="8" w:space="0" w:color="000000"/>
              <w:right w:val="single" w:sz="8" w:space="0" w:color="000000"/>
            </w:tcBorders>
            <w:vAlign w:val="center"/>
          </w:tcPr>
          <w:p w14:paraId="04680139" w14:textId="77777777" w:rsidR="00614F51" w:rsidRPr="001F6AD3" w:rsidRDefault="00614F51" w:rsidP="00137F0B">
            <w:pPr>
              <w:spacing w:after="0"/>
              <w:ind w:firstLine="720"/>
              <w:jc w:val="both"/>
              <w:rPr>
                <w:rFonts w:ascii="Times New Roman" w:hAnsi="Times New Roman"/>
                <w:sz w:val="24"/>
              </w:rPr>
            </w:pPr>
          </w:p>
        </w:tc>
        <w:tc>
          <w:tcPr>
            <w:tcW w:w="709" w:type="dxa"/>
            <w:vMerge/>
            <w:tcBorders>
              <w:left w:val="single" w:sz="8" w:space="0" w:color="000000"/>
              <w:bottom w:val="single" w:sz="8" w:space="0" w:color="000000"/>
              <w:right w:val="single" w:sz="8" w:space="0" w:color="000000"/>
            </w:tcBorders>
            <w:vAlign w:val="center"/>
          </w:tcPr>
          <w:p w14:paraId="25039378" w14:textId="77777777" w:rsidR="00614F51" w:rsidRPr="001F6AD3" w:rsidRDefault="00614F51" w:rsidP="00137F0B">
            <w:pPr>
              <w:spacing w:after="0"/>
              <w:ind w:firstLine="720"/>
              <w:jc w:val="both"/>
              <w:rPr>
                <w:rFonts w:ascii="Times New Roman" w:hAnsi="Times New Roman"/>
                <w:sz w:val="24"/>
              </w:rPr>
            </w:pPr>
          </w:p>
        </w:tc>
        <w:tc>
          <w:tcPr>
            <w:tcW w:w="709" w:type="dxa"/>
            <w:vMerge/>
            <w:tcBorders>
              <w:left w:val="single" w:sz="8" w:space="0" w:color="000000"/>
              <w:bottom w:val="single" w:sz="8" w:space="0" w:color="000000"/>
              <w:right w:val="single" w:sz="8" w:space="0" w:color="000000"/>
            </w:tcBorders>
            <w:vAlign w:val="center"/>
          </w:tcPr>
          <w:p w14:paraId="153D1912" w14:textId="77777777" w:rsidR="00614F51" w:rsidRPr="001F6AD3" w:rsidRDefault="00614F51" w:rsidP="00137F0B">
            <w:pPr>
              <w:spacing w:after="0"/>
              <w:ind w:firstLine="720"/>
              <w:jc w:val="both"/>
              <w:rPr>
                <w:rFonts w:ascii="Times New Roman" w:hAnsi="Times New Roman"/>
                <w:sz w:val="24"/>
              </w:rPr>
            </w:pPr>
          </w:p>
        </w:tc>
      </w:tr>
      <w:tr w:rsidR="00614F51" w:rsidRPr="001F6AD3" w14:paraId="2166AE26" w14:textId="77777777" w:rsidTr="00137F0B">
        <w:trPr>
          <w:trHeight w:val="392"/>
        </w:trPr>
        <w:tc>
          <w:tcPr>
            <w:tcW w:w="1560" w:type="dxa"/>
            <w:tcBorders>
              <w:top w:val="nil"/>
              <w:left w:val="single" w:sz="8" w:space="0" w:color="000000"/>
              <w:bottom w:val="single" w:sz="8" w:space="0" w:color="000000"/>
              <w:right w:val="single" w:sz="8" w:space="0" w:color="000000"/>
            </w:tcBorders>
            <w:vAlign w:val="center"/>
          </w:tcPr>
          <w:p w14:paraId="2884B6A3" w14:textId="77777777" w:rsidR="00614F51" w:rsidRPr="001F6AD3" w:rsidRDefault="00614F51" w:rsidP="00137F0B">
            <w:pPr>
              <w:spacing w:after="0"/>
              <w:jc w:val="both"/>
              <w:rPr>
                <w:rFonts w:ascii="Times New Roman" w:hAnsi="Times New Roman"/>
                <w:b/>
                <w:i/>
                <w:sz w:val="24"/>
              </w:rPr>
            </w:pPr>
            <w:r w:rsidRPr="001F6AD3">
              <w:rPr>
                <w:rFonts w:ascii="Times New Roman" w:hAnsi="Times New Roman"/>
                <w:b/>
                <w:i/>
                <w:sz w:val="24"/>
              </w:rPr>
              <w:t>Всего</w:t>
            </w:r>
          </w:p>
        </w:tc>
        <w:tc>
          <w:tcPr>
            <w:tcW w:w="1559" w:type="dxa"/>
            <w:tcBorders>
              <w:top w:val="nil"/>
              <w:left w:val="nil"/>
              <w:bottom w:val="single" w:sz="8" w:space="0" w:color="000000"/>
              <w:right w:val="single" w:sz="8" w:space="0" w:color="000000"/>
            </w:tcBorders>
            <w:vAlign w:val="center"/>
          </w:tcPr>
          <w:p w14:paraId="065F4211" w14:textId="77777777" w:rsidR="00614F51" w:rsidRPr="001F6AD3" w:rsidRDefault="00614F51" w:rsidP="00137F0B">
            <w:pPr>
              <w:spacing w:after="0"/>
              <w:jc w:val="both"/>
              <w:rPr>
                <w:rFonts w:ascii="Times New Roman" w:hAnsi="Times New Roman"/>
                <w:sz w:val="24"/>
              </w:rPr>
            </w:pPr>
            <w:r w:rsidRPr="001F6AD3">
              <w:rPr>
                <w:rFonts w:ascii="Times New Roman" w:hAnsi="Times New Roman"/>
                <w:sz w:val="24"/>
              </w:rPr>
              <w:t>-</w:t>
            </w:r>
          </w:p>
        </w:tc>
        <w:tc>
          <w:tcPr>
            <w:tcW w:w="709" w:type="dxa"/>
            <w:tcBorders>
              <w:top w:val="nil"/>
              <w:left w:val="nil"/>
              <w:bottom w:val="single" w:sz="8" w:space="0" w:color="000000"/>
              <w:right w:val="single" w:sz="8" w:space="0" w:color="000000"/>
            </w:tcBorders>
            <w:vAlign w:val="center"/>
          </w:tcPr>
          <w:p w14:paraId="0F763828" w14:textId="77777777" w:rsidR="00614F51" w:rsidRPr="001F6AD3" w:rsidRDefault="00614F51" w:rsidP="00137F0B">
            <w:pPr>
              <w:spacing w:after="0"/>
              <w:jc w:val="both"/>
              <w:rPr>
                <w:rFonts w:ascii="Times New Roman" w:hAnsi="Times New Roman"/>
                <w:sz w:val="24"/>
              </w:rPr>
            </w:pPr>
            <w:smartTag w:uri="urn:schemas-microsoft-com:office:smarttags" w:element="PersonName">
              <w:r w:rsidRPr="001F6AD3">
                <w:rPr>
                  <w:rFonts w:ascii="Times New Roman" w:hAnsi="Times New Roman"/>
                  <w:sz w:val="24"/>
                </w:rPr>
                <w:t>1</w:t>
              </w:r>
            </w:smartTag>
          </w:p>
        </w:tc>
        <w:tc>
          <w:tcPr>
            <w:tcW w:w="850" w:type="dxa"/>
            <w:tcBorders>
              <w:top w:val="nil"/>
              <w:left w:val="nil"/>
              <w:bottom w:val="single" w:sz="8" w:space="0" w:color="000000"/>
              <w:right w:val="single" w:sz="8" w:space="0" w:color="000000"/>
            </w:tcBorders>
            <w:vAlign w:val="center"/>
          </w:tcPr>
          <w:p w14:paraId="45550FED" w14:textId="77777777" w:rsidR="00614F51" w:rsidRPr="001F6AD3" w:rsidRDefault="00614F51" w:rsidP="00137F0B">
            <w:pPr>
              <w:spacing w:after="0"/>
              <w:jc w:val="both"/>
              <w:rPr>
                <w:rFonts w:ascii="Times New Roman" w:hAnsi="Times New Roman"/>
                <w:sz w:val="24"/>
              </w:rPr>
            </w:pPr>
            <w:smartTag w:uri="urn:schemas-microsoft-com:office:smarttags" w:element="PersonName">
              <w:r w:rsidRPr="001F6AD3">
                <w:rPr>
                  <w:rFonts w:ascii="Times New Roman" w:hAnsi="Times New Roman"/>
                  <w:sz w:val="24"/>
                </w:rPr>
                <w:t>1</w:t>
              </w:r>
            </w:smartTag>
            <w:r w:rsidRPr="001F6AD3">
              <w:rPr>
                <w:rFonts w:ascii="Times New Roman" w:hAnsi="Times New Roman"/>
                <w:sz w:val="24"/>
              </w:rPr>
              <w:t>42</w:t>
            </w:r>
          </w:p>
        </w:tc>
        <w:tc>
          <w:tcPr>
            <w:tcW w:w="709" w:type="dxa"/>
            <w:tcBorders>
              <w:top w:val="nil"/>
              <w:left w:val="nil"/>
              <w:bottom w:val="single" w:sz="8" w:space="0" w:color="000000"/>
              <w:right w:val="nil"/>
            </w:tcBorders>
            <w:vAlign w:val="center"/>
          </w:tcPr>
          <w:p w14:paraId="6B50D62E" w14:textId="77777777" w:rsidR="00614F51" w:rsidRPr="001F6AD3" w:rsidRDefault="00614F51" w:rsidP="00137F0B">
            <w:pPr>
              <w:spacing w:after="0"/>
              <w:jc w:val="both"/>
              <w:rPr>
                <w:rFonts w:ascii="Times New Roman" w:hAnsi="Times New Roman"/>
                <w:sz w:val="24"/>
              </w:rPr>
            </w:pPr>
            <w:smartTag w:uri="urn:schemas-microsoft-com:office:smarttags" w:element="PersonName">
              <w:r w:rsidRPr="001F6AD3">
                <w:rPr>
                  <w:rFonts w:ascii="Times New Roman" w:hAnsi="Times New Roman"/>
                  <w:sz w:val="24"/>
                </w:rPr>
                <w:t>1</w:t>
              </w:r>
            </w:smartTag>
            <w:r w:rsidRPr="001F6AD3">
              <w:rPr>
                <w:rFonts w:ascii="Times New Roman" w:hAnsi="Times New Roman"/>
                <w:sz w:val="24"/>
              </w:rPr>
              <w:t>76</w:t>
            </w:r>
          </w:p>
        </w:tc>
        <w:tc>
          <w:tcPr>
            <w:tcW w:w="709" w:type="dxa"/>
            <w:tcBorders>
              <w:top w:val="nil"/>
              <w:left w:val="single" w:sz="8" w:space="0" w:color="000000"/>
              <w:bottom w:val="single" w:sz="8" w:space="0" w:color="000000"/>
              <w:right w:val="nil"/>
            </w:tcBorders>
            <w:vAlign w:val="center"/>
          </w:tcPr>
          <w:p w14:paraId="17358FCF" w14:textId="77777777" w:rsidR="00614F51" w:rsidRPr="001F6AD3" w:rsidRDefault="00614F51" w:rsidP="00137F0B">
            <w:pPr>
              <w:spacing w:after="0"/>
              <w:jc w:val="both"/>
              <w:rPr>
                <w:rFonts w:ascii="Times New Roman" w:hAnsi="Times New Roman"/>
                <w:sz w:val="24"/>
              </w:rPr>
            </w:pPr>
            <w:r w:rsidRPr="001F6AD3">
              <w:rPr>
                <w:rFonts w:ascii="Times New Roman" w:hAnsi="Times New Roman"/>
                <w:sz w:val="24"/>
              </w:rPr>
              <w:t>80,9</w:t>
            </w:r>
          </w:p>
        </w:tc>
        <w:tc>
          <w:tcPr>
            <w:tcW w:w="708" w:type="dxa"/>
            <w:tcBorders>
              <w:top w:val="nil"/>
              <w:left w:val="single" w:sz="8" w:space="0" w:color="000000"/>
              <w:bottom w:val="single" w:sz="8" w:space="0" w:color="000000"/>
              <w:right w:val="single" w:sz="8" w:space="0" w:color="000000"/>
            </w:tcBorders>
            <w:vAlign w:val="center"/>
          </w:tcPr>
          <w:p w14:paraId="7CDABDA8" w14:textId="77777777" w:rsidR="00614F51" w:rsidRPr="001F6AD3" w:rsidRDefault="00614F51" w:rsidP="00137F0B">
            <w:pPr>
              <w:spacing w:after="0"/>
              <w:jc w:val="both"/>
              <w:rPr>
                <w:rFonts w:ascii="Times New Roman" w:hAnsi="Times New Roman"/>
                <w:sz w:val="24"/>
              </w:rPr>
            </w:pPr>
            <w:smartTag w:uri="urn:schemas-microsoft-com:office:smarttags" w:element="PersonName">
              <w:r w:rsidRPr="001F6AD3">
                <w:rPr>
                  <w:rFonts w:ascii="Times New Roman" w:hAnsi="Times New Roman"/>
                  <w:sz w:val="24"/>
                </w:rPr>
                <w:t>1</w:t>
              </w:r>
            </w:smartTag>
            <w:r w:rsidRPr="001F6AD3">
              <w:rPr>
                <w:rFonts w:ascii="Times New Roman" w:hAnsi="Times New Roman"/>
                <w:sz w:val="24"/>
              </w:rPr>
              <w:t>27</w:t>
            </w:r>
          </w:p>
        </w:tc>
        <w:tc>
          <w:tcPr>
            <w:tcW w:w="709" w:type="dxa"/>
            <w:tcBorders>
              <w:top w:val="nil"/>
              <w:left w:val="nil"/>
              <w:bottom w:val="single" w:sz="8" w:space="0" w:color="000000"/>
              <w:right w:val="nil"/>
            </w:tcBorders>
            <w:vAlign w:val="center"/>
          </w:tcPr>
          <w:p w14:paraId="6EAABE7B" w14:textId="77777777" w:rsidR="00614F51" w:rsidRPr="001F6AD3" w:rsidRDefault="00614F51" w:rsidP="00137F0B">
            <w:pPr>
              <w:spacing w:after="0"/>
              <w:jc w:val="both"/>
              <w:rPr>
                <w:rFonts w:ascii="Times New Roman" w:hAnsi="Times New Roman"/>
                <w:sz w:val="24"/>
              </w:rPr>
            </w:pPr>
            <w:r w:rsidRPr="001F6AD3">
              <w:rPr>
                <w:rFonts w:ascii="Times New Roman" w:hAnsi="Times New Roman"/>
                <w:sz w:val="24"/>
              </w:rPr>
              <w:t>89,4</w:t>
            </w:r>
          </w:p>
        </w:tc>
        <w:tc>
          <w:tcPr>
            <w:tcW w:w="709" w:type="dxa"/>
            <w:tcBorders>
              <w:top w:val="nil"/>
              <w:left w:val="single" w:sz="8" w:space="0" w:color="000000"/>
              <w:bottom w:val="single" w:sz="8" w:space="0" w:color="000000"/>
              <w:right w:val="single" w:sz="8" w:space="0" w:color="000000"/>
            </w:tcBorders>
            <w:vAlign w:val="center"/>
          </w:tcPr>
          <w:p w14:paraId="275A569E" w14:textId="77777777" w:rsidR="00614F51" w:rsidRPr="001F6AD3" w:rsidRDefault="00614F51" w:rsidP="00137F0B">
            <w:pPr>
              <w:spacing w:after="0"/>
              <w:jc w:val="both"/>
              <w:rPr>
                <w:rFonts w:ascii="Times New Roman" w:hAnsi="Times New Roman"/>
                <w:sz w:val="24"/>
              </w:rPr>
            </w:pPr>
            <w:smartTag w:uri="urn:schemas-microsoft-com:office:smarttags" w:element="PersonName">
              <w:r w:rsidRPr="001F6AD3">
                <w:rPr>
                  <w:rFonts w:ascii="Times New Roman" w:hAnsi="Times New Roman"/>
                  <w:sz w:val="24"/>
                </w:rPr>
                <w:t>1</w:t>
              </w:r>
            </w:smartTag>
            <w:r w:rsidRPr="001F6AD3">
              <w:rPr>
                <w:rFonts w:ascii="Times New Roman" w:hAnsi="Times New Roman"/>
                <w:sz w:val="24"/>
              </w:rPr>
              <w:t>5</w:t>
            </w:r>
          </w:p>
        </w:tc>
        <w:tc>
          <w:tcPr>
            <w:tcW w:w="709" w:type="dxa"/>
            <w:tcBorders>
              <w:top w:val="nil"/>
              <w:left w:val="nil"/>
              <w:bottom w:val="single" w:sz="8" w:space="0" w:color="000000"/>
              <w:right w:val="single" w:sz="8" w:space="0" w:color="000000"/>
            </w:tcBorders>
            <w:vAlign w:val="center"/>
          </w:tcPr>
          <w:p w14:paraId="4FB9AE75" w14:textId="77777777" w:rsidR="00614F51" w:rsidRPr="001F6AD3" w:rsidRDefault="00614F51" w:rsidP="00137F0B">
            <w:pPr>
              <w:spacing w:after="0"/>
              <w:jc w:val="both"/>
              <w:rPr>
                <w:rFonts w:ascii="Times New Roman" w:hAnsi="Times New Roman"/>
                <w:sz w:val="24"/>
              </w:rPr>
            </w:pPr>
            <w:r w:rsidRPr="001F6AD3">
              <w:rPr>
                <w:rFonts w:ascii="Times New Roman" w:hAnsi="Times New Roman"/>
                <w:sz w:val="24"/>
              </w:rPr>
              <w:t>8,5</w:t>
            </w:r>
          </w:p>
        </w:tc>
      </w:tr>
      <w:tr w:rsidR="00614F51" w:rsidRPr="001F6AD3" w14:paraId="17705F9A" w14:textId="77777777" w:rsidTr="00137F0B">
        <w:trPr>
          <w:trHeight w:val="900"/>
        </w:trPr>
        <w:tc>
          <w:tcPr>
            <w:tcW w:w="1560" w:type="dxa"/>
            <w:tcBorders>
              <w:top w:val="nil"/>
              <w:left w:val="single" w:sz="8" w:space="0" w:color="000000"/>
              <w:bottom w:val="single" w:sz="8" w:space="0" w:color="000000"/>
              <w:right w:val="single" w:sz="8" w:space="0" w:color="000000"/>
            </w:tcBorders>
            <w:vAlign w:val="center"/>
          </w:tcPr>
          <w:p w14:paraId="7B33B401" w14:textId="77777777" w:rsidR="00614F51" w:rsidRPr="001F6AD3" w:rsidRDefault="00614F51" w:rsidP="00137F0B">
            <w:pPr>
              <w:spacing w:after="0"/>
              <w:jc w:val="both"/>
              <w:rPr>
                <w:rFonts w:ascii="Times New Roman" w:hAnsi="Times New Roman"/>
                <w:sz w:val="24"/>
              </w:rPr>
            </w:pPr>
            <w:r w:rsidRPr="001F6AD3">
              <w:rPr>
                <w:rFonts w:ascii="Times New Roman" w:hAnsi="Times New Roman"/>
                <w:sz w:val="24"/>
              </w:rPr>
              <w:t>МОУ Подозерская СОШ</w:t>
            </w:r>
          </w:p>
        </w:tc>
        <w:tc>
          <w:tcPr>
            <w:tcW w:w="1559" w:type="dxa"/>
            <w:tcBorders>
              <w:top w:val="nil"/>
              <w:left w:val="nil"/>
              <w:bottom w:val="single" w:sz="8" w:space="0" w:color="000000"/>
              <w:right w:val="single" w:sz="8" w:space="0" w:color="000000"/>
            </w:tcBorders>
            <w:vAlign w:val="center"/>
          </w:tcPr>
          <w:p w14:paraId="098D8027" w14:textId="77777777" w:rsidR="00614F51" w:rsidRPr="001F6AD3" w:rsidRDefault="00614F51" w:rsidP="00137F0B">
            <w:pPr>
              <w:spacing w:after="0"/>
              <w:jc w:val="both"/>
              <w:rPr>
                <w:rFonts w:ascii="Times New Roman" w:hAnsi="Times New Roman"/>
                <w:sz w:val="24"/>
              </w:rPr>
            </w:pPr>
            <w:r w:rsidRPr="001F6AD3">
              <w:rPr>
                <w:rFonts w:ascii="Times New Roman" w:hAnsi="Times New Roman"/>
                <w:sz w:val="24"/>
              </w:rPr>
              <w:t>41,0 (осн.зд.);       25,0 (зд.пристр.); 49,0 (зд.нач.шк.)</w:t>
            </w:r>
          </w:p>
        </w:tc>
        <w:tc>
          <w:tcPr>
            <w:tcW w:w="709" w:type="dxa"/>
            <w:tcBorders>
              <w:top w:val="nil"/>
              <w:left w:val="nil"/>
              <w:bottom w:val="single" w:sz="8" w:space="0" w:color="000000"/>
              <w:right w:val="single" w:sz="8" w:space="0" w:color="000000"/>
            </w:tcBorders>
            <w:vAlign w:val="center"/>
          </w:tcPr>
          <w:p w14:paraId="147A2054" w14:textId="77777777" w:rsidR="00614F51" w:rsidRPr="001F6AD3" w:rsidRDefault="00614F51" w:rsidP="00137F0B">
            <w:pPr>
              <w:spacing w:after="0"/>
              <w:jc w:val="both"/>
              <w:rPr>
                <w:rFonts w:ascii="Times New Roman" w:hAnsi="Times New Roman"/>
                <w:sz w:val="24"/>
              </w:rPr>
            </w:pPr>
            <w:r w:rsidRPr="001F6AD3">
              <w:rPr>
                <w:rFonts w:ascii="Times New Roman" w:hAnsi="Times New Roman"/>
                <w:sz w:val="24"/>
              </w:rPr>
              <w:t>-</w:t>
            </w:r>
          </w:p>
        </w:tc>
        <w:tc>
          <w:tcPr>
            <w:tcW w:w="850" w:type="dxa"/>
            <w:tcBorders>
              <w:top w:val="nil"/>
              <w:left w:val="nil"/>
              <w:bottom w:val="single" w:sz="8" w:space="0" w:color="000000"/>
              <w:right w:val="single" w:sz="8" w:space="0" w:color="000000"/>
            </w:tcBorders>
            <w:vAlign w:val="center"/>
          </w:tcPr>
          <w:p w14:paraId="2C36E6EC" w14:textId="77777777" w:rsidR="00614F51" w:rsidRPr="001F6AD3" w:rsidRDefault="00614F51" w:rsidP="00137F0B">
            <w:pPr>
              <w:spacing w:after="0"/>
              <w:jc w:val="both"/>
              <w:rPr>
                <w:rFonts w:ascii="Times New Roman" w:hAnsi="Times New Roman"/>
                <w:sz w:val="24"/>
              </w:rPr>
            </w:pPr>
            <w:smartTag w:uri="urn:schemas-microsoft-com:office:smarttags" w:element="PersonName">
              <w:r w:rsidRPr="001F6AD3">
                <w:rPr>
                  <w:rFonts w:ascii="Times New Roman" w:hAnsi="Times New Roman"/>
                  <w:sz w:val="24"/>
                </w:rPr>
                <w:t>1</w:t>
              </w:r>
            </w:smartTag>
            <w:r w:rsidRPr="001F6AD3">
              <w:rPr>
                <w:rFonts w:ascii="Times New Roman" w:hAnsi="Times New Roman"/>
                <w:sz w:val="24"/>
              </w:rPr>
              <w:t>42</w:t>
            </w:r>
          </w:p>
        </w:tc>
        <w:tc>
          <w:tcPr>
            <w:tcW w:w="709" w:type="dxa"/>
            <w:tcBorders>
              <w:top w:val="nil"/>
              <w:left w:val="nil"/>
              <w:bottom w:val="single" w:sz="8" w:space="0" w:color="000000"/>
              <w:right w:val="single" w:sz="8" w:space="0" w:color="000000"/>
            </w:tcBorders>
            <w:vAlign w:val="center"/>
          </w:tcPr>
          <w:p w14:paraId="5145AC3F" w14:textId="77777777" w:rsidR="00614F51" w:rsidRPr="001F6AD3" w:rsidRDefault="00614F51" w:rsidP="00137F0B">
            <w:pPr>
              <w:spacing w:after="0"/>
              <w:jc w:val="both"/>
              <w:rPr>
                <w:rFonts w:ascii="Times New Roman" w:hAnsi="Times New Roman"/>
                <w:sz w:val="24"/>
              </w:rPr>
            </w:pPr>
            <w:r w:rsidRPr="001F6AD3">
              <w:rPr>
                <w:rFonts w:ascii="Times New Roman" w:hAnsi="Times New Roman"/>
                <w:sz w:val="24"/>
              </w:rPr>
              <w:t>-</w:t>
            </w:r>
          </w:p>
        </w:tc>
        <w:tc>
          <w:tcPr>
            <w:tcW w:w="709" w:type="dxa"/>
            <w:tcBorders>
              <w:top w:val="nil"/>
              <w:left w:val="nil"/>
              <w:bottom w:val="single" w:sz="8" w:space="0" w:color="000000"/>
              <w:right w:val="single" w:sz="8" w:space="0" w:color="000000"/>
            </w:tcBorders>
            <w:vAlign w:val="center"/>
          </w:tcPr>
          <w:p w14:paraId="78EDD5C8" w14:textId="77777777" w:rsidR="00614F51" w:rsidRPr="001F6AD3" w:rsidRDefault="00614F51" w:rsidP="00137F0B">
            <w:pPr>
              <w:spacing w:after="0"/>
              <w:jc w:val="both"/>
              <w:rPr>
                <w:rFonts w:ascii="Times New Roman" w:hAnsi="Times New Roman"/>
                <w:sz w:val="24"/>
              </w:rPr>
            </w:pPr>
            <w:r w:rsidRPr="001F6AD3">
              <w:rPr>
                <w:rFonts w:ascii="Times New Roman" w:hAnsi="Times New Roman"/>
                <w:sz w:val="24"/>
              </w:rPr>
              <w:t>-</w:t>
            </w:r>
          </w:p>
        </w:tc>
        <w:tc>
          <w:tcPr>
            <w:tcW w:w="708" w:type="dxa"/>
            <w:tcBorders>
              <w:top w:val="nil"/>
              <w:left w:val="nil"/>
              <w:bottom w:val="single" w:sz="8" w:space="0" w:color="000000"/>
              <w:right w:val="single" w:sz="8" w:space="0" w:color="000000"/>
            </w:tcBorders>
            <w:vAlign w:val="center"/>
          </w:tcPr>
          <w:p w14:paraId="572F653F" w14:textId="77777777" w:rsidR="00614F51" w:rsidRPr="001F6AD3" w:rsidRDefault="00614F51" w:rsidP="00137F0B">
            <w:pPr>
              <w:spacing w:after="0"/>
              <w:jc w:val="both"/>
              <w:rPr>
                <w:rFonts w:ascii="Times New Roman" w:hAnsi="Times New Roman"/>
                <w:sz w:val="24"/>
              </w:rPr>
            </w:pPr>
            <w:smartTag w:uri="urn:schemas-microsoft-com:office:smarttags" w:element="PersonName">
              <w:r w:rsidRPr="001F6AD3">
                <w:rPr>
                  <w:rFonts w:ascii="Times New Roman" w:hAnsi="Times New Roman"/>
                  <w:sz w:val="24"/>
                </w:rPr>
                <w:t>1</w:t>
              </w:r>
            </w:smartTag>
            <w:r w:rsidRPr="001F6AD3">
              <w:rPr>
                <w:rFonts w:ascii="Times New Roman" w:hAnsi="Times New Roman"/>
                <w:sz w:val="24"/>
              </w:rPr>
              <w:t>27</w:t>
            </w:r>
          </w:p>
        </w:tc>
        <w:tc>
          <w:tcPr>
            <w:tcW w:w="709" w:type="dxa"/>
            <w:tcBorders>
              <w:top w:val="nil"/>
              <w:left w:val="nil"/>
              <w:bottom w:val="single" w:sz="8" w:space="0" w:color="000000"/>
              <w:right w:val="single" w:sz="8" w:space="0" w:color="000000"/>
            </w:tcBorders>
            <w:vAlign w:val="center"/>
          </w:tcPr>
          <w:p w14:paraId="504C0B03" w14:textId="77777777" w:rsidR="00614F51" w:rsidRPr="001F6AD3" w:rsidRDefault="00614F51" w:rsidP="00137F0B">
            <w:pPr>
              <w:spacing w:after="0"/>
              <w:jc w:val="both"/>
              <w:rPr>
                <w:rFonts w:ascii="Times New Roman" w:hAnsi="Times New Roman"/>
                <w:sz w:val="24"/>
              </w:rPr>
            </w:pPr>
            <w:r w:rsidRPr="001F6AD3">
              <w:rPr>
                <w:rFonts w:ascii="Times New Roman" w:hAnsi="Times New Roman"/>
                <w:sz w:val="24"/>
              </w:rPr>
              <w:t>89,4</w:t>
            </w:r>
          </w:p>
        </w:tc>
        <w:tc>
          <w:tcPr>
            <w:tcW w:w="709" w:type="dxa"/>
            <w:tcBorders>
              <w:top w:val="nil"/>
              <w:left w:val="nil"/>
              <w:bottom w:val="single" w:sz="8" w:space="0" w:color="000000"/>
              <w:right w:val="single" w:sz="8" w:space="0" w:color="000000"/>
            </w:tcBorders>
            <w:vAlign w:val="center"/>
          </w:tcPr>
          <w:p w14:paraId="104F45DD" w14:textId="77777777" w:rsidR="00614F51" w:rsidRPr="001F6AD3" w:rsidRDefault="00614F51" w:rsidP="00137F0B">
            <w:pPr>
              <w:spacing w:after="0"/>
              <w:jc w:val="both"/>
              <w:rPr>
                <w:rFonts w:ascii="Times New Roman" w:hAnsi="Times New Roman"/>
                <w:sz w:val="24"/>
              </w:rPr>
            </w:pPr>
            <w:smartTag w:uri="urn:schemas-microsoft-com:office:smarttags" w:element="PersonName">
              <w:r w:rsidRPr="001F6AD3">
                <w:rPr>
                  <w:rFonts w:ascii="Times New Roman" w:hAnsi="Times New Roman"/>
                  <w:sz w:val="24"/>
                </w:rPr>
                <w:t>1</w:t>
              </w:r>
            </w:smartTag>
            <w:r w:rsidRPr="001F6AD3">
              <w:rPr>
                <w:rFonts w:ascii="Times New Roman" w:hAnsi="Times New Roman"/>
                <w:sz w:val="24"/>
              </w:rPr>
              <w:t>5</w:t>
            </w:r>
          </w:p>
        </w:tc>
        <w:tc>
          <w:tcPr>
            <w:tcW w:w="709" w:type="dxa"/>
            <w:tcBorders>
              <w:top w:val="nil"/>
              <w:left w:val="nil"/>
              <w:bottom w:val="single" w:sz="8" w:space="0" w:color="000000"/>
              <w:right w:val="single" w:sz="8" w:space="0" w:color="000000"/>
            </w:tcBorders>
            <w:vAlign w:val="center"/>
          </w:tcPr>
          <w:p w14:paraId="4C37E59C" w14:textId="77777777" w:rsidR="00614F51" w:rsidRPr="001F6AD3" w:rsidRDefault="00614F51" w:rsidP="00137F0B">
            <w:pPr>
              <w:spacing w:after="0"/>
              <w:jc w:val="both"/>
              <w:rPr>
                <w:rFonts w:ascii="Times New Roman" w:hAnsi="Times New Roman"/>
                <w:sz w:val="24"/>
              </w:rPr>
            </w:pPr>
            <w:r w:rsidRPr="001F6AD3">
              <w:rPr>
                <w:rFonts w:ascii="Times New Roman" w:hAnsi="Times New Roman"/>
                <w:sz w:val="24"/>
              </w:rPr>
              <w:t>8,5</w:t>
            </w:r>
          </w:p>
        </w:tc>
      </w:tr>
    </w:tbl>
    <w:p w14:paraId="4D1046D3" w14:textId="77777777" w:rsidR="00614F51" w:rsidRPr="001F6AD3" w:rsidRDefault="00614F51" w:rsidP="00614F51">
      <w:pPr>
        <w:spacing w:after="0"/>
        <w:ind w:firstLine="720"/>
        <w:jc w:val="both"/>
        <w:rPr>
          <w:rFonts w:ascii="Times New Roman" w:hAnsi="Times New Roman"/>
          <w:sz w:val="24"/>
        </w:rPr>
      </w:pPr>
    </w:p>
    <w:p w14:paraId="0479E91E" w14:textId="77777777" w:rsidR="00614F51" w:rsidRPr="001F6AD3" w:rsidRDefault="00614F51" w:rsidP="00614F51">
      <w:pPr>
        <w:spacing w:after="0"/>
        <w:ind w:firstLine="720"/>
        <w:jc w:val="both"/>
        <w:rPr>
          <w:rFonts w:ascii="Times New Roman" w:hAnsi="Times New Roman"/>
          <w:sz w:val="24"/>
        </w:rPr>
      </w:pPr>
    </w:p>
    <w:p w14:paraId="53F0DCEB" w14:textId="77777777" w:rsidR="00614F51" w:rsidRPr="001F6AD3" w:rsidRDefault="00614F51" w:rsidP="00614F51">
      <w:pPr>
        <w:spacing w:after="0"/>
        <w:ind w:firstLine="720"/>
        <w:jc w:val="center"/>
        <w:rPr>
          <w:rFonts w:ascii="Times New Roman" w:hAnsi="Times New Roman"/>
          <w:b/>
          <w:i/>
          <w:sz w:val="24"/>
        </w:rPr>
      </w:pPr>
      <w:r w:rsidRPr="001F6AD3">
        <w:rPr>
          <w:rFonts w:ascii="Times New Roman" w:hAnsi="Times New Roman"/>
          <w:b/>
          <w:i/>
          <w:sz w:val="24"/>
        </w:rPr>
        <w:t>Характеристика учреждений дошкольного образования Подозёрского сельского поселения</w:t>
      </w:r>
    </w:p>
    <w:p w14:paraId="5A5805FA" w14:textId="77777777" w:rsidR="00614F51" w:rsidRPr="001F6AD3" w:rsidRDefault="00614F51" w:rsidP="00614F51">
      <w:pPr>
        <w:spacing w:after="0"/>
        <w:ind w:firstLine="720"/>
        <w:jc w:val="both"/>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8"/>
        <w:gridCol w:w="1772"/>
        <w:gridCol w:w="838"/>
        <w:gridCol w:w="898"/>
        <w:gridCol w:w="1131"/>
        <w:gridCol w:w="840"/>
        <w:gridCol w:w="840"/>
        <w:gridCol w:w="840"/>
      </w:tblGrid>
      <w:tr w:rsidR="00614F51" w:rsidRPr="001F6AD3" w14:paraId="420E1F8B" w14:textId="77777777" w:rsidTr="00137F0B">
        <w:trPr>
          <w:cantSplit/>
          <w:trHeight w:val="1134"/>
          <w:jc w:val="center"/>
        </w:trPr>
        <w:tc>
          <w:tcPr>
            <w:tcW w:w="1804" w:type="dxa"/>
            <w:vMerge w:val="restart"/>
          </w:tcPr>
          <w:p w14:paraId="7DEA2328" w14:textId="77777777" w:rsidR="00614F51" w:rsidRPr="001F6AD3" w:rsidRDefault="00614F51" w:rsidP="00137F0B">
            <w:pPr>
              <w:spacing w:after="0"/>
              <w:ind w:firstLine="17"/>
              <w:jc w:val="both"/>
              <w:rPr>
                <w:rFonts w:ascii="Times New Roman" w:hAnsi="Times New Roman"/>
                <w:b/>
                <w:sz w:val="24"/>
              </w:rPr>
            </w:pPr>
            <w:r w:rsidRPr="001F6AD3">
              <w:rPr>
                <w:rFonts w:ascii="Times New Roman" w:hAnsi="Times New Roman"/>
                <w:b/>
                <w:sz w:val="24"/>
              </w:rPr>
              <w:t>Наименование дошкольных образовательных учреждений (ДОУ)</w:t>
            </w:r>
          </w:p>
        </w:tc>
        <w:tc>
          <w:tcPr>
            <w:tcW w:w="1772" w:type="dxa"/>
            <w:vMerge w:val="restart"/>
            <w:textDirection w:val="btLr"/>
          </w:tcPr>
          <w:p w14:paraId="1A539F7C" w14:textId="77777777" w:rsidR="00614F51" w:rsidRPr="001F6AD3" w:rsidRDefault="00614F51" w:rsidP="00137F0B">
            <w:pPr>
              <w:spacing w:after="0"/>
              <w:ind w:firstLine="17"/>
              <w:jc w:val="both"/>
              <w:rPr>
                <w:rFonts w:ascii="Times New Roman" w:hAnsi="Times New Roman"/>
                <w:b/>
                <w:sz w:val="24"/>
              </w:rPr>
            </w:pPr>
            <w:r w:rsidRPr="001F6AD3">
              <w:rPr>
                <w:rFonts w:ascii="Times New Roman" w:hAnsi="Times New Roman"/>
                <w:b/>
                <w:sz w:val="24"/>
              </w:rPr>
              <w:t>Состояние школы</w:t>
            </w:r>
          </w:p>
        </w:tc>
        <w:tc>
          <w:tcPr>
            <w:tcW w:w="838" w:type="dxa"/>
            <w:vMerge w:val="restart"/>
            <w:textDirection w:val="btLr"/>
          </w:tcPr>
          <w:p w14:paraId="151A0588" w14:textId="77777777" w:rsidR="00614F51" w:rsidRPr="001F6AD3" w:rsidRDefault="00614F51" w:rsidP="00137F0B">
            <w:pPr>
              <w:spacing w:after="0"/>
              <w:ind w:firstLine="17"/>
              <w:jc w:val="both"/>
              <w:rPr>
                <w:rFonts w:ascii="Times New Roman" w:hAnsi="Times New Roman"/>
                <w:b/>
                <w:sz w:val="24"/>
              </w:rPr>
            </w:pPr>
            <w:r w:rsidRPr="001F6AD3">
              <w:rPr>
                <w:rFonts w:ascii="Times New Roman" w:hAnsi="Times New Roman"/>
                <w:b/>
                <w:sz w:val="24"/>
              </w:rPr>
              <w:t>Количество ДОУ</w:t>
            </w:r>
          </w:p>
        </w:tc>
        <w:tc>
          <w:tcPr>
            <w:tcW w:w="2029" w:type="dxa"/>
            <w:gridSpan w:val="2"/>
          </w:tcPr>
          <w:p w14:paraId="2252EFB3" w14:textId="77777777" w:rsidR="00614F51" w:rsidRPr="001F6AD3" w:rsidRDefault="00614F51" w:rsidP="00137F0B">
            <w:pPr>
              <w:spacing w:after="0"/>
              <w:ind w:firstLine="17"/>
              <w:jc w:val="both"/>
              <w:rPr>
                <w:rFonts w:ascii="Times New Roman" w:hAnsi="Times New Roman"/>
                <w:b/>
                <w:sz w:val="24"/>
              </w:rPr>
            </w:pPr>
            <w:r w:rsidRPr="001F6AD3">
              <w:rPr>
                <w:rFonts w:ascii="Times New Roman" w:hAnsi="Times New Roman"/>
                <w:b/>
                <w:sz w:val="24"/>
              </w:rPr>
              <w:t>Количество учебных  мест</w:t>
            </w:r>
          </w:p>
        </w:tc>
        <w:tc>
          <w:tcPr>
            <w:tcW w:w="840" w:type="dxa"/>
            <w:vMerge w:val="restart"/>
            <w:textDirection w:val="btLr"/>
          </w:tcPr>
          <w:p w14:paraId="62C26FD4" w14:textId="77777777" w:rsidR="00614F51" w:rsidRPr="001F6AD3" w:rsidRDefault="00614F51" w:rsidP="00137F0B">
            <w:pPr>
              <w:spacing w:after="0"/>
              <w:ind w:firstLine="17"/>
              <w:jc w:val="both"/>
              <w:rPr>
                <w:rFonts w:ascii="Times New Roman" w:hAnsi="Times New Roman"/>
                <w:b/>
                <w:sz w:val="24"/>
              </w:rPr>
            </w:pPr>
            <w:r w:rsidRPr="001F6AD3">
              <w:rPr>
                <w:rFonts w:ascii="Times New Roman" w:hAnsi="Times New Roman"/>
                <w:b/>
                <w:sz w:val="24"/>
              </w:rPr>
              <w:t>Нормативная обеспеченность  ДОУ,% **)</w:t>
            </w:r>
          </w:p>
        </w:tc>
        <w:tc>
          <w:tcPr>
            <w:tcW w:w="840" w:type="dxa"/>
            <w:vMerge w:val="restart"/>
            <w:textDirection w:val="btLr"/>
          </w:tcPr>
          <w:p w14:paraId="584914FF" w14:textId="77777777" w:rsidR="00614F51" w:rsidRPr="001F6AD3" w:rsidRDefault="00614F51" w:rsidP="00137F0B">
            <w:pPr>
              <w:spacing w:after="0"/>
              <w:ind w:firstLine="17"/>
              <w:jc w:val="both"/>
              <w:rPr>
                <w:rFonts w:ascii="Times New Roman" w:hAnsi="Times New Roman"/>
                <w:b/>
                <w:sz w:val="24"/>
              </w:rPr>
            </w:pPr>
            <w:r w:rsidRPr="001F6AD3">
              <w:rPr>
                <w:rFonts w:ascii="Times New Roman" w:hAnsi="Times New Roman"/>
                <w:b/>
                <w:sz w:val="24"/>
              </w:rPr>
              <w:t>Дети, посещающие дет. сад,, чел.</w:t>
            </w:r>
          </w:p>
        </w:tc>
        <w:tc>
          <w:tcPr>
            <w:tcW w:w="840" w:type="dxa"/>
            <w:vMerge w:val="restart"/>
            <w:textDirection w:val="btLr"/>
          </w:tcPr>
          <w:p w14:paraId="06B75395" w14:textId="77777777" w:rsidR="00614F51" w:rsidRPr="001F6AD3" w:rsidRDefault="00614F51" w:rsidP="00137F0B">
            <w:pPr>
              <w:spacing w:after="0"/>
              <w:ind w:firstLine="17"/>
              <w:jc w:val="both"/>
              <w:rPr>
                <w:rFonts w:ascii="Times New Roman" w:hAnsi="Times New Roman"/>
                <w:b/>
                <w:sz w:val="24"/>
              </w:rPr>
            </w:pPr>
            <w:r w:rsidRPr="001F6AD3">
              <w:rPr>
                <w:rFonts w:ascii="Times New Roman" w:hAnsi="Times New Roman"/>
                <w:b/>
                <w:sz w:val="24"/>
              </w:rPr>
              <w:t>Наполняемость, %</w:t>
            </w:r>
          </w:p>
        </w:tc>
      </w:tr>
      <w:tr w:rsidR="00614F51" w:rsidRPr="001F6AD3" w14:paraId="2B0C92CE" w14:textId="77777777" w:rsidTr="00137F0B">
        <w:trPr>
          <w:cantSplit/>
          <w:trHeight w:val="1803"/>
          <w:jc w:val="center"/>
        </w:trPr>
        <w:tc>
          <w:tcPr>
            <w:tcW w:w="1804" w:type="dxa"/>
            <w:vMerge/>
          </w:tcPr>
          <w:p w14:paraId="32DCFBFA" w14:textId="77777777" w:rsidR="00614F51" w:rsidRPr="001F6AD3" w:rsidRDefault="00614F51" w:rsidP="00137F0B">
            <w:pPr>
              <w:spacing w:after="0"/>
              <w:ind w:firstLine="17"/>
              <w:jc w:val="both"/>
              <w:rPr>
                <w:rFonts w:ascii="Times New Roman" w:hAnsi="Times New Roman"/>
                <w:b/>
                <w:sz w:val="24"/>
              </w:rPr>
            </w:pPr>
          </w:p>
        </w:tc>
        <w:tc>
          <w:tcPr>
            <w:tcW w:w="1772" w:type="dxa"/>
            <w:vMerge/>
          </w:tcPr>
          <w:p w14:paraId="62BB6F8C" w14:textId="77777777" w:rsidR="00614F51" w:rsidRPr="001F6AD3" w:rsidRDefault="00614F51" w:rsidP="00137F0B">
            <w:pPr>
              <w:spacing w:after="0"/>
              <w:ind w:firstLine="17"/>
              <w:jc w:val="both"/>
              <w:rPr>
                <w:rFonts w:ascii="Times New Roman" w:hAnsi="Times New Roman"/>
                <w:b/>
                <w:sz w:val="24"/>
              </w:rPr>
            </w:pPr>
          </w:p>
        </w:tc>
        <w:tc>
          <w:tcPr>
            <w:tcW w:w="838" w:type="dxa"/>
            <w:vMerge/>
          </w:tcPr>
          <w:p w14:paraId="4BB343DF" w14:textId="77777777" w:rsidR="00614F51" w:rsidRPr="001F6AD3" w:rsidRDefault="00614F51" w:rsidP="00137F0B">
            <w:pPr>
              <w:spacing w:after="0"/>
              <w:ind w:firstLine="17"/>
              <w:jc w:val="both"/>
              <w:rPr>
                <w:rFonts w:ascii="Times New Roman" w:hAnsi="Times New Roman"/>
                <w:b/>
                <w:sz w:val="24"/>
              </w:rPr>
            </w:pPr>
          </w:p>
        </w:tc>
        <w:tc>
          <w:tcPr>
            <w:tcW w:w="898" w:type="dxa"/>
            <w:textDirection w:val="btLr"/>
          </w:tcPr>
          <w:p w14:paraId="373F9F13" w14:textId="77777777" w:rsidR="00614F51" w:rsidRPr="001F6AD3" w:rsidRDefault="00614F51" w:rsidP="00137F0B">
            <w:pPr>
              <w:spacing w:after="0"/>
              <w:ind w:firstLine="17"/>
              <w:jc w:val="both"/>
              <w:rPr>
                <w:rFonts w:ascii="Times New Roman" w:hAnsi="Times New Roman"/>
                <w:b/>
                <w:sz w:val="24"/>
              </w:rPr>
            </w:pPr>
            <w:r w:rsidRPr="001F6AD3">
              <w:rPr>
                <w:rFonts w:ascii="Times New Roman" w:hAnsi="Times New Roman"/>
                <w:b/>
                <w:sz w:val="24"/>
              </w:rPr>
              <w:t>существующие</w:t>
            </w:r>
          </w:p>
        </w:tc>
        <w:tc>
          <w:tcPr>
            <w:tcW w:w="1131" w:type="dxa"/>
            <w:textDirection w:val="btLr"/>
          </w:tcPr>
          <w:p w14:paraId="1EC6664F" w14:textId="77777777" w:rsidR="00614F51" w:rsidRPr="001F6AD3" w:rsidRDefault="00614F51" w:rsidP="00137F0B">
            <w:pPr>
              <w:spacing w:after="0"/>
              <w:ind w:firstLine="17"/>
              <w:rPr>
                <w:rFonts w:ascii="Times New Roman" w:hAnsi="Times New Roman"/>
                <w:b/>
                <w:sz w:val="24"/>
              </w:rPr>
            </w:pPr>
            <w:r w:rsidRPr="001F6AD3">
              <w:rPr>
                <w:rFonts w:ascii="Times New Roman" w:hAnsi="Times New Roman"/>
                <w:b/>
                <w:sz w:val="24"/>
              </w:rPr>
              <w:t>необходимо по норме*</w:t>
            </w:r>
          </w:p>
        </w:tc>
        <w:tc>
          <w:tcPr>
            <w:tcW w:w="840" w:type="dxa"/>
            <w:vMerge/>
          </w:tcPr>
          <w:p w14:paraId="3C4FA656" w14:textId="77777777" w:rsidR="00614F51" w:rsidRPr="001F6AD3" w:rsidRDefault="00614F51" w:rsidP="00137F0B">
            <w:pPr>
              <w:spacing w:after="0"/>
              <w:ind w:firstLine="17"/>
              <w:jc w:val="both"/>
              <w:rPr>
                <w:rFonts w:ascii="Times New Roman" w:hAnsi="Times New Roman"/>
                <w:sz w:val="24"/>
              </w:rPr>
            </w:pPr>
          </w:p>
        </w:tc>
        <w:tc>
          <w:tcPr>
            <w:tcW w:w="840" w:type="dxa"/>
            <w:vMerge/>
          </w:tcPr>
          <w:p w14:paraId="56AD0F93" w14:textId="77777777" w:rsidR="00614F51" w:rsidRPr="001F6AD3" w:rsidRDefault="00614F51" w:rsidP="00137F0B">
            <w:pPr>
              <w:spacing w:after="0"/>
              <w:ind w:firstLine="17"/>
              <w:jc w:val="both"/>
              <w:rPr>
                <w:rFonts w:ascii="Times New Roman" w:hAnsi="Times New Roman"/>
                <w:sz w:val="24"/>
              </w:rPr>
            </w:pPr>
          </w:p>
        </w:tc>
        <w:tc>
          <w:tcPr>
            <w:tcW w:w="840" w:type="dxa"/>
            <w:vMerge/>
          </w:tcPr>
          <w:p w14:paraId="483B6E8B" w14:textId="77777777" w:rsidR="00614F51" w:rsidRPr="001F6AD3" w:rsidRDefault="00614F51" w:rsidP="00137F0B">
            <w:pPr>
              <w:spacing w:after="0"/>
              <w:ind w:firstLine="17"/>
              <w:jc w:val="both"/>
              <w:rPr>
                <w:rFonts w:ascii="Times New Roman" w:hAnsi="Times New Roman"/>
                <w:sz w:val="24"/>
              </w:rPr>
            </w:pPr>
          </w:p>
        </w:tc>
      </w:tr>
      <w:tr w:rsidR="00614F51" w:rsidRPr="001F6AD3" w14:paraId="74F3413B" w14:textId="77777777" w:rsidTr="00137F0B">
        <w:trPr>
          <w:trHeight w:val="285"/>
          <w:jc w:val="center"/>
        </w:trPr>
        <w:tc>
          <w:tcPr>
            <w:tcW w:w="1804" w:type="dxa"/>
          </w:tcPr>
          <w:p w14:paraId="1C68A72E" w14:textId="77777777" w:rsidR="00614F51" w:rsidRPr="001F6AD3" w:rsidRDefault="00614F51" w:rsidP="00137F0B">
            <w:pPr>
              <w:spacing w:after="0"/>
              <w:ind w:firstLine="17"/>
              <w:jc w:val="both"/>
              <w:rPr>
                <w:rFonts w:ascii="Times New Roman" w:hAnsi="Times New Roman"/>
                <w:sz w:val="24"/>
              </w:rPr>
            </w:pPr>
          </w:p>
        </w:tc>
        <w:tc>
          <w:tcPr>
            <w:tcW w:w="1772" w:type="dxa"/>
            <w:vAlign w:val="center"/>
          </w:tcPr>
          <w:p w14:paraId="75E247FB"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Всего дет. садов</w:t>
            </w:r>
          </w:p>
        </w:tc>
        <w:tc>
          <w:tcPr>
            <w:tcW w:w="838" w:type="dxa"/>
            <w:vAlign w:val="center"/>
          </w:tcPr>
          <w:p w14:paraId="04F051D6"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w:t>
            </w:r>
          </w:p>
        </w:tc>
        <w:tc>
          <w:tcPr>
            <w:tcW w:w="898" w:type="dxa"/>
            <w:vAlign w:val="bottom"/>
          </w:tcPr>
          <w:p w14:paraId="128036B7"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1</w:t>
            </w:r>
          </w:p>
        </w:tc>
        <w:tc>
          <w:tcPr>
            <w:tcW w:w="1131" w:type="dxa"/>
            <w:vAlign w:val="bottom"/>
          </w:tcPr>
          <w:p w14:paraId="5BBFD841"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65</w:t>
            </w:r>
          </w:p>
        </w:tc>
        <w:tc>
          <w:tcPr>
            <w:tcW w:w="840" w:type="dxa"/>
            <w:vAlign w:val="bottom"/>
          </w:tcPr>
          <w:p w14:paraId="69D82448"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88</w:t>
            </w:r>
          </w:p>
        </w:tc>
        <w:tc>
          <w:tcPr>
            <w:tcW w:w="840" w:type="dxa"/>
            <w:vAlign w:val="bottom"/>
          </w:tcPr>
          <w:p w14:paraId="23F4C2DD"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74,1</w:t>
            </w:r>
          </w:p>
        </w:tc>
        <w:tc>
          <w:tcPr>
            <w:tcW w:w="840" w:type="dxa"/>
            <w:vAlign w:val="bottom"/>
          </w:tcPr>
          <w:p w14:paraId="7FE4508D"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55</w:t>
            </w:r>
          </w:p>
        </w:tc>
      </w:tr>
      <w:tr w:rsidR="00614F51" w:rsidRPr="001F6AD3" w14:paraId="2E982FBB" w14:textId="77777777" w:rsidTr="00137F0B">
        <w:trPr>
          <w:trHeight w:val="1020"/>
          <w:jc w:val="center"/>
        </w:trPr>
        <w:tc>
          <w:tcPr>
            <w:tcW w:w="1804" w:type="dxa"/>
            <w:vAlign w:val="center"/>
          </w:tcPr>
          <w:p w14:paraId="331A7922"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Подозёрское сельское поселение</w:t>
            </w:r>
          </w:p>
        </w:tc>
        <w:tc>
          <w:tcPr>
            <w:tcW w:w="1772" w:type="dxa"/>
            <w:noWrap/>
            <w:vAlign w:val="center"/>
          </w:tcPr>
          <w:p w14:paraId="19A5DB34"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МДОУ детский сад №8 "Сказка"</w:t>
            </w:r>
          </w:p>
        </w:tc>
        <w:tc>
          <w:tcPr>
            <w:tcW w:w="838" w:type="dxa"/>
            <w:vAlign w:val="center"/>
          </w:tcPr>
          <w:p w14:paraId="0AD7292B"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26,0</w:t>
            </w:r>
          </w:p>
        </w:tc>
        <w:tc>
          <w:tcPr>
            <w:tcW w:w="898" w:type="dxa"/>
            <w:vAlign w:val="center"/>
          </w:tcPr>
          <w:p w14:paraId="7B5310D6"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 </w:t>
            </w:r>
          </w:p>
        </w:tc>
        <w:tc>
          <w:tcPr>
            <w:tcW w:w="1131" w:type="dxa"/>
            <w:vAlign w:val="center"/>
          </w:tcPr>
          <w:p w14:paraId="3CB9E71D"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65</w:t>
            </w:r>
          </w:p>
        </w:tc>
        <w:tc>
          <w:tcPr>
            <w:tcW w:w="840" w:type="dxa"/>
            <w:vAlign w:val="center"/>
          </w:tcPr>
          <w:p w14:paraId="42E429AA"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 </w:t>
            </w:r>
          </w:p>
        </w:tc>
        <w:tc>
          <w:tcPr>
            <w:tcW w:w="840" w:type="dxa"/>
            <w:vAlign w:val="center"/>
          </w:tcPr>
          <w:p w14:paraId="461F2856"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 </w:t>
            </w:r>
          </w:p>
        </w:tc>
        <w:tc>
          <w:tcPr>
            <w:tcW w:w="840" w:type="dxa"/>
            <w:vAlign w:val="center"/>
          </w:tcPr>
          <w:p w14:paraId="345B5352" w14:textId="77777777" w:rsidR="00614F51" w:rsidRPr="001F6AD3" w:rsidRDefault="00614F51" w:rsidP="00137F0B">
            <w:pPr>
              <w:spacing w:after="0"/>
              <w:ind w:firstLine="17"/>
              <w:jc w:val="both"/>
              <w:rPr>
                <w:rFonts w:ascii="Times New Roman" w:hAnsi="Times New Roman"/>
                <w:sz w:val="24"/>
              </w:rPr>
            </w:pPr>
            <w:r w:rsidRPr="001F6AD3">
              <w:rPr>
                <w:rFonts w:ascii="Times New Roman" w:hAnsi="Times New Roman"/>
                <w:sz w:val="24"/>
              </w:rPr>
              <w:t>55</w:t>
            </w:r>
          </w:p>
        </w:tc>
      </w:tr>
    </w:tbl>
    <w:p w14:paraId="1F6BE297" w14:textId="77777777" w:rsidR="00614F51" w:rsidRPr="001F6AD3" w:rsidRDefault="00614F51" w:rsidP="00614F51">
      <w:pPr>
        <w:spacing w:after="0"/>
        <w:ind w:firstLine="720"/>
        <w:jc w:val="both"/>
        <w:rPr>
          <w:rFonts w:ascii="Times New Roman" w:hAnsi="Times New Roman"/>
          <w:sz w:val="24"/>
        </w:rPr>
      </w:pPr>
    </w:p>
    <w:p w14:paraId="08E0838A" w14:textId="77777777" w:rsidR="00614F51" w:rsidRPr="001F6AD3" w:rsidRDefault="00614F51" w:rsidP="00614F51">
      <w:pPr>
        <w:spacing w:after="0" w:line="240" w:lineRule="auto"/>
        <w:ind w:firstLine="720"/>
        <w:jc w:val="both"/>
        <w:rPr>
          <w:rFonts w:ascii="Times New Roman" w:hAnsi="Times New Roman"/>
          <w:sz w:val="24"/>
        </w:rPr>
      </w:pPr>
      <w:r w:rsidRPr="001F6AD3">
        <w:rPr>
          <w:rFonts w:ascii="Times New Roman" w:hAnsi="Times New Roman"/>
          <w:sz w:val="24"/>
        </w:rPr>
        <w:t xml:space="preserve">Однако имеющаяся сеть дошкольных образовательных учреждений и школ, реализующих программы дошкольного образования, не удовлетворяет потребность населения в местах. </w:t>
      </w:r>
    </w:p>
    <w:p w14:paraId="2822FFF4" w14:textId="77777777" w:rsidR="00614F51" w:rsidRPr="001F6AD3" w:rsidRDefault="00614F51" w:rsidP="00614F51">
      <w:pPr>
        <w:spacing w:after="0" w:line="240" w:lineRule="auto"/>
        <w:ind w:firstLine="720"/>
        <w:jc w:val="both"/>
        <w:rPr>
          <w:rFonts w:ascii="Times New Roman" w:hAnsi="Times New Roman"/>
          <w:sz w:val="24"/>
        </w:rPr>
      </w:pPr>
      <w:r w:rsidRPr="001F6AD3">
        <w:rPr>
          <w:rFonts w:ascii="Times New Roman" w:hAnsi="Times New Roman"/>
          <w:sz w:val="24"/>
        </w:rPr>
        <w:t xml:space="preserve">Большое внимание следует уделять организации подвоза детей к месту учебы и обратно. Для подвоза учащихся в муниципальные образовательные учреждения используются школьные автобусы и при необходимости заключаются договоры с местными АТП. </w:t>
      </w:r>
    </w:p>
    <w:p w14:paraId="61C1FDAB" w14:textId="77777777" w:rsidR="00614F51" w:rsidRPr="001F6AD3" w:rsidRDefault="00614F51" w:rsidP="00614F51">
      <w:pPr>
        <w:spacing w:after="0" w:line="240" w:lineRule="auto"/>
        <w:ind w:firstLine="720"/>
        <w:jc w:val="both"/>
        <w:rPr>
          <w:rFonts w:ascii="Times New Roman" w:hAnsi="Times New Roman"/>
          <w:sz w:val="24"/>
        </w:rPr>
      </w:pPr>
      <w:r w:rsidRPr="001F6AD3">
        <w:rPr>
          <w:rFonts w:ascii="Times New Roman" w:hAnsi="Times New Roman"/>
          <w:sz w:val="24"/>
        </w:rPr>
        <w:t>Главными проблемами системы образования в существующем положении являются следующие:</w:t>
      </w:r>
    </w:p>
    <w:p w14:paraId="6A2D74A4" w14:textId="77777777" w:rsidR="00614F51" w:rsidRPr="001F6AD3" w:rsidRDefault="00614F51" w:rsidP="00710E2E">
      <w:pPr>
        <w:numPr>
          <w:ilvl w:val="0"/>
          <w:numId w:val="43"/>
        </w:numPr>
        <w:spacing w:after="0" w:line="240" w:lineRule="auto"/>
        <w:ind w:left="709"/>
        <w:jc w:val="both"/>
        <w:rPr>
          <w:rFonts w:ascii="Times New Roman" w:hAnsi="Times New Roman"/>
          <w:sz w:val="24"/>
        </w:rPr>
      </w:pPr>
      <w:r w:rsidRPr="001F6AD3">
        <w:rPr>
          <w:rFonts w:ascii="Times New Roman" w:hAnsi="Times New Roman"/>
          <w:sz w:val="24"/>
        </w:rPr>
        <w:t>низкий уровень благоустройства дорожной сети местного уровня, ведущей в малые населенные пункты: эти дороги как правило не имеют твердого покрытия;</w:t>
      </w:r>
    </w:p>
    <w:p w14:paraId="6CE0AA84" w14:textId="77777777" w:rsidR="00614F51" w:rsidRPr="001F6AD3" w:rsidRDefault="00614F51" w:rsidP="00710E2E">
      <w:pPr>
        <w:numPr>
          <w:ilvl w:val="0"/>
          <w:numId w:val="43"/>
        </w:numPr>
        <w:spacing w:after="0" w:line="240" w:lineRule="auto"/>
        <w:ind w:left="709"/>
        <w:jc w:val="both"/>
        <w:rPr>
          <w:rFonts w:ascii="Times New Roman" w:hAnsi="Times New Roman"/>
          <w:sz w:val="24"/>
        </w:rPr>
      </w:pPr>
      <w:r w:rsidRPr="001F6AD3">
        <w:rPr>
          <w:rFonts w:ascii="Times New Roman" w:hAnsi="Times New Roman"/>
          <w:sz w:val="24"/>
        </w:rPr>
        <w:t>низкая заработная плата работников образовательных учреждений;</w:t>
      </w:r>
    </w:p>
    <w:p w14:paraId="01FA7C39" w14:textId="77777777" w:rsidR="00614F51" w:rsidRPr="001F6AD3" w:rsidRDefault="00614F51" w:rsidP="00710E2E">
      <w:pPr>
        <w:numPr>
          <w:ilvl w:val="0"/>
          <w:numId w:val="43"/>
        </w:numPr>
        <w:spacing w:after="0" w:line="240" w:lineRule="auto"/>
        <w:ind w:left="709"/>
        <w:jc w:val="both"/>
        <w:rPr>
          <w:rFonts w:ascii="Times New Roman" w:hAnsi="Times New Roman"/>
          <w:sz w:val="24"/>
        </w:rPr>
      </w:pPr>
      <w:r w:rsidRPr="001F6AD3">
        <w:rPr>
          <w:rFonts w:ascii="Times New Roman" w:hAnsi="Times New Roman"/>
          <w:sz w:val="24"/>
        </w:rPr>
        <w:t>«старение» педагогических кадров;</w:t>
      </w:r>
    </w:p>
    <w:p w14:paraId="017C4A56" w14:textId="77777777" w:rsidR="00614F51" w:rsidRPr="001F6AD3" w:rsidRDefault="00614F51" w:rsidP="00710E2E">
      <w:pPr>
        <w:numPr>
          <w:ilvl w:val="0"/>
          <w:numId w:val="43"/>
        </w:numPr>
        <w:spacing w:after="0" w:line="240" w:lineRule="auto"/>
        <w:ind w:left="709"/>
        <w:jc w:val="both"/>
        <w:rPr>
          <w:rFonts w:ascii="Times New Roman" w:hAnsi="Times New Roman"/>
          <w:sz w:val="24"/>
        </w:rPr>
      </w:pPr>
      <w:r w:rsidRPr="001F6AD3">
        <w:rPr>
          <w:rFonts w:ascii="Times New Roman" w:hAnsi="Times New Roman"/>
          <w:sz w:val="24"/>
        </w:rPr>
        <w:t>недостаточное бюджетное финансирование системы образования на развитие материально-учебной базы.</w:t>
      </w:r>
    </w:p>
    <w:p w14:paraId="183C7E7E" w14:textId="77777777" w:rsidR="00614F51" w:rsidRDefault="00614F51" w:rsidP="00614F51">
      <w:pPr>
        <w:rPr>
          <w:color w:val="C00000"/>
          <w:lang w:eastAsia="ar-SA"/>
        </w:rPr>
      </w:pPr>
    </w:p>
    <w:p w14:paraId="63CD698E" w14:textId="77777777" w:rsidR="00614F51" w:rsidRPr="003D723A" w:rsidRDefault="00614F51" w:rsidP="00614F51">
      <w:pPr>
        <w:rPr>
          <w:color w:val="C00000"/>
          <w:lang w:eastAsia="ar-SA"/>
        </w:rPr>
      </w:pPr>
    </w:p>
    <w:p w14:paraId="5A5745BB" w14:textId="77777777" w:rsidR="00614F51" w:rsidRDefault="00614F51" w:rsidP="00614F51">
      <w:pPr>
        <w:tabs>
          <w:tab w:val="left" w:pos="142"/>
        </w:tabs>
        <w:ind w:left="2552" w:hanging="851"/>
        <w:jc w:val="both"/>
        <w:rPr>
          <w:rFonts w:ascii="Times New Roman" w:hAnsi="Times New Roman"/>
          <w:b/>
        </w:rPr>
      </w:pPr>
      <w:r w:rsidRPr="00310B6E">
        <w:rPr>
          <w:rFonts w:ascii="Times New Roman" w:hAnsi="Times New Roman"/>
          <w:b/>
        </w:rPr>
        <w:t>2.5.4.2. УЧРЕЖДЕНИЯ ЗДРАВООХРАНЕНИЯ И СОЦИАЛЬНОГО ОБЕСПЕЧЕНИЯ</w:t>
      </w:r>
    </w:p>
    <w:p w14:paraId="611AFE7C" w14:textId="77777777" w:rsidR="00614F51" w:rsidRPr="002706C4" w:rsidRDefault="00614F51" w:rsidP="00614F51">
      <w:pPr>
        <w:spacing w:after="0" w:line="240" w:lineRule="auto"/>
        <w:ind w:firstLine="720"/>
        <w:jc w:val="center"/>
        <w:rPr>
          <w:rFonts w:ascii="Times New Roman" w:hAnsi="Times New Roman"/>
          <w:b/>
          <w:i/>
          <w:sz w:val="24"/>
        </w:rPr>
      </w:pPr>
      <w:r w:rsidRPr="002706C4">
        <w:rPr>
          <w:rFonts w:ascii="Times New Roman" w:hAnsi="Times New Roman"/>
          <w:b/>
          <w:i/>
          <w:sz w:val="24"/>
        </w:rPr>
        <w:t>Система здравоохранения Подозёрского сельского поселения состоит из:</w:t>
      </w:r>
    </w:p>
    <w:p w14:paraId="63A1B5EF" w14:textId="77777777" w:rsidR="00614F51" w:rsidRPr="002706C4" w:rsidRDefault="00614F51" w:rsidP="00614F51">
      <w:pPr>
        <w:spacing w:after="0" w:line="240" w:lineRule="auto"/>
        <w:ind w:firstLine="720"/>
        <w:jc w:val="both"/>
        <w:rPr>
          <w:rFonts w:ascii="Times New Roman" w:hAnsi="Times New Roman"/>
          <w:sz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42"/>
        <w:gridCol w:w="992"/>
        <w:gridCol w:w="709"/>
        <w:gridCol w:w="708"/>
        <w:gridCol w:w="567"/>
        <w:gridCol w:w="851"/>
        <w:gridCol w:w="709"/>
        <w:gridCol w:w="708"/>
        <w:gridCol w:w="1570"/>
      </w:tblGrid>
      <w:tr w:rsidR="00614F51" w:rsidRPr="002706C4" w14:paraId="546185F3" w14:textId="77777777" w:rsidTr="00137F0B">
        <w:tc>
          <w:tcPr>
            <w:tcW w:w="2542" w:type="dxa"/>
            <w:vMerge w:val="restart"/>
          </w:tcPr>
          <w:p w14:paraId="4DCD7853" w14:textId="77777777" w:rsidR="00614F51" w:rsidRPr="002706C4" w:rsidRDefault="00614F51" w:rsidP="00137F0B">
            <w:pPr>
              <w:spacing w:after="0" w:line="240" w:lineRule="auto"/>
              <w:jc w:val="both"/>
              <w:rPr>
                <w:rFonts w:ascii="Times New Roman" w:hAnsi="Times New Roman"/>
                <w:b/>
                <w:sz w:val="24"/>
              </w:rPr>
            </w:pPr>
            <w:r w:rsidRPr="002706C4">
              <w:rPr>
                <w:rFonts w:ascii="Times New Roman" w:hAnsi="Times New Roman"/>
                <w:b/>
                <w:sz w:val="24"/>
              </w:rPr>
              <w:t>Наименование муниципального учреждения здравоохранения (МУЗ)           (количество)</w:t>
            </w:r>
          </w:p>
        </w:tc>
        <w:tc>
          <w:tcPr>
            <w:tcW w:w="992" w:type="dxa"/>
            <w:vMerge w:val="restart"/>
            <w:vAlign w:val="center"/>
          </w:tcPr>
          <w:p w14:paraId="5E8DF492" w14:textId="77777777" w:rsidR="00614F51" w:rsidRPr="002706C4" w:rsidRDefault="00614F51" w:rsidP="00137F0B">
            <w:pPr>
              <w:spacing w:after="0" w:line="240" w:lineRule="auto"/>
              <w:jc w:val="both"/>
              <w:rPr>
                <w:rFonts w:ascii="Times New Roman" w:hAnsi="Times New Roman"/>
                <w:b/>
                <w:sz w:val="24"/>
              </w:rPr>
            </w:pPr>
            <w:r w:rsidRPr="002706C4">
              <w:rPr>
                <w:rFonts w:ascii="Times New Roman" w:hAnsi="Times New Roman"/>
                <w:b/>
                <w:sz w:val="24"/>
              </w:rPr>
              <w:t>Числен-ность мед.пер-сонала (в т.ч. врачей)</w:t>
            </w:r>
          </w:p>
        </w:tc>
        <w:tc>
          <w:tcPr>
            <w:tcW w:w="1417" w:type="dxa"/>
            <w:gridSpan w:val="2"/>
          </w:tcPr>
          <w:p w14:paraId="06EC7EE0" w14:textId="77777777" w:rsidR="00614F51" w:rsidRPr="002706C4" w:rsidRDefault="00614F51" w:rsidP="00137F0B">
            <w:pPr>
              <w:spacing w:after="0" w:line="240" w:lineRule="auto"/>
              <w:jc w:val="both"/>
              <w:rPr>
                <w:rFonts w:ascii="Times New Roman" w:hAnsi="Times New Roman"/>
                <w:b/>
                <w:sz w:val="24"/>
              </w:rPr>
            </w:pPr>
            <w:r w:rsidRPr="002706C4">
              <w:rPr>
                <w:rFonts w:ascii="Times New Roman" w:hAnsi="Times New Roman"/>
                <w:b/>
                <w:sz w:val="24"/>
              </w:rPr>
              <w:t>Фактическое количество</w:t>
            </w:r>
          </w:p>
        </w:tc>
        <w:tc>
          <w:tcPr>
            <w:tcW w:w="1418" w:type="dxa"/>
            <w:gridSpan w:val="2"/>
          </w:tcPr>
          <w:p w14:paraId="39CC1830" w14:textId="77777777" w:rsidR="00614F51" w:rsidRPr="002706C4" w:rsidRDefault="00614F51" w:rsidP="00137F0B">
            <w:pPr>
              <w:spacing w:after="0" w:line="240" w:lineRule="auto"/>
              <w:jc w:val="both"/>
              <w:rPr>
                <w:rFonts w:ascii="Times New Roman" w:hAnsi="Times New Roman"/>
                <w:b/>
                <w:sz w:val="24"/>
              </w:rPr>
            </w:pPr>
            <w:r w:rsidRPr="002706C4">
              <w:rPr>
                <w:rFonts w:ascii="Times New Roman" w:hAnsi="Times New Roman"/>
                <w:b/>
                <w:sz w:val="24"/>
              </w:rPr>
              <w:t>Нормативное количество</w:t>
            </w:r>
          </w:p>
        </w:tc>
        <w:tc>
          <w:tcPr>
            <w:tcW w:w="1417" w:type="dxa"/>
            <w:gridSpan w:val="2"/>
            <w:vAlign w:val="center"/>
          </w:tcPr>
          <w:p w14:paraId="65C8C7D8" w14:textId="77777777" w:rsidR="00614F51" w:rsidRPr="002706C4" w:rsidRDefault="00614F51" w:rsidP="00137F0B">
            <w:pPr>
              <w:spacing w:after="0" w:line="240" w:lineRule="auto"/>
              <w:jc w:val="both"/>
              <w:rPr>
                <w:rFonts w:ascii="Times New Roman" w:hAnsi="Times New Roman"/>
                <w:b/>
                <w:sz w:val="24"/>
              </w:rPr>
            </w:pPr>
            <w:r w:rsidRPr="002706C4">
              <w:rPr>
                <w:rFonts w:ascii="Times New Roman" w:hAnsi="Times New Roman"/>
                <w:b/>
                <w:sz w:val="24"/>
              </w:rPr>
              <w:t>Нормативная обеспечен-ность,% ***)</w:t>
            </w:r>
          </w:p>
        </w:tc>
        <w:tc>
          <w:tcPr>
            <w:tcW w:w="1570" w:type="dxa"/>
            <w:vMerge w:val="restart"/>
          </w:tcPr>
          <w:p w14:paraId="62A7A493" w14:textId="77777777" w:rsidR="00614F51" w:rsidRPr="002706C4" w:rsidRDefault="00614F51" w:rsidP="00137F0B">
            <w:pPr>
              <w:spacing w:after="0" w:line="240" w:lineRule="auto"/>
              <w:jc w:val="both"/>
              <w:rPr>
                <w:rFonts w:ascii="Times New Roman" w:hAnsi="Times New Roman"/>
                <w:b/>
                <w:sz w:val="24"/>
              </w:rPr>
            </w:pPr>
            <w:r w:rsidRPr="002706C4">
              <w:rPr>
                <w:rFonts w:ascii="Times New Roman" w:hAnsi="Times New Roman"/>
                <w:b/>
                <w:sz w:val="24"/>
              </w:rPr>
              <w:t>Износ фондов зданий,%</w:t>
            </w:r>
          </w:p>
        </w:tc>
      </w:tr>
      <w:tr w:rsidR="00614F51" w:rsidRPr="002706C4" w14:paraId="0F70C3A4" w14:textId="77777777" w:rsidTr="00137F0B">
        <w:trPr>
          <w:cantSplit/>
          <w:trHeight w:val="1275"/>
        </w:trPr>
        <w:tc>
          <w:tcPr>
            <w:tcW w:w="2542" w:type="dxa"/>
            <w:vMerge/>
          </w:tcPr>
          <w:p w14:paraId="3C5CA05B" w14:textId="77777777" w:rsidR="00614F51" w:rsidRPr="002706C4" w:rsidRDefault="00614F51" w:rsidP="00137F0B">
            <w:pPr>
              <w:spacing w:after="0" w:line="240" w:lineRule="auto"/>
              <w:jc w:val="both"/>
              <w:rPr>
                <w:rFonts w:ascii="Times New Roman" w:hAnsi="Times New Roman"/>
                <w:b/>
                <w:sz w:val="24"/>
              </w:rPr>
            </w:pPr>
          </w:p>
        </w:tc>
        <w:tc>
          <w:tcPr>
            <w:tcW w:w="992" w:type="dxa"/>
            <w:vMerge/>
          </w:tcPr>
          <w:p w14:paraId="48809E2C" w14:textId="77777777" w:rsidR="00614F51" w:rsidRPr="002706C4" w:rsidRDefault="00614F51" w:rsidP="00137F0B">
            <w:pPr>
              <w:spacing w:after="0" w:line="240" w:lineRule="auto"/>
              <w:jc w:val="both"/>
              <w:rPr>
                <w:rFonts w:ascii="Times New Roman" w:hAnsi="Times New Roman"/>
                <w:b/>
                <w:sz w:val="24"/>
              </w:rPr>
            </w:pPr>
          </w:p>
        </w:tc>
        <w:tc>
          <w:tcPr>
            <w:tcW w:w="709" w:type="dxa"/>
            <w:textDirection w:val="btLr"/>
          </w:tcPr>
          <w:p w14:paraId="0940D308" w14:textId="77777777" w:rsidR="00614F51" w:rsidRPr="002706C4" w:rsidRDefault="00614F51" w:rsidP="00137F0B">
            <w:pPr>
              <w:spacing w:after="0" w:line="240" w:lineRule="auto"/>
              <w:jc w:val="both"/>
              <w:rPr>
                <w:rFonts w:ascii="Times New Roman" w:hAnsi="Times New Roman"/>
                <w:b/>
                <w:sz w:val="24"/>
              </w:rPr>
            </w:pPr>
            <w:r w:rsidRPr="002706C4">
              <w:rPr>
                <w:rFonts w:ascii="Times New Roman" w:hAnsi="Times New Roman"/>
                <w:b/>
                <w:sz w:val="24"/>
              </w:rPr>
              <w:t>коек</w:t>
            </w:r>
          </w:p>
        </w:tc>
        <w:tc>
          <w:tcPr>
            <w:tcW w:w="708" w:type="dxa"/>
            <w:textDirection w:val="btLr"/>
          </w:tcPr>
          <w:p w14:paraId="16EC939B" w14:textId="77777777" w:rsidR="00614F51" w:rsidRPr="002706C4" w:rsidRDefault="00614F51" w:rsidP="00137F0B">
            <w:pPr>
              <w:spacing w:after="0" w:line="240" w:lineRule="auto"/>
              <w:jc w:val="both"/>
              <w:rPr>
                <w:rFonts w:ascii="Times New Roman" w:hAnsi="Times New Roman"/>
                <w:b/>
                <w:sz w:val="24"/>
              </w:rPr>
            </w:pPr>
            <w:r w:rsidRPr="002706C4">
              <w:rPr>
                <w:rFonts w:ascii="Times New Roman" w:hAnsi="Times New Roman"/>
                <w:b/>
                <w:sz w:val="24"/>
              </w:rPr>
              <w:t>посещений в смену</w:t>
            </w:r>
          </w:p>
        </w:tc>
        <w:tc>
          <w:tcPr>
            <w:tcW w:w="567" w:type="dxa"/>
            <w:textDirection w:val="btLr"/>
          </w:tcPr>
          <w:p w14:paraId="0CE74F8B" w14:textId="77777777" w:rsidR="00614F51" w:rsidRPr="002706C4" w:rsidRDefault="00614F51" w:rsidP="00137F0B">
            <w:pPr>
              <w:spacing w:after="0" w:line="240" w:lineRule="auto"/>
              <w:jc w:val="both"/>
              <w:rPr>
                <w:rFonts w:ascii="Times New Roman" w:hAnsi="Times New Roman"/>
                <w:b/>
                <w:sz w:val="24"/>
              </w:rPr>
            </w:pPr>
            <w:r w:rsidRPr="002706C4">
              <w:rPr>
                <w:rFonts w:ascii="Times New Roman" w:hAnsi="Times New Roman"/>
                <w:b/>
                <w:sz w:val="24"/>
              </w:rPr>
              <w:t>коек*)</w:t>
            </w:r>
          </w:p>
        </w:tc>
        <w:tc>
          <w:tcPr>
            <w:tcW w:w="851" w:type="dxa"/>
            <w:textDirection w:val="btLr"/>
          </w:tcPr>
          <w:p w14:paraId="20E33DBF" w14:textId="77777777" w:rsidR="00614F51" w:rsidRPr="002706C4" w:rsidRDefault="00614F51" w:rsidP="00137F0B">
            <w:pPr>
              <w:spacing w:after="0" w:line="240" w:lineRule="auto"/>
              <w:jc w:val="both"/>
              <w:rPr>
                <w:rFonts w:ascii="Times New Roman" w:hAnsi="Times New Roman"/>
                <w:b/>
                <w:sz w:val="24"/>
              </w:rPr>
            </w:pPr>
            <w:r w:rsidRPr="002706C4">
              <w:rPr>
                <w:rFonts w:ascii="Times New Roman" w:hAnsi="Times New Roman"/>
                <w:b/>
                <w:sz w:val="24"/>
              </w:rPr>
              <w:t>посещений в смену**)</w:t>
            </w:r>
          </w:p>
        </w:tc>
        <w:tc>
          <w:tcPr>
            <w:tcW w:w="709" w:type="dxa"/>
            <w:textDirection w:val="btLr"/>
          </w:tcPr>
          <w:p w14:paraId="48C48F58" w14:textId="77777777" w:rsidR="00614F51" w:rsidRPr="002706C4" w:rsidRDefault="00614F51" w:rsidP="00137F0B">
            <w:pPr>
              <w:spacing w:after="0" w:line="240" w:lineRule="auto"/>
              <w:jc w:val="both"/>
              <w:rPr>
                <w:rFonts w:ascii="Times New Roman" w:hAnsi="Times New Roman"/>
                <w:b/>
                <w:sz w:val="24"/>
              </w:rPr>
            </w:pPr>
            <w:r w:rsidRPr="002706C4">
              <w:rPr>
                <w:rFonts w:ascii="Times New Roman" w:hAnsi="Times New Roman"/>
                <w:b/>
                <w:sz w:val="24"/>
              </w:rPr>
              <w:t>коек</w:t>
            </w:r>
          </w:p>
        </w:tc>
        <w:tc>
          <w:tcPr>
            <w:tcW w:w="708" w:type="dxa"/>
            <w:textDirection w:val="btLr"/>
          </w:tcPr>
          <w:p w14:paraId="37BBFD55" w14:textId="77777777" w:rsidR="00614F51" w:rsidRPr="002706C4" w:rsidRDefault="00614F51" w:rsidP="00137F0B">
            <w:pPr>
              <w:spacing w:after="0" w:line="240" w:lineRule="auto"/>
              <w:jc w:val="both"/>
              <w:rPr>
                <w:rFonts w:ascii="Times New Roman" w:hAnsi="Times New Roman"/>
                <w:b/>
                <w:sz w:val="24"/>
              </w:rPr>
            </w:pPr>
            <w:r w:rsidRPr="002706C4">
              <w:rPr>
                <w:rFonts w:ascii="Times New Roman" w:hAnsi="Times New Roman"/>
                <w:b/>
                <w:sz w:val="24"/>
              </w:rPr>
              <w:t>посещений в смену</w:t>
            </w:r>
          </w:p>
        </w:tc>
        <w:tc>
          <w:tcPr>
            <w:tcW w:w="1570" w:type="dxa"/>
            <w:vMerge/>
          </w:tcPr>
          <w:p w14:paraId="41F281F7" w14:textId="77777777" w:rsidR="00614F51" w:rsidRPr="002706C4" w:rsidRDefault="00614F51" w:rsidP="00137F0B">
            <w:pPr>
              <w:spacing w:after="0" w:line="240" w:lineRule="auto"/>
              <w:jc w:val="both"/>
              <w:rPr>
                <w:rFonts w:ascii="Times New Roman" w:hAnsi="Times New Roman"/>
                <w:sz w:val="24"/>
              </w:rPr>
            </w:pPr>
          </w:p>
        </w:tc>
      </w:tr>
      <w:tr w:rsidR="00614F51" w:rsidRPr="002706C4" w14:paraId="750CD24E" w14:textId="77777777" w:rsidTr="00137F0B">
        <w:trPr>
          <w:trHeight w:val="285"/>
        </w:trPr>
        <w:tc>
          <w:tcPr>
            <w:tcW w:w="2542" w:type="dxa"/>
          </w:tcPr>
          <w:p w14:paraId="740E150F"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Всего (3):</w:t>
            </w:r>
          </w:p>
        </w:tc>
        <w:tc>
          <w:tcPr>
            <w:tcW w:w="992" w:type="dxa"/>
          </w:tcPr>
          <w:p w14:paraId="5B4AE047" w14:textId="77777777" w:rsidR="00614F51" w:rsidRPr="002706C4" w:rsidRDefault="00614F51" w:rsidP="00137F0B">
            <w:pPr>
              <w:spacing w:after="0" w:line="240" w:lineRule="auto"/>
              <w:jc w:val="both"/>
              <w:rPr>
                <w:rFonts w:ascii="Times New Roman" w:hAnsi="Times New Roman"/>
                <w:sz w:val="24"/>
              </w:rPr>
            </w:pPr>
            <w:r>
              <w:rPr>
                <w:rFonts w:ascii="Times New Roman" w:hAnsi="Times New Roman"/>
                <w:sz w:val="24"/>
              </w:rPr>
              <w:t>5</w:t>
            </w:r>
          </w:p>
        </w:tc>
        <w:tc>
          <w:tcPr>
            <w:tcW w:w="709" w:type="dxa"/>
          </w:tcPr>
          <w:p w14:paraId="628AD922"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708" w:type="dxa"/>
          </w:tcPr>
          <w:p w14:paraId="03B8E949"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567" w:type="dxa"/>
          </w:tcPr>
          <w:p w14:paraId="67DA59A1"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25</w:t>
            </w:r>
          </w:p>
        </w:tc>
        <w:tc>
          <w:tcPr>
            <w:tcW w:w="851" w:type="dxa"/>
          </w:tcPr>
          <w:p w14:paraId="3EAD5399"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40</w:t>
            </w:r>
          </w:p>
        </w:tc>
        <w:tc>
          <w:tcPr>
            <w:tcW w:w="709" w:type="dxa"/>
          </w:tcPr>
          <w:p w14:paraId="1A6CF3D2"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708" w:type="dxa"/>
          </w:tcPr>
          <w:p w14:paraId="60D26D98"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1570" w:type="dxa"/>
            <w:noWrap/>
          </w:tcPr>
          <w:p w14:paraId="03C343CD"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r>
      <w:tr w:rsidR="00614F51" w:rsidRPr="002706C4" w14:paraId="4A3BE958" w14:textId="77777777" w:rsidTr="00137F0B">
        <w:trPr>
          <w:trHeight w:val="270"/>
        </w:trPr>
        <w:tc>
          <w:tcPr>
            <w:tcW w:w="2542" w:type="dxa"/>
            <w:vAlign w:val="center"/>
          </w:tcPr>
          <w:p w14:paraId="07ECFB71"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Отделение врача общей практики №1</w:t>
            </w:r>
          </w:p>
        </w:tc>
        <w:tc>
          <w:tcPr>
            <w:tcW w:w="992" w:type="dxa"/>
          </w:tcPr>
          <w:p w14:paraId="2976D054"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4</w:t>
            </w:r>
          </w:p>
        </w:tc>
        <w:tc>
          <w:tcPr>
            <w:tcW w:w="709" w:type="dxa"/>
          </w:tcPr>
          <w:p w14:paraId="4E22FBC9"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708" w:type="dxa"/>
          </w:tcPr>
          <w:p w14:paraId="2F221C9F"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567" w:type="dxa"/>
          </w:tcPr>
          <w:p w14:paraId="4AB0C7FE"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851" w:type="dxa"/>
          </w:tcPr>
          <w:p w14:paraId="7AF53901"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709" w:type="dxa"/>
          </w:tcPr>
          <w:p w14:paraId="2C98E47C"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708" w:type="dxa"/>
          </w:tcPr>
          <w:p w14:paraId="00822C1D"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1570" w:type="dxa"/>
            <w:noWrap/>
          </w:tcPr>
          <w:p w14:paraId="1CE2F774" w14:textId="77777777" w:rsidR="00614F51" w:rsidRPr="002706C4" w:rsidRDefault="00614F51" w:rsidP="00137F0B">
            <w:pPr>
              <w:spacing w:after="0" w:line="240" w:lineRule="auto"/>
              <w:jc w:val="both"/>
              <w:rPr>
                <w:rFonts w:ascii="Times New Roman" w:hAnsi="Times New Roman"/>
                <w:sz w:val="24"/>
              </w:rPr>
            </w:pPr>
          </w:p>
        </w:tc>
      </w:tr>
      <w:tr w:rsidR="00614F51" w:rsidRPr="002706C4" w14:paraId="38745355" w14:textId="77777777" w:rsidTr="00137F0B">
        <w:trPr>
          <w:trHeight w:val="270"/>
        </w:trPr>
        <w:tc>
          <w:tcPr>
            <w:tcW w:w="2542" w:type="dxa"/>
            <w:vAlign w:val="center"/>
          </w:tcPr>
          <w:p w14:paraId="7773AFE4"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ФАП Березниковский</w:t>
            </w:r>
          </w:p>
        </w:tc>
        <w:tc>
          <w:tcPr>
            <w:tcW w:w="992" w:type="dxa"/>
          </w:tcPr>
          <w:p w14:paraId="2C2FBAF6"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1</w:t>
            </w:r>
          </w:p>
        </w:tc>
        <w:tc>
          <w:tcPr>
            <w:tcW w:w="709" w:type="dxa"/>
          </w:tcPr>
          <w:p w14:paraId="3E243008"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708" w:type="dxa"/>
          </w:tcPr>
          <w:p w14:paraId="0D537362"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567" w:type="dxa"/>
          </w:tcPr>
          <w:p w14:paraId="557E2D39"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851" w:type="dxa"/>
          </w:tcPr>
          <w:p w14:paraId="6499CD81"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709" w:type="dxa"/>
          </w:tcPr>
          <w:p w14:paraId="7B6DB9FB"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708" w:type="dxa"/>
          </w:tcPr>
          <w:p w14:paraId="3B84D682" w14:textId="77777777" w:rsidR="00614F51" w:rsidRPr="002706C4" w:rsidRDefault="00614F51" w:rsidP="00137F0B">
            <w:pPr>
              <w:spacing w:after="0" w:line="240" w:lineRule="auto"/>
              <w:jc w:val="both"/>
              <w:rPr>
                <w:rFonts w:ascii="Times New Roman" w:hAnsi="Times New Roman"/>
                <w:sz w:val="24"/>
              </w:rPr>
            </w:pPr>
            <w:r w:rsidRPr="002706C4">
              <w:rPr>
                <w:rFonts w:ascii="Times New Roman" w:hAnsi="Times New Roman"/>
                <w:sz w:val="24"/>
              </w:rPr>
              <w:t>-</w:t>
            </w:r>
          </w:p>
        </w:tc>
        <w:tc>
          <w:tcPr>
            <w:tcW w:w="1570" w:type="dxa"/>
            <w:noWrap/>
          </w:tcPr>
          <w:p w14:paraId="72260AAC" w14:textId="77777777" w:rsidR="00614F51" w:rsidRPr="002706C4" w:rsidRDefault="00614F51" w:rsidP="00137F0B">
            <w:pPr>
              <w:spacing w:after="0" w:line="240" w:lineRule="auto"/>
              <w:jc w:val="both"/>
              <w:rPr>
                <w:rFonts w:ascii="Times New Roman" w:hAnsi="Times New Roman"/>
                <w:sz w:val="24"/>
              </w:rPr>
            </w:pPr>
            <w:r>
              <w:rPr>
                <w:rFonts w:ascii="Times New Roman" w:hAnsi="Times New Roman"/>
                <w:sz w:val="24"/>
              </w:rPr>
              <w:t>90</w:t>
            </w:r>
          </w:p>
        </w:tc>
      </w:tr>
    </w:tbl>
    <w:p w14:paraId="61ADBE9E" w14:textId="77777777" w:rsidR="00614F51" w:rsidRPr="002706C4" w:rsidRDefault="00614F51" w:rsidP="00614F51">
      <w:pPr>
        <w:spacing w:after="0" w:line="240" w:lineRule="auto"/>
        <w:ind w:firstLine="720"/>
        <w:rPr>
          <w:rFonts w:ascii="Times New Roman" w:hAnsi="Times New Roman"/>
          <w:sz w:val="16"/>
          <w:szCs w:val="16"/>
        </w:rPr>
      </w:pPr>
      <w:r w:rsidRPr="002706C4">
        <w:rPr>
          <w:rFonts w:ascii="Times New Roman" w:hAnsi="Times New Roman"/>
          <w:sz w:val="16"/>
          <w:szCs w:val="16"/>
        </w:rPr>
        <w:t xml:space="preserve">*)        Из расчетного норматива 14 коек на 1000 жителей согласно СНиП для отдельных поселений района и 88 коек круглосуточного  стационарного пребывания согласно нормативу Программы госгарантий на </w:t>
      </w:r>
      <w:smartTag w:uri="urn:schemas-microsoft-com:office:smarttags" w:element="metricconverter">
        <w:smartTagPr>
          <w:attr w:name="ProductID" w:val="2009 г"/>
        </w:smartTagPr>
        <w:r w:rsidRPr="002706C4">
          <w:rPr>
            <w:rFonts w:ascii="Times New Roman" w:hAnsi="Times New Roman"/>
            <w:sz w:val="16"/>
            <w:szCs w:val="16"/>
          </w:rPr>
          <w:t>2009 г</w:t>
        </w:r>
      </w:smartTag>
      <w:r w:rsidRPr="002706C4">
        <w:rPr>
          <w:rFonts w:ascii="Times New Roman" w:hAnsi="Times New Roman"/>
          <w:sz w:val="16"/>
          <w:szCs w:val="16"/>
        </w:rPr>
        <w:t>.</w:t>
      </w:r>
    </w:p>
    <w:p w14:paraId="61768BF6" w14:textId="77777777" w:rsidR="00614F51" w:rsidRPr="002706C4" w:rsidRDefault="00614F51" w:rsidP="00614F51">
      <w:pPr>
        <w:spacing w:after="0" w:line="240" w:lineRule="auto"/>
        <w:ind w:firstLine="720"/>
        <w:rPr>
          <w:rFonts w:ascii="Times New Roman" w:hAnsi="Times New Roman"/>
          <w:sz w:val="16"/>
          <w:szCs w:val="16"/>
        </w:rPr>
      </w:pPr>
      <w:r w:rsidRPr="002706C4">
        <w:rPr>
          <w:rFonts w:ascii="Times New Roman" w:hAnsi="Times New Roman"/>
          <w:sz w:val="16"/>
          <w:szCs w:val="16"/>
        </w:rPr>
        <w:t xml:space="preserve">**)      Из расчетного норматива 23 посещения в смену на 1000 жителей </w:t>
      </w:r>
    </w:p>
    <w:p w14:paraId="1BE45108" w14:textId="77777777" w:rsidR="00614F51" w:rsidRPr="002706C4" w:rsidRDefault="00614F51" w:rsidP="00614F51">
      <w:pPr>
        <w:spacing w:after="0" w:line="240" w:lineRule="auto"/>
        <w:ind w:firstLine="720"/>
        <w:rPr>
          <w:rFonts w:ascii="Times New Roman" w:hAnsi="Times New Roman"/>
          <w:sz w:val="16"/>
          <w:szCs w:val="16"/>
        </w:rPr>
      </w:pPr>
      <w:r w:rsidRPr="002706C4">
        <w:rPr>
          <w:rFonts w:ascii="Times New Roman" w:hAnsi="Times New Roman"/>
          <w:sz w:val="16"/>
          <w:szCs w:val="16"/>
        </w:rPr>
        <w:t>***)    Удельный вес существующей площади к нормативно необходимому количеству мест</w:t>
      </w:r>
    </w:p>
    <w:p w14:paraId="210572A1" w14:textId="77777777" w:rsidR="00614F51" w:rsidRDefault="00614F51" w:rsidP="00614F51">
      <w:pPr>
        <w:ind w:firstLine="709"/>
        <w:jc w:val="both"/>
        <w:rPr>
          <w:rFonts w:ascii="Times New Roman" w:hAnsi="Times New Roman"/>
          <w:sz w:val="24"/>
        </w:rPr>
      </w:pPr>
    </w:p>
    <w:p w14:paraId="690B5258" w14:textId="77777777" w:rsidR="00614F51" w:rsidRPr="002706C4" w:rsidRDefault="00614F51" w:rsidP="00614F51">
      <w:pPr>
        <w:spacing w:after="0"/>
        <w:ind w:firstLine="709"/>
        <w:jc w:val="both"/>
        <w:rPr>
          <w:rFonts w:ascii="Times New Roman" w:hAnsi="Times New Roman"/>
          <w:sz w:val="24"/>
        </w:rPr>
      </w:pPr>
      <w:r w:rsidRPr="002706C4">
        <w:rPr>
          <w:rFonts w:ascii="Times New Roman" w:hAnsi="Times New Roman"/>
          <w:sz w:val="24"/>
        </w:rPr>
        <w:lastRenderedPageBreak/>
        <w:t xml:space="preserve">Однако большинство зданий учреждений здравоохранения нуждается в срочном ремонте, расширении или замене помещений. Санитарно-технические нормы размещения больных превышены более чем в 2 раза. </w:t>
      </w:r>
    </w:p>
    <w:p w14:paraId="7262DB39" w14:textId="77777777" w:rsidR="00614F51" w:rsidRDefault="00614F51" w:rsidP="00614F51">
      <w:pPr>
        <w:pStyle w:val="20"/>
        <w:ind w:firstLine="1701"/>
        <w:rPr>
          <w:rFonts w:ascii="Times New Roman" w:hAnsi="Times New Roman"/>
          <w:i/>
        </w:rPr>
      </w:pPr>
    </w:p>
    <w:p w14:paraId="55811111" w14:textId="77777777" w:rsidR="00614F51" w:rsidRDefault="00614F51" w:rsidP="00614F51">
      <w:pPr>
        <w:pStyle w:val="20"/>
        <w:ind w:firstLine="1701"/>
        <w:rPr>
          <w:rFonts w:ascii="Times New Roman" w:hAnsi="Times New Roman"/>
          <w:i/>
        </w:rPr>
      </w:pPr>
    </w:p>
    <w:p w14:paraId="5378A0A7" w14:textId="77777777" w:rsidR="00614F51" w:rsidRPr="00F255B3" w:rsidRDefault="00614F51" w:rsidP="00614F51">
      <w:pPr>
        <w:pStyle w:val="20"/>
        <w:ind w:firstLine="1701"/>
        <w:rPr>
          <w:rFonts w:ascii="Times New Roman" w:hAnsi="Times New Roman"/>
          <w:i/>
        </w:rPr>
      </w:pPr>
      <w:r w:rsidRPr="00F255B3">
        <w:rPr>
          <w:rFonts w:ascii="Times New Roman" w:hAnsi="Times New Roman"/>
          <w:i/>
        </w:rPr>
        <w:t>2.5.4.3. УЧРЕЖДЕНИЯ КУЛЬТУРЫ И ИСКУССТВА</w:t>
      </w:r>
    </w:p>
    <w:p w14:paraId="55B7FA96" w14:textId="77777777" w:rsidR="00614F51" w:rsidRDefault="00614F51" w:rsidP="00614F51">
      <w:pPr>
        <w:spacing w:after="0"/>
        <w:ind w:firstLine="709"/>
        <w:jc w:val="both"/>
        <w:rPr>
          <w:rFonts w:ascii="Times New Roman" w:hAnsi="Times New Roman"/>
          <w:sz w:val="24"/>
        </w:rPr>
      </w:pPr>
    </w:p>
    <w:p w14:paraId="0E15371E" w14:textId="77777777" w:rsidR="00614F51" w:rsidRPr="000E181C" w:rsidRDefault="00614F51" w:rsidP="00614F51">
      <w:pPr>
        <w:spacing w:after="0"/>
        <w:ind w:firstLine="709"/>
        <w:jc w:val="both"/>
        <w:rPr>
          <w:rFonts w:ascii="Times New Roman" w:hAnsi="Times New Roman"/>
          <w:sz w:val="24"/>
        </w:rPr>
      </w:pPr>
      <w:r w:rsidRPr="000E181C">
        <w:rPr>
          <w:rFonts w:ascii="Times New Roman" w:hAnsi="Times New Roman"/>
          <w:sz w:val="24"/>
        </w:rPr>
        <w:t>В системе культурного обслуживания населения Подозёрского сельского поселения задействованы:</w:t>
      </w:r>
    </w:p>
    <w:p w14:paraId="5EF03F95" w14:textId="77777777" w:rsidR="00614F51" w:rsidRPr="000E181C" w:rsidRDefault="00614F51" w:rsidP="00614F51">
      <w:pPr>
        <w:spacing w:after="0"/>
        <w:ind w:firstLine="709"/>
        <w:jc w:val="both"/>
        <w:rPr>
          <w:rFonts w:ascii="Times New Roman" w:hAnsi="Times New Roman"/>
          <w:sz w:val="24"/>
        </w:rPr>
      </w:pPr>
    </w:p>
    <w:tbl>
      <w:tblPr>
        <w:tblW w:w="8930"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992"/>
        <w:gridCol w:w="1796"/>
        <w:gridCol w:w="1540"/>
        <w:gridCol w:w="1841"/>
        <w:gridCol w:w="1774"/>
      </w:tblGrid>
      <w:tr w:rsidR="00614F51" w:rsidRPr="000E181C" w14:paraId="1359F926" w14:textId="77777777" w:rsidTr="00137F0B">
        <w:trPr>
          <w:trHeight w:val="285"/>
        </w:trPr>
        <w:tc>
          <w:tcPr>
            <w:tcW w:w="1852" w:type="dxa"/>
            <w:vMerge w:val="restart"/>
            <w:vAlign w:val="bottom"/>
          </w:tcPr>
          <w:p w14:paraId="41C40E1F" w14:textId="77777777" w:rsidR="00614F51" w:rsidRPr="00945B44" w:rsidRDefault="00614F51" w:rsidP="00137F0B">
            <w:pPr>
              <w:spacing w:after="0"/>
              <w:ind w:firstLine="34"/>
              <w:jc w:val="both"/>
              <w:rPr>
                <w:rFonts w:ascii="Times New Roman" w:hAnsi="Times New Roman"/>
                <w:b/>
                <w:sz w:val="24"/>
              </w:rPr>
            </w:pPr>
            <w:r w:rsidRPr="00945B44">
              <w:rPr>
                <w:rFonts w:ascii="Times New Roman" w:hAnsi="Times New Roman"/>
                <w:b/>
                <w:sz w:val="24"/>
              </w:rPr>
              <w:t>Наименование муниципального учреждения культуры (МУК)</w:t>
            </w:r>
          </w:p>
        </w:tc>
        <w:tc>
          <w:tcPr>
            <w:tcW w:w="3393" w:type="dxa"/>
            <w:gridSpan w:val="2"/>
            <w:vAlign w:val="center"/>
          </w:tcPr>
          <w:p w14:paraId="195E90AF" w14:textId="77777777" w:rsidR="00614F51" w:rsidRPr="00945B44" w:rsidRDefault="00614F51" w:rsidP="00137F0B">
            <w:pPr>
              <w:spacing w:after="0"/>
              <w:ind w:firstLine="34"/>
              <w:jc w:val="both"/>
              <w:rPr>
                <w:rFonts w:ascii="Times New Roman" w:hAnsi="Times New Roman"/>
                <w:b/>
                <w:sz w:val="24"/>
              </w:rPr>
            </w:pPr>
            <w:r w:rsidRPr="00945B44">
              <w:rPr>
                <w:rFonts w:ascii="Times New Roman" w:hAnsi="Times New Roman"/>
                <w:b/>
                <w:sz w:val="24"/>
              </w:rPr>
              <w:t>Количество мест</w:t>
            </w:r>
          </w:p>
        </w:tc>
        <w:tc>
          <w:tcPr>
            <w:tcW w:w="2126" w:type="dxa"/>
            <w:vMerge w:val="restart"/>
            <w:vAlign w:val="center"/>
          </w:tcPr>
          <w:p w14:paraId="5BE13FBF" w14:textId="77777777" w:rsidR="00614F51" w:rsidRPr="00945B44" w:rsidRDefault="00614F51" w:rsidP="00137F0B">
            <w:pPr>
              <w:spacing w:after="0"/>
              <w:ind w:firstLine="34"/>
              <w:jc w:val="both"/>
              <w:rPr>
                <w:rFonts w:ascii="Times New Roman" w:hAnsi="Times New Roman"/>
                <w:b/>
                <w:sz w:val="24"/>
              </w:rPr>
            </w:pPr>
            <w:r w:rsidRPr="00945B44">
              <w:rPr>
                <w:rFonts w:ascii="Times New Roman" w:hAnsi="Times New Roman"/>
                <w:b/>
                <w:sz w:val="24"/>
              </w:rPr>
              <w:t>Нормативная обеспеченность  МУК,% **)</w:t>
            </w:r>
          </w:p>
        </w:tc>
        <w:tc>
          <w:tcPr>
            <w:tcW w:w="1559" w:type="dxa"/>
            <w:vMerge w:val="restart"/>
            <w:vAlign w:val="center"/>
          </w:tcPr>
          <w:p w14:paraId="6B5768BD" w14:textId="77777777" w:rsidR="00614F51" w:rsidRPr="00945B44" w:rsidRDefault="00614F51" w:rsidP="00137F0B">
            <w:pPr>
              <w:spacing w:after="0"/>
              <w:ind w:firstLine="34"/>
              <w:jc w:val="both"/>
              <w:rPr>
                <w:rFonts w:ascii="Times New Roman" w:hAnsi="Times New Roman"/>
                <w:b/>
                <w:sz w:val="24"/>
              </w:rPr>
            </w:pPr>
            <w:r w:rsidRPr="00945B44">
              <w:rPr>
                <w:rFonts w:ascii="Times New Roman" w:hAnsi="Times New Roman"/>
                <w:b/>
                <w:sz w:val="24"/>
              </w:rPr>
              <w:t>Посещаемость за 2008 год, посещен.</w:t>
            </w:r>
          </w:p>
        </w:tc>
      </w:tr>
      <w:tr w:rsidR="00614F51" w:rsidRPr="000E181C" w14:paraId="4430B53A" w14:textId="77777777" w:rsidTr="00137F0B">
        <w:trPr>
          <w:trHeight w:val="285"/>
        </w:trPr>
        <w:tc>
          <w:tcPr>
            <w:tcW w:w="1852" w:type="dxa"/>
            <w:vMerge/>
            <w:vAlign w:val="bottom"/>
          </w:tcPr>
          <w:p w14:paraId="7DB7DC3A" w14:textId="77777777" w:rsidR="00614F51" w:rsidRPr="000E181C" w:rsidRDefault="00614F51" w:rsidP="00137F0B">
            <w:pPr>
              <w:spacing w:after="0"/>
              <w:ind w:firstLine="709"/>
              <w:jc w:val="both"/>
              <w:rPr>
                <w:rFonts w:ascii="Times New Roman" w:hAnsi="Times New Roman"/>
                <w:sz w:val="24"/>
              </w:rPr>
            </w:pPr>
          </w:p>
        </w:tc>
        <w:tc>
          <w:tcPr>
            <w:tcW w:w="1868" w:type="dxa"/>
            <w:vAlign w:val="center"/>
          </w:tcPr>
          <w:p w14:paraId="11888A78" w14:textId="77777777" w:rsidR="00614F51" w:rsidRPr="00945B44" w:rsidRDefault="00614F51" w:rsidP="00137F0B">
            <w:pPr>
              <w:spacing w:after="0"/>
              <w:jc w:val="both"/>
              <w:rPr>
                <w:rFonts w:ascii="Times New Roman" w:hAnsi="Times New Roman"/>
                <w:b/>
                <w:sz w:val="24"/>
              </w:rPr>
            </w:pPr>
            <w:r w:rsidRPr="00945B44">
              <w:rPr>
                <w:rFonts w:ascii="Times New Roman" w:hAnsi="Times New Roman"/>
                <w:b/>
                <w:sz w:val="24"/>
              </w:rPr>
              <w:t>существующие</w:t>
            </w:r>
          </w:p>
        </w:tc>
        <w:tc>
          <w:tcPr>
            <w:tcW w:w="1525" w:type="dxa"/>
            <w:vAlign w:val="center"/>
          </w:tcPr>
          <w:p w14:paraId="3E34D890" w14:textId="77777777" w:rsidR="00614F51" w:rsidRPr="00945B44" w:rsidRDefault="00614F51" w:rsidP="00137F0B">
            <w:pPr>
              <w:spacing w:after="0"/>
              <w:jc w:val="both"/>
              <w:rPr>
                <w:rFonts w:ascii="Times New Roman" w:hAnsi="Times New Roman"/>
                <w:b/>
                <w:sz w:val="24"/>
              </w:rPr>
            </w:pPr>
            <w:r w:rsidRPr="00945B44">
              <w:rPr>
                <w:rFonts w:ascii="Times New Roman" w:hAnsi="Times New Roman"/>
                <w:b/>
                <w:sz w:val="24"/>
              </w:rPr>
              <w:t>необходимое по норме*</w:t>
            </w:r>
          </w:p>
        </w:tc>
        <w:tc>
          <w:tcPr>
            <w:tcW w:w="2126" w:type="dxa"/>
            <w:vMerge/>
            <w:vAlign w:val="center"/>
          </w:tcPr>
          <w:p w14:paraId="0C64E448" w14:textId="77777777" w:rsidR="00614F51" w:rsidRPr="00945B44" w:rsidRDefault="00614F51" w:rsidP="00137F0B">
            <w:pPr>
              <w:spacing w:after="0"/>
              <w:ind w:firstLine="709"/>
              <w:jc w:val="both"/>
              <w:rPr>
                <w:rFonts w:ascii="Times New Roman" w:hAnsi="Times New Roman"/>
                <w:b/>
                <w:sz w:val="24"/>
              </w:rPr>
            </w:pPr>
          </w:p>
        </w:tc>
        <w:tc>
          <w:tcPr>
            <w:tcW w:w="1559" w:type="dxa"/>
            <w:vMerge/>
            <w:vAlign w:val="center"/>
          </w:tcPr>
          <w:p w14:paraId="15965B13" w14:textId="77777777" w:rsidR="00614F51" w:rsidRPr="000E181C" w:rsidRDefault="00614F51" w:rsidP="00137F0B">
            <w:pPr>
              <w:spacing w:after="0"/>
              <w:ind w:firstLine="709"/>
              <w:jc w:val="both"/>
              <w:rPr>
                <w:rFonts w:ascii="Times New Roman" w:hAnsi="Times New Roman"/>
                <w:sz w:val="24"/>
              </w:rPr>
            </w:pPr>
          </w:p>
        </w:tc>
      </w:tr>
      <w:tr w:rsidR="00614F51" w:rsidRPr="000E181C" w14:paraId="372CFA15" w14:textId="77777777" w:rsidTr="00137F0B">
        <w:trPr>
          <w:trHeight w:val="285"/>
        </w:trPr>
        <w:tc>
          <w:tcPr>
            <w:tcW w:w="1852" w:type="dxa"/>
            <w:vAlign w:val="center"/>
          </w:tcPr>
          <w:p w14:paraId="1BA55D4C" w14:textId="77777777" w:rsidR="00614F51" w:rsidRPr="000E181C" w:rsidRDefault="00614F51" w:rsidP="00137F0B">
            <w:pPr>
              <w:spacing w:after="0"/>
              <w:ind w:firstLine="709"/>
              <w:jc w:val="both"/>
              <w:rPr>
                <w:rFonts w:ascii="Times New Roman" w:hAnsi="Times New Roman"/>
                <w:sz w:val="24"/>
              </w:rPr>
            </w:pPr>
          </w:p>
        </w:tc>
        <w:tc>
          <w:tcPr>
            <w:tcW w:w="1868" w:type="dxa"/>
            <w:vAlign w:val="bottom"/>
          </w:tcPr>
          <w:p w14:paraId="31F8DD50" w14:textId="77777777" w:rsidR="00614F51" w:rsidRPr="000E181C" w:rsidRDefault="00614F51" w:rsidP="00137F0B">
            <w:pPr>
              <w:spacing w:after="0"/>
              <w:jc w:val="both"/>
              <w:rPr>
                <w:rFonts w:ascii="Times New Roman" w:hAnsi="Times New Roman"/>
                <w:sz w:val="24"/>
              </w:rPr>
            </w:pPr>
            <w:r w:rsidRPr="000E181C">
              <w:rPr>
                <w:rFonts w:ascii="Times New Roman" w:hAnsi="Times New Roman"/>
                <w:sz w:val="24"/>
              </w:rPr>
              <w:t>Всего (</w:t>
            </w:r>
            <w:smartTag w:uri="urn:schemas-microsoft-com:office:smarttags" w:element="PersonName">
              <w:r w:rsidRPr="000E181C">
                <w:rPr>
                  <w:rFonts w:ascii="Times New Roman" w:hAnsi="Times New Roman"/>
                  <w:sz w:val="24"/>
                </w:rPr>
                <w:t>1</w:t>
              </w:r>
            </w:smartTag>
            <w:r w:rsidRPr="000E181C">
              <w:rPr>
                <w:rFonts w:ascii="Times New Roman" w:hAnsi="Times New Roman"/>
                <w:sz w:val="24"/>
              </w:rPr>
              <w:t>)</w:t>
            </w:r>
          </w:p>
        </w:tc>
        <w:tc>
          <w:tcPr>
            <w:tcW w:w="1525" w:type="dxa"/>
            <w:vAlign w:val="center"/>
          </w:tcPr>
          <w:p w14:paraId="334F2273" w14:textId="77777777" w:rsidR="00614F51" w:rsidRPr="000E181C" w:rsidRDefault="00614F51" w:rsidP="00137F0B">
            <w:pPr>
              <w:spacing w:after="0"/>
              <w:jc w:val="both"/>
              <w:rPr>
                <w:rFonts w:ascii="Times New Roman" w:hAnsi="Times New Roman"/>
                <w:sz w:val="24"/>
              </w:rPr>
            </w:pPr>
            <w:smartTag w:uri="urn:schemas-microsoft-com:office:smarttags" w:element="PersonName">
              <w:r w:rsidRPr="000E181C">
                <w:rPr>
                  <w:rFonts w:ascii="Times New Roman" w:hAnsi="Times New Roman"/>
                  <w:sz w:val="24"/>
                </w:rPr>
                <w:t>1</w:t>
              </w:r>
            </w:smartTag>
            <w:r w:rsidRPr="000E181C">
              <w:rPr>
                <w:rFonts w:ascii="Times New Roman" w:hAnsi="Times New Roman"/>
                <w:sz w:val="24"/>
              </w:rPr>
              <w:t>54</w:t>
            </w:r>
          </w:p>
        </w:tc>
        <w:tc>
          <w:tcPr>
            <w:tcW w:w="2126" w:type="dxa"/>
            <w:vAlign w:val="center"/>
          </w:tcPr>
          <w:p w14:paraId="7DE96E30" w14:textId="77777777" w:rsidR="00614F51" w:rsidRPr="000E181C" w:rsidRDefault="00614F51" w:rsidP="00137F0B">
            <w:pPr>
              <w:spacing w:after="0"/>
              <w:jc w:val="both"/>
              <w:rPr>
                <w:rFonts w:ascii="Times New Roman" w:hAnsi="Times New Roman"/>
                <w:sz w:val="24"/>
              </w:rPr>
            </w:pPr>
            <w:r w:rsidRPr="000E181C">
              <w:rPr>
                <w:rFonts w:ascii="Times New Roman" w:hAnsi="Times New Roman"/>
                <w:sz w:val="24"/>
              </w:rPr>
              <w:t>88</w:t>
            </w:r>
          </w:p>
        </w:tc>
        <w:tc>
          <w:tcPr>
            <w:tcW w:w="1559" w:type="dxa"/>
            <w:vAlign w:val="center"/>
          </w:tcPr>
          <w:p w14:paraId="7F353486" w14:textId="77777777" w:rsidR="00614F51" w:rsidRPr="000E181C" w:rsidRDefault="00614F51" w:rsidP="00137F0B">
            <w:pPr>
              <w:spacing w:after="0"/>
              <w:jc w:val="both"/>
              <w:rPr>
                <w:rFonts w:ascii="Times New Roman" w:hAnsi="Times New Roman"/>
                <w:sz w:val="24"/>
              </w:rPr>
            </w:pPr>
            <w:smartTag w:uri="urn:schemas-microsoft-com:office:smarttags" w:element="PersonName">
              <w:r w:rsidRPr="000E181C">
                <w:rPr>
                  <w:rFonts w:ascii="Times New Roman" w:hAnsi="Times New Roman"/>
                  <w:sz w:val="24"/>
                </w:rPr>
                <w:t>1</w:t>
              </w:r>
            </w:smartTag>
            <w:r w:rsidRPr="000E181C">
              <w:rPr>
                <w:rFonts w:ascii="Times New Roman" w:hAnsi="Times New Roman"/>
                <w:sz w:val="24"/>
              </w:rPr>
              <w:t>75,5</w:t>
            </w:r>
          </w:p>
        </w:tc>
      </w:tr>
      <w:tr w:rsidR="00614F51" w:rsidRPr="000E181C" w14:paraId="788B3BC4" w14:textId="77777777" w:rsidTr="00137F0B">
        <w:trPr>
          <w:trHeight w:val="780"/>
        </w:trPr>
        <w:tc>
          <w:tcPr>
            <w:tcW w:w="1852" w:type="dxa"/>
            <w:vAlign w:val="center"/>
          </w:tcPr>
          <w:p w14:paraId="5382C5C7" w14:textId="77777777" w:rsidR="00614F51" w:rsidRPr="000E181C" w:rsidRDefault="00614F51" w:rsidP="00137F0B">
            <w:pPr>
              <w:spacing w:after="0"/>
              <w:jc w:val="both"/>
              <w:rPr>
                <w:rFonts w:ascii="Times New Roman" w:hAnsi="Times New Roman"/>
                <w:sz w:val="24"/>
              </w:rPr>
            </w:pPr>
            <w:r w:rsidRPr="000E181C">
              <w:rPr>
                <w:rFonts w:ascii="Times New Roman" w:hAnsi="Times New Roman"/>
                <w:sz w:val="24"/>
              </w:rPr>
              <w:t>Подозёрское сельское поселение</w:t>
            </w:r>
          </w:p>
        </w:tc>
        <w:tc>
          <w:tcPr>
            <w:tcW w:w="1868" w:type="dxa"/>
          </w:tcPr>
          <w:p w14:paraId="5AEA4E70" w14:textId="77777777" w:rsidR="00614F51" w:rsidRPr="000E181C" w:rsidRDefault="00614F51" w:rsidP="00137F0B">
            <w:pPr>
              <w:spacing w:after="0"/>
              <w:jc w:val="both"/>
              <w:rPr>
                <w:rFonts w:ascii="Times New Roman" w:hAnsi="Times New Roman"/>
                <w:sz w:val="24"/>
              </w:rPr>
            </w:pPr>
            <w:r w:rsidRPr="000E181C">
              <w:rPr>
                <w:rFonts w:ascii="Times New Roman" w:hAnsi="Times New Roman"/>
                <w:sz w:val="24"/>
              </w:rPr>
              <w:t>МУК "Подозерский Дом культуры"</w:t>
            </w:r>
          </w:p>
        </w:tc>
        <w:tc>
          <w:tcPr>
            <w:tcW w:w="1525" w:type="dxa"/>
            <w:vAlign w:val="center"/>
          </w:tcPr>
          <w:p w14:paraId="69D01526" w14:textId="77777777" w:rsidR="00614F51" w:rsidRPr="000E181C" w:rsidRDefault="00614F51" w:rsidP="00137F0B">
            <w:pPr>
              <w:spacing w:after="0"/>
              <w:jc w:val="both"/>
              <w:rPr>
                <w:rFonts w:ascii="Times New Roman" w:hAnsi="Times New Roman"/>
                <w:sz w:val="24"/>
              </w:rPr>
            </w:pPr>
            <w:smartTag w:uri="urn:schemas-microsoft-com:office:smarttags" w:element="PersonName">
              <w:r w:rsidRPr="000E181C">
                <w:rPr>
                  <w:rFonts w:ascii="Times New Roman" w:hAnsi="Times New Roman"/>
                  <w:sz w:val="24"/>
                </w:rPr>
                <w:t>1</w:t>
              </w:r>
            </w:smartTag>
            <w:r w:rsidRPr="000E181C">
              <w:rPr>
                <w:rFonts w:ascii="Times New Roman" w:hAnsi="Times New Roman"/>
                <w:sz w:val="24"/>
              </w:rPr>
              <w:t>54</w:t>
            </w:r>
          </w:p>
        </w:tc>
        <w:tc>
          <w:tcPr>
            <w:tcW w:w="2126" w:type="dxa"/>
            <w:vAlign w:val="center"/>
          </w:tcPr>
          <w:p w14:paraId="6EC8334F" w14:textId="77777777" w:rsidR="00614F51" w:rsidRPr="000E181C" w:rsidRDefault="00614F51" w:rsidP="00137F0B">
            <w:pPr>
              <w:spacing w:after="0"/>
              <w:jc w:val="both"/>
              <w:rPr>
                <w:rFonts w:ascii="Times New Roman" w:hAnsi="Times New Roman"/>
                <w:sz w:val="24"/>
              </w:rPr>
            </w:pPr>
            <w:r w:rsidRPr="000E181C">
              <w:rPr>
                <w:rFonts w:ascii="Times New Roman" w:hAnsi="Times New Roman"/>
                <w:sz w:val="24"/>
              </w:rPr>
              <w:t>-</w:t>
            </w:r>
          </w:p>
        </w:tc>
        <w:tc>
          <w:tcPr>
            <w:tcW w:w="1559" w:type="dxa"/>
            <w:vAlign w:val="center"/>
          </w:tcPr>
          <w:p w14:paraId="11655C1B" w14:textId="77777777" w:rsidR="00614F51" w:rsidRPr="000E181C" w:rsidRDefault="00614F51" w:rsidP="00137F0B">
            <w:pPr>
              <w:spacing w:after="0"/>
              <w:jc w:val="both"/>
              <w:rPr>
                <w:rFonts w:ascii="Times New Roman" w:hAnsi="Times New Roman"/>
                <w:sz w:val="24"/>
              </w:rPr>
            </w:pPr>
            <w:r w:rsidRPr="000E181C">
              <w:rPr>
                <w:rFonts w:ascii="Times New Roman" w:hAnsi="Times New Roman"/>
                <w:sz w:val="24"/>
              </w:rPr>
              <w:t>-</w:t>
            </w:r>
          </w:p>
        </w:tc>
      </w:tr>
    </w:tbl>
    <w:p w14:paraId="1080C4BE" w14:textId="77777777" w:rsidR="00614F51" w:rsidRPr="00945B44" w:rsidRDefault="00614F51" w:rsidP="00614F51">
      <w:pPr>
        <w:spacing w:after="0"/>
        <w:ind w:firstLine="709"/>
        <w:jc w:val="both"/>
        <w:rPr>
          <w:rFonts w:ascii="Times New Roman" w:hAnsi="Times New Roman"/>
          <w:sz w:val="16"/>
          <w:szCs w:val="16"/>
        </w:rPr>
      </w:pPr>
      <w:r w:rsidRPr="00945B44">
        <w:rPr>
          <w:rFonts w:ascii="Times New Roman" w:hAnsi="Times New Roman"/>
          <w:sz w:val="16"/>
          <w:szCs w:val="16"/>
        </w:rPr>
        <w:t>*)     Из расчетного норматива 50 мест на 1000 жителей</w:t>
      </w:r>
    </w:p>
    <w:p w14:paraId="37086E49" w14:textId="77777777" w:rsidR="00614F51" w:rsidRPr="00945B44" w:rsidRDefault="00614F51" w:rsidP="00614F51">
      <w:pPr>
        <w:spacing w:after="0"/>
        <w:ind w:firstLine="709"/>
        <w:jc w:val="both"/>
        <w:rPr>
          <w:rFonts w:ascii="Times New Roman" w:hAnsi="Times New Roman"/>
          <w:sz w:val="16"/>
          <w:szCs w:val="16"/>
        </w:rPr>
      </w:pPr>
      <w:r w:rsidRPr="00945B44">
        <w:rPr>
          <w:rFonts w:ascii="Times New Roman" w:hAnsi="Times New Roman"/>
          <w:sz w:val="16"/>
          <w:szCs w:val="16"/>
        </w:rPr>
        <w:t>**)   Удельный вес существующих мест к нормативно необходимому количеству мест</w:t>
      </w:r>
    </w:p>
    <w:p w14:paraId="597BC860" w14:textId="77777777" w:rsidR="00614F51" w:rsidRPr="00945B44" w:rsidRDefault="00614F51" w:rsidP="00614F51">
      <w:pPr>
        <w:spacing w:after="0"/>
        <w:ind w:firstLine="709"/>
        <w:jc w:val="both"/>
        <w:rPr>
          <w:rFonts w:ascii="Times New Roman" w:hAnsi="Times New Roman"/>
          <w:sz w:val="16"/>
          <w:szCs w:val="16"/>
        </w:rPr>
      </w:pPr>
      <w:r w:rsidRPr="00945B44">
        <w:rPr>
          <w:rFonts w:ascii="Times New Roman" w:hAnsi="Times New Roman"/>
          <w:sz w:val="16"/>
          <w:szCs w:val="16"/>
        </w:rPr>
        <w:t>***) C/ф  - сельский филиал</w:t>
      </w:r>
    </w:p>
    <w:p w14:paraId="7CC2ED41" w14:textId="77777777" w:rsidR="00614F51" w:rsidRDefault="00614F51" w:rsidP="00614F51">
      <w:pPr>
        <w:spacing w:after="0"/>
        <w:ind w:firstLine="709"/>
        <w:jc w:val="center"/>
        <w:rPr>
          <w:rFonts w:ascii="Times New Roman" w:hAnsi="Times New Roman"/>
          <w:b/>
          <w:i/>
          <w:sz w:val="24"/>
        </w:rPr>
      </w:pPr>
    </w:p>
    <w:p w14:paraId="5D14C368" w14:textId="77777777" w:rsidR="00614F51" w:rsidRPr="00945B44" w:rsidRDefault="00614F51" w:rsidP="00614F51">
      <w:pPr>
        <w:spacing w:after="0"/>
        <w:ind w:firstLine="709"/>
        <w:jc w:val="center"/>
        <w:rPr>
          <w:rFonts w:ascii="Times New Roman" w:hAnsi="Times New Roman"/>
          <w:b/>
          <w:i/>
          <w:sz w:val="24"/>
        </w:rPr>
      </w:pPr>
      <w:r w:rsidRPr="00945B44">
        <w:rPr>
          <w:rFonts w:ascii="Times New Roman" w:hAnsi="Times New Roman"/>
          <w:b/>
          <w:i/>
          <w:sz w:val="24"/>
        </w:rPr>
        <w:t>Характеристика библиотек Подозёрского сельского поселения</w:t>
      </w:r>
    </w:p>
    <w:p w14:paraId="00996319" w14:textId="77777777" w:rsidR="00614F51" w:rsidRPr="000E181C" w:rsidRDefault="00614F51" w:rsidP="00614F51">
      <w:pPr>
        <w:spacing w:after="0"/>
        <w:ind w:firstLine="709"/>
        <w:jc w:val="both"/>
        <w:rPr>
          <w:rFonts w:ascii="Times New Roman" w:hAnsi="Times New Roman"/>
          <w:sz w:val="24"/>
        </w:rPr>
      </w:pPr>
    </w:p>
    <w:tbl>
      <w:tblPr>
        <w:tblW w:w="9072"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10"/>
        <w:gridCol w:w="1275"/>
        <w:gridCol w:w="1418"/>
        <w:gridCol w:w="1417"/>
        <w:gridCol w:w="1276"/>
        <w:gridCol w:w="1276"/>
      </w:tblGrid>
      <w:tr w:rsidR="00614F51" w:rsidRPr="000E181C" w14:paraId="06D6DB4B" w14:textId="77777777" w:rsidTr="00137F0B">
        <w:trPr>
          <w:cantSplit/>
          <w:trHeight w:val="1134"/>
        </w:trPr>
        <w:tc>
          <w:tcPr>
            <w:tcW w:w="2410" w:type="dxa"/>
            <w:vMerge w:val="restart"/>
          </w:tcPr>
          <w:p w14:paraId="177B624B" w14:textId="77777777" w:rsidR="00614F51" w:rsidRPr="00945B44" w:rsidRDefault="00614F51" w:rsidP="00137F0B">
            <w:pPr>
              <w:spacing w:after="0"/>
              <w:jc w:val="both"/>
              <w:rPr>
                <w:rFonts w:ascii="Times New Roman" w:hAnsi="Times New Roman"/>
                <w:b/>
                <w:sz w:val="24"/>
              </w:rPr>
            </w:pPr>
            <w:r w:rsidRPr="00945B44">
              <w:rPr>
                <w:rFonts w:ascii="Times New Roman" w:hAnsi="Times New Roman"/>
                <w:b/>
                <w:sz w:val="24"/>
              </w:rPr>
              <w:t>Наименование муниципального учреждения культуры (МУК) (количество)</w:t>
            </w:r>
          </w:p>
        </w:tc>
        <w:tc>
          <w:tcPr>
            <w:tcW w:w="2693" w:type="dxa"/>
            <w:gridSpan w:val="2"/>
          </w:tcPr>
          <w:p w14:paraId="7376912A" w14:textId="77777777" w:rsidR="00614F51" w:rsidRPr="00945B44" w:rsidRDefault="00614F51" w:rsidP="00137F0B">
            <w:pPr>
              <w:spacing w:after="0"/>
              <w:jc w:val="both"/>
              <w:rPr>
                <w:rFonts w:ascii="Times New Roman" w:hAnsi="Times New Roman"/>
                <w:b/>
                <w:sz w:val="24"/>
              </w:rPr>
            </w:pPr>
            <w:r w:rsidRPr="00945B44">
              <w:rPr>
                <w:rFonts w:ascii="Times New Roman" w:hAnsi="Times New Roman"/>
                <w:b/>
                <w:sz w:val="24"/>
              </w:rPr>
              <w:t>Библиотечный фонд</w:t>
            </w:r>
          </w:p>
          <w:p w14:paraId="26ABED43" w14:textId="77777777" w:rsidR="00614F51" w:rsidRPr="00945B44" w:rsidRDefault="00614F51" w:rsidP="00137F0B">
            <w:pPr>
              <w:spacing w:after="0"/>
              <w:jc w:val="both"/>
              <w:rPr>
                <w:rFonts w:ascii="Times New Roman" w:hAnsi="Times New Roman"/>
                <w:b/>
                <w:sz w:val="24"/>
              </w:rPr>
            </w:pPr>
            <w:r w:rsidRPr="00945B44">
              <w:rPr>
                <w:rFonts w:ascii="Times New Roman" w:hAnsi="Times New Roman"/>
                <w:b/>
                <w:sz w:val="24"/>
              </w:rPr>
              <w:t>в тыс. томов</w:t>
            </w:r>
          </w:p>
        </w:tc>
        <w:tc>
          <w:tcPr>
            <w:tcW w:w="1417" w:type="dxa"/>
            <w:vMerge w:val="restart"/>
            <w:textDirection w:val="btLr"/>
            <w:vAlign w:val="center"/>
          </w:tcPr>
          <w:p w14:paraId="2CB9DBEA" w14:textId="77777777" w:rsidR="00614F51" w:rsidRPr="00945B44" w:rsidRDefault="00614F51" w:rsidP="00137F0B">
            <w:pPr>
              <w:spacing w:after="0"/>
              <w:jc w:val="both"/>
              <w:rPr>
                <w:rFonts w:ascii="Times New Roman" w:hAnsi="Times New Roman"/>
                <w:b/>
                <w:sz w:val="24"/>
              </w:rPr>
            </w:pPr>
            <w:r w:rsidRPr="00945B44">
              <w:rPr>
                <w:rFonts w:ascii="Times New Roman" w:hAnsi="Times New Roman"/>
                <w:b/>
                <w:sz w:val="24"/>
              </w:rPr>
              <w:t>Нормативная обеспеченность, %</w:t>
            </w:r>
          </w:p>
        </w:tc>
        <w:tc>
          <w:tcPr>
            <w:tcW w:w="1276" w:type="dxa"/>
            <w:vMerge w:val="restart"/>
            <w:textDirection w:val="btLr"/>
            <w:vAlign w:val="center"/>
          </w:tcPr>
          <w:p w14:paraId="713658CD" w14:textId="77777777" w:rsidR="00614F51" w:rsidRPr="00945B44" w:rsidRDefault="00614F51" w:rsidP="00137F0B">
            <w:pPr>
              <w:spacing w:after="0"/>
              <w:jc w:val="both"/>
              <w:rPr>
                <w:rFonts w:ascii="Times New Roman" w:hAnsi="Times New Roman"/>
                <w:b/>
                <w:sz w:val="24"/>
              </w:rPr>
            </w:pPr>
            <w:r w:rsidRPr="00945B44">
              <w:rPr>
                <w:rFonts w:ascii="Times New Roman" w:hAnsi="Times New Roman"/>
                <w:b/>
                <w:sz w:val="24"/>
              </w:rPr>
              <w:t>Существующая ёмкость объекта, мест</w:t>
            </w:r>
          </w:p>
        </w:tc>
        <w:tc>
          <w:tcPr>
            <w:tcW w:w="1276" w:type="dxa"/>
            <w:vMerge w:val="restart"/>
            <w:textDirection w:val="btLr"/>
            <w:vAlign w:val="center"/>
          </w:tcPr>
          <w:p w14:paraId="4CF9A489" w14:textId="77777777" w:rsidR="00614F51" w:rsidRPr="00945B44" w:rsidRDefault="00614F51" w:rsidP="00137F0B">
            <w:pPr>
              <w:spacing w:after="0"/>
              <w:jc w:val="both"/>
              <w:rPr>
                <w:rFonts w:ascii="Times New Roman" w:hAnsi="Times New Roman"/>
                <w:b/>
                <w:sz w:val="24"/>
              </w:rPr>
            </w:pPr>
            <w:r w:rsidRPr="00945B44">
              <w:rPr>
                <w:rFonts w:ascii="Times New Roman" w:hAnsi="Times New Roman"/>
                <w:b/>
                <w:sz w:val="24"/>
              </w:rPr>
              <w:t>Посещаемость за</w:t>
            </w:r>
          </w:p>
          <w:p w14:paraId="202A038C" w14:textId="77777777" w:rsidR="00614F51" w:rsidRPr="00945B44" w:rsidRDefault="00614F51" w:rsidP="00137F0B">
            <w:pPr>
              <w:spacing w:after="0"/>
              <w:jc w:val="both"/>
              <w:rPr>
                <w:rFonts w:ascii="Times New Roman" w:hAnsi="Times New Roman"/>
                <w:b/>
                <w:sz w:val="24"/>
              </w:rPr>
            </w:pPr>
            <w:r w:rsidRPr="00945B44">
              <w:rPr>
                <w:rFonts w:ascii="Times New Roman" w:hAnsi="Times New Roman"/>
                <w:b/>
                <w:sz w:val="24"/>
              </w:rPr>
              <w:t xml:space="preserve"> 20</w:t>
            </w:r>
            <w:r>
              <w:rPr>
                <w:rFonts w:ascii="Times New Roman" w:hAnsi="Times New Roman"/>
                <w:b/>
                <w:sz w:val="24"/>
              </w:rPr>
              <w:t>11</w:t>
            </w:r>
            <w:r w:rsidRPr="00945B44">
              <w:rPr>
                <w:rFonts w:ascii="Times New Roman" w:hAnsi="Times New Roman"/>
                <w:b/>
                <w:sz w:val="24"/>
              </w:rPr>
              <w:t xml:space="preserve"> г.</w:t>
            </w:r>
          </w:p>
        </w:tc>
      </w:tr>
      <w:tr w:rsidR="00614F51" w:rsidRPr="000E181C" w14:paraId="69A2F816" w14:textId="77777777" w:rsidTr="00137F0B">
        <w:trPr>
          <w:cantSplit/>
          <w:trHeight w:val="1322"/>
        </w:trPr>
        <w:tc>
          <w:tcPr>
            <w:tcW w:w="2410" w:type="dxa"/>
            <w:vMerge/>
          </w:tcPr>
          <w:p w14:paraId="7BA78005" w14:textId="77777777" w:rsidR="00614F51" w:rsidRPr="000E181C" w:rsidRDefault="00614F51" w:rsidP="00137F0B">
            <w:pPr>
              <w:spacing w:after="0"/>
              <w:ind w:firstLine="709"/>
              <w:jc w:val="both"/>
              <w:rPr>
                <w:rFonts w:ascii="Times New Roman" w:hAnsi="Times New Roman"/>
                <w:sz w:val="24"/>
              </w:rPr>
            </w:pPr>
          </w:p>
        </w:tc>
        <w:tc>
          <w:tcPr>
            <w:tcW w:w="1275" w:type="dxa"/>
            <w:textDirection w:val="btLr"/>
          </w:tcPr>
          <w:p w14:paraId="63E72D5C" w14:textId="77777777" w:rsidR="00614F51" w:rsidRPr="00945B44" w:rsidRDefault="00614F51" w:rsidP="00137F0B">
            <w:pPr>
              <w:spacing w:after="0" w:line="240" w:lineRule="auto"/>
              <w:ind w:firstLine="33"/>
              <w:rPr>
                <w:rFonts w:ascii="Times New Roman" w:hAnsi="Times New Roman"/>
                <w:b/>
                <w:sz w:val="24"/>
              </w:rPr>
            </w:pPr>
            <w:r w:rsidRPr="00945B44">
              <w:rPr>
                <w:rFonts w:ascii="Times New Roman" w:hAnsi="Times New Roman"/>
                <w:b/>
                <w:sz w:val="24"/>
              </w:rPr>
              <w:t xml:space="preserve"> </w:t>
            </w:r>
          </w:p>
          <w:p w14:paraId="36C411D7" w14:textId="77777777" w:rsidR="00614F51" w:rsidRPr="00945B44" w:rsidRDefault="00614F51" w:rsidP="00137F0B">
            <w:pPr>
              <w:spacing w:after="0" w:line="240" w:lineRule="auto"/>
              <w:ind w:firstLine="33"/>
              <w:rPr>
                <w:rFonts w:ascii="Times New Roman" w:hAnsi="Times New Roman"/>
                <w:b/>
                <w:sz w:val="24"/>
              </w:rPr>
            </w:pPr>
            <w:r w:rsidRPr="00945B44">
              <w:rPr>
                <w:rFonts w:ascii="Times New Roman" w:hAnsi="Times New Roman"/>
                <w:b/>
                <w:sz w:val="24"/>
              </w:rPr>
              <w:t xml:space="preserve">Всего </w:t>
            </w:r>
          </w:p>
        </w:tc>
        <w:tc>
          <w:tcPr>
            <w:tcW w:w="1418" w:type="dxa"/>
            <w:textDirection w:val="btLr"/>
          </w:tcPr>
          <w:p w14:paraId="1AED42C5" w14:textId="77777777" w:rsidR="00614F51" w:rsidRPr="00945B44" w:rsidRDefault="00614F51" w:rsidP="00137F0B">
            <w:pPr>
              <w:spacing w:after="0" w:line="240" w:lineRule="auto"/>
              <w:ind w:firstLine="33"/>
              <w:rPr>
                <w:rFonts w:ascii="Times New Roman" w:hAnsi="Times New Roman"/>
                <w:b/>
                <w:sz w:val="24"/>
              </w:rPr>
            </w:pPr>
            <w:r w:rsidRPr="00945B44">
              <w:rPr>
                <w:rFonts w:ascii="Times New Roman" w:hAnsi="Times New Roman"/>
                <w:b/>
                <w:sz w:val="24"/>
              </w:rPr>
              <w:t>на 1000 жителей</w:t>
            </w:r>
          </w:p>
        </w:tc>
        <w:tc>
          <w:tcPr>
            <w:tcW w:w="1417" w:type="dxa"/>
            <w:vMerge/>
          </w:tcPr>
          <w:p w14:paraId="1B2734FE" w14:textId="77777777" w:rsidR="00614F51" w:rsidRPr="000E181C" w:rsidRDefault="00614F51" w:rsidP="00137F0B">
            <w:pPr>
              <w:spacing w:after="0"/>
              <w:ind w:firstLine="709"/>
              <w:jc w:val="both"/>
              <w:rPr>
                <w:rFonts w:ascii="Times New Roman" w:hAnsi="Times New Roman"/>
                <w:sz w:val="24"/>
              </w:rPr>
            </w:pPr>
          </w:p>
        </w:tc>
        <w:tc>
          <w:tcPr>
            <w:tcW w:w="1276" w:type="dxa"/>
            <w:vMerge/>
            <w:vAlign w:val="center"/>
          </w:tcPr>
          <w:p w14:paraId="4A28BB4E" w14:textId="77777777" w:rsidR="00614F51" w:rsidRPr="000E181C" w:rsidRDefault="00614F51" w:rsidP="00137F0B">
            <w:pPr>
              <w:spacing w:after="0"/>
              <w:ind w:firstLine="709"/>
              <w:jc w:val="both"/>
              <w:rPr>
                <w:rFonts w:ascii="Times New Roman" w:hAnsi="Times New Roman"/>
                <w:sz w:val="24"/>
              </w:rPr>
            </w:pPr>
          </w:p>
        </w:tc>
        <w:tc>
          <w:tcPr>
            <w:tcW w:w="1276" w:type="dxa"/>
            <w:vMerge/>
            <w:textDirection w:val="btLr"/>
            <w:vAlign w:val="center"/>
          </w:tcPr>
          <w:p w14:paraId="17A680AC" w14:textId="77777777" w:rsidR="00614F51" w:rsidRPr="000E181C" w:rsidRDefault="00614F51" w:rsidP="00137F0B">
            <w:pPr>
              <w:spacing w:after="0"/>
              <w:ind w:firstLine="709"/>
              <w:jc w:val="both"/>
              <w:rPr>
                <w:rFonts w:ascii="Times New Roman" w:hAnsi="Times New Roman"/>
                <w:sz w:val="24"/>
              </w:rPr>
            </w:pPr>
          </w:p>
        </w:tc>
      </w:tr>
      <w:tr w:rsidR="00614F51" w:rsidRPr="000E181C" w14:paraId="3876894A" w14:textId="77777777" w:rsidTr="00137F0B">
        <w:trPr>
          <w:trHeight w:val="285"/>
        </w:trPr>
        <w:tc>
          <w:tcPr>
            <w:tcW w:w="2410" w:type="dxa"/>
            <w:vAlign w:val="center"/>
          </w:tcPr>
          <w:p w14:paraId="2C144746" w14:textId="77777777" w:rsidR="00614F51" w:rsidRPr="000E181C" w:rsidRDefault="00614F51" w:rsidP="00137F0B">
            <w:pPr>
              <w:spacing w:after="0"/>
              <w:ind w:firstLine="34"/>
              <w:jc w:val="both"/>
              <w:rPr>
                <w:rFonts w:ascii="Times New Roman" w:hAnsi="Times New Roman"/>
                <w:sz w:val="24"/>
              </w:rPr>
            </w:pPr>
            <w:r w:rsidRPr="000E181C">
              <w:rPr>
                <w:rFonts w:ascii="Times New Roman" w:hAnsi="Times New Roman"/>
                <w:sz w:val="24"/>
              </w:rPr>
              <w:t>Подозёрское сельское поселение</w:t>
            </w:r>
          </w:p>
        </w:tc>
        <w:tc>
          <w:tcPr>
            <w:tcW w:w="1275" w:type="dxa"/>
            <w:vAlign w:val="center"/>
          </w:tcPr>
          <w:p w14:paraId="20FF15C2" w14:textId="77777777" w:rsidR="00614F51" w:rsidRPr="000E181C" w:rsidRDefault="00614F51" w:rsidP="00137F0B">
            <w:pPr>
              <w:spacing w:after="0"/>
              <w:ind w:firstLine="34"/>
              <w:jc w:val="both"/>
              <w:rPr>
                <w:rFonts w:ascii="Times New Roman" w:hAnsi="Times New Roman"/>
                <w:sz w:val="24"/>
              </w:rPr>
            </w:pPr>
            <w:r w:rsidRPr="000E181C">
              <w:rPr>
                <w:rFonts w:ascii="Times New Roman" w:hAnsi="Times New Roman"/>
                <w:sz w:val="24"/>
              </w:rPr>
              <w:t>Всего (</w:t>
            </w:r>
            <w:r>
              <w:rPr>
                <w:rFonts w:ascii="Times New Roman" w:hAnsi="Times New Roman"/>
                <w:sz w:val="24"/>
              </w:rPr>
              <w:t>1</w:t>
            </w:r>
            <w:r w:rsidRPr="000E181C">
              <w:rPr>
                <w:rFonts w:ascii="Times New Roman" w:hAnsi="Times New Roman"/>
                <w:sz w:val="24"/>
              </w:rPr>
              <w:t>):</w:t>
            </w:r>
          </w:p>
        </w:tc>
        <w:tc>
          <w:tcPr>
            <w:tcW w:w="1418" w:type="dxa"/>
          </w:tcPr>
          <w:p w14:paraId="74F27855" w14:textId="77777777" w:rsidR="00614F51" w:rsidRPr="000E181C" w:rsidRDefault="00614F51" w:rsidP="00137F0B">
            <w:pPr>
              <w:spacing w:after="0"/>
              <w:ind w:firstLine="34"/>
              <w:jc w:val="both"/>
              <w:rPr>
                <w:rFonts w:ascii="Times New Roman" w:hAnsi="Times New Roman"/>
                <w:sz w:val="24"/>
              </w:rPr>
            </w:pPr>
            <w:r w:rsidRPr="000E181C">
              <w:rPr>
                <w:rFonts w:ascii="Times New Roman" w:hAnsi="Times New Roman"/>
                <w:sz w:val="24"/>
              </w:rPr>
              <w:t>14</w:t>
            </w:r>
          </w:p>
        </w:tc>
        <w:tc>
          <w:tcPr>
            <w:tcW w:w="1417" w:type="dxa"/>
          </w:tcPr>
          <w:p w14:paraId="14FF5250" w14:textId="77777777" w:rsidR="00614F51" w:rsidRPr="000E181C" w:rsidRDefault="00614F51" w:rsidP="00137F0B">
            <w:pPr>
              <w:spacing w:after="0"/>
              <w:ind w:firstLine="34"/>
              <w:jc w:val="both"/>
              <w:rPr>
                <w:rFonts w:ascii="Times New Roman" w:hAnsi="Times New Roman"/>
                <w:sz w:val="24"/>
              </w:rPr>
            </w:pPr>
            <w:r w:rsidRPr="000E181C">
              <w:rPr>
                <w:rFonts w:ascii="Times New Roman" w:hAnsi="Times New Roman"/>
                <w:sz w:val="24"/>
              </w:rPr>
              <w:t>8</w:t>
            </w:r>
          </w:p>
        </w:tc>
        <w:tc>
          <w:tcPr>
            <w:tcW w:w="1276" w:type="dxa"/>
          </w:tcPr>
          <w:p w14:paraId="22057D3D" w14:textId="77777777" w:rsidR="00614F51" w:rsidRPr="000E181C" w:rsidRDefault="00614F51" w:rsidP="00137F0B">
            <w:pPr>
              <w:spacing w:after="0"/>
              <w:ind w:firstLine="34"/>
              <w:jc w:val="both"/>
              <w:rPr>
                <w:rFonts w:ascii="Times New Roman" w:hAnsi="Times New Roman"/>
                <w:sz w:val="24"/>
              </w:rPr>
            </w:pPr>
            <w:r w:rsidRPr="000E181C">
              <w:rPr>
                <w:rFonts w:ascii="Times New Roman" w:hAnsi="Times New Roman"/>
                <w:sz w:val="24"/>
              </w:rPr>
              <w:t>177,3</w:t>
            </w:r>
          </w:p>
        </w:tc>
        <w:tc>
          <w:tcPr>
            <w:tcW w:w="1276" w:type="dxa"/>
            <w:vAlign w:val="center"/>
          </w:tcPr>
          <w:p w14:paraId="47A24D26" w14:textId="77777777" w:rsidR="00614F51" w:rsidRPr="000E181C" w:rsidRDefault="00614F51" w:rsidP="00137F0B">
            <w:pPr>
              <w:spacing w:after="0"/>
              <w:ind w:firstLine="34"/>
              <w:jc w:val="both"/>
              <w:rPr>
                <w:rFonts w:ascii="Times New Roman" w:hAnsi="Times New Roman"/>
                <w:sz w:val="24"/>
              </w:rPr>
            </w:pPr>
            <w:r w:rsidRPr="000E181C">
              <w:rPr>
                <w:rFonts w:ascii="Times New Roman" w:hAnsi="Times New Roman"/>
                <w:sz w:val="24"/>
              </w:rPr>
              <w:t>24</w:t>
            </w:r>
          </w:p>
        </w:tc>
      </w:tr>
      <w:tr w:rsidR="00614F51" w:rsidRPr="000E181C" w14:paraId="7BE3DB2C" w14:textId="77777777" w:rsidTr="00137F0B">
        <w:trPr>
          <w:trHeight w:val="237"/>
        </w:trPr>
        <w:tc>
          <w:tcPr>
            <w:tcW w:w="2410" w:type="dxa"/>
            <w:vAlign w:val="center"/>
          </w:tcPr>
          <w:p w14:paraId="367DB799" w14:textId="77777777" w:rsidR="00614F51" w:rsidRPr="000E181C" w:rsidRDefault="00614F51" w:rsidP="00137F0B">
            <w:pPr>
              <w:spacing w:after="0"/>
              <w:ind w:firstLine="34"/>
              <w:jc w:val="both"/>
              <w:rPr>
                <w:rFonts w:ascii="Times New Roman" w:hAnsi="Times New Roman"/>
                <w:sz w:val="24"/>
              </w:rPr>
            </w:pPr>
            <w:r w:rsidRPr="000E181C">
              <w:rPr>
                <w:rFonts w:ascii="Times New Roman" w:hAnsi="Times New Roman"/>
                <w:sz w:val="24"/>
              </w:rPr>
              <w:t>Подозёрская библиотека</w:t>
            </w:r>
          </w:p>
        </w:tc>
        <w:tc>
          <w:tcPr>
            <w:tcW w:w="1275" w:type="dxa"/>
            <w:vAlign w:val="center"/>
          </w:tcPr>
          <w:p w14:paraId="0FF928A6" w14:textId="77777777" w:rsidR="00614F51" w:rsidRPr="000E181C" w:rsidRDefault="00614F51" w:rsidP="00137F0B">
            <w:pPr>
              <w:spacing w:after="0"/>
              <w:ind w:firstLine="34"/>
              <w:jc w:val="both"/>
              <w:rPr>
                <w:rFonts w:ascii="Times New Roman" w:hAnsi="Times New Roman"/>
                <w:sz w:val="24"/>
              </w:rPr>
            </w:pPr>
          </w:p>
        </w:tc>
        <w:tc>
          <w:tcPr>
            <w:tcW w:w="1418" w:type="dxa"/>
          </w:tcPr>
          <w:p w14:paraId="64992764" w14:textId="77777777" w:rsidR="00614F51" w:rsidRPr="000E181C" w:rsidRDefault="00614F51" w:rsidP="00137F0B">
            <w:pPr>
              <w:spacing w:after="0"/>
              <w:ind w:firstLine="34"/>
              <w:jc w:val="both"/>
              <w:rPr>
                <w:rFonts w:ascii="Times New Roman" w:hAnsi="Times New Roman"/>
                <w:sz w:val="24"/>
              </w:rPr>
            </w:pPr>
          </w:p>
        </w:tc>
        <w:tc>
          <w:tcPr>
            <w:tcW w:w="1417" w:type="dxa"/>
          </w:tcPr>
          <w:p w14:paraId="62892548" w14:textId="77777777" w:rsidR="00614F51" w:rsidRPr="000E181C" w:rsidRDefault="00614F51" w:rsidP="00137F0B">
            <w:pPr>
              <w:spacing w:after="0"/>
              <w:ind w:firstLine="34"/>
              <w:jc w:val="both"/>
              <w:rPr>
                <w:rFonts w:ascii="Times New Roman" w:hAnsi="Times New Roman"/>
                <w:sz w:val="24"/>
              </w:rPr>
            </w:pPr>
          </w:p>
        </w:tc>
        <w:tc>
          <w:tcPr>
            <w:tcW w:w="1276" w:type="dxa"/>
            <w:vAlign w:val="center"/>
          </w:tcPr>
          <w:p w14:paraId="426821F5" w14:textId="77777777" w:rsidR="00614F51" w:rsidRPr="000E181C" w:rsidRDefault="00614F51" w:rsidP="00137F0B">
            <w:pPr>
              <w:spacing w:after="0"/>
              <w:ind w:firstLine="34"/>
              <w:jc w:val="both"/>
              <w:rPr>
                <w:rFonts w:ascii="Times New Roman" w:hAnsi="Times New Roman"/>
                <w:sz w:val="24"/>
              </w:rPr>
            </w:pPr>
            <w:r w:rsidRPr="000E181C">
              <w:rPr>
                <w:rFonts w:ascii="Times New Roman" w:hAnsi="Times New Roman"/>
                <w:sz w:val="24"/>
              </w:rPr>
              <w:t>12</w:t>
            </w:r>
          </w:p>
        </w:tc>
        <w:tc>
          <w:tcPr>
            <w:tcW w:w="1276" w:type="dxa"/>
            <w:vAlign w:val="center"/>
          </w:tcPr>
          <w:p w14:paraId="2FEB95F0" w14:textId="77777777" w:rsidR="00614F51" w:rsidRPr="000E181C" w:rsidRDefault="00614F51" w:rsidP="00137F0B">
            <w:pPr>
              <w:spacing w:after="0"/>
              <w:ind w:firstLine="34"/>
              <w:jc w:val="both"/>
              <w:rPr>
                <w:rFonts w:ascii="Times New Roman" w:hAnsi="Times New Roman"/>
                <w:sz w:val="24"/>
              </w:rPr>
            </w:pPr>
          </w:p>
        </w:tc>
      </w:tr>
    </w:tbl>
    <w:p w14:paraId="6F5C0FA8" w14:textId="77777777" w:rsidR="00614F51" w:rsidRDefault="00614F51" w:rsidP="00614F51">
      <w:pPr>
        <w:ind w:firstLine="709"/>
        <w:jc w:val="both"/>
      </w:pPr>
    </w:p>
    <w:p w14:paraId="39D196CB" w14:textId="77777777" w:rsidR="00614F51" w:rsidRPr="00587024" w:rsidRDefault="00614F51" w:rsidP="00614F51">
      <w:pPr>
        <w:rPr>
          <w:rFonts w:ascii="Times New Roman" w:hAnsi="Times New Roman"/>
          <w:color w:val="FF0000"/>
          <w:sz w:val="24"/>
        </w:rPr>
      </w:pPr>
    </w:p>
    <w:p w14:paraId="3892BFD7" w14:textId="77777777" w:rsidR="00614F51" w:rsidRPr="00363BBB" w:rsidRDefault="00614F51" w:rsidP="00614F51">
      <w:pPr>
        <w:pStyle w:val="20"/>
        <w:spacing w:line="276" w:lineRule="auto"/>
        <w:ind w:firstLine="1701"/>
        <w:rPr>
          <w:rFonts w:ascii="Times New Roman" w:hAnsi="Times New Roman"/>
          <w:i/>
        </w:rPr>
      </w:pPr>
      <w:r w:rsidRPr="00363BBB">
        <w:rPr>
          <w:rFonts w:ascii="Times New Roman" w:hAnsi="Times New Roman"/>
          <w:i/>
        </w:rPr>
        <w:t>2.5.4.4. ФИЗКУЛЬТУРА И СПОРТ</w:t>
      </w:r>
    </w:p>
    <w:p w14:paraId="70D669A1" w14:textId="77777777" w:rsidR="00614F51" w:rsidRPr="00EC7D4E" w:rsidRDefault="00614F51" w:rsidP="00614F51">
      <w:pPr>
        <w:ind w:firstLine="540"/>
        <w:jc w:val="both"/>
        <w:rPr>
          <w:rFonts w:ascii="Times New Roman" w:hAnsi="Times New Roman"/>
          <w:color w:val="C00000"/>
          <w:sz w:val="24"/>
          <w:szCs w:val="24"/>
        </w:rPr>
      </w:pPr>
    </w:p>
    <w:p w14:paraId="6C9F2D1D" w14:textId="77777777" w:rsidR="00614F51" w:rsidRPr="00945B44" w:rsidRDefault="00614F51" w:rsidP="00614F51">
      <w:pPr>
        <w:spacing w:after="0"/>
        <w:ind w:firstLine="709"/>
        <w:jc w:val="both"/>
        <w:rPr>
          <w:rFonts w:ascii="Times New Roman" w:hAnsi="Times New Roman"/>
          <w:sz w:val="24"/>
        </w:rPr>
      </w:pPr>
      <w:r w:rsidRPr="00945B44">
        <w:rPr>
          <w:rFonts w:ascii="Times New Roman" w:hAnsi="Times New Roman"/>
          <w:sz w:val="24"/>
        </w:rPr>
        <w:lastRenderedPageBreak/>
        <w:t>Информация по спортивным сооружениям, расположенным на территории Подозёрского сельского поселения, приводится в нижеследующей таблице.</w:t>
      </w:r>
    </w:p>
    <w:p w14:paraId="31929378" w14:textId="77777777" w:rsidR="00614F51" w:rsidRPr="00945B44" w:rsidRDefault="00614F51" w:rsidP="00614F51">
      <w:pPr>
        <w:spacing w:after="0"/>
        <w:ind w:firstLine="709"/>
        <w:jc w:val="both"/>
        <w:rPr>
          <w:rFonts w:ascii="Times New Roman" w:hAnsi="Times New Roman"/>
          <w:sz w:val="24"/>
        </w:rPr>
      </w:pPr>
    </w:p>
    <w:p w14:paraId="5F3025A7" w14:textId="77777777" w:rsidR="00614F51" w:rsidRPr="00945B44" w:rsidRDefault="00614F51" w:rsidP="00614F51">
      <w:pPr>
        <w:spacing w:after="0"/>
        <w:ind w:firstLine="709"/>
        <w:jc w:val="center"/>
        <w:rPr>
          <w:rFonts w:ascii="Times New Roman" w:hAnsi="Times New Roman"/>
          <w:b/>
          <w:i/>
          <w:sz w:val="24"/>
        </w:rPr>
      </w:pPr>
      <w:r w:rsidRPr="00945B44">
        <w:rPr>
          <w:rFonts w:ascii="Times New Roman" w:hAnsi="Times New Roman"/>
          <w:b/>
          <w:i/>
          <w:sz w:val="24"/>
        </w:rPr>
        <w:t>Характеристика спортивных объектов Подозёрского поселения</w:t>
      </w:r>
    </w:p>
    <w:p w14:paraId="5521674F" w14:textId="77777777" w:rsidR="00614F51" w:rsidRPr="00945B44" w:rsidRDefault="00614F51" w:rsidP="00614F51">
      <w:pPr>
        <w:spacing w:after="0"/>
        <w:ind w:firstLine="709"/>
        <w:jc w:val="both"/>
        <w:rPr>
          <w:rFonts w:ascii="Times New Roman" w:hAnsi="Times New Roman"/>
          <w:sz w:val="24"/>
        </w:rPr>
      </w:pPr>
    </w:p>
    <w:tbl>
      <w:tblPr>
        <w:tblW w:w="92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7"/>
        <w:gridCol w:w="2484"/>
        <w:gridCol w:w="2343"/>
      </w:tblGrid>
      <w:tr w:rsidR="00614F51" w:rsidRPr="00945B44" w14:paraId="3267F849" w14:textId="77777777" w:rsidTr="00137F0B">
        <w:trPr>
          <w:trHeight w:val="285"/>
        </w:trPr>
        <w:tc>
          <w:tcPr>
            <w:tcW w:w="4397" w:type="dxa"/>
            <w:vAlign w:val="center"/>
          </w:tcPr>
          <w:p w14:paraId="7D853443" w14:textId="77777777" w:rsidR="00614F51" w:rsidRPr="00945B44" w:rsidRDefault="00614F51" w:rsidP="00137F0B">
            <w:pPr>
              <w:spacing w:after="0"/>
              <w:ind w:firstLine="44"/>
              <w:jc w:val="both"/>
              <w:rPr>
                <w:rFonts w:ascii="Times New Roman" w:hAnsi="Times New Roman"/>
                <w:b/>
                <w:sz w:val="24"/>
              </w:rPr>
            </w:pPr>
            <w:r w:rsidRPr="00945B44">
              <w:rPr>
                <w:rFonts w:ascii="Times New Roman" w:hAnsi="Times New Roman"/>
                <w:b/>
                <w:sz w:val="24"/>
              </w:rPr>
              <w:t>Наименование спортивного объекта</w:t>
            </w:r>
          </w:p>
        </w:tc>
        <w:tc>
          <w:tcPr>
            <w:tcW w:w="2484" w:type="dxa"/>
            <w:vAlign w:val="center"/>
          </w:tcPr>
          <w:p w14:paraId="7A32E420" w14:textId="77777777" w:rsidR="00614F51" w:rsidRPr="00945B44" w:rsidRDefault="00614F51" w:rsidP="00137F0B">
            <w:pPr>
              <w:spacing w:after="0"/>
              <w:ind w:firstLine="44"/>
              <w:jc w:val="both"/>
              <w:rPr>
                <w:rFonts w:ascii="Times New Roman" w:hAnsi="Times New Roman"/>
                <w:b/>
                <w:sz w:val="24"/>
              </w:rPr>
            </w:pPr>
            <w:r w:rsidRPr="00945B44">
              <w:rPr>
                <w:rFonts w:ascii="Times New Roman" w:hAnsi="Times New Roman"/>
                <w:b/>
                <w:sz w:val="24"/>
              </w:rPr>
              <w:t>Количество объектов, шт.</w:t>
            </w:r>
          </w:p>
        </w:tc>
        <w:tc>
          <w:tcPr>
            <w:tcW w:w="2343" w:type="dxa"/>
            <w:vAlign w:val="center"/>
          </w:tcPr>
          <w:p w14:paraId="0D668E26" w14:textId="77777777" w:rsidR="00614F51" w:rsidRPr="00945B44" w:rsidRDefault="00614F51" w:rsidP="00137F0B">
            <w:pPr>
              <w:spacing w:after="0"/>
              <w:ind w:firstLine="44"/>
              <w:jc w:val="both"/>
              <w:rPr>
                <w:rFonts w:ascii="Times New Roman" w:hAnsi="Times New Roman"/>
                <w:b/>
                <w:sz w:val="24"/>
              </w:rPr>
            </w:pPr>
            <w:r w:rsidRPr="00945B44">
              <w:rPr>
                <w:rFonts w:ascii="Times New Roman" w:hAnsi="Times New Roman"/>
                <w:b/>
                <w:sz w:val="24"/>
              </w:rPr>
              <w:t>Существующая ёмкость объекта, чел.</w:t>
            </w:r>
          </w:p>
        </w:tc>
      </w:tr>
      <w:tr w:rsidR="00614F51" w:rsidRPr="00945B44" w14:paraId="6130C5B8" w14:textId="77777777" w:rsidTr="00137F0B">
        <w:trPr>
          <w:trHeight w:val="285"/>
        </w:trPr>
        <w:tc>
          <w:tcPr>
            <w:tcW w:w="4397" w:type="dxa"/>
            <w:vAlign w:val="center"/>
          </w:tcPr>
          <w:p w14:paraId="59ACD000" w14:textId="77777777" w:rsidR="00614F51" w:rsidRPr="00945B44" w:rsidRDefault="00614F51" w:rsidP="00137F0B">
            <w:pPr>
              <w:spacing w:after="0"/>
              <w:ind w:firstLine="44"/>
              <w:jc w:val="both"/>
              <w:rPr>
                <w:rFonts w:ascii="Times New Roman" w:hAnsi="Times New Roman"/>
                <w:sz w:val="24"/>
              </w:rPr>
            </w:pPr>
            <w:r w:rsidRPr="00945B44">
              <w:rPr>
                <w:rFonts w:ascii="Times New Roman" w:hAnsi="Times New Roman"/>
                <w:sz w:val="24"/>
              </w:rPr>
              <w:t>Всего:</w:t>
            </w:r>
          </w:p>
        </w:tc>
        <w:tc>
          <w:tcPr>
            <w:tcW w:w="2484" w:type="dxa"/>
            <w:vAlign w:val="center"/>
          </w:tcPr>
          <w:p w14:paraId="55B474C7" w14:textId="77777777" w:rsidR="00614F51" w:rsidRPr="00945B44" w:rsidRDefault="00614F51" w:rsidP="00137F0B">
            <w:pPr>
              <w:spacing w:after="0"/>
              <w:ind w:firstLine="44"/>
              <w:jc w:val="both"/>
              <w:rPr>
                <w:rFonts w:ascii="Times New Roman" w:hAnsi="Times New Roman"/>
                <w:sz w:val="24"/>
              </w:rPr>
            </w:pPr>
            <w:r w:rsidRPr="00945B44">
              <w:rPr>
                <w:rFonts w:ascii="Times New Roman" w:hAnsi="Times New Roman"/>
                <w:sz w:val="24"/>
              </w:rPr>
              <w:t>1</w:t>
            </w:r>
          </w:p>
        </w:tc>
        <w:tc>
          <w:tcPr>
            <w:tcW w:w="2343" w:type="dxa"/>
            <w:vAlign w:val="center"/>
          </w:tcPr>
          <w:p w14:paraId="06F0DBE6" w14:textId="77777777" w:rsidR="00614F51" w:rsidRPr="00945B44" w:rsidRDefault="00614F51" w:rsidP="00137F0B">
            <w:pPr>
              <w:spacing w:after="0"/>
              <w:ind w:firstLine="44"/>
              <w:jc w:val="both"/>
              <w:rPr>
                <w:rFonts w:ascii="Times New Roman" w:hAnsi="Times New Roman"/>
                <w:sz w:val="24"/>
              </w:rPr>
            </w:pPr>
            <w:r w:rsidRPr="00945B44">
              <w:rPr>
                <w:rFonts w:ascii="Times New Roman" w:hAnsi="Times New Roman"/>
                <w:sz w:val="24"/>
              </w:rPr>
              <w:t>18</w:t>
            </w:r>
          </w:p>
        </w:tc>
      </w:tr>
      <w:tr w:rsidR="00614F51" w:rsidRPr="00945B44" w14:paraId="22F8A4CB" w14:textId="77777777" w:rsidTr="00137F0B">
        <w:trPr>
          <w:trHeight w:val="285"/>
        </w:trPr>
        <w:tc>
          <w:tcPr>
            <w:tcW w:w="4397" w:type="dxa"/>
            <w:vAlign w:val="center"/>
          </w:tcPr>
          <w:p w14:paraId="271E0268" w14:textId="77777777" w:rsidR="00614F51" w:rsidRPr="00945B44" w:rsidRDefault="00614F51" w:rsidP="00137F0B">
            <w:pPr>
              <w:spacing w:after="0"/>
              <w:ind w:firstLine="44"/>
              <w:jc w:val="both"/>
              <w:rPr>
                <w:rFonts w:ascii="Times New Roman" w:hAnsi="Times New Roman"/>
                <w:sz w:val="24"/>
              </w:rPr>
            </w:pPr>
            <w:r w:rsidRPr="00945B44">
              <w:rPr>
                <w:rFonts w:ascii="Times New Roman" w:hAnsi="Times New Roman"/>
                <w:sz w:val="24"/>
              </w:rPr>
              <w:t>Спортивный зал МОУ Подозёрская СОШ</w:t>
            </w:r>
          </w:p>
        </w:tc>
        <w:tc>
          <w:tcPr>
            <w:tcW w:w="2484" w:type="dxa"/>
            <w:vAlign w:val="center"/>
          </w:tcPr>
          <w:p w14:paraId="454F0C19" w14:textId="77777777" w:rsidR="00614F51" w:rsidRPr="00945B44" w:rsidRDefault="00614F51" w:rsidP="00137F0B">
            <w:pPr>
              <w:spacing w:after="0"/>
              <w:ind w:firstLine="44"/>
              <w:jc w:val="both"/>
              <w:rPr>
                <w:rFonts w:ascii="Times New Roman" w:hAnsi="Times New Roman"/>
                <w:sz w:val="24"/>
              </w:rPr>
            </w:pPr>
          </w:p>
        </w:tc>
        <w:tc>
          <w:tcPr>
            <w:tcW w:w="2343" w:type="dxa"/>
            <w:vAlign w:val="center"/>
          </w:tcPr>
          <w:p w14:paraId="048FFD64" w14:textId="77777777" w:rsidR="00614F51" w:rsidRPr="00945B44" w:rsidRDefault="00614F51" w:rsidP="00137F0B">
            <w:pPr>
              <w:spacing w:after="0"/>
              <w:ind w:firstLine="44"/>
              <w:jc w:val="both"/>
              <w:rPr>
                <w:rFonts w:ascii="Times New Roman" w:hAnsi="Times New Roman"/>
                <w:sz w:val="24"/>
              </w:rPr>
            </w:pPr>
            <w:smartTag w:uri="urn:schemas-microsoft-com:office:smarttags" w:element="PersonName">
              <w:r w:rsidRPr="00945B44">
                <w:rPr>
                  <w:rFonts w:ascii="Times New Roman" w:hAnsi="Times New Roman"/>
                  <w:sz w:val="24"/>
                </w:rPr>
                <w:t>1</w:t>
              </w:r>
            </w:smartTag>
            <w:r w:rsidRPr="00945B44">
              <w:rPr>
                <w:rFonts w:ascii="Times New Roman" w:hAnsi="Times New Roman"/>
                <w:sz w:val="24"/>
              </w:rPr>
              <w:t>8</w:t>
            </w:r>
          </w:p>
        </w:tc>
      </w:tr>
    </w:tbl>
    <w:p w14:paraId="37D6D3D1" w14:textId="77777777" w:rsidR="00614F51" w:rsidRPr="00945B44" w:rsidRDefault="00614F51" w:rsidP="00614F51">
      <w:pPr>
        <w:spacing w:after="0"/>
        <w:ind w:firstLine="709"/>
        <w:jc w:val="both"/>
        <w:rPr>
          <w:rFonts w:ascii="Times New Roman" w:hAnsi="Times New Roman"/>
          <w:sz w:val="24"/>
        </w:rPr>
      </w:pPr>
    </w:p>
    <w:p w14:paraId="4788CB1F" w14:textId="77777777" w:rsidR="00614F51" w:rsidRPr="00945B44" w:rsidRDefault="00614F51" w:rsidP="00614F51">
      <w:pPr>
        <w:spacing w:after="0"/>
        <w:ind w:firstLine="709"/>
        <w:jc w:val="center"/>
        <w:rPr>
          <w:rFonts w:ascii="Times New Roman" w:hAnsi="Times New Roman"/>
          <w:b/>
          <w:i/>
          <w:sz w:val="24"/>
        </w:rPr>
      </w:pPr>
      <w:r w:rsidRPr="00945B44">
        <w:rPr>
          <w:rFonts w:ascii="Times New Roman" w:hAnsi="Times New Roman"/>
          <w:b/>
          <w:i/>
          <w:sz w:val="24"/>
        </w:rPr>
        <w:t>Характеристика спортивных залов Подозёрскогро сельского поселения</w:t>
      </w:r>
    </w:p>
    <w:p w14:paraId="65E54810" w14:textId="77777777" w:rsidR="00614F51" w:rsidRPr="00945B44" w:rsidRDefault="00614F51" w:rsidP="00614F51">
      <w:pPr>
        <w:spacing w:after="0"/>
        <w:ind w:firstLine="709"/>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2"/>
        <w:gridCol w:w="3113"/>
        <w:gridCol w:w="3120"/>
      </w:tblGrid>
      <w:tr w:rsidR="00614F51" w:rsidRPr="00945B44" w14:paraId="0A3F6D14" w14:textId="77777777" w:rsidTr="00137F0B">
        <w:tc>
          <w:tcPr>
            <w:tcW w:w="6380" w:type="dxa"/>
            <w:gridSpan w:val="2"/>
          </w:tcPr>
          <w:p w14:paraId="280A8BEB" w14:textId="77777777" w:rsidR="00614F51" w:rsidRPr="00945B44" w:rsidRDefault="00614F51" w:rsidP="00137F0B">
            <w:pPr>
              <w:spacing w:after="0"/>
              <w:jc w:val="both"/>
              <w:rPr>
                <w:rFonts w:ascii="Times New Roman" w:hAnsi="Times New Roman"/>
                <w:b/>
                <w:sz w:val="24"/>
              </w:rPr>
            </w:pPr>
            <w:r w:rsidRPr="00945B44">
              <w:rPr>
                <w:rFonts w:ascii="Times New Roman" w:hAnsi="Times New Roman"/>
                <w:b/>
                <w:sz w:val="24"/>
              </w:rPr>
              <w:t>Площадь в кв. м</w:t>
            </w:r>
          </w:p>
        </w:tc>
        <w:tc>
          <w:tcPr>
            <w:tcW w:w="3191" w:type="dxa"/>
            <w:vMerge w:val="restart"/>
          </w:tcPr>
          <w:p w14:paraId="37A684BF" w14:textId="77777777" w:rsidR="00614F51" w:rsidRPr="00945B44" w:rsidRDefault="00614F51" w:rsidP="00137F0B">
            <w:pPr>
              <w:spacing w:after="0"/>
              <w:jc w:val="both"/>
              <w:rPr>
                <w:rFonts w:ascii="Times New Roman" w:hAnsi="Times New Roman"/>
                <w:b/>
                <w:sz w:val="24"/>
              </w:rPr>
            </w:pPr>
            <w:r w:rsidRPr="00945B44">
              <w:rPr>
                <w:rFonts w:ascii="Times New Roman" w:hAnsi="Times New Roman"/>
                <w:b/>
                <w:sz w:val="24"/>
              </w:rPr>
              <w:t>Нормативная обеспеченность, %**)</w:t>
            </w:r>
          </w:p>
        </w:tc>
      </w:tr>
      <w:tr w:rsidR="00614F51" w:rsidRPr="00945B44" w14:paraId="2A0D2277" w14:textId="77777777" w:rsidTr="00137F0B">
        <w:tc>
          <w:tcPr>
            <w:tcW w:w="3190" w:type="dxa"/>
          </w:tcPr>
          <w:p w14:paraId="3E485C00" w14:textId="77777777" w:rsidR="00614F51" w:rsidRPr="00945B44" w:rsidRDefault="00614F51" w:rsidP="00137F0B">
            <w:pPr>
              <w:spacing w:after="0"/>
              <w:jc w:val="both"/>
              <w:rPr>
                <w:rFonts w:ascii="Times New Roman" w:hAnsi="Times New Roman"/>
                <w:b/>
                <w:sz w:val="24"/>
              </w:rPr>
            </w:pPr>
            <w:r w:rsidRPr="00945B44">
              <w:rPr>
                <w:rFonts w:ascii="Times New Roman" w:hAnsi="Times New Roman"/>
                <w:b/>
                <w:sz w:val="24"/>
              </w:rPr>
              <w:t>существующая</w:t>
            </w:r>
          </w:p>
        </w:tc>
        <w:tc>
          <w:tcPr>
            <w:tcW w:w="3190" w:type="dxa"/>
          </w:tcPr>
          <w:p w14:paraId="78FE4DA1" w14:textId="77777777" w:rsidR="00614F51" w:rsidRPr="00945B44" w:rsidRDefault="00614F51" w:rsidP="00137F0B">
            <w:pPr>
              <w:spacing w:after="0"/>
              <w:jc w:val="both"/>
              <w:rPr>
                <w:rFonts w:ascii="Times New Roman" w:hAnsi="Times New Roman"/>
                <w:b/>
                <w:sz w:val="24"/>
              </w:rPr>
            </w:pPr>
            <w:r w:rsidRPr="00945B44">
              <w:rPr>
                <w:rFonts w:ascii="Times New Roman" w:hAnsi="Times New Roman"/>
                <w:b/>
                <w:sz w:val="24"/>
              </w:rPr>
              <w:t>нормативная*)</w:t>
            </w:r>
          </w:p>
        </w:tc>
        <w:tc>
          <w:tcPr>
            <w:tcW w:w="3191" w:type="dxa"/>
            <w:vMerge/>
          </w:tcPr>
          <w:p w14:paraId="4EF50D54" w14:textId="77777777" w:rsidR="00614F51" w:rsidRPr="00945B44" w:rsidRDefault="00614F51" w:rsidP="00137F0B">
            <w:pPr>
              <w:spacing w:after="0"/>
              <w:jc w:val="both"/>
              <w:rPr>
                <w:rFonts w:ascii="Times New Roman" w:hAnsi="Times New Roman"/>
                <w:sz w:val="24"/>
              </w:rPr>
            </w:pPr>
          </w:p>
        </w:tc>
      </w:tr>
      <w:tr w:rsidR="00614F51" w:rsidRPr="00945B44" w14:paraId="3FC9490B" w14:textId="77777777" w:rsidTr="00137F0B">
        <w:tc>
          <w:tcPr>
            <w:tcW w:w="3190" w:type="dxa"/>
          </w:tcPr>
          <w:p w14:paraId="54EFE5A1" w14:textId="77777777" w:rsidR="00614F51" w:rsidRPr="00945B44" w:rsidRDefault="00614F51" w:rsidP="00137F0B">
            <w:pPr>
              <w:spacing w:after="0"/>
              <w:jc w:val="both"/>
              <w:rPr>
                <w:rFonts w:ascii="Times New Roman" w:hAnsi="Times New Roman"/>
                <w:sz w:val="24"/>
              </w:rPr>
            </w:pPr>
            <w:r w:rsidRPr="00945B44">
              <w:rPr>
                <w:rFonts w:ascii="Times New Roman" w:hAnsi="Times New Roman"/>
                <w:sz w:val="24"/>
              </w:rPr>
              <w:t>Подозёрское сельское поселение</w:t>
            </w:r>
          </w:p>
        </w:tc>
        <w:tc>
          <w:tcPr>
            <w:tcW w:w="3190" w:type="dxa"/>
          </w:tcPr>
          <w:p w14:paraId="12492663" w14:textId="77777777" w:rsidR="00614F51" w:rsidRPr="00945B44" w:rsidRDefault="00614F51" w:rsidP="00137F0B">
            <w:pPr>
              <w:spacing w:after="0"/>
              <w:jc w:val="both"/>
              <w:rPr>
                <w:rFonts w:ascii="Times New Roman" w:hAnsi="Times New Roman"/>
                <w:sz w:val="24"/>
              </w:rPr>
            </w:pPr>
            <w:r w:rsidRPr="00945B44">
              <w:rPr>
                <w:rFonts w:ascii="Times New Roman" w:hAnsi="Times New Roman"/>
                <w:sz w:val="24"/>
              </w:rPr>
              <w:t>184</w:t>
            </w:r>
          </w:p>
        </w:tc>
        <w:tc>
          <w:tcPr>
            <w:tcW w:w="3191" w:type="dxa"/>
          </w:tcPr>
          <w:p w14:paraId="1B524FBA" w14:textId="77777777" w:rsidR="00614F51" w:rsidRPr="00945B44" w:rsidRDefault="00614F51" w:rsidP="00137F0B">
            <w:pPr>
              <w:spacing w:after="0"/>
              <w:jc w:val="both"/>
              <w:rPr>
                <w:rFonts w:ascii="Times New Roman" w:hAnsi="Times New Roman"/>
                <w:sz w:val="24"/>
              </w:rPr>
            </w:pPr>
            <w:r w:rsidRPr="00945B44">
              <w:rPr>
                <w:rFonts w:ascii="Times New Roman" w:hAnsi="Times New Roman"/>
                <w:sz w:val="24"/>
              </w:rPr>
              <w:t>105</w:t>
            </w:r>
          </w:p>
        </w:tc>
      </w:tr>
    </w:tbl>
    <w:p w14:paraId="280406DC" w14:textId="77777777" w:rsidR="00614F51" w:rsidRPr="00945B44" w:rsidRDefault="00614F51" w:rsidP="00614F51">
      <w:pPr>
        <w:spacing w:after="0"/>
        <w:ind w:firstLine="709"/>
        <w:jc w:val="both"/>
        <w:rPr>
          <w:rFonts w:ascii="Times New Roman" w:hAnsi="Times New Roman"/>
          <w:sz w:val="16"/>
          <w:szCs w:val="16"/>
        </w:rPr>
      </w:pPr>
      <w:r w:rsidRPr="00945B44">
        <w:rPr>
          <w:rFonts w:ascii="Times New Roman" w:hAnsi="Times New Roman"/>
          <w:sz w:val="16"/>
          <w:szCs w:val="16"/>
        </w:rPr>
        <w:t>*)     Из расчетного норматива 60 кв.м. пола на 1000 жителей</w:t>
      </w:r>
    </w:p>
    <w:p w14:paraId="3D87F3EC" w14:textId="77777777" w:rsidR="00614F51" w:rsidRPr="00945B44" w:rsidRDefault="00614F51" w:rsidP="00614F51">
      <w:pPr>
        <w:spacing w:after="0"/>
        <w:ind w:firstLine="709"/>
        <w:jc w:val="both"/>
        <w:rPr>
          <w:rFonts w:ascii="Times New Roman" w:hAnsi="Times New Roman"/>
          <w:sz w:val="16"/>
          <w:szCs w:val="16"/>
        </w:rPr>
      </w:pPr>
      <w:r w:rsidRPr="00945B44">
        <w:rPr>
          <w:rFonts w:ascii="Times New Roman" w:hAnsi="Times New Roman"/>
          <w:sz w:val="16"/>
          <w:szCs w:val="16"/>
        </w:rPr>
        <w:t>**)   Удельный вес существующих мест к нормативно необходимому количеству мест</w:t>
      </w:r>
    </w:p>
    <w:p w14:paraId="23A581F2" w14:textId="77777777" w:rsidR="00614F51" w:rsidRDefault="00614F51" w:rsidP="00614F51">
      <w:pPr>
        <w:spacing w:after="0"/>
        <w:rPr>
          <w:rFonts w:ascii="Times New Roman" w:hAnsi="Times New Roman"/>
          <w:color w:val="C00000"/>
          <w:sz w:val="24"/>
        </w:rPr>
      </w:pPr>
    </w:p>
    <w:p w14:paraId="1F76F942" w14:textId="77777777" w:rsidR="00614F51" w:rsidRPr="00945B44" w:rsidRDefault="00614F51" w:rsidP="00614F51">
      <w:pPr>
        <w:spacing w:after="0"/>
        <w:ind w:firstLine="709"/>
        <w:jc w:val="both"/>
        <w:rPr>
          <w:rFonts w:ascii="Times New Roman" w:hAnsi="Times New Roman"/>
          <w:sz w:val="24"/>
          <w:szCs w:val="24"/>
        </w:rPr>
      </w:pPr>
      <w:r w:rsidRPr="00945B44">
        <w:rPr>
          <w:rFonts w:ascii="Times New Roman" w:hAnsi="Times New Roman"/>
          <w:sz w:val="24"/>
          <w:szCs w:val="24"/>
        </w:rPr>
        <w:t>На территории с. Подоз</w:t>
      </w:r>
      <w:r>
        <w:rPr>
          <w:rFonts w:ascii="Times New Roman" w:hAnsi="Times New Roman"/>
          <w:sz w:val="24"/>
          <w:szCs w:val="24"/>
        </w:rPr>
        <w:t>ё</w:t>
      </w:r>
      <w:r w:rsidRPr="00945B44">
        <w:rPr>
          <w:rFonts w:ascii="Times New Roman" w:hAnsi="Times New Roman"/>
          <w:sz w:val="24"/>
          <w:szCs w:val="24"/>
        </w:rPr>
        <w:t xml:space="preserve">рский находится стадион (ул. Спортивная).  </w:t>
      </w:r>
    </w:p>
    <w:p w14:paraId="3245125F" w14:textId="77777777" w:rsidR="00614F51" w:rsidRDefault="00614F51" w:rsidP="00614F51">
      <w:pPr>
        <w:spacing w:after="0"/>
        <w:rPr>
          <w:rFonts w:ascii="Times New Roman" w:hAnsi="Times New Roman"/>
          <w:color w:val="C00000"/>
          <w:sz w:val="24"/>
        </w:rPr>
      </w:pPr>
    </w:p>
    <w:p w14:paraId="1EDEA599" w14:textId="77777777" w:rsidR="00614F51" w:rsidRPr="003D723A" w:rsidRDefault="00614F51" w:rsidP="00614F51">
      <w:pPr>
        <w:spacing w:after="0"/>
        <w:rPr>
          <w:rFonts w:ascii="Times New Roman" w:hAnsi="Times New Roman"/>
          <w:color w:val="C00000"/>
          <w:sz w:val="24"/>
        </w:rPr>
      </w:pPr>
    </w:p>
    <w:p w14:paraId="5E83A550" w14:textId="77777777" w:rsidR="00614F51" w:rsidRPr="003C588C" w:rsidRDefault="00614F51" w:rsidP="00614F51">
      <w:pPr>
        <w:pStyle w:val="20"/>
        <w:ind w:left="2835" w:hanging="1134"/>
        <w:rPr>
          <w:rFonts w:ascii="Times New Roman" w:hAnsi="Times New Roman"/>
          <w:i/>
        </w:rPr>
      </w:pPr>
      <w:r w:rsidRPr="003C588C">
        <w:rPr>
          <w:rFonts w:ascii="Times New Roman" w:hAnsi="Times New Roman"/>
          <w:i/>
        </w:rPr>
        <w:t>2.5.4.5. ПРЕДПРИЯТИЯ ТОРГОВЛИ, ОБЩЕСТВЕННОГО ПИТАНИЯ И КОММУНАЛЬНО-БЫТОВОГО ОБСЛУЖИВАНИЯ</w:t>
      </w:r>
    </w:p>
    <w:p w14:paraId="7B69D9E2" w14:textId="77777777" w:rsidR="00614F51" w:rsidRPr="006F2E5E" w:rsidRDefault="00614F51" w:rsidP="00614F51">
      <w:pPr>
        <w:spacing w:after="0" w:line="240" w:lineRule="auto"/>
        <w:jc w:val="both"/>
      </w:pPr>
      <w:r w:rsidRPr="006F2E5E">
        <w:t xml:space="preserve">    </w:t>
      </w:r>
    </w:p>
    <w:p w14:paraId="26D89B8E" w14:textId="77777777" w:rsidR="00614F51" w:rsidRPr="006F2E5E" w:rsidRDefault="00614F51" w:rsidP="00614F51">
      <w:pPr>
        <w:spacing w:line="240" w:lineRule="auto"/>
        <w:ind w:firstLine="709"/>
        <w:contextualSpacing/>
        <w:jc w:val="both"/>
        <w:rPr>
          <w:rFonts w:ascii="Times New Roman" w:hAnsi="Times New Roman"/>
          <w:sz w:val="24"/>
        </w:rPr>
      </w:pPr>
      <w:r w:rsidRPr="006F2E5E">
        <w:rPr>
          <w:rFonts w:ascii="Times New Roman" w:hAnsi="Times New Roman"/>
          <w:sz w:val="24"/>
        </w:rPr>
        <w:t>Инфраструктура потребительского рынка не является регулируемым видом обслуживания населения и государственными нормативами не охватывается, поскольку развивается на основе конкуренции и в соответствии с законами рынка. Предполагается, что данная сфера будет развиваться на основе частных предприятий, а количество и ассортимент предоставляемых ими товаров услуг ориентируется на платежеспособный спрос со стороны населения, обеспечивая максимальный по объему и разнообразию набор услуг в соответствии с потребностями потребителя. Спрос населения на те или иные услуги, в зависимости от качества и цены, должен определять уровень развития рассматриваемых отраслей. Минимально гарантированный уровень бытового обслужива</w:t>
      </w:r>
      <w:r>
        <w:rPr>
          <w:rFonts w:ascii="Times New Roman" w:hAnsi="Times New Roman"/>
          <w:sz w:val="24"/>
        </w:rPr>
        <w:t>ния содержится в нормативе СНиП</w:t>
      </w:r>
      <w:r w:rsidRPr="006F2E5E">
        <w:rPr>
          <w:rFonts w:ascii="Times New Roman" w:hAnsi="Times New Roman"/>
          <w:sz w:val="24"/>
        </w:rPr>
        <w:t xml:space="preserve"> 2.07.01-89*. </w:t>
      </w:r>
    </w:p>
    <w:p w14:paraId="5ED45227" w14:textId="77777777" w:rsidR="00614F51" w:rsidRDefault="00614F51" w:rsidP="00614F51">
      <w:pPr>
        <w:spacing w:after="0" w:line="240" w:lineRule="auto"/>
        <w:ind w:firstLine="709"/>
        <w:contextualSpacing/>
        <w:jc w:val="both"/>
        <w:rPr>
          <w:rFonts w:ascii="Times New Roman" w:hAnsi="Times New Roman"/>
          <w:sz w:val="24"/>
        </w:rPr>
      </w:pPr>
      <w:r w:rsidRPr="000A46FD">
        <w:rPr>
          <w:rFonts w:ascii="Times New Roman" w:hAnsi="Times New Roman"/>
          <w:sz w:val="24"/>
        </w:rPr>
        <w:t>Потребительский рынок П</w:t>
      </w:r>
      <w:r>
        <w:rPr>
          <w:rFonts w:ascii="Times New Roman" w:hAnsi="Times New Roman"/>
          <w:sz w:val="24"/>
        </w:rPr>
        <w:t>одозёрского</w:t>
      </w:r>
      <w:r w:rsidRPr="000A46FD">
        <w:rPr>
          <w:rFonts w:ascii="Times New Roman" w:hAnsi="Times New Roman"/>
          <w:sz w:val="24"/>
        </w:rPr>
        <w:t xml:space="preserve"> сельского поселения представлен всеми необходимыми видами объектов.</w:t>
      </w:r>
    </w:p>
    <w:p w14:paraId="12608B85" w14:textId="77777777" w:rsidR="00614F51" w:rsidRDefault="00614F51" w:rsidP="00614F51">
      <w:pPr>
        <w:spacing w:after="0" w:line="240" w:lineRule="auto"/>
        <w:ind w:firstLine="709"/>
        <w:contextualSpacing/>
        <w:jc w:val="both"/>
        <w:rPr>
          <w:rFonts w:ascii="Times New Roman" w:hAnsi="Times New Roman"/>
          <w:sz w:val="24"/>
        </w:rPr>
      </w:pPr>
    </w:p>
    <w:p w14:paraId="1CD52FA1" w14:textId="77777777" w:rsidR="00614F51" w:rsidRPr="00CD0861" w:rsidRDefault="00614F51" w:rsidP="00614F51">
      <w:pPr>
        <w:spacing w:line="360" w:lineRule="auto"/>
        <w:ind w:left="720"/>
        <w:jc w:val="center"/>
        <w:rPr>
          <w:rFonts w:ascii="Times New Roman" w:hAnsi="Times New Roman"/>
          <w:b/>
          <w:sz w:val="24"/>
          <w:szCs w:val="24"/>
        </w:rPr>
      </w:pPr>
      <w:r w:rsidRPr="00CD0861">
        <w:rPr>
          <w:rFonts w:ascii="Times New Roman" w:hAnsi="Times New Roman"/>
          <w:b/>
          <w:sz w:val="24"/>
          <w:szCs w:val="24"/>
        </w:rPr>
        <w:t>Характеристика предприятий торговли сельского поселения</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2"/>
        <w:gridCol w:w="2280"/>
        <w:gridCol w:w="1204"/>
        <w:gridCol w:w="1692"/>
        <w:gridCol w:w="739"/>
        <w:gridCol w:w="827"/>
        <w:gridCol w:w="803"/>
        <w:gridCol w:w="1515"/>
      </w:tblGrid>
      <w:tr w:rsidR="00614F51" w:rsidRPr="002928BB" w14:paraId="49863C8A" w14:textId="77777777" w:rsidTr="00137F0B">
        <w:trPr>
          <w:trHeight w:val="284"/>
          <w:tblHeader/>
        </w:trPr>
        <w:tc>
          <w:tcPr>
            <w:tcW w:w="192" w:type="pct"/>
            <w:shd w:val="clear" w:color="auto" w:fill="FFFFFF"/>
            <w:vAlign w:val="center"/>
          </w:tcPr>
          <w:p w14:paraId="399103D0" w14:textId="77777777" w:rsidR="00614F51" w:rsidRPr="00D74955" w:rsidRDefault="00614F51" w:rsidP="00137F0B">
            <w:pPr>
              <w:ind w:left="-142" w:right="-79"/>
              <w:jc w:val="center"/>
              <w:rPr>
                <w:rFonts w:ascii="Times New Roman" w:hAnsi="Times New Roman"/>
                <w:sz w:val="24"/>
                <w:szCs w:val="24"/>
              </w:rPr>
            </w:pPr>
            <w:r w:rsidRPr="00D74955">
              <w:rPr>
                <w:rFonts w:ascii="Times New Roman" w:hAnsi="Times New Roman"/>
                <w:sz w:val="24"/>
                <w:szCs w:val="24"/>
              </w:rPr>
              <w:lastRenderedPageBreak/>
              <w:t>№</w:t>
            </w:r>
          </w:p>
          <w:p w14:paraId="0B4C119E" w14:textId="77777777" w:rsidR="00614F51" w:rsidRPr="00D74955" w:rsidRDefault="00614F51" w:rsidP="00137F0B">
            <w:pPr>
              <w:ind w:left="-142" w:right="-79"/>
              <w:jc w:val="center"/>
              <w:rPr>
                <w:rFonts w:ascii="Times New Roman" w:hAnsi="Times New Roman"/>
                <w:sz w:val="24"/>
                <w:szCs w:val="24"/>
              </w:rPr>
            </w:pPr>
            <w:r w:rsidRPr="00D74955">
              <w:rPr>
                <w:rFonts w:ascii="Times New Roman" w:hAnsi="Times New Roman"/>
                <w:sz w:val="24"/>
                <w:szCs w:val="24"/>
              </w:rPr>
              <w:t>п/п</w:t>
            </w:r>
          </w:p>
        </w:tc>
        <w:tc>
          <w:tcPr>
            <w:tcW w:w="1210" w:type="pct"/>
            <w:shd w:val="clear" w:color="auto" w:fill="FFFFFF"/>
            <w:vAlign w:val="center"/>
          </w:tcPr>
          <w:p w14:paraId="004C7FB8" w14:textId="77777777" w:rsidR="00614F51" w:rsidRPr="002928BB" w:rsidRDefault="00614F51" w:rsidP="00137F0B">
            <w:pPr>
              <w:jc w:val="center"/>
              <w:rPr>
                <w:rFonts w:ascii="Times New Roman" w:hAnsi="Times New Roman"/>
              </w:rPr>
            </w:pPr>
            <w:r w:rsidRPr="002928BB">
              <w:rPr>
                <w:rFonts w:ascii="Times New Roman" w:hAnsi="Times New Roman"/>
              </w:rPr>
              <w:t>Наименование</w:t>
            </w:r>
          </w:p>
          <w:p w14:paraId="11CC547E" w14:textId="77777777" w:rsidR="00614F51" w:rsidRPr="002928BB" w:rsidRDefault="00614F51" w:rsidP="00137F0B">
            <w:pPr>
              <w:jc w:val="center"/>
              <w:rPr>
                <w:rFonts w:ascii="Times New Roman" w:hAnsi="Times New Roman"/>
              </w:rPr>
            </w:pPr>
            <w:r w:rsidRPr="002928BB">
              <w:rPr>
                <w:rFonts w:ascii="Times New Roman" w:hAnsi="Times New Roman"/>
              </w:rPr>
              <w:t>принадлежность</w:t>
            </w:r>
          </w:p>
        </w:tc>
        <w:tc>
          <w:tcPr>
            <w:tcW w:w="639" w:type="pct"/>
            <w:shd w:val="clear" w:color="auto" w:fill="FFFFFF"/>
            <w:vAlign w:val="center"/>
          </w:tcPr>
          <w:p w14:paraId="66D2246A" w14:textId="77777777" w:rsidR="00614F51" w:rsidRPr="002928BB" w:rsidRDefault="00614F51" w:rsidP="00137F0B">
            <w:pPr>
              <w:jc w:val="center"/>
              <w:rPr>
                <w:rFonts w:ascii="Times New Roman" w:hAnsi="Times New Roman"/>
              </w:rPr>
            </w:pPr>
            <w:r w:rsidRPr="002928BB">
              <w:rPr>
                <w:rFonts w:ascii="Times New Roman" w:hAnsi="Times New Roman"/>
              </w:rPr>
              <w:t>Форма</w:t>
            </w:r>
          </w:p>
          <w:p w14:paraId="26CBD906" w14:textId="77777777" w:rsidR="00614F51" w:rsidRPr="002928BB" w:rsidRDefault="00614F51" w:rsidP="00137F0B">
            <w:pPr>
              <w:jc w:val="center"/>
              <w:rPr>
                <w:rFonts w:ascii="Times New Roman" w:hAnsi="Times New Roman"/>
              </w:rPr>
            </w:pPr>
            <w:r w:rsidRPr="002928BB">
              <w:rPr>
                <w:rFonts w:ascii="Times New Roman" w:hAnsi="Times New Roman"/>
              </w:rPr>
              <w:t>соб-ти</w:t>
            </w:r>
          </w:p>
        </w:tc>
        <w:tc>
          <w:tcPr>
            <w:tcW w:w="898" w:type="pct"/>
            <w:shd w:val="clear" w:color="auto" w:fill="FFFFFF"/>
            <w:vAlign w:val="center"/>
          </w:tcPr>
          <w:p w14:paraId="7551710D" w14:textId="77777777" w:rsidR="00614F51" w:rsidRPr="002928BB" w:rsidRDefault="00614F51" w:rsidP="00137F0B">
            <w:pPr>
              <w:jc w:val="center"/>
              <w:rPr>
                <w:rFonts w:ascii="Times New Roman" w:hAnsi="Times New Roman"/>
              </w:rPr>
            </w:pPr>
            <w:r w:rsidRPr="002928BB">
              <w:rPr>
                <w:rFonts w:ascii="Times New Roman" w:hAnsi="Times New Roman"/>
              </w:rPr>
              <w:t>Адрес</w:t>
            </w:r>
          </w:p>
        </w:tc>
        <w:tc>
          <w:tcPr>
            <w:tcW w:w="392" w:type="pct"/>
            <w:shd w:val="clear" w:color="auto" w:fill="FFFFFF"/>
            <w:vAlign w:val="center"/>
          </w:tcPr>
          <w:p w14:paraId="506AF090" w14:textId="77777777" w:rsidR="00614F51" w:rsidRPr="002928BB" w:rsidRDefault="00614F51" w:rsidP="00137F0B">
            <w:pPr>
              <w:jc w:val="center"/>
              <w:rPr>
                <w:rFonts w:ascii="Times New Roman" w:hAnsi="Times New Roman"/>
              </w:rPr>
            </w:pPr>
            <w:r w:rsidRPr="002928BB">
              <w:rPr>
                <w:rFonts w:ascii="Times New Roman" w:hAnsi="Times New Roman"/>
              </w:rPr>
              <w:t>Кол-во</w:t>
            </w:r>
          </w:p>
          <w:p w14:paraId="319BB36F" w14:textId="77777777" w:rsidR="00614F51" w:rsidRPr="002928BB" w:rsidRDefault="00614F51" w:rsidP="00137F0B">
            <w:pPr>
              <w:jc w:val="center"/>
              <w:rPr>
                <w:rFonts w:ascii="Times New Roman" w:hAnsi="Times New Roman"/>
              </w:rPr>
            </w:pPr>
            <w:r w:rsidRPr="002928BB">
              <w:rPr>
                <w:rFonts w:ascii="Times New Roman" w:hAnsi="Times New Roman"/>
              </w:rPr>
              <w:t>раб-щих</w:t>
            </w:r>
          </w:p>
        </w:tc>
        <w:tc>
          <w:tcPr>
            <w:tcW w:w="439" w:type="pct"/>
            <w:shd w:val="clear" w:color="auto" w:fill="FFFFFF"/>
            <w:vAlign w:val="center"/>
          </w:tcPr>
          <w:p w14:paraId="3D3F6B1D" w14:textId="77777777" w:rsidR="00614F51" w:rsidRPr="002928BB" w:rsidRDefault="00614F51" w:rsidP="00137F0B">
            <w:pPr>
              <w:jc w:val="center"/>
              <w:rPr>
                <w:rFonts w:ascii="Times New Roman" w:hAnsi="Times New Roman"/>
                <w:vertAlign w:val="superscript"/>
              </w:rPr>
            </w:pPr>
            <w:r w:rsidRPr="002928BB">
              <w:rPr>
                <w:rFonts w:ascii="Times New Roman" w:hAnsi="Times New Roman"/>
              </w:rPr>
              <w:t>Общая площадь, м</w:t>
            </w:r>
            <w:r w:rsidRPr="002928BB">
              <w:rPr>
                <w:rFonts w:ascii="Times New Roman" w:hAnsi="Times New Roman"/>
                <w:vertAlign w:val="superscript"/>
              </w:rPr>
              <w:t>2</w:t>
            </w:r>
          </w:p>
        </w:tc>
        <w:tc>
          <w:tcPr>
            <w:tcW w:w="426" w:type="pct"/>
            <w:shd w:val="clear" w:color="auto" w:fill="FFFFFF"/>
            <w:vAlign w:val="center"/>
          </w:tcPr>
          <w:p w14:paraId="44FCFD71" w14:textId="77777777" w:rsidR="00614F51" w:rsidRPr="002928BB" w:rsidRDefault="00614F51" w:rsidP="00137F0B">
            <w:pPr>
              <w:jc w:val="center"/>
              <w:rPr>
                <w:rFonts w:ascii="Times New Roman" w:hAnsi="Times New Roman"/>
              </w:rPr>
            </w:pPr>
            <w:r w:rsidRPr="002928BB">
              <w:rPr>
                <w:rFonts w:ascii="Times New Roman" w:hAnsi="Times New Roman"/>
              </w:rPr>
              <w:t>В т. ч.</w:t>
            </w:r>
          </w:p>
          <w:p w14:paraId="3893C3F3" w14:textId="77777777" w:rsidR="00614F51" w:rsidRPr="002928BB" w:rsidRDefault="00614F51" w:rsidP="00137F0B">
            <w:pPr>
              <w:jc w:val="center"/>
              <w:rPr>
                <w:rFonts w:ascii="Times New Roman" w:hAnsi="Times New Roman"/>
                <w:vertAlign w:val="superscript"/>
              </w:rPr>
            </w:pPr>
            <w:r w:rsidRPr="002928BB">
              <w:rPr>
                <w:rFonts w:ascii="Times New Roman" w:hAnsi="Times New Roman"/>
              </w:rPr>
              <w:t>торговая,  м</w:t>
            </w:r>
            <w:r w:rsidRPr="002928BB">
              <w:rPr>
                <w:rFonts w:ascii="Times New Roman" w:hAnsi="Times New Roman"/>
                <w:vertAlign w:val="superscript"/>
              </w:rPr>
              <w:t>2</w:t>
            </w:r>
          </w:p>
        </w:tc>
        <w:tc>
          <w:tcPr>
            <w:tcW w:w="805" w:type="pct"/>
            <w:shd w:val="clear" w:color="auto" w:fill="FFFFFF"/>
            <w:vAlign w:val="center"/>
          </w:tcPr>
          <w:p w14:paraId="17D10A56" w14:textId="77777777" w:rsidR="00614F51" w:rsidRPr="002928BB" w:rsidRDefault="00614F51" w:rsidP="00137F0B">
            <w:pPr>
              <w:jc w:val="center"/>
              <w:rPr>
                <w:rFonts w:ascii="Times New Roman" w:hAnsi="Times New Roman"/>
              </w:rPr>
            </w:pPr>
            <w:r w:rsidRPr="002928BB">
              <w:rPr>
                <w:rFonts w:ascii="Times New Roman" w:hAnsi="Times New Roman"/>
              </w:rPr>
              <w:t>Торговля следующ. группами товаров</w:t>
            </w:r>
          </w:p>
        </w:tc>
      </w:tr>
      <w:tr w:rsidR="00614F51" w:rsidRPr="00D74955" w14:paraId="5D0702C4" w14:textId="77777777" w:rsidTr="00137F0B">
        <w:trPr>
          <w:trHeight w:val="131"/>
          <w:tblHeader/>
        </w:trPr>
        <w:tc>
          <w:tcPr>
            <w:tcW w:w="192" w:type="pct"/>
            <w:shd w:val="clear" w:color="auto" w:fill="FFFFFF"/>
            <w:vAlign w:val="center"/>
          </w:tcPr>
          <w:p w14:paraId="3DCD55EC" w14:textId="77777777" w:rsidR="00614F51" w:rsidRPr="00D74955" w:rsidRDefault="00614F51" w:rsidP="00137F0B">
            <w:pPr>
              <w:ind w:left="-142" w:right="-79"/>
              <w:jc w:val="center"/>
              <w:rPr>
                <w:rFonts w:ascii="Times New Roman" w:hAnsi="Times New Roman"/>
                <w:sz w:val="24"/>
                <w:szCs w:val="24"/>
              </w:rPr>
            </w:pPr>
            <w:r w:rsidRPr="00D74955">
              <w:rPr>
                <w:rFonts w:ascii="Times New Roman" w:hAnsi="Times New Roman"/>
                <w:sz w:val="24"/>
                <w:szCs w:val="24"/>
              </w:rPr>
              <w:t>1</w:t>
            </w:r>
          </w:p>
        </w:tc>
        <w:tc>
          <w:tcPr>
            <w:tcW w:w="1210" w:type="pct"/>
            <w:shd w:val="clear" w:color="auto" w:fill="FFFFFF"/>
            <w:vAlign w:val="center"/>
          </w:tcPr>
          <w:p w14:paraId="096605C5"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2</w:t>
            </w:r>
          </w:p>
        </w:tc>
        <w:tc>
          <w:tcPr>
            <w:tcW w:w="639" w:type="pct"/>
            <w:shd w:val="clear" w:color="auto" w:fill="FFFFFF"/>
            <w:vAlign w:val="center"/>
          </w:tcPr>
          <w:p w14:paraId="29F81189"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3</w:t>
            </w:r>
          </w:p>
        </w:tc>
        <w:tc>
          <w:tcPr>
            <w:tcW w:w="898" w:type="pct"/>
            <w:shd w:val="clear" w:color="auto" w:fill="FFFFFF"/>
            <w:vAlign w:val="center"/>
          </w:tcPr>
          <w:p w14:paraId="2CC58CBD"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4</w:t>
            </w:r>
          </w:p>
        </w:tc>
        <w:tc>
          <w:tcPr>
            <w:tcW w:w="392" w:type="pct"/>
            <w:shd w:val="clear" w:color="auto" w:fill="FFFFFF"/>
            <w:vAlign w:val="center"/>
          </w:tcPr>
          <w:p w14:paraId="31B4EB94"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5</w:t>
            </w:r>
          </w:p>
        </w:tc>
        <w:tc>
          <w:tcPr>
            <w:tcW w:w="439" w:type="pct"/>
            <w:shd w:val="clear" w:color="auto" w:fill="FFFFFF"/>
            <w:vAlign w:val="center"/>
          </w:tcPr>
          <w:p w14:paraId="04BE5A18"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6</w:t>
            </w:r>
          </w:p>
        </w:tc>
        <w:tc>
          <w:tcPr>
            <w:tcW w:w="426" w:type="pct"/>
            <w:shd w:val="clear" w:color="auto" w:fill="FFFFFF"/>
            <w:vAlign w:val="center"/>
          </w:tcPr>
          <w:p w14:paraId="15930F95"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7</w:t>
            </w:r>
          </w:p>
        </w:tc>
        <w:tc>
          <w:tcPr>
            <w:tcW w:w="805" w:type="pct"/>
            <w:shd w:val="clear" w:color="auto" w:fill="FFFFFF"/>
            <w:vAlign w:val="center"/>
          </w:tcPr>
          <w:p w14:paraId="45C977D5"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8</w:t>
            </w:r>
          </w:p>
        </w:tc>
      </w:tr>
      <w:tr w:rsidR="00614F51" w:rsidRPr="00D74955" w14:paraId="6DBEDB3E" w14:textId="77777777" w:rsidTr="00137F0B">
        <w:trPr>
          <w:trHeight w:val="131"/>
        </w:trPr>
        <w:tc>
          <w:tcPr>
            <w:tcW w:w="192" w:type="pct"/>
            <w:shd w:val="clear" w:color="auto" w:fill="FFFFFF"/>
            <w:vAlign w:val="center"/>
          </w:tcPr>
          <w:p w14:paraId="7101F19E" w14:textId="77777777" w:rsidR="00614F51" w:rsidRPr="00D74955" w:rsidRDefault="00614F51" w:rsidP="00137F0B">
            <w:pPr>
              <w:ind w:left="-142" w:right="-79"/>
              <w:jc w:val="center"/>
              <w:rPr>
                <w:rFonts w:ascii="Times New Roman" w:hAnsi="Times New Roman"/>
                <w:sz w:val="24"/>
                <w:szCs w:val="24"/>
              </w:rPr>
            </w:pPr>
            <w:r>
              <w:rPr>
                <w:rFonts w:ascii="Times New Roman" w:hAnsi="Times New Roman"/>
                <w:sz w:val="24"/>
                <w:szCs w:val="24"/>
              </w:rPr>
              <w:t>1</w:t>
            </w:r>
          </w:p>
        </w:tc>
        <w:tc>
          <w:tcPr>
            <w:tcW w:w="1210" w:type="pct"/>
            <w:shd w:val="clear" w:color="auto" w:fill="FFFFFF"/>
            <w:vAlign w:val="center"/>
          </w:tcPr>
          <w:p w14:paraId="729F211F" w14:textId="77777777" w:rsidR="00614F51" w:rsidRPr="00D74955" w:rsidRDefault="00614F51" w:rsidP="00137F0B">
            <w:pPr>
              <w:rPr>
                <w:rFonts w:ascii="Times New Roman" w:hAnsi="Times New Roman"/>
                <w:sz w:val="24"/>
                <w:szCs w:val="24"/>
              </w:rPr>
            </w:pPr>
            <w:r>
              <w:rPr>
                <w:rFonts w:ascii="Times New Roman" w:hAnsi="Times New Roman"/>
                <w:sz w:val="24"/>
                <w:szCs w:val="24"/>
              </w:rPr>
              <w:t>ИП Разуваев А.Н</w:t>
            </w:r>
          </w:p>
        </w:tc>
        <w:tc>
          <w:tcPr>
            <w:tcW w:w="639" w:type="pct"/>
            <w:shd w:val="clear" w:color="auto" w:fill="FFFFFF"/>
            <w:vAlign w:val="center"/>
          </w:tcPr>
          <w:p w14:paraId="5DC6A3A9"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 xml:space="preserve">Частная </w:t>
            </w:r>
          </w:p>
        </w:tc>
        <w:tc>
          <w:tcPr>
            <w:tcW w:w="898" w:type="pct"/>
            <w:shd w:val="clear" w:color="auto" w:fill="FFFFFF"/>
            <w:vAlign w:val="center"/>
          </w:tcPr>
          <w:p w14:paraId="28817EE9" w14:textId="77777777" w:rsidR="00614F51" w:rsidRPr="002B0216" w:rsidRDefault="00614F51" w:rsidP="00137F0B">
            <w:pPr>
              <w:rPr>
                <w:rFonts w:ascii="Times New Roman" w:hAnsi="Times New Roman"/>
              </w:rPr>
            </w:pPr>
            <w:r>
              <w:rPr>
                <w:rFonts w:ascii="Times New Roman" w:hAnsi="Times New Roman"/>
              </w:rPr>
              <w:t>с</w:t>
            </w:r>
            <w:r w:rsidRPr="002B0216">
              <w:rPr>
                <w:rFonts w:ascii="Times New Roman" w:hAnsi="Times New Roman"/>
              </w:rPr>
              <w:t>.Подозерский ул.Ленина д.29</w:t>
            </w:r>
          </w:p>
        </w:tc>
        <w:tc>
          <w:tcPr>
            <w:tcW w:w="392" w:type="pct"/>
            <w:shd w:val="clear" w:color="auto" w:fill="FFFFFF"/>
            <w:vAlign w:val="center"/>
          </w:tcPr>
          <w:p w14:paraId="0AEE756F"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6</w:t>
            </w:r>
          </w:p>
        </w:tc>
        <w:tc>
          <w:tcPr>
            <w:tcW w:w="439" w:type="pct"/>
            <w:shd w:val="clear" w:color="auto" w:fill="FFFFFF"/>
            <w:vAlign w:val="center"/>
          </w:tcPr>
          <w:p w14:paraId="791BCD0E" w14:textId="77777777" w:rsidR="00614F51" w:rsidRPr="00D74955" w:rsidRDefault="00614F51" w:rsidP="00137F0B">
            <w:pPr>
              <w:jc w:val="center"/>
              <w:rPr>
                <w:rFonts w:ascii="Times New Roman" w:hAnsi="Times New Roman"/>
                <w:sz w:val="24"/>
                <w:szCs w:val="24"/>
              </w:rPr>
            </w:pPr>
          </w:p>
        </w:tc>
        <w:tc>
          <w:tcPr>
            <w:tcW w:w="426" w:type="pct"/>
            <w:shd w:val="clear" w:color="auto" w:fill="FFFFFF"/>
            <w:vAlign w:val="center"/>
          </w:tcPr>
          <w:p w14:paraId="3A9698F5"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60м2</w:t>
            </w:r>
          </w:p>
        </w:tc>
        <w:tc>
          <w:tcPr>
            <w:tcW w:w="805" w:type="pct"/>
            <w:shd w:val="clear" w:color="auto" w:fill="FFFFFF"/>
            <w:vAlign w:val="center"/>
          </w:tcPr>
          <w:p w14:paraId="3E76C70C"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Продукты,</w:t>
            </w:r>
          </w:p>
        </w:tc>
      </w:tr>
      <w:tr w:rsidR="00614F51" w:rsidRPr="00D74955" w14:paraId="79B4B2F0" w14:textId="77777777" w:rsidTr="00137F0B">
        <w:trPr>
          <w:trHeight w:val="131"/>
        </w:trPr>
        <w:tc>
          <w:tcPr>
            <w:tcW w:w="192" w:type="pct"/>
            <w:shd w:val="clear" w:color="auto" w:fill="FFFFFF"/>
            <w:vAlign w:val="center"/>
          </w:tcPr>
          <w:p w14:paraId="4DEDC917" w14:textId="77777777" w:rsidR="00614F51" w:rsidRPr="00D74955" w:rsidRDefault="00614F51" w:rsidP="00137F0B">
            <w:pPr>
              <w:ind w:left="-142" w:right="-79"/>
              <w:jc w:val="center"/>
              <w:rPr>
                <w:rFonts w:ascii="Times New Roman" w:hAnsi="Times New Roman"/>
                <w:sz w:val="24"/>
                <w:szCs w:val="24"/>
              </w:rPr>
            </w:pPr>
            <w:r>
              <w:rPr>
                <w:rFonts w:ascii="Times New Roman" w:hAnsi="Times New Roman"/>
                <w:sz w:val="24"/>
                <w:szCs w:val="24"/>
              </w:rPr>
              <w:t>2</w:t>
            </w:r>
          </w:p>
        </w:tc>
        <w:tc>
          <w:tcPr>
            <w:tcW w:w="1210" w:type="pct"/>
            <w:shd w:val="clear" w:color="auto" w:fill="FFFFFF"/>
            <w:vAlign w:val="center"/>
          </w:tcPr>
          <w:p w14:paraId="36486307" w14:textId="77777777" w:rsidR="00614F51" w:rsidRPr="00D74955" w:rsidRDefault="00614F51" w:rsidP="00137F0B">
            <w:pPr>
              <w:rPr>
                <w:rFonts w:ascii="Times New Roman" w:hAnsi="Times New Roman"/>
                <w:sz w:val="24"/>
                <w:szCs w:val="24"/>
              </w:rPr>
            </w:pPr>
            <w:r>
              <w:rPr>
                <w:rFonts w:ascii="Times New Roman" w:hAnsi="Times New Roman"/>
                <w:sz w:val="24"/>
                <w:szCs w:val="24"/>
              </w:rPr>
              <w:t>ИП СемыкинС.Н</w:t>
            </w:r>
          </w:p>
        </w:tc>
        <w:tc>
          <w:tcPr>
            <w:tcW w:w="639" w:type="pct"/>
            <w:shd w:val="clear" w:color="auto" w:fill="FFFFFF"/>
            <w:vAlign w:val="center"/>
          </w:tcPr>
          <w:p w14:paraId="120BDE0F"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частная</w:t>
            </w:r>
          </w:p>
        </w:tc>
        <w:tc>
          <w:tcPr>
            <w:tcW w:w="898" w:type="pct"/>
            <w:shd w:val="clear" w:color="auto" w:fill="FFFFFF"/>
            <w:vAlign w:val="center"/>
          </w:tcPr>
          <w:p w14:paraId="6C52A91B" w14:textId="77777777" w:rsidR="00614F51" w:rsidRDefault="00614F51" w:rsidP="00137F0B">
            <w:pPr>
              <w:rPr>
                <w:rFonts w:ascii="Times New Roman" w:hAnsi="Times New Roman"/>
              </w:rPr>
            </w:pPr>
            <w:r>
              <w:rPr>
                <w:rFonts w:ascii="Times New Roman" w:hAnsi="Times New Roman"/>
              </w:rPr>
              <w:t>с</w:t>
            </w:r>
            <w:r w:rsidRPr="002B0216">
              <w:rPr>
                <w:rFonts w:ascii="Times New Roman" w:hAnsi="Times New Roman"/>
              </w:rPr>
              <w:t xml:space="preserve">.Подозерский </w:t>
            </w:r>
          </w:p>
          <w:p w14:paraId="3A2E71D6" w14:textId="77777777" w:rsidR="00614F51" w:rsidRPr="002B0216" w:rsidRDefault="00614F51" w:rsidP="00137F0B">
            <w:pPr>
              <w:rPr>
                <w:rFonts w:ascii="Times New Roman" w:hAnsi="Times New Roman"/>
              </w:rPr>
            </w:pPr>
            <w:r w:rsidRPr="002B0216">
              <w:rPr>
                <w:rFonts w:ascii="Times New Roman" w:hAnsi="Times New Roman"/>
              </w:rPr>
              <w:t>ул.Ленина д.24</w:t>
            </w:r>
          </w:p>
        </w:tc>
        <w:tc>
          <w:tcPr>
            <w:tcW w:w="392" w:type="pct"/>
            <w:shd w:val="clear" w:color="auto" w:fill="FFFFFF"/>
            <w:vAlign w:val="center"/>
          </w:tcPr>
          <w:p w14:paraId="22D1F07E"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5</w:t>
            </w:r>
          </w:p>
        </w:tc>
        <w:tc>
          <w:tcPr>
            <w:tcW w:w="439" w:type="pct"/>
            <w:shd w:val="clear" w:color="auto" w:fill="FFFFFF"/>
            <w:vAlign w:val="center"/>
          </w:tcPr>
          <w:p w14:paraId="6B03CBC4" w14:textId="77777777" w:rsidR="00614F51" w:rsidRPr="00D74955" w:rsidRDefault="00614F51" w:rsidP="00137F0B">
            <w:pPr>
              <w:jc w:val="center"/>
              <w:rPr>
                <w:rFonts w:ascii="Times New Roman" w:hAnsi="Times New Roman"/>
                <w:sz w:val="24"/>
                <w:szCs w:val="24"/>
              </w:rPr>
            </w:pPr>
          </w:p>
        </w:tc>
        <w:tc>
          <w:tcPr>
            <w:tcW w:w="426" w:type="pct"/>
            <w:shd w:val="clear" w:color="auto" w:fill="FFFFFF"/>
            <w:vAlign w:val="center"/>
          </w:tcPr>
          <w:p w14:paraId="0BAD0EAD"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67м2</w:t>
            </w:r>
          </w:p>
        </w:tc>
        <w:tc>
          <w:tcPr>
            <w:tcW w:w="805" w:type="pct"/>
            <w:shd w:val="clear" w:color="auto" w:fill="FFFFFF"/>
            <w:vAlign w:val="center"/>
          </w:tcPr>
          <w:p w14:paraId="0918A8B1" w14:textId="77777777" w:rsidR="00614F51" w:rsidRDefault="00614F51" w:rsidP="00137F0B">
            <w:pPr>
              <w:jc w:val="center"/>
              <w:rPr>
                <w:rFonts w:ascii="Times New Roman" w:hAnsi="Times New Roman"/>
                <w:sz w:val="24"/>
                <w:szCs w:val="24"/>
              </w:rPr>
            </w:pPr>
            <w:r>
              <w:rPr>
                <w:rFonts w:ascii="Times New Roman" w:hAnsi="Times New Roman"/>
                <w:sz w:val="24"/>
                <w:szCs w:val="24"/>
              </w:rPr>
              <w:t>Продукты,</w:t>
            </w:r>
          </w:p>
          <w:p w14:paraId="120C375D" w14:textId="77777777" w:rsidR="00614F51" w:rsidRPr="00D74955" w:rsidRDefault="00614F51" w:rsidP="00137F0B">
            <w:pPr>
              <w:rPr>
                <w:rFonts w:ascii="Times New Roman" w:hAnsi="Times New Roman"/>
                <w:sz w:val="24"/>
                <w:szCs w:val="24"/>
              </w:rPr>
            </w:pPr>
          </w:p>
        </w:tc>
      </w:tr>
      <w:tr w:rsidR="00614F51" w:rsidRPr="00D74955" w14:paraId="092107D3" w14:textId="77777777" w:rsidTr="00137F0B">
        <w:trPr>
          <w:trHeight w:val="131"/>
        </w:trPr>
        <w:tc>
          <w:tcPr>
            <w:tcW w:w="192" w:type="pct"/>
            <w:shd w:val="clear" w:color="auto" w:fill="FFFFFF"/>
            <w:vAlign w:val="center"/>
          </w:tcPr>
          <w:p w14:paraId="24419E52" w14:textId="77777777" w:rsidR="00614F51" w:rsidRPr="00D74955" w:rsidRDefault="00614F51" w:rsidP="00137F0B">
            <w:pPr>
              <w:ind w:left="-142" w:right="-79"/>
              <w:jc w:val="center"/>
              <w:rPr>
                <w:rFonts w:ascii="Times New Roman" w:hAnsi="Times New Roman"/>
                <w:sz w:val="24"/>
                <w:szCs w:val="24"/>
              </w:rPr>
            </w:pPr>
            <w:r>
              <w:rPr>
                <w:rFonts w:ascii="Times New Roman" w:hAnsi="Times New Roman"/>
                <w:sz w:val="24"/>
                <w:szCs w:val="24"/>
              </w:rPr>
              <w:t>3</w:t>
            </w:r>
          </w:p>
        </w:tc>
        <w:tc>
          <w:tcPr>
            <w:tcW w:w="1210" w:type="pct"/>
            <w:shd w:val="clear" w:color="auto" w:fill="FFFFFF"/>
            <w:vAlign w:val="center"/>
          </w:tcPr>
          <w:p w14:paraId="04637075" w14:textId="77777777" w:rsidR="00614F51" w:rsidRPr="00D74955" w:rsidRDefault="00614F51" w:rsidP="00137F0B">
            <w:pPr>
              <w:rPr>
                <w:rFonts w:ascii="Times New Roman" w:hAnsi="Times New Roman"/>
                <w:sz w:val="24"/>
                <w:szCs w:val="24"/>
              </w:rPr>
            </w:pPr>
            <w:r>
              <w:rPr>
                <w:rFonts w:ascii="Times New Roman" w:hAnsi="Times New Roman"/>
                <w:sz w:val="24"/>
                <w:szCs w:val="24"/>
              </w:rPr>
              <w:t>ИП Васильев А.В.</w:t>
            </w:r>
          </w:p>
        </w:tc>
        <w:tc>
          <w:tcPr>
            <w:tcW w:w="639" w:type="pct"/>
            <w:shd w:val="clear" w:color="auto" w:fill="FFFFFF"/>
            <w:vAlign w:val="center"/>
          </w:tcPr>
          <w:p w14:paraId="75DDE29C"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 xml:space="preserve">Частная </w:t>
            </w:r>
          </w:p>
        </w:tc>
        <w:tc>
          <w:tcPr>
            <w:tcW w:w="898" w:type="pct"/>
            <w:shd w:val="clear" w:color="auto" w:fill="FFFFFF"/>
            <w:vAlign w:val="center"/>
          </w:tcPr>
          <w:p w14:paraId="5C4B7E05" w14:textId="77777777" w:rsidR="00614F51" w:rsidRPr="002B0216" w:rsidRDefault="00614F51" w:rsidP="00137F0B">
            <w:pPr>
              <w:rPr>
                <w:rFonts w:ascii="Times New Roman" w:hAnsi="Times New Roman"/>
              </w:rPr>
            </w:pPr>
            <w:r>
              <w:rPr>
                <w:rFonts w:ascii="Times New Roman" w:hAnsi="Times New Roman"/>
              </w:rPr>
              <w:t>с</w:t>
            </w:r>
            <w:r w:rsidRPr="002B0216">
              <w:rPr>
                <w:rFonts w:ascii="Times New Roman" w:hAnsi="Times New Roman"/>
              </w:rPr>
              <w:t>.Подозерский ул.Ленина д.27</w:t>
            </w:r>
          </w:p>
        </w:tc>
        <w:tc>
          <w:tcPr>
            <w:tcW w:w="392" w:type="pct"/>
            <w:shd w:val="clear" w:color="auto" w:fill="FFFFFF"/>
            <w:vAlign w:val="center"/>
          </w:tcPr>
          <w:p w14:paraId="572E6FB0"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6</w:t>
            </w:r>
          </w:p>
        </w:tc>
        <w:tc>
          <w:tcPr>
            <w:tcW w:w="439" w:type="pct"/>
            <w:shd w:val="clear" w:color="auto" w:fill="FFFFFF"/>
            <w:vAlign w:val="center"/>
          </w:tcPr>
          <w:p w14:paraId="2B7FA607" w14:textId="77777777" w:rsidR="00614F51" w:rsidRPr="00D74955" w:rsidRDefault="00614F51" w:rsidP="00137F0B">
            <w:pPr>
              <w:jc w:val="center"/>
              <w:rPr>
                <w:rFonts w:ascii="Times New Roman" w:hAnsi="Times New Roman"/>
                <w:sz w:val="24"/>
                <w:szCs w:val="24"/>
              </w:rPr>
            </w:pPr>
          </w:p>
        </w:tc>
        <w:tc>
          <w:tcPr>
            <w:tcW w:w="426" w:type="pct"/>
            <w:shd w:val="clear" w:color="auto" w:fill="FFFFFF"/>
            <w:vAlign w:val="center"/>
          </w:tcPr>
          <w:p w14:paraId="5B113461"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89 м2</w:t>
            </w:r>
          </w:p>
        </w:tc>
        <w:tc>
          <w:tcPr>
            <w:tcW w:w="805" w:type="pct"/>
            <w:shd w:val="clear" w:color="auto" w:fill="FFFFFF"/>
            <w:vAlign w:val="center"/>
          </w:tcPr>
          <w:p w14:paraId="3E136546"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 xml:space="preserve">Продукты </w:t>
            </w:r>
          </w:p>
        </w:tc>
      </w:tr>
      <w:tr w:rsidR="00614F51" w:rsidRPr="00D74955" w14:paraId="54B88B84" w14:textId="77777777" w:rsidTr="00137F0B">
        <w:trPr>
          <w:trHeight w:val="131"/>
        </w:trPr>
        <w:tc>
          <w:tcPr>
            <w:tcW w:w="192" w:type="pct"/>
            <w:shd w:val="clear" w:color="auto" w:fill="FFFFFF"/>
            <w:vAlign w:val="center"/>
          </w:tcPr>
          <w:p w14:paraId="5335D183" w14:textId="77777777" w:rsidR="00614F51" w:rsidRPr="00D74955" w:rsidRDefault="00614F51" w:rsidP="00137F0B">
            <w:pPr>
              <w:ind w:left="-142" w:right="-79"/>
              <w:jc w:val="center"/>
              <w:rPr>
                <w:rFonts w:ascii="Times New Roman" w:hAnsi="Times New Roman"/>
                <w:sz w:val="24"/>
                <w:szCs w:val="24"/>
              </w:rPr>
            </w:pPr>
            <w:r>
              <w:rPr>
                <w:rFonts w:ascii="Times New Roman" w:hAnsi="Times New Roman"/>
                <w:sz w:val="24"/>
                <w:szCs w:val="24"/>
              </w:rPr>
              <w:t>4</w:t>
            </w:r>
          </w:p>
        </w:tc>
        <w:tc>
          <w:tcPr>
            <w:tcW w:w="1210" w:type="pct"/>
            <w:shd w:val="clear" w:color="auto" w:fill="FFFFFF"/>
            <w:vAlign w:val="center"/>
          </w:tcPr>
          <w:p w14:paraId="52B380B4" w14:textId="77777777" w:rsidR="00614F51" w:rsidRPr="00D74955" w:rsidRDefault="00614F51" w:rsidP="00137F0B">
            <w:pPr>
              <w:rPr>
                <w:rFonts w:ascii="Times New Roman" w:hAnsi="Times New Roman"/>
                <w:sz w:val="24"/>
                <w:szCs w:val="24"/>
              </w:rPr>
            </w:pPr>
            <w:r>
              <w:rPr>
                <w:rFonts w:ascii="Times New Roman" w:hAnsi="Times New Roman"/>
                <w:sz w:val="24"/>
                <w:szCs w:val="24"/>
              </w:rPr>
              <w:t>ИП Мясников С.В.</w:t>
            </w:r>
          </w:p>
        </w:tc>
        <w:tc>
          <w:tcPr>
            <w:tcW w:w="639" w:type="pct"/>
            <w:shd w:val="clear" w:color="auto" w:fill="FFFFFF"/>
            <w:vAlign w:val="center"/>
          </w:tcPr>
          <w:p w14:paraId="4B5D6BBB"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 xml:space="preserve">Частная </w:t>
            </w:r>
          </w:p>
        </w:tc>
        <w:tc>
          <w:tcPr>
            <w:tcW w:w="898" w:type="pct"/>
            <w:shd w:val="clear" w:color="auto" w:fill="FFFFFF"/>
            <w:vAlign w:val="center"/>
          </w:tcPr>
          <w:p w14:paraId="59FAC5D1" w14:textId="77777777" w:rsidR="00614F51" w:rsidRPr="002B0216" w:rsidRDefault="00614F51" w:rsidP="00137F0B">
            <w:pPr>
              <w:rPr>
                <w:rFonts w:ascii="Times New Roman" w:hAnsi="Times New Roman"/>
              </w:rPr>
            </w:pPr>
            <w:r>
              <w:rPr>
                <w:rFonts w:ascii="Times New Roman" w:hAnsi="Times New Roman"/>
              </w:rPr>
              <w:t>д</w:t>
            </w:r>
            <w:r w:rsidRPr="002B0216">
              <w:rPr>
                <w:rFonts w:ascii="Times New Roman" w:hAnsi="Times New Roman"/>
              </w:rPr>
              <w:t>.Коромыслово д.3-а</w:t>
            </w:r>
          </w:p>
        </w:tc>
        <w:tc>
          <w:tcPr>
            <w:tcW w:w="392" w:type="pct"/>
            <w:shd w:val="clear" w:color="auto" w:fill="FFFFFF"/>
            <w:vAlign w:val="center"/>
          </w:tcPr>
          <w:p w14:paraId="0483B773"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3</w:t>
            </w:r>
          </w:p>
        </w:tc>
        <w:tc>
          <w:tcPr>
            <w:tcW w:w="439" w:type="pct"/>
            <w:shd w:val="clear" w:color="auto" w:fill="FFFFFF"/>
            <w:vAlign w:val="center"/>
          </w:tcPr>
          <w:p w14:paraId="4C21660F" w14:textId="77777777" w:rsidR="00614F51" w:rsidRPr="00D74955" w:rsidRDefault="00614F51" w:rsidP="00137F0B">
            <w:pPr>
              <w:jc w:val="center"/>
              <w:rPr>
                <w:rFonts w:ascii="Times New Roman" w:hAnsi="Times New Roman"/>
                <w:sz w:val="24"/>
                <w:szCs w:val="24"/>
              </w:rPr>
            </w:pPr>
          </w:p>
        </w:tc>
        <w:tc>
          <w:tcPr>
            <w:tcW w:w="426" w:type="pct"/>
            <w:shd w:val="clear" w:color="auto" w:fill="FFFFFF"/>
            <w:vAlign w:val="center"/>
          </w:tcPr>
          <w:p w14:paraId="38551887"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40м2</w:t>
            </w:r>
          </w:p>
        </w:tc>
        <w:tc>
          <w:tcPr>
            <w:tcW w:w="805" w:type="pct"/>
            <w:shd w:val="clear" w:color="auto" w:fill="FFFFFF"/>
            <w:vAlign w:val="center"/>
          </w:tcPr>
          <w:p w14:paraId="339ACD08"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 xml:space="preserve">Продукты </w:t>
            </w:r>
          </w:p>
        </w:tc>
      </w:tr>
      <w:tr w:rsidR="00614F51" w:rsidRPr="00D74955" w14:paraId="56BF5F53" w14:textId="77777777" w:rsidTr="00137F0B">
        <w:trPr>
          <w:trHeight w:val="131"/>
        </w:trPr>
        <w:tc>
          <w:tcPr>
            <w:tcW w:w="192" w:type="pct"/>
            <w:shd w:val="clear" w:color="auto" w:fill="FFFFFF"/>
            <w:vAlign w:val="center"/>
          </w:tcPr>
          <w:p w14:paraId="46CD181A" w14:textId="77777777" w:rsidR="00614F51" w:rsidRPr="00D74955" w:rsidRDefault="00614F51" w:rsidP="00137F0B">
            <w:pPr>
              <w:ind w:left="-142" w:right="-79"/>
              <w:jc w:val="center"/>
              <w:rPr>
                <w:rFonts w:ascii="Times New Roman" w:hAnsi="Times New Roman"/>
                <w:sz w:val="24"/>
                <w:szCs w:val="24"/>
              </w:rPr>
            </w:pPr>
            <w:r>
              <w:rPr>
                <w:rFonts w:ascii="Times New Roman" w:hAnsi="Times New Roman"/>
                <w:sz w:val="24"/>
                <w:szCs w:val="24"/>
              </w:rPr>
              <w:t>5</w:t>
            </w:r>
          </w:p>
        </w:tc>
        <w:tc>
          <w:tcPr>
            <w:tcW w:w="1210" w:type="pct"/>
            <w:shd w:val="clear" w:color="auto" w:fill="FFFFFF"/>
            <w:vAlign w:val="center"/>
          </w:tcPr>
          <w:p w14:paraId="45226C6B" w14:textId="77777777" w:rsidR="00614F51" w:rsidRPr="00D74955" w:rsidRDefault="00614F51" w:rsidP="00137F0B">
            <w:pPr>
              <w:rPr>
                <w:rFonts w:ascii="Times New Roman" w:hAnsi="Times New Roman"/>
                <w:sz w:val="24"/>
                <w:szCs w:val="24"/>
              </w:rPr>
            </w:pPr>
            <w:r>
              <w:rPr>
                <w:rFonts w:ascii="Times New Roman" w:hAnsi="Times New Roman"/>
                <w:sz w:val="24"/>
                <w:szCs w:val="24"/>
              </w:rPr>
              <w:t xml:space="preserve">ИП Озерова С.Ю. </w:t>
            </w:r>
          </w:p>
        </w:tc>
        <w:tc>
          <w:tcPr>
            <w:tcW w:w="639" w:type="pct"/>
            <w:shd w:val="clear" w:color="auto" w:fill="FFFFFF"/>
            <w:vAlign w:val="center"/>
          </w:tcPr>
          <w:p w14:paraId="54A62FF1"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 xml:space="preserve">Частная </w:t>
            </w:r>
          </w:p>
        </w:tc>
        <w:tc>
          <w:tcPr>
            <w:tcW w:w="898" w:type="pct"/>
            <w:shd w:val="clear" w:color="auto" w:fill="FFFFFF"/>
            <w:vAlign w:val="center"/>
          </w:tcPr>
          <w:p w14:paraId="068A200C" w14:textId="77777777" w:rsidR="00614F51" w:rsidRPr="002B0216" w:rsidRDefault="00614F51" w:rsidP="00137F0B">
            <w:pPr>
              <w:rPr>
                <w:rFonts w:ascii="Times New Roman" w:hAnsi="Times New Roman"/>
              </w:rPr>
            </w:pPr>
            <w:r>
              <w:rPr>
                <w:rFonts w:ascii="Times New Roman" w:hAnsi="Times New Roman"/>
              </w:rPr>
              <w:t>с</w:t>
            </w:r>
            <w:r w:rsidRPr="002B0216">
              <w:rPr>
                <w:rFonts w:ascii="Times New Roman" w:hAnsi="Times New Roman"/>
              </w:rPr>
              <w:t>.Подозерский ул.Ленина д.27</w:t>
            </w:r>
          </w:p>
        </w:tc>
        <w:tc>
          <w:tcPr>
            <w:tcW w:w="392" w:type="pct"/>
            <w:shd w:val="clear" w:color="auto" w:fill="FFFFFF"/>
            <w:vAlign w:val="center"/>
          </w:tcPr>
          <w:p w14:paraId="7BFC2A9F"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1</w:t>
            </w:r>
          </w:p>
        </w:tc>
        <w:tc>
          <w:tcPr>
            <w:tcW w:w="439" w:type="pct"/>
            <w:shd w:val="clear" w:color="auto" w:fill="FFFFFF"/>
            <w:vAlign w:val="center"/>
          </w:tcPr>
          <w:p w14:paraId="13FC13CB" w14:textId="77777777" w:rsidR="00614F51" w:rsidRPr="00D74955" w:rsidRDefault="00614F51" w:rsidP="00137F0B">
            <w:pPr>
              <w:ind w:left="-142" w:right="-79"/>
              <w:jc w:val="center"/>
              <w:rPr>
                <w:rFonts w:ascii="Times New Roman" w:hAnsi="Times New Roman"/>
                <w:sz w:val="24"/>
                <w:szCs w:val="24"/>
              </w:rPr>
            </w:pPr>
          </w:p>
        </w:tc>
        <w:tc>
          <w:tcPr>
            <w:tcW w:w="426" w:type="pct"/>
            <w:shd w:val="clear" w:color="auto" w:fill="FFFFFF"/>
            <w:vAlign w:val="center"/>
          </w:tcPr>
          <w:p w14:paraId="48901A4D"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15м2</w:t>
            </w:r>
          </w:p>
        </w:tc>
        <w:tc>
          <w:tcPr>
            <w:tcW w:w="805" w:type="pct"/>
            <w:shd w:val="clear" w:color="auto" w:fill="FFFFFF"/>
            <w:vAlign w:val="center"/>
          </w:tcPr>
          <w:p w14:paraId="5B4DE7B8"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 xml:space="preserve">Промышленные товары, химия </w:t>
            </w:r>
          </w:p>
        </w:tc>
      </w:tr>
      <w:tr w:rsidR="00614F51" w:rsidRPr="00D74955" w14:paraId="7EC10B6D" w14:textId="77777777" w:rsidTr="00137F0B">
        <w:trPr>
          <w:trHeight w:val="131"/>
        </w:trPr>
        <w:tc>
          <w:tcPr>
            <w:tcW w:w="192" w:type="pct"/>
            <w:shd w:val="clear" w:color="auto" w:fill="FFFFFF"/>
            <w:vAlign w:val="center"/>
          </w:tcPr>
          <w:p w14:paraId="06B8D90F" w14:textId="77777777" w:rsidR="00614F51" w:rsidRDefault="00614F51" w:rsidP="00137F0B">
            <w:pPr>
              <w:ind w:left="-142" w:right="-79"/>
              <w:jc w:val="center"/>
              <w:rPr>
                <w:rFonts w:ascii="Times New Roman" w:hAnsi="Times New Roman"/>
                <w:sz w:val="24"/>
                <w:szCs w:val="24"/>
              </w:rPr>
            </w:pPr>
            <w:r>
              <w:rPr>
                <w:rFonts w:ascii="Times New Roman" w:hAnsi="Times New Roman"/>
                <w:sz w:val="24"/>
                <w:szCs w:val="24"/>
              </w:rPr>
              <w:t>6.</w:t>
            </w:r>
          </w:p>
        </w:tc>
        <w:tc>
          <w:tcPr>
            <w:tcW w:w="1210" w:type="pct"/>
            <w:shd w:val="clear" w:color="auto" w:fill="FFFFFF"/>
            <w:vAlign w:val="center"/>
          </w:tcPr>
          <w:p w14:paraId="7C6BC91F" w14:textId="77777777" w:rsidR="00614F51" w:rsidRDefault="00614F51" w:rsidP="00137F0B">
            <w:pPr>
              <w:rPr>
                <w:rFonts w:ascii="Times New Roman" w:hAnsi="Times New Roman"/>
                <w:sz w:val="24"/>
                <w:szCs w:val="24"/>
              </w:rPr>
            </w:pPr>
            <w:r>
              <w:rPr>
                <w:rFonts w:ascii="Times New Roman" w:hAnsi="Times New Roman"/>
                <w:sz w:val="24"/>
                <w:szCs w:val="24"/>
              </w:rPr>
              <w:t>ИП Киринкин В.И</w:t>
            </w:r>
          </w:p>
        </w:tc>
        <w:tc>
          <w:tcPr>
            <w:tcW w:w="639" w:type="pct"/>
            <w:shd w:val="clear" w:color="auto" w:fill="FFFFFF"/>
            <w:vAlign w:val="center"/>
          </w:tcPr>
          <w:p w14:paraId="4E0F9EB3" w14:textId="77777777" w:rsidR="00614F51" w:rsidRDefault="00614F51" w:rsidP="00137F0B">
            <w:pPr>
              <w:jc w:val="center"/>
              <w:rPr>
                <w:rFonts w:ascii="Times New Roman" w:hAnsi="Times New Roman"/>
                <w:sz w:val="24"/>
                <w:szCs w:val="24"/>
              </w:rPr>
            </w:pPr>
            <w:r>
              <w:rPr>
                <w:rFonts w:ascii="Times New Roman" w:hAnsi="Times New Roman"/>
                <w:sz w:val="24"/>
                <w:szCs w:val="24"/>
              </w:rPr>
              <w:t xml:space="preserve">Частная </w:t>
            </w:r>
          </w:p>
        </w:tc>
        <w:tc>
          <w:tcPr>
            <w:tcW w:w="898" w:type="pct"/>
            <w:shd w:val="clear" w:color="auto" w:fill="FFFFFF"/>
            <w:vAlign w:val="center"/>
          </w:tcPr>
          <w:p w14:paraId="48481D5B" w14:textId="77777777" w:rsidR="00614F51" w:rsidRPr="002B0216" w:rsidRDefault="00614F51" w:rsidP="00137F0B">
            <w:pPr>
              <w:rPr>
                <w:rFonts w:ascii="Times New Roman" w:hAnsi="Times New Roman"/>
              </w:rPr>
            </w:pPr>
            <w:r>
              <w:rPr>
                <w:rFonts w:ascii="Times New Roman" w:hAnsi="Times New Roman"/>
              </w:rPr>
              <w:t xml:space="preserve">д.Коромыслово </w:t>
            </w:r>
          </w:p>
        </w:tc>
        <w:tc>
          <w:tcPr>
            <w:tcW w:w="392" w:type="pct"/>
            <w:shd w:val="clear" w:color="auto" w:fill="FFFFFF"/>
            <w:vAlign w:val="center"/>
          </w:tcPr>
          <w:p w14:paraId="119B0E38"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3</w:t>
            </w:r>
          </w:p>
        </w:tc>
        <w:tc>
          <w:tcPr>
            <w:tcW w:w="439" w:type="pct"/>
            <w:shd w:val="clear" w:color="auto" w:fill="FFFFFF"/>
            <w:vAlign w:val="center"/>
          </w:tcPr>
          <w:p w14:paraId="047D2BE0" w14:textId="77777777" w:rsidR="00614F51" w:rsidRPr="00D74955" w:rsidRDefault="00614F51" w:rsidP="00137F0B">
            <w:pPr>
              <w:ind w:left="-142" w:right="-79"/>
              <w:jc w:val="center"/>
              <w:rPr>
                <w:rFonts w:ascii="Times New Roman" w:hAnsi="Times New Roman"/>
                <w:sz w:val="24"/>
                <w:szCs w:val="24"/>
              </w:rPr>
            </w:pPr>
          </w:p>
        </w:tc>
        <w:tc>
          <w:tcPr>
            <w:tcW w:w="426" w:type="pct"/>
            <w:shd w:val="clear" w:color="auto" w:fill="FFFFFF"/>
            <w:vAlign w:val="center"/>
          </w:tcPr>
          <w:p w14:paraId="5108E653"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27м2</w:t>
            </w:r>
          </w:p>
        </w:tc>
        <w:tc>
          <w:tcPr>
            <w:tcW w:w="805" w:type="pct"/>
            <w:shd w:val="clear" w:color="auto" w:fill="FFFFFF"/>
            <w:vAlign w:val="center"/>
          </w:tcPr>
          <w:p w14:paraId="5D78CF99"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Продукты</w:t>
            </w:r>
          </w:p>
        </w:tc>
      </w:tr>
    </w:tbl>
    <w:p w14:paraId="4EE0558C" w14:textId="77777777" w:rsidR="00614F51" w:rsidRDefault="00614F51" w:rsidP="00614F51">
      <w:pPr>
        <w:autoSpaceDE w:val="0"/>
        <w:autoSpaceDN w:val="0"/>
        <w:adjustRightInd w:val="0"/>
        <w:spacing w:line="360" w:lineRule="auto"/>
        <w:rPr>
          <w:rFonts w:ascii="Times New Roman" w:hAnsi="Times New Roman"/>
        </w:rPr>
      </w:pPr>
    </w:p>
    <w:p w14:paraId="0F3ECCEE" w14:textId="77777777" w:rsidR="00614F51" w:rsidRPr="00CD0861" w:rsidRDefault="00614F51" w:rsidP="00614F51">
      <w:pPr>
        <w:spacing w:line="360" w:lineRule="auto"/>
        <w:ind w:left="720"/>
        <w:rPr>
          <w:rFonts w:ascii="Times New Roman" w:hAnsi="Times New Roman"/>
          <w:b/>
          <w:sz w:val="24"/>
          <w:szCs w:val="24"/>
        </w:rPr>
      </w:pPr>
      <w:r w:rsidRPr="00CD0861">
        <w:rPr>
          <w:rFonts w:ascii="Times New Roman" w:hAnsi="Times New Roman"/>
          <w:b/>
          <w:sz w:val="24"/>
          <w:szCs w:val="24"/>
        </w:rPr>
        <w:t>Характеристика учреждений общественного питания сельского поселения</w:t>
      </w: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56"/>
        <w:gridCol w:w="1246"/>
        <w:gridCol w:w="1659"/>
        <w:gridCol w:w="832"/>
        <w:gridCol w:w="1134"/>
        <w:gridCol w:w="1121"/>
        <w:gridCol w:w="801"/>
        <w:gridCol w:w="986"/>
        <w:gridCol w:w="1072"/>
      </w:tblGrid>
      <w:tr w:rsidR="00614F51" w:rsidRPr="00D74955" w14:paraId="3E5A2F15" w14:textId="77777777" w:rsidTr="00137F0B">
        <w:tc>
          <w:tcPr>
            <w:tcW w:w="295" w:type="pct"/>
            <w:shd w:val="clear" w:color="auto" w:fill="FFFFFF"/>
            <w:vAlign w:val="center"/>
          </w:tcPr>
          <w:p w14:paraId="77487D9B" w14:textId="77777777" w:rsidR="00614F51" w:rsidRPr="00CD0861" w:rsidRDefault="00614F51" w:rsidP="00137F0B">
            <w:pPr>
              <w:jc w:val="center"/>
              <w:rPr>
                <w:rFonts w:ascii="Times New Roman" w:hAnsi="Times New Roman"/>
                <w:b/>
                <w:sz w:val="24"/>
                <w:szCs w:val="24"/>
              </w:rPr>
            </w:pPr>
            <w:r w:rsidRPr="00CD0861">
              <w:rPr>
                <w:rFonts w:ascii="Times New Roman" w:hAnsi="Times New Roman"/>
                <w:b/>
                <w:sz w:val="24"/>
                <w:szCs w:val="24"/>
              </w:rPr>
              <w:t>№ п/п</w:t>
            </w:r>
          </w:p>
        </w:tc>
        <w:tc>
          <w:tcPr>
            <w:tcW w:w="662" w:type="pct"/>
            <w:shd w:val="clear" w:color="auto" w:fill="FFFFFF"/>
            <w:vAlign w:val="center"/>
          </w:tcPr>
          <w:p w14:paraId="33079786" w14:textId="77777777" w:rsidR="00614F51" w:rsidRPr="00CD0861" w:rsidRDefault="00614F51" w:rsidP="00137F0B">
            <w:pPr>
              <w:jc w:val="center"/>
              <w:rPr>
                <w:rFonts w:ascii="Times New Roman" w:hAnsi="Times New Roman"/>
                <w:b/>
                <w:sz w:val="24"/>
                <w:szCs w:val="24"/>
              </w:rPr>
            </w:pPr>
            <w:r w:rsidRPr="00CD0861">
              <w:rPr>
                <w:rFonts w:ascii="Times New Roman" w:hAnsi="Times New Roman"/>
                <w:b/>
                <w:sz w:val="24"/>
                <w:szCs w:val="24"/>
              </w:rPr>
              <w:t>Наименование</w:t>
            </w:r>
          </w:p>
        </w:tc>
        <w:tc>
          <w:tcPr>
            <w:tcW w:w="882" w:type="pct"/>
            <w:shd w:val="clear" w:color="auto" w:fill="FFFFFF"/>
            <w:vAlign w:val="center"/>
          </w:tcPr>
          <w:p w14:paraId="454CBF07" w14:textId="77777777" w:rsidR="00614F51" w:rsidRPr="00CD0861" w:rsidRDefault="00614F51" w:rsidP="00137F0B">
            <w:pPr>
              <w:jc w:val="center"/>
              <w:rPr>
                <w:rFonts w:ascii="Times New Roman" w:hAnsi="Times New Roman"/>
                <w:b/>
                <w:sz w:val="24"/>
                <w:szCs w:val="24"/>
              </w:rPr>
            </w:pPr>
            <w:r w:rsidRPr="00CD0861">
              <w:rPr>
                <w:rFonts w:ascii="Times New Roman" w:hAnsi="Times New Roman"/>
                <w:b/>
                <w:sz w:val="24"/>
                <w:szCs w:val="24"/>
              </w:rPr>
              <w:t>Адрес</w:t>
            </w:r>
          </w:p>
        </w:tc>
        <w:tc>
          <w:tcPr>
            <w:tcW w:w="442" w:type="pct"/>
            <w:shd w:val="clear" w:color="auto" w:fill="FFFFFF"/>
            <w:vAlign w:val="center"/>
          </w:tcPr>
          <w:p w14:paraId="2C495718" w14:textId="77777777" w:rsidR="00614F51" w:rsidRPr="00CD0861" w:rsidRDefault="00614F51" w:rsidP="00137F0B">
            <w:pPr>
              <w:jc w:val="center"/>
              <w:rPr>
                <w:rFonts w:ascii="Times New Roman" w:hAnsi="Times New Roman"/>
                <w:b/>
                <w:sz w:val="24"/>
                <w:szCs w:val="24"/>
              </w:rPr>
            </w:pPr>
            <w:r w:rsidRPr="00CD0861">
              <w:rPr>
                <w:rFonts w:ascii="Times New Roman" w:hAnsi="Times New Roman"/>
                <w:b/>
                <w:sz w:val="24"/>
                <w:szCs w:val="24"/>
              </w:rPr>
              <w:t>Год постройки/ износ, %</w:t>
            </w:r>
          </w:p>
        </w:tc>
        <w:tc>
          <w:tcPr>
            <w:tcW w:w="603" w:type="pct"/>
            <w:shd w:val="clear" w:color="auto" w:fill="FFFFFF"/>
            <w:vAlign w:val="center"/>
          </w:tcPr>
          <w:p w14:paraId="149F0E9C" w14:textId="77777777" w:rsidR="00614F51" w:rsidRPr="00CD0861" w:rsidRDefault="00614F51" w:rsidP="00137F0B">
            <w:pPr>
              <w:jc w:val="center"/>
              <w:rPr>
                <w:rFonts w:ascii="Times New Roman" w:hAnsi="Times New Roman"/>
                <w:b/>
                <w:sz w:val="24"/>
                <w:szCs w:val="24"/>
              </w:rPr>
            </w:pPr>
            <w:r w:rsidRPr="00CD0861">
              <w:rPr>
                <w:rFonts w:ascii="Times New Roman" w:hAnsi="Times New Roman"/>
                <w:b/>
                <w:sz w:val="24"/>
                <w:szCs w:val="24"/>
              </w:rPr>
              <w:t>Кол-во посадочных мест</w:t>
            </w:r>
          </w:p>
        </w:tc>
        <w:tc>
          <w:tcPr>
            <w:tcW w:w="596" w:type="pct"/>
            <w:shd w:val="clear" w:color="auto" w:fill="FFFFFF"/>
            <w:vAlign w:val="center"/>
          </w:tcPr>
          <w:p w14:paraId="350036D0" w14:textId="77777777" w:rsidR="00614F51" w:rsidRPr="00CD0861" w:rsidRDefault="00614F51" w:rsidP="00137F0B">
            <w:pPr>
              <w:jc w:val="center"/>
              <w:rPr>
                <w:rFonts w:ascii="Times New Roman" w:hAnsi="Times New Roman"/>
                <w:b/>
                <w:sz w:val="24"/>
                <w:szCs w:val="24"/>
                <w:vertAlign w:val="superscript"/>
              </w:rPr>
            </w:pPr>
            <w:r w:rsidRPr="00CD0861">
              <w:rPr>
                <w:rFonts w:ascii="Times New Roman" w:hAnsi="Times New Roman"/>
                <w:b/>
                <w:sz w:val="24"/>
                <w:szCs w:val="24"/>
              </w:rPr>
              <w:t>Общая площадь/ площадь участка, м</w:t>
            </w:r>
            <w:r w:rsidRPr="00CD0861">
              <w:rPr>
                <w:rFonts w:ascii="Times New Roman" w:hAnsi="Times New Roman"/>
                <w:b/>
                <w:sz w:val="24"/>
                <w:szCs w:val="24"/>
                <w:vertAlign w:val="superscript"/>
              </w:rPr>
              <w:t>2</w:t>
            </w:r>
          </w:p>
        </w:tc>
        <w:tc>
          <w:tcPr>
            <w:tcW w:w="426" w:type="pct"/>
            <w:shd w:val="clear" w:color="auto" w:fill="FFFFFF"/>
            <w:vAlign w:val="center"/>
          </w:tcPr>
          <w:p w14:paraId="64438F9E" w14:textId="77777777" w:rsidR="00614F51" w:rsidRPr="00CD0861" w:rsidRDefault="00614F51" w:rsidP="00137F0B">
            <w:pPr>
              <w:jc w:val="center"/>
              <w:rPr>
                <w:rFonts w:ascii="Times New Roman" w:hAnsi="Times New Roman"/>
                <w:b/>
                <w:sz w:val="24"/>
                <w:szCs w:val="24"/>
              </w:rPr>
            </w:pPr>
            <w:r w:rsidRPr="00CD0861">
              <w:rPr>
                <w:rFonts w:ascii="Times New Roman" w:hAnsi="Times New Roman"/>
                <w:b/>
                <w:sz w:val="24"/>
                <w:szCs w:val="24"/>
              </w:rPr>
              <w:t>Отдельно стоящее/ встроенное</w:t>
            </w:r>
          </w:p>
        </w:tc>
        <w:tc>
          <w:tcPr>
            <w:tcW w:w="524" w:type="pct"/>
            <w:shd w:val="clear" w:color="auto" w:fill="FFFFFF"/>
            <w:vAlign w:val="center"/>
          </w:tcPr>
          <w:p w14:paraId="0EE99A3C" w14:textId="77777777" w:rsidR="00614F51" w:rsidRPr="00CD0861" w:rsidRDefault="00614F51" w:rsidP="00137F0B">
            <w:pPr>
              <w:jc w:val="center"/>
              <w:rPr>
                <w:rFonts w:ascii="Times New Roman" w:hAnsi="Times New Roman"/>
                <w:b/>
                <w:sz w:val="24"/>
                <w:szCs w:val="24"/>
              </w:rPr>
            </w:pPr>
            <w:r w:rsidRPr="00CD0861">
              <w:rPr>
                <w:rFonts w:ascii="Times New Roman" w:hAnsi="Times New Roman"/>
                <w:b/>
                <w:sz w:val="24"/>
                <w:szCs w:val="24"/>
              </w:rPr>
              <w:t>Форма собственности</w:t>
            </w:r>
          </w:p>
        </w:tc>
        <w:tc>
          <w:tcPr>
            <w:tcW w:w="570" w:type="pct"/>
            <w:shd w:val="clear" w:color="auto" w:fill="FFFFFF"/>
            <w:vAlign w:val="center"/>
          </w:tcPr>
          <w:p w14:paraId="32CEB09C" w14:textId="77777777" w:rsidR="00614F51" w:rsidRPr="00CD0861" w:rsidRDefault="00614F51" w:rsidP="00137F0B">
            <w:pPr>
              <w:jc w:val="center"/>
              <w:rPr>
                <w:rFonts w:ascii="Times New Roman" w:hAnsi="Times New Roman"/>
                <w:b/>
                <w:sz w:val="24"/>
                <w:szCs w:val="24"/>
              </w:rPr>
            </w:pPr>
            <w:r w:rsidRPr="00CD0861">
              <w:rPr>
                <w:rFonts w:ascii="Times New Roman" w:hAnsi="Times New Roman"/>
                <w:b/>
                <w:sz w:val="24"/>
                <w:szCs w:val="24"/>
              </w:rPr>
              <w:t>Кол-во работающих</w:t>
            </w:r>
          </w:p>
        </w:tc>
      </w:tr>
      <w:tr w:rsidR="00614F51" w:rsidRPr="00D74955" w14:paraId="3FFD48F1" w14:textId="77777777" w:rsidTr="00137F0B">
        <w:tc>
          <w:tcPr>
            <w:tcW w:w="295" w:type="pct"/>
            <w:shd w:val="clear" w:color="auto" w:fill="FFFFFF"/>
            <w:vAlign w:val="center"/>
          </w:tcPr>
          <w:p w14:paraId="24CD0D60"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1</w:t>
            </w:r>
          </w:p>
        </w:tc>
        <w:tc>
          <w:tcPr>
            <w:tcW w:w="662" w:type="pct"/>
            <w:shd w:val="clear" w:color="auto" w:fill="FFFFFF"/>
            <w:vAlign w:val="center"/>
          </w:tcPr>
          <w:p w14:paraId="6986E00F"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2</w:t>
            </w:r>
          </w:p>
        </w:tc>
        <w:tc>
          <w:tcPr>
            <w:tcW w:w="882" w:type="pct"/>
            <w:shd w:val="clear" w:color="auto" w:fill="FFFFFF"/>
            <w:vAlign w:val="center"/>
          </w:tcPr>
          <w:p w14:paraId="764E8486"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3</w:t>
            </w:r>
          </w:p>
        </w:tc>
        <w:tc>
          <w:tcPr>
            <w:tcW w:w="442" w:type="pct"/>
            <w:shd w:val="clear" w:color="auto" w:fill="FFFFFF"/>
            <w:vAlign w:val="center"/>
          </w:tcPr>
          <w:p w14:paraId="3D3F0A28"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4</w:t>
            </w:r>
          </w:p>
        </w:tc>
        <w:tc>
          <w:tcPr>
            <w:tcW w:w="603" w:type="pct"/>
            <w:shd w:val="clear" w:color="auto" w:fill="FFFFFF"/>
            <w:vAlign w:val="center"/>
          </w:tcPr>
          <w:p w14:paraId="36757593"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5</w:t>
            </w:r>
          </w:p>
        </w:tc>
        <w:tc>
          <w:tcPr>
            <w:tcW w:w="596" w:type="pct"/>
            <w:shd w:val="clear" w:color="auto" w:fill="FFFFFF"/>
            <w:vAlign w:val="center"/>
          </w:tcPr>
          <w:p w14:paraId="532C6876"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6</w:t>
            </w:r>
          </w:p>
        </w:tc>
        <w:tc>
          <w:tcPr>
            <w:tcW w:w="426" w:type="pct"/>
            <w:shd w:val="clear" w:color="auto" w:fill="FFFFFF"/>
            <w:vAlign w:val="center"/>
          </w:tcPr>
          <w:p w14:paraId="69B04B76"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7</w:t>
            </w:r>
          </w:p>
        </w:tc>
        <w:tc>
          <w:tcPr>
            <w:tcW w:w="524" w:type="pct"/>
            <w:shd w:val="clear" w:color="auto" w:fill="FFFFFF"/>
            <w:vAlign w:val="center"/>
          </w:tcPr>
          <w:p w14:paraId="2B4BCA7B"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8</w:t>
            </w:r>
          </w:p>
        </w:tc>
        <w:tc>
          <w:tcPr>
            <w:tcW w:w="570" w:type="pct"/>
            <w:shd w:val="clear" w:color="auto" w:fill="FFFFFF"/>
            <w:vAlign w:val="center"/>
          </w:tcPr>
          <w:p w14:paraId="15A397A5"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9</w:t>
            </w:r>
          </w:p>
        </w:tc>
      </w:tr>
      <w:tr w:rsidR="00614F51" w:rsidRPr="00D74955" w14:paraId="047968A9" w14:textId="77777777" w:rsidTr="00137F0B">
        <w:tc>
          <w:tcPr>
            <w:tcW w:w="295" w:type="pct"/>
            <w:shd w:val="clear" w:color="auto" w:fill="FFFFFF"/>
            <w:vAlign w:val="center"/>
          </w:tcPr>
          <w:p w14:paraId="72E421A3"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1.</w:t>
            </w:r>
          </w:p>
        </w:tc>
        <w:tc>
          <w:tcPr>
            <w:tcW w:w="662" w:type="pct"/>
            <w:shd w:val="clear" w:color="auto" w:fill="FFFFFF"/>
            <w:vAlign w:val="center"/>
          </w:tcPr>
          <w:p w14:paraId="34EB4D1F"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ИП Гречко А.В.</w:t>
            </w:r>
          </w:p>
        </w:tc>
        <w:tc>
          <w:tcPr>
            <w:tcW w:w="882" w:type="pct"/>
            <w:shd w:val="clear" w:color="auto" w:fill="FFFFFF"/>
            <w:vAlign w:val="center"/>
          </w:tcPr>
          <w:p w14:paraId="41FA6F1C"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 xml:space="preserve">д.Кондюково </w:t>
            </w:r>
          </w:p>
        </w:tc>
        <w:tc>
          <w:tcPr>
            <w:tcW w:w="442" w:type="pct"/>
            <w:shd w:val="clear" w:color="auto" w:fill="FFFFFF"/>
            <w:vAlign w:val="center"/>
          </w:tcPr>
          <w:p w14:paraId="3F855EA3"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2000г</w:t>
            </w:r>
          </w:p>
        </w:tc>
        <w:tc>
          <w:tcPr>
            <w:tcW w:w="603" w:type="pct"/>
            <w:shd w:val="clear" w:color="auto" w:fill="FFFFFF"/>
            <w:vAlign w:val="center"/>
          </w:tcPr>
          <w:p w14:paraId="7A8C6868"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48</w:t>
            </w:r>
          </w:p>
        </w:tc>
        <w:tc>
          <w:tcPr>
            <w:tcW w:w="596" w:type="pct"/>
            <w:shd w:val="clear" w:color="auto" w:fill="FFFFFF"/>
            <w:vAlign w:val="center"/>
          </w:tcPr>
          <w:p w14:paraId="778E4BC6"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57м2</w:t>
            </w:r>
          </w:p>
        </w:tc>
        <w:tc>
          <w:tcPr>
            <w:tcW w:w="426" w:type="pct"/>
            <w:shd w:val="clear" w:color="auto" w:fill="FFFFFF"/>
            <w:vAlign w:val="center"/>
          </w:tcPr>
          <w:p w14:paraId="28FDDDA6" w14:textId="77777777" w:rsidR="00614F51" w:rsidRPr="00D74955" w:rsidRDefault="00614F51" w:rsidP="00137F0B">
            <w:pPr>
              <w:jc w:val="center"/>
              <w:rPr>
                <w:rFonts w:ascii="Times New Roman" w:hAnsi="Times New Roman"/>
                <w:sz w:val="24"/>
                <w:szCs w:val="24"/>
              </w:rPr>
            </w:pPr>
          </w:p>
        </w:tc>
        <w:tc>
          <w:tcPr>
            <w:tcW w:w="524" w:type="pct"/>
            <w:shd w:val="clear" w:color="auto" w:fill="FFFFFF"/>
            <w:vAlign w:val="center"/>
          </w:tcPr>
          <w:p w14:paraId="2E2CE061"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 xml:space="preserve">Частная </w:t>
            </w:r>
          </w:p>
        </w:tc>
        <w:tc>
          <w:tcPr>
            <w:tcW w:w="570" w:type="pct"/>
            <w:shd w:val="clear" w:color="auto" w:fill="FFFFFF"/>
            <w:vAlign w:val="center"/>
          </w:tcPr>
          <w:p w14:paraId="0AA8B020"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17</w:t>
            </w:r>
          </w:p>
        </w:tc>
      </w:tr>
      <w:tr w:rsidR="00614F51" w:rsidRPr="00D74955" w14:paraId="217DE6E2" w14:textId="77777777" w:rsidTr="00137F0B">
        <w:tc>
          <w:tcPr>
            <w:tcW w:w="295" w:type="pct"/>
            <w:shd w:val="clear" w:color="auto" w:fill="FFFFFF"/>
            <w:vAlign w:val="center"/>
          </w:tcPr>
          <w:p w14:paraId="40B0D53D"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2</w:t>
            </w:r>
          </w:p>
        </w:tc>
        <w:tc>
          <w:tcPr>
            <w:tcW w:w="662" w:type="pct"/>
            <w:shd w:val="clear" w:color="auto" w:fill="FFFFFF"/>
            <w:vAlign w:val="center"/>
          </w:tcPr>
          <w:p w14:paraId="5AF167B1"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ИП Гречко А.В.</w:t>
            </w:r>
          </w:p>
        </w:tc>
        <w:tc>
          <w:tcPr>
            <w:tcW w:w="882" w:type="pct"/>
            <w:shd w:val="clear" w:color="auto" w:fill="FFFFFF"/>
            <w:vAlign w:val="center"/>
          </w:tcPr>
          <w:p w14:paraId="7A23C5AB"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 xml:space="preserve">д.Кузнецовка </w:t>
            </w:r>
          </w:p>
        </w:tc>
        <w:tc>
          <w:tcPr>
            <w:tcW w:w="442" w:type="pct"/>
            <w:shd w:val="clear" w:color="auto" w:fill="FFFFFF"/>
            <w:vAlign w:val="center"/>
          </w:tcPr>
          <w:p w14:paraId="49631F31"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1995</w:t>
            </w:r>
          </w:p>
        </w:tc>
        <w:tc>
          <w:tcPr>
            <w:tcW w:w="603" w:type="pct"/>
            <w:shd w:val="clear" w:color="auto" w:fill="FFFFFF"/>
            <w:vAlign w:val="center"/>
          </w:tcPr>
          <w:p w14:paraId="7AB06E31"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28</w:t>
            </w:r>
          </w:p>
        </w:tc>
        <w:tc>
          <w:tcPr>
            <w:tcW w:w="596" w:type="pct"/>
            <w:shd w:val="clear" w:color="auto" w:fill="FFFFFF"/>
            <w:vAlign w:val="center"/>
          </w:tcPr>
          <w:p w14:paraId="5D80545F"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50м2</w:t>
            </w:r>
          </w:p>
        </w:tc>
        <w:tc>
          <w:tcPr>
            <w:tcW w:w="426" w:type="pct"/>
            <w:shd w:val="clear" w:color="auto" w:fill="FFFFFF"/>
            <w:vAlign w:val="center"/>
          </w:tcPr>
          <w:p w14:paraId="1F31A30B" w14:textId="77777777" w:rsidR="00614F51" w:rsidRPr="00D74955" w:rsidRDefault="00614F51" w:rsidP="00137F0B">
            <w:pPr>
              <w:jc w:val="center"/>
              <w:rPr>
                <w:rFonts w:ascii="Times New Roman" w:hAnsi="Times New Roman"/>
                <w:sz w:val="24"/>
                <w:szCs w:val="24"/>
              </w:rPr>
            </w:pPr>
          </w:p>
        </w:tc>
        <w:tc>
          <w:tcPr>
            <w:tcW w:w="524" w:type="pct"/>
            <w:shd w:val="clear" w:color="auto" w:fill="FFFFFF"/>
            <w:vAlign w:val="center"/>
          </w:tcPr>
          <w:p w14:paraId="4E48B15D"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 xml:space="preserve">Частная </w:t>
            </w:r>
          </w:p>
        </w:tc>
        <w:tc>
          <w:tcPr>
            <w:tcW w:w="570" w:type="pct"/>
            <w:shd w:val="clear" w:color="auto" w:fill="FFFFFF"/>
            <w:vAlign w:val="center"/>
          </w:tcPr>
          <w:p w14:paraId="55C92ADB"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17</w:t>
            </w:r>
          </w:p>
        </w:tc>
      </w:tr>
    </w:tbl>
    <w:p w14:paraId="760F1EFA" w14:textId="77777777" w:rsidR="00614F51" w:rsidRDefault="00614F51" w:rsidP="00614F51">
      <w:pPr>
        <w:spacing w:after="0"/>
        <w:jc w:val="both"/>
        <w:rPr>
          <w:rFonts w:ascii="Times New Roman" w:hAnsi="Times New Roman"/>
          <w:sz w:val="28"/>
          <w:szCs w:val="24"/>
        </w:rPr>
      </w:pPr>
    </w:p>
    <w:p w14:paraId="3D244379" w14:textId="77777777" w:rsidR="00614F51" w:rsidRPr="006800A6" w:rsidRDefault="00614F51" w:rsidP="00614F51">
      <w:pPr>
        <w:jc w:val="both"/>
        <w:rPr>
          <w:rFonts w:ascii="Times New Roman" w:hAnsi="Times New Roman"/>
          <w:b/>
          <w:sz w:val="24"/>
          <w:szCs w:val="24"/>
        </w:rPr>
      </w:pPr>
      <w:r w:rsidRPr="009F36CB">
        <w:rPr>
          <w:rFonts w:ascii="Times New Roman" w:hAnsi="Times New Roman"/>
          <w:b/>
          <w:sz w:val="24"/>
          <w:szCs w:val="24"/>
        </w:rPr>
        <w:lastRenderedPageBreak/>
        <w:t xml:space="preserve">Перечень существующих кладбищ на территории </w:t>
      </w:r>
      <w:r>
        <w:rPr>
          <w:rFonts w:ascii="Times New Roman" w:hAnsi="Times New Roman"/>
          <w:b/>
          <w:sz w:val="24"/>
          <w:szCs w:val="24"/>
        </w:rPr>
        <w:t>Подозёр</w:t>
      </w:r>
      <w:r w:rsidRPr="009F36CB">
        <w:rPr>
          <w:rFonts w:ascii="Times New Roman" w:hAnsi="Times New Roman"/>
          <w:b/>
          <w:sz w:val="24"/>
          <w:szCs w:val="24"/>
        </w:rPr>
        <w:t>ского сельского поселения:</w:t>
      </w:r>
    </w:p>
    <w:tbl>
      <w:tblPr>
        <w:tblW w:w="6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2307"/>
        <w:gridCol w:w="1945"/>
      </w:tblGrid>
      <w:tr w:rsidR="00614F51" w:rsidRPr="004977FD" w14:paraId="128B6A2D" w14:textId="77777777" w:rsidTr="00137F0B">
        <w:trPr>
          <w:jc w:val="center"/>
        </w:trPr>
        <w:tc>
          <w:tcPr>
            <w:tcW w:w="2307" w:type="dxa"/>
          </w:tcPr>
          <w:p w14:paraId="333D4D1A" w14:textId="77777777" w:rsidR="00614F51" w:rsidRPr="004977FD" w:rsidRDefault="00614F51" w:rsidP="00137F0B">
            <w:pPr>
              <w:jc w:val="center"/>
              <w:rPr>
                <w:rFonts w:ascii="Times New Roman" w:hAnsi="Times New Roman"/>
                <w:b/>
              </w:rPr>
            </w:pPr>
            <w:r w:rsidRPr="004977FD">
              <w:rPr>
                <w:rFonts w:ascii="Times New Roman" w:hAnsi="Times New Roman"/>
                <w:b/>
              </w:rPr>
              <w:t>Поселение</w:t>
            </w:r>
          </w:p>
        </w:tc>
        <w:tc>
          <w:tcPr>
            <w:tcW w:w="2307" w:type="dxa"/>
          </w:tcPr>
          <w:p w14:paraId="51C3B79C" w14:textId="77777777" w:rsidR="00614F51" w:rsidRPr="004977FD" w:rsidRDefault="00614F51" w:rsidP="00137F0B">
            <w:pPr>
              <w:jc w:val="center"/>
              <w:rPr>
                <w:rFonts w:ascii="Times New Roman" w:hAnsi="Times New Roman"/>
              </w:rPr>
            </w:pPr>
            <w:r w:rsidRPr="004977FD">
              <w:rPr>
                <w:rFonts w:ascii="Times New Roman" w:hAnsi="Times New Roman"/>
                <w:b/>
                <w:sz w:val="20"/>
                <w:szCs w:val="20"/>
              </w:rPr>
              <w:t>Местоположение</w:t>
            </w:r>
          </w:p>
        </w:tc>
        <w:tc>
          <w:tcPr>
            <w:tcW w:w="1945" w:type="dxa"/>
          </w:tcPr>
          <w:p w14:paraId="5C67BB5B" w14:textId="77777777" w:rsidR="00614F51" w:rsidRPr="004977FD" w:rsidRDefault="00614F51" w:rsidP="00137F0B">
            <w:pPr>
              <w:jc w:val="center"/>
              <w:rPr>
                <w:rFonts w:ascii="Times New Roman" w:hAnsi="Times New Roman"/>
                <w:b/>
              </w:rPr>
            </w:pPr>
            <w:r w:rsidRPr="004977FD">
              <w:rPr>
                <w:rFonts w:ascii="Times New Roman" w:hAnsi="Times New Roman"/>
                <w:b/>
              </w:rPr>
              <w:t>Площадь, га</w:t>
            </w:r>
          </w:p>
        </w:tc>
      </w:tr>
      <w:tr w:rsidR="00614F51" w:rsidRPr="004977FD" w14:paraId="26CFBE17" w14:textId="77777777" w:rsidTr="00137F0B">
        <w:trPr>
          <w:jc w:val="center"/>
        </w:trPr>
        <w:tc>
          <w:tcPr>
            <w:tcW w:w="2307" w:type="dxa"/>
            <w:vMerge w:val="restart"/>
          </w:tcPr>
          <w:p w14:paraId="09750B34" w14:textId="77777777" w:rsidR="00614F51" w:rsidRPr="004977FD" w:rsidRDefault="00614F51" w:rsidP="00137F0B">
            <w:pPr>
              <w:jc w:val="center"/>
              <w:rPr>
                <w:rFonts w:ascii="Times New Roman" w:hAnsi="Times New Roman"/>
              </w:rPr>
            </w:pPr>
          </w:p>
          <w:p w14:paraId="6A3B8EF9" w14:textId="77777777" w:rsidR="00614F51" w:rsidRPr="004977FD" w:rsidRDefault="00614F51" w:rsidP="00137F0B">
            <w:pPr>
              <w:rPr>
                <w:rFonts w:ascii="Times New Roman" w:hAnsi="Times New Roman"/>
              </w:rPr>
            </w:pPr>
            <w:r w:rsidRPr="004977FD">
              <w:rPr>
                <w:rFonts w:ascii="Times New Roman" w:hAnsi="Times New Roman"/>
              </w:rPr>
              <w:t xml:space="preserve">       П</w:t>
            </w:r>
            <w:r>
              <w:rPr>
                <w:rFonts w:ascii="Times New Roman" w:hAnsi="Times New Roman"/>
              </w:rPr>
              <w:t>одозёрское</w:t>
            </w:r>
            <w:r w:rsidRPr="004977FD">
              <w:rPr>
                <w:rFonts w:ascii="Times New Roman" w:hAnsi="Times New Roman"/>
              </w:rPr>
              <w:t xml:space="preserve"> СП</w:t>
            </w:r>
          </w:p>
        </w:tc>
        <w:tc>
          <w:tcPr>
            <w:tcW w:w="2307" w:type="dxa"/>
          </w:tcPr>
          <w:p w14:paraId="09E8D26F" w14:textId="77777777" w:rsidR="00614F51" w:rsidRPr="004977FD" w:rsidRDefault="00614F51" w:rsidP="00137F0B">
            <w:pPr>
              <w:jc w:val="center"/>
              <w:rPr>
                <w:rFonts w:ascii="Times New Roman" w:hAnsi="Times New Roman"/>
              </w:rPr>
            </w:pPr>
            <w:r w:rsidRPr="00EC0D42">
              <w:rPr>
                <w:rFonts w:ascii="Times New Roman" w:hAnsi="Times New Roman"/>
              </w:rPr>
              <w:t>с. Семено-Сарское</w:t>
            </w:r>
          </w:p>
        </w:tc>
        <w:tc>
          <w:tcPr>
            <w:tcW w:w="1945" w:type="dxa"/>
          </w:tcPr>
          <w:p w14:paraId="43DD95FC" w14:textId="77777777" w:rsidR="00614F51" w:rsidRPr="004977FD" w:rsidRDefault="00614F51" w:rsidP="00137F0B">
            <w:pPr>
              <w:jc w:val="center"/>
              <w:rPr>
                <w:rFonts w:ascii="Times New Roman" w:hAnsi="Times New Roman"/>
              </w:rPr>
            </w:pPr>
            <w:r>
              <w:rPr>
                <w:rFonts w:ascii="Times New Roman" w:hAnsi="Times New Roman"/>
              </w:rPr>
              <w:t>1,2</w:t>
            </w:r>
          </w:p>
        </w:tc>
      </w:tr>
      <w:tr w:rsidR="00614F51" w:rsidRPr="004977FD" w14:paraId="10E5350D" w14:textId="77777777" w:rsidTr="00137F0B">
        <w:trPr>
          <w:jc w:val="center"/>
        </w:trPr>
        <w:tc>
          <w:tcPr>
            <w:tcW w:w="2307" w:type="dxa"/>
            <w:vMerge/>
          </w:tcPr>
          <w:p w14:paraId="0ABC2E28" w14:textId="77777777" w:rsidR="00614F51" w:rsidRPr="004977FD" w:rsidRDefault="00614F51" w:rsidP="00137F0B">
            <w:pPr>
              <w:jc w:val="center"/>
              <w:rPr>
                <w:rFonts w:ascii="Times New Roman" w:hAnsi="Times New Roman"/>
              </w:rPr>
            </w:pPr>
          </w:p>
        </w:tc>
        <w:tc>
          <w:tcPr>
            <w:tcW w:w="2307" w:type="dxa"/>
          </w:tcPr>
          <w:p w14:paraId="7043780A" w14:textId="77777777" w:rsidR="00614F51" w:rsidRPr="004977FD" w:rsidRDefault="00614F51" w:rsidP="00137F0B">
            <w:pPr>
              <w:jc w:val="center"/>
              <w:rPr>
                <w:rFonts w:ascii="Times New Roman" w:hAnsi="Times New Roman"/>
              </w:rPr>
            </w:pPr>
            <w:r w:rsidRPr="00EC0D42">
              <w:rPr>
                <w:rFonts w:ascii="Times New Roman" w:hAnsi="Times New Roman"/>
              </w:rPr>
              <w:t>с. Березники</w:t>
            </w:r>
          </w:p>
        </w:tc>
        <w:tc>
          <w:tcPr>
            <w:tcW w:w="1945" w:type="dxa"/>
          </w:tcPr>
          <w:p w14:paraId="67610AB8" w14:textId="77777777" w:rsidR="00614F51" w:rsidRPr="004977FD" w:rsidRDefault="00614F51" w:rsidP="00137F0B">
            <w:pPr>
              <w:jc w:val="center"/>
              <w:rPr>
                <w:rFonts w:ascii="Times New Roman" w:hAnsi="Times New Roman"/>
              </w:rPr>
            </w:pPr>
            <w:r>
              <w:rPr>
                <w:rFonts w:ascii="Times New Roman" w:hAnsi="Times New Roman"/>
              </w:rPr>
              <w:t>1,3</w:t>
            </w:r>
          </w:p>
        </w:tc>
      </w:tr>
      <w:tr w:rsidR="00614F51" w:rsidRPr="004977FD" w14:paraId="6B4C717E" w14:textId="77777777" w:rsidTr="00137F0B">
        <w:trPr>
          <w:jc w:val="center"/>
        </w:trPr>
        <w:tc>
          <w:tcPr>
            <w:tcW w:w="2307" w:type="dxa"/>
            <w:vMerge/>
          </w:tcPr>
          <w:p w14:paraId="4430DF08" w14:textId="77777777" w:rsidR="00614F51" w:rsidRPr="004977FD" w:rsidRDefault="00614F51" w:rsidP="00137F0B">
            <w:pPr>
              <w:jc w:val="center"/>
              <w:rPr>
                <w:rFonts w:ascii="Times New Roman" w:hAnsi="Times New Roman"/>
              </w:rPr>
            </w:pPr>
          </w:p>
        </w:tc>
        <w:tc>
          <w:tcPr>
            <w:tcW w:w="2307" w:type="dxa"/>
          </w:tcPr>
          <w:p w14:paraId="21E90F4C" w14:textId="77777777" w:rsidR="00614F51" w:rsidRPr="004977FD" w:rsidRDefault="00614F51" w:rsidP="00137F0B">
            <w:pPr>
              <w:jc w:val="center"/>
              <w:rPr>
                <w:rFonts w:ascii="Times New Roman" w:hAnsi="Times New Roman"/>
              </w:rPr>
            </w:pPr>
            <w:r w:rsidRPr="00EC0D42">
              <w:rPr>
                <w:rFonts w:ascii="Times New Roman" w:hAnsi="Times New Roman"/>
              </w:rPr>
              <w:t>д. Тюгаево</w:t>
            </w:r>
          </w:p>
        </w:tc>
        <w:tc>
          <w:tcPr>
            <w:tcW w:w="1945" w:type="dxa"/>
          </w:tcPr>
          <w:p w14:paraId="04FCA4D7" w14:textId="77777777" w:rsidR="00614F51" w:rsidRPr="004977FD" w:rsidRDefault="00614F51" w:rsidP="00137F0B">
            <w:pPr>
              <w:jc w:val="center"/>
              <w:rPr>
                <w:rFonts w:ascii="Times New Roman" w:hAnsi="Times New Roman"/>
              </w:rPr>
            </w:pPr>
            <w:r>
              <w:rPr>
                <w:rFonts w:ascii="Times New Roman" w:hAnsi="Times New Roman"/>
              </w:rPr>
              <w:t>0,5</w:t>
            </w:r>
          </w:p>
        </w:tc>
      </w:tr>
    </w:tbl>
    <w:p w14:paraId="6EAAE11D" w14:textId="77777777" w:rsidR="00614F51" w:rsidRPr="004977FD" w:rsidRDefault="00614F51" w:rsidP="00614F51">
      <w:pPr>
        <w:spacing w:after="0" w:line="240" w:lineRule="auto"/>
        <w:ind w:firstLine="709"/>
        <w:contextualSpacing/>
        <w:jc w:val="both"/>
        <w:rPr>
          <w:rFonts w:ascii="Times New Roman" w:hAnsi="Times New Roman"/>
          <w:sz w:val="24"/>
        </w:rPr>
      </w:pPr>
    </w:p>
    <w:p w14:paraId="2C8AF692" w14:textId="77777777" w:rsidR="00614F51" w:rsidRPr="003D723A" w:rsidRDefault="00614F51" w:rsidP="00614F51">
      <w:pPr>
        <w:spacing w:after="0" w:line="240" w:lineRule="auto"/>
        <w:jc w:val="both"/>
        <w:rPr>
          <w:rFonts w:ascii="Times New Roman" w:hAnsi="Times New Roman"/>
          <w:color w:val="C00000"/>
          <w:sz w:val="24"/>
        </w:rPr>
      </w:pPr>
    </w:p>
    <w:p w14:paraId="6A21FB34" w14:textId="77777777" w:rsidR="00614F51" w:rsidRPr="004977FD" w:rsidRDefault="00614F51" w:rsidP="00614F51">
      <w:pPr>
        <w:spacing w:after="0" w:line="240" w:lineRule="auto"/>
        <w:jc w:val="both"/>
        <w:rPr>
          <w:rFonts w:ascii="Times New Roman" w:hAnsi="Times New Roman"/>
          <w:sz w:val="24"/>
        </w:rPr>
      </w:pPr>
    </w:p>
    <w:p w14:paraId="34AEF4A0" w14:textId="77777777" w:rsidR="00614F51" w:rsidRDefault="00614F51" w:rsidP="00614F51">
      <w:pPr>
        <w:widowControl w:val="0"/>
        <w:spacing w:after="80"/>
        <w:ind w:left="753"/>
        <w:jc w:val="both"/>
        <w:rPr>
          <w:rFonts w:ascii="Times New Roman" w:hAnsi="Times New Roman"/>
          <w:b/>
          <w:sz w:val="24"/>
        </w:rPr>
      </w:pPr>
      <w:bookmarkStart w:id="21" w:name="_Toc312171067"/>
      <w:bookmarkStart w:id="22" w:name="_Toc312173788"/>
      <w:r w:rsidRPr="007A67E9">
        <w:rPr>
          <w:rFonts w:ascii="Times New Roman" w:hAnsi="Times New Roman"/>
          <w:b/>
          <w:sz w:val="24"/>
        </w:rPr>
        <w:t xml:space="preserve">  </w:t>
      </w:r>
      <w:r>
        <w:rPr>
          <w:rFonts w:ascii="Times New Roman" w:hAnsi="Times New Roman"/>
          <w:b/>
          <w:sz w:val="24"/>
        </w:rPr>
        <w:t xml:space="preserve">   2.6.  </w:t>
      </w:r>
      <w:r w:rsidRPr="004977FD">
        <w:rPr>
          <w:rFonts w:ascii="Times New Roman" w:hAnsi="Times New Roman"/>
          <w:b/>
          <w:sz w:val="24"/>
        </w:rPr>
        <w:t>ОХРАНА ОБЪЕКТОВ ИСТОРИКО-КУЛЬТУРНОГО НАСЛЕДИЯ</w:t>
      </w:r>
      <w:bookmarkEnd w:id="21"/>
      <w:bookmarkEnd w:id="22"/>
    </w:p>
    <w:p w14:paraId="36EB65D5" w14:textId="77777777" w:rsidR="00614F51" w:rsidRPr="004977FD" w:rsidRDefault="00614F51" w:rsidP="00614F51">
      <w:pPr>
        <w:spacing w:line="240" w:lineRule="auto"/>
        <w:ind w:firstLine="709"/>
        <w:contextualSpacing/>
        <w:jc w:val="both"/>
        <w:rPr>
          <w:rFonts w:ascii="Times New Roman" w:hAnsi="Times New Roman"/>
          <w:sz w:val="24"/>
        </w:rPr>
      </w:pPr>
      <w:r>
        <w:rPr>
          <w:rFonts w:ascii="Times New Roman" w:hAnsi="Times New Roman"/>
          <w:sz w:val="24"/>
        </w:rPr>
        <w:t xml:space="preserve">В соответствии </w:t>
      </w:r>
      <w:r w:rsidRPr="004977FD">
        <w:rPr>
          <w:rFonts w:ascii="Times New Roman" w:hAnsi="Times New Roman"/>
          <w:sz w:val="24"/>
        </w:rPr>
        <w:t>с Федеральным законом «Об объектах культурного наследия (памятниках истории, культуры) народов Российской Федерации)»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эстетики, этнологии или антропологии, социальной культуры и являющиеся свидетельством эпох и цивилизации, подлинными источниками информации о зарождении и развитии культуры.</w:t>
      </w:r>
    </w:p>
    <w:p w14:paraId="7FAE6FB2" w14:textId="77777777" w:rsidR="00614F51" w:rsidRPr="004977FD" w:rsidRDefault="00614F51" w:rsidP="00614F51">
      <w:pPr>
        <w:spacing w:line="240" w:lineRule="auto"/>
        <w:ind w:firstLine="709"/>
        <w:contextualSpacing/>
        <w:jc w:val="both"/>
        <w:rPr>
          <w:rFonts w:ascii="Times New Roman" w:hAnsi="Times New Roman"/>
          <w:sz w:val="24"/>
        </w:rPr>
      </w:pPr>
      <w:r w:rsidRPr="004977FD">
        <w:rPr>
          <w:rFonts w:ascii="Times New Roman" w:hAnsi="Times New Roman"/>
          <w:sz w:val="24"/>
        </w:rPr>
        <w:t xml:space="preserve">Объекты культурного наследия </w:t>
      </w:r>
      <w:r>
        <w:rPr>
          <w:rFonts w:ascii="Times New Roman" w:hAnsi="Times New Roman"/>
          <w:sz w:val="24"/>
        </w:rPr>
        <w:t>Подозёр</w:t>
      </w:r>
      <w:r w:rsidRPr="004977FD">
        <w:rPr>
          <w:rFonts w:ascii="Times New Roman" w:hAnsi="Times New Roman"/>
          <w:sz w:val="24"/>
        </w:rPr>
        <w:t>ского сельского поселения являются неотъемлемой частью культурного наследия Российской Федерации. В соответствии с законом «Об объектах культурного наследия (памятниках истории и культуры) народов Российской Федерации» все объекты историко-культурного наследия подлежат обязательному сохранению как часть всемирного наследия.</w:t>
      </w:r>
    </w:p>
    <w:p w14:paraId="61FFFF44" w14:textId="77777777" w:rsidR="00614F51" w:rsidRPr="004977FD" w:rsidRDefault="00614F51" w:rsidP="00614F51">
      <w:pPr>
        <w:spacing w:line="240" w:lineRule="auto"/>
        <w:ind w:firstLine="709"/>
        <w:contextualSpacing/>
        <w:jc w:val="both"/>
        <w:rPr>
          <w:rFonts w:ascii="Times New Roman" w:hAnsi="Times New Roman"/>
          <w:sz w:val="24"/>
        </w:rPr>
      </w:pPr>
      <w:r w:rsidRPr="004977FD">
        <w:rPr>
          <w:rFonts w:ascii="Times New Roman" w:hAnsi="Times New Roman"/>
          <w:sz w:val="24"/>
        </w:rPr>
        <w:t>При разработке проектной документации по пространственно-планировочной организации территории необходимо уделить особое внимание проблеме охраны и использования памятника уникальног</w:t>
      </w:r>
      <w:r>
        <w:rPr>
          <w:rFonts w:ascii="Times New Roman" w:hAnsi="Times New Roman"/>
          <w:sz w:val="24"/>
        </w:rPr>
        <w:t>о историко-культурного наследия</w:t>
      </w:r>
      <w:r w:rsidRPr="004977FD">
        <w:rPr>
          <w:rFonts w:ascii="Times New Roman" w:hAnsi="Times New Roman"/>
          <w:sz w:val="24"/>
        </w:rPr>
        <w:t xml:space="preserve"> </w:t>
      </w:r>
      <w:r>
        <w:rPr>
          <w:rFonts w:ascii="Times New Roman" w:hAnsi="Times New Roman"/>
          <w:sz w:val="24"/>
        </w:rPr>
        <w:t>Подозёр</w:t>
      </w:r>
      <w:r w:rsidRPr="004977FD">
        <w:rPr>
          <w:rFonts w:ascii="Times New Roman" w:hAnsi="Times New Roman"/>
          <w:sz w:val="24"/>
        </w:rPr>
        <w:t>ского сельского поселения.</w:t>
      </w:r>
    </w:p>
    <w:p w14:paraId="34F0BA6E" w14:textId="77777777" w:rsidR="00614F51" w:rsidRPr="004977FD" w:rsidRDefault="00614F51" w:rsidP="00614F51">
      <w:pPr>
        <w:spacing w:line="240" w:lineRule="auto"/>
        <w:ind w:firstLine="709"/>
        <w:contextualSpacing/>
        <w:jc w:val="both"/>
        <w:rPr>
          <w:rFonts w:ascii="Times New Roman" w:hAnsi="Times New Roman"/>
          <w:sz w:val="24"/>
        </w:rPr>
      </w:pPr>
      <w:r w:rsidRPr="004977FD">
        <w:rPr>
          <w:rFonts w:ascii="Times New Roman" w:hAnsi="Times New Roman"/>
          <w:sz w:val="24"/>
        </w:rPr>
        <w:t xml:space="preserve">Земельные участки </w:t>
      </w:r>
      <w:r>
        <w:rPr>
          <w:rFonts w:ascii="Times New Roman" w:hAnsi="Times New Roman"/>
          <w:sz w:val="24"/>
        </w:rPr>
        <w:t xml:space="preserve">в границах территорий объектов </w:t>
      </w:r>
      <w:r w:rsidRPr="004977FD">
        <w:rPr>
          <w:rFonts w:ascii="Times New Roman" w:hAnsi="Times New Roman"/>
          <w:sz w:val="24"/>
        </w:rPr>
        <w:t>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w:t>
      </w:r>
    </w:p>
    <w:p w14:paraId="122CE8ED" w14:textId="77777777" w:rsidR="00614F51" w:rsidRPr="004977FD" w:rsidRDefault="00614F51" w:rsidP="00614F51">
      <w:pPr>
        <w:spacing w:line="240" w:lineRule="auto"/>
        <w:ind w:firstLine="709"/>
        <w:contextualSpacing/>
        <w:jc w:val="both"/>
        <w:rPr>
          <w:rFonts w:ascii="Times New Roman" w:hAnsi="Times New Roman"/>
          <w:sz w:val="24"/>
        </w:rPr>
      </w:pPr>
      <w:r w:rsidRPr="004977FD">
        <w:rPr>
          <w:rFonts w:ascii="Times New Roman" w:hAnsi="Times New Roman"/>
          <w:sz w:val="24"/>
        </w:rPr>
        <w:t>Под государственной охраной объектов культурного наследия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в пределах их полномочий мер, направленных на выявление, учет, изучение объектов культурного наследия, предотвращение их разрушения или причинения им вреда, контроль за сохранением и использованием объектов культурного наследия.</w:t>
      </w:r>
    </w:p>
    <w:p w14:paraId="5FF09334" w14:textId="77777777" w:rsidR="00614F51" w:rsidRPr="004977FD" w:rsidRDefault="00614F51" w:rsidP="00614F51">
      <w:pPr>
        <w:spacing w:line="240" w:lineRule="auto"/>
        <w:ind w:firstLine="709"/>
        <w:contextualSpacing/>
        <w:jc w:val="both"/>
        <w:rPr>
          <w:rFonts w:ascii="Times New Roman" w:hAnsi="Times New Roman"/>
          <w:sz w:val="24"/>
        </w:rPr>
      </w:pPr>
      <w:r w:rsidRPr="004977FD">
        <w:rPr>
          <w:rFonts w:ascii="Times New Roman" w:hAnsi="Times New Roman"/>
          <w:sz w:val="24"/>
        </w:rPr>
        <w:t>Объекты культурного наследия по действующей классификации подразделяются на следующие категории историко-культурного значения:</w:t>
      </w:r>
    </w:p>
    <w:p w14:paraId="2B4C1A31" w14:textId="77777777" w:rsidR="00614F51" w:rsidRPr="004977FD" w:rsidRDefault="00614F51" w:rsidP="00614F51">
      <w:pPr>
        <w:spacing w:line="240" w:lineRule="auto"/>
        <w:ind w:firstLine="709"/>
        <w:contextualSpacing/>
        <w:jc w:val="both"/>
        <w:rPr>
          <w:rFonts w:ascii="Times New Roman" w:hAnsi="Times New Roman"/>
          <w:sz w:val="24"/>
        </w:rPr>
      </w:pPr>
      <w:r w:rsidRPr="004977FD">
        <w:rPr>
          <w:rFonts w:ascii="Times New Roman" w:hAnsi="Times New Roman"/>
          <w:sz w:val="24"/>
        </w:rPr>
        <w:t xml:space="preserve">- 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w:t>
      </w:r>
      <w:r>
        <w:rPr>
          <w:rFonts w:ascii="Times New Roman" w:hAnsi="Times New Roman"/>
          <w:sz w:val="24"/>
        </w:rPr>
        <w:t>значение для истории и культуры</w:t>
      </w:r>
      <w:r w:rsidRPr="004977FD">
        <w:rPr>
          <w:rFonts w:ascii="Times New Roman" w:hAnsi="Times New Roman"/>
          <w:sz w:val="24"/>
        </w:rPr>
        <w:t xml:space="preserve"> Российской Федерации, а также объекты археологического наследия;</w:t>
      </w:r>
    </w:p>
    <w:p w14:paraId="21959DA6" w14:textId="77777777" w:rsidR="00614F51" w:rsidRPr="004977FD" w:rsidRDefault="00614F51" w:rsidP="00614F51">
      <w:pPr>
        <w:spacing w:line="240" w:lineRule="auto"/>
        <w:ind w:firstLine="709"/>
        <w:contextualSpacing/>
        <w:jc w:val="both"/>
        <w:rPr>
          <w:rFonts w:ascii="Times New Roman" w:hAnsi="Times New Roman"/>
          <w:sz w:val="24"/>
        </w:rPr>
      </w:pPr>
      <w:r w:rsidRPr="004977FD">
        <w:rPr>
          <w:rFonts w:ascii="Times New Roman" w:hAnsi="Times New Roman"/>
          <w:sz w:val="24"/>
        </w:rPr>
        <w:t>- 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w:t>
      </w:r>
    </w:p>
    <w:p w14:paraId="03CDA69A" w14:textId="77777777" w:rsidR="00614F51" w:rsidRPr="004977FD" w:rsidRDefault="00614F51" w:rsidP="00614F51">
      <w:pPr>
        <w:spacing w:line="240" w:lineRule="auto"/>
        <w:ind w:firstLine="709"/>
        <w:contextualSpacing/>
        <w:jc w:val="both"/>
        <w:rPr>
          <w:rFonts w:ascii="Times New Roman" w:hAnsi="Times New Roman"/>
          <w:sz w:val="24"/>
        </w:rPr>
      </w:pPr>
      <w:r w:rsidRPr="004977FD">
        <w:rPr>
          <w:rFonts w:ascii="Times New Roman" w:hAnsi="Times New Roman"/>
          <w:sz w:val="24"/>
        </w:rPr>
        <w:lastRenderedPageBreak/>
        <w:t>- 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14:paraId="037D0564" w14:textId="77777777" w:rsidR="00614F51" w:rsidRDefault="00614F51" w:rsidP="00614F51">
      <w:pPr>
        <w:spacing w:line="240" w:lineRule="auto"/>
        <w:ind w:firstLine="709"/>
        <w:contextualSpacing/>
        <w:jc w:val="both"/>
        <w:rPr>
          <w:rFonts w:ascii="Times New Roman" w:hAnsi="Times New Roman"/>
          <w:sz w:val="24"/>
        </w:rPr>
      </w:pPr>
      <w:r w:rsidRPr="004977FD">
        <w:rPr>
          <w:rFonts w:ascii="Times New Roman" w:hAnsi="Times New Roman"/>
          <w:sz w:val="24"/>
        </w:rPr>
        <w:t>Федеральным законодательством предусмотрено, что к вопросам местного значения городского поселения относятся, в том числе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E447D94" w14:textId="77777777" w:rsidR="00614F51" w:rsidRPr="004977FD" w:rsidRDefault="00614F51" w:rsidP="00614F51">
      <w:pPr>
        <w:spacing w:line="240" w:lineRule="auto"/>
        <w:ind w:firstLine="709"/>
        <w:contextualSpacing/>
        <w:jc w:val="both"/>
        <w:rPr>
          <w:rFonts w:ascii="Times New Roman" w:hAnsi="Times New Roman"/>
          <w:sz w:val="24"/>
        </w:rPr>
      </w:pPr>
    </w:p>
    <w:p w14:paraId="54929611" w14:textId="77777777" w:rsidR="00614F51" w:rsidRPr="00F86F30" w:rsidRDefault="00614F51" w:rsidP="00614F51">
      <w:pPr>
        <w:ind w:right="-5"/>
        <w:jc w:val="both"/>
        <w:rPr>
          <w:rFonts w:ascii="Times New Roman" w:hAnsi="Times New Roman"/>
          <w:b/>
          <w:sz w:val="24"/>
          <w:szCs w:val="24"/>
        </w:rPr>
      </w:pPr>
      <w:r w:rsidRPr="00F86F30">
        <w:rPr>
          <w:rFonts w:ascii="Times New Roman" w:hAnsi="Times New Roman"/>
          <w:b/>
          <w:sz w:val="24"/>
          <w:szCs w:val="24"/>
        </w:rPr>
        <w:t xml:space="preserve">Перечень объектов культурного наследия </w:t>
      </w:r>
      <w:r w:rsidRPr="00F86F30">
        <w:rPr>
          <w:rFonts w:ascii="Times New Roman" w:hAnsi="Times New Roman"/>
          <w:b/>
          <w:sz w:val="24"/>
        </w:rPr>
        <w:t>Подозёрского</w:t>
      </w:r>
      <w:r w:rsidRPr="00F86F30">
        <w:rPr>
          <w:rFonts w:ascii="Times New Roman" w:hAnsi="Times New Roman"/>
          <w:b/>
          <w:sz w:val="24"/>
          <w:szCs w:val="24"/>
        </w:rPr>
        <w:t xml:space="preserve"> сельского поселения:</w:t>
      </w:r>
    </w:p>
    <w:p w14:paraId="1693FB65" w14:textId="77777777" w:rsidR="00614F51" w:rsidRPr="005F7D96" w:rsidRDefault="00614F51" w:rsidP="00614F51">
      <w:pPr>
        <w:widowControl w:val="0"/>
        <w:suppressAutoHyphens/>
        <w:autoSpaceDE w:val="0"/>
        <w:spacing w:line="240" w:lineRule="auto"/>
        <w:ind w:firstLine="720"/>
        <w:contextualSpacing/>
        <w:jc w:val="both"/>
        <w:rPr>
          <w:rFonts w:ascii="Times New Roman" w:hAnsi="Times New Roman"/>
          <w:sz w:val="24"/>
          <w:lang w:eastAsia="ar-SA"/>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870"/>
        <w:gridCol w:w="110"/>
        <w:gridCol w:w="1588"/>
        <w:gridCol w:w="66"/>
        <w:gridCol w:w="1386"/>
        <w:gridCol w:w="66"/>
        <w:gridCol w:w="1499"/>
        <w:gridCol w:w="66"/>
        <w:gridCol w:w="1740"/>
        <w:gridCol w:w="9"/>
      </w:tblGrid>
      <w:tr w:rsidR="00614F51" w:rsidRPr="0096556B" w14:paraId="66D047A1" w14:textId="77777777" w:rsidTr="00137F0B">
        <w:tc>
          <w:tcPr>
            <w:tcW w:w="648" w:type="dxa"/>
          </w:tcPr>
          <w:p w14:paraId="462016C6" w14:textId="77777777" w:rsidR="00614F51" w:rsidRPr="003B0B78" w:rsidRDefault="00614F51" w:rsidP="00137F0B">
            <w:pPr>
              <w:jc w:val="center"/>
              <w:rPr>
                <w:rFonts w:ascii="Times New Roman" w:hAnsi="Times New Roman"/>
                <w:b/>
                <w:sz w:val="24"/>
                <w:szCs w:val="24"/>
              </w:rPr>
            </w:pPr>
            <w:r w:rsidRPr="003B0B78">
              <w:rPr>
                <w:rFonts w:ascii="Times New Roman" w:hAnsi="Times New Roman"/>
                <w:b/>
                <w:sz w:val="24"/>
                <w:szCs w:val="24"/>
              </w:rPr>
              <w:t>№ п/п</w:t>
            </w:r>
          </w:p>
        </w:tc>
        <w:tc>
          <w:tcPr>
            <w:tcW w:w="1870" w:type="dxa"/>
          </w:tcPr>
          <w:p w14:paraId="581695E6" w14:textId="77777777" w:rsidR="00614F51" w:rsidRPr="003B0B78" w:rsidRDefault="00614F51" w:rsidP="00137F0B">
            <w:pPr>
              <w:jc w:val="center"/>
              <w:rPr>
                <w:rFonts w:ascii="Times New Roman" w:hAnsi="Times New Roman"/>
                <w:b/>
                <w:sz w:val="24"/>
                <w:szCs w:val="24"/>
              </w:rPr>
            </w:pPr>
            <w:r w:rsidRPr="003B0B78">
              <w:rPr>
                <w:rFonts w:ascii="Times New Roman" w:hAnsi="Times New Roman"/>
                <w:b/>
                <w:sz w:val="24"/>
                <w:szCs w:val="24"/>
              </w:rPr>
              <w:t>Наименование объекта культурного наследия</w:t>
            </w:r>
          </w:p>
        </w:tc>
        <w:tc>
          <w:tcPr>
            <w:tcW w:w="1764" w:type="dxa"/>
            <w:gridSpan w:val="3"/>
          </w:tcPr>
          <w:p w14:paraId="75818EF0" w14:textId="77777777" w:rsidR="00614F51" w:rsidRPr="003B0B78" w:rsidRDefault="00614F51" w:rsidP="00137F0B">
            <w:pPr>
              <w:jc w:val="center"/>
              <w:rPr>
                <w:rFonts w:ascii="Times New Roman" w:hAnsi="Times New Roman"/>
                <w:b/>
                <w:sz w:val="24"/>
                <w:szCs w:val="24"/>
              </w:rPr>
            </w:pPr>
            <w:r w:rsidRPr="003B0B78">
              <w:rPr>
                <w:rFonts w:ascii="Times New Roman" w:hAnsi="Times New Roman"/>
                <w:b/>
                <w:sz w:val="24"/>
                <w:szCs w:val="24"/>
              </w:rPr>
              <w:t>Адрес объекта</w:t>
            </w:r>
          </w:p>
        </w:tc>
        <w:tc>
          <w:tcPr>
            <w:tcW w:w="1452" w:type="dxa"/>
            <w:gridSpan w:val="2"/>
          </w:tcPr>
          <w:p w14:paraId="06558D18" w14:textId="77777777" w:rsidR="00614F51" w:rsidRPr="003B0B78" w:rsidRDefault="00614F51" w:rsidP="00137F0B">
            <w:pPr>
              <w:jc w:val="center"/>
              <w:rPr>
                <w:rFonts w:ascii="Times New Roman" w:hAnsi="Times New Roman"/>
                <w:b/>
                <w:sz w:val="24"/>
                <w:szCs w:val="24"/>
              </w:rPr>
            </w:pPr>
            <w:r w:rsidRPr="003B0B78">
              <w:rPr>
                <w:rFonts w:ascii="Times New Roman" w:hAnsi="Times New Roman"/>
                <w:b/>
                <w:sz w:val="24"/>
                <w:szCs w:val="24"/>
              </w:rPr>
              <w:t>Категория охраны</w:t>
            </w:r>
          </w:p>
        </w:tc>
        <w:tc>
          <w:tcPr>
            <w:tcW w:w="1565" w:type="dxa"/>
            <w:gridSpan w:val="2"/>
          </w:tcPr>
          <w:p w14:paraId="1B128798" w14:textId="77777777" w:rsidR="00614F51" w:rsidRPr="003B0B78" w:rsidRDefault="00614F51" w:rsidP="00137F0B">
            <w:pPr>
              <w:jc w:val="center"/>
              <w:rPr>
                <w:rFonts w:ascii="Times New Roman" w:hAnsi="Times New Roman"/>
                <w:b/>
                <w:sz w:val="24"/>
                <w:szCs w:val="24"/>
              </w:rPr>
            </w:pPr>
            <w:r w:rsidRPr="003B0B78">
              <w:rPr>
                <w:rFonts w:ascii="Times New Roman" w:hAnsi="Times New Roman"/>
                <w:b/>
                <w:sz w:val="24"/>
                <w:szCs w:val="24"/>
              </w:rPr>
              <w:t>Современное состояние</w:t>
            </w:r>
          </w:p>
        </w:tc>
        <w:tc>
          <w:tcPr>
            <w:tcW w:w="1749" w:type="dxa"/>
            <w:gridSpan w:val="2"/>
          </w:tcPr>
          <w:p w14:paraId="30E89CB3" w14:textId="77777777" w:rsidR="00614F51" w:rsidRPr="003B0B78" w:rsidRDefault="00614F51" w:rsidP="00137F0B">
            <w:pPr>
              <w:jc w:val="center"/>
              <w:rPr>
                <w:rFonts w:ascii="Times New Roman" w:hAnsi="Times New Roman"/>
                <w:b/>
                <w:sz w:val="24"/>
                <w:szCs w:val="24"/>
              </w:rPr>
            </w:pPr>
            <w:r w:rsidRPr="003B0B78">
              <w:rPr>
                <w:rFonts w:ascii="Times New Roman" w:hAnsi="Times New Roman"/>
                <w:b/>
                <w:sz w:val="24"/>
                <w:szCs w:val="24"/>
              </w:rPr>
              <w:t>Современное использование</w:t>
            </w:r>
          </w:p>
        </w:tc>
      </w:tr>
      <w:tr w:rsidR="00614F51" w:rsidRPr="0096556B" w14:paraId="71651653" w14:textId="77777777" w:rsidTr="00137F0B">
        <w:tc>
          <w:tcPr>
            <w:tcW w:w="9048" w:type="dxa"/>
            <w:gridSpan w:val="11"/>
          </w:tcPr>
          <w:p w14:paraId="5F58EC10" w14:textId="77777777" w:rsidR="00614F51" w:rsidRPr="0096556B" w:rsidRDefault="00614F51" w:rsidP="00137F0B">
            <w:pPr>
              <w:jc w:val="center"/>
              <w:rPr>
                <w:rFonts w:ascii="Times New Roman" w:hAnsi="Times New Roman"/>
                <w:sz w:val="24"/>
                <w:szCs w:val="24"/>
              </w:rPr>
            </w:pPr>
            <w:r w:rsidRPr="0096556B">
              <w:rPr>
                <w:rFonts w:ascii="Times New Roman" w:hAnsi="Times New Roman"/>
                <w:sz w:val="24"/>
                <w:szCs w:val="24"/>
              </w:rPr>
              <w:t>Памятники архитектуры и истории</w:t>
            </w:r>
          </w:p>
        </w:tc>
      </w:tr>
      <w:tr w:rsidR="00614F51" w:rsidRPr="0096556B" w14:paraId="01F9E3C7" w14:textId="77777777" w:rsidTr="00137F0B">
        <w:trPr>
          <w:gridAfter w:val="1"/>
          <w:wAfter w:w="9" w:type="dxa"/>
        </w:trPr>
        <w:tc>
          <w:tcPr>
            <w:tcW w:w="648" w:type="dxa"/>
          </w:tcPr>
          <w:p w14:paraId="4E16594D" w14:textId="77777777" w:rsidR="00614F51" w:rsidRPr="0096556B" w:rsidRDefault="00614F51" w:rsidP="00710E2E">
            <w:pPr>
              <w:widowControl w:val="0"/>
              <w:numPr>
                <w:ilvl w:val="0"/>
                <w:numId w:val="44"/>
              </w:numPr>
              <w:suppressAutoHyphens/>
              <w:spacing w:after="0" w:line="240" w:lineRule="auto"/>
              <w:ind w:right="-3"/>
              <w:rPr>
                <w:rFonts w:ascii="Times New Roman" w:hAnsi="Times New Roman"/>
                <w:sz w:val="24"/>
                <w:szCs w:val="24"/>
              </w:rPr>
            </w:pPr>
          </w:p>
        </w:tc>
        <w:tc>
          <w:tcPr>
            <w:tcW w:w="1980" w:type="dxa"/>
            <w:gridSpan w:val="2"/>
          </w:tcPr>
          <w:p w14:paraId="4A6CAF38" w14:textId="77777777" w:rsidR="00614F51" w:rsidRPr="0096556B" w:rsidRDefault="00614F51" w:rsidP="00137F0B">
            <w:pPr>
              <w:spacing w:after="0"/>
              <w:rPr>
                <w:rFonts w:ascii="Times New Roman" w:hAnsi="Times New Roman"/>
                <w:sz w:val="24"/>
                <w:szCs w:val="24"/>
              </w:rPr>
            </w:pPr>
            <w:r w:rsidRPr="0096556B">
              <w:rPr>
                <w:rFonts w:ascii="Times New Roman" w:hAnsi="Times New Roman"/>
                <w:sz w:val="24"/>
                <w:szCs w:val="24"/>
              </w:rPr>
              <w:t>Храмовый комплекс:</w:t>
            </w:r>
          </w:p>
          <w:p w14:paraId="468AE5CA" w14:textId="77777777" w:rsidR="00614F51" w:rsidRPr="0096556B" w:rsidRDefault="00614F51" w:rsidP="00137F0B">
            <w:pPr>
              <w:spacing w:after="0"/>
              <w:rPr>
                <w:rFonts w:ascii="Times New Roman" w:hAnsi="Times New Roman"/>
                <w:sz w:val="24"/>
                <w:szCs w:val="24"/>
              </w:rPr>
            </w:pPr>
            <w:r w:rsidRPr="0096556B">
              <w:rPr>
                <w:rFonts w:ascii="Times New Roman" w:hAnsi="Times New Roman"/>
                <w:sz w:val="24"/>
                <w:szCs w:val="24"/>
              </w:rPr>
              <w:t>-Церковь Михаила Архангела;</w:t>
            </w:r>
          </w:p>
          <w:p w14:paraId="599E462E" w14:textId="77777777" w:rsidR="00614F51" w:rsidRPr="0096556B" w:rsidRDefault="00614F51" w:rsidP="00137F0B">
            <w:pPr>
              <w:spacing w:after="0"/>
              <w:rPr>
                <w:rFonts w:ascii="Times New Roman" w:hAnsi="Times New Roman"/>
                <w:sz w:val="24"/>
                <w:szCs w:val="24"/>
              </w:rPr>
            </w:pPr>
            <w:r w:rsidRPr="0096556B">
              <w:rPr>
                <w:rFonts w:ascii="Times New Roman" w:hAnsi="Times New Roman"/>
                <w:sz w:val="24"/>
                <w:szCs w:val="24"/>
              </w:rPr>
              <w:t>-Покровская церковь;</w:t>
            </w:r>
          </w:p>
          <w:p w14:paraId="27F73DB6" w14:textId="77777777" w:rsidR="00614F51" w:rsidRPr="0096556B" w:rsidRDefault="00614F51" w:rsidP="00137F0B">
            <w:pPr>
              <w:spacing w:after="0"/>
              <w:ind w:right="-108"/>
              <w:rPr>
                <w:rFonts w:ascii="Times New Roman" w:hAnsi="Times New Roman"/>
                <w:sz w:val="24"/>
                <w:szCs w:val="24"/>
              </w:rPr>
            </w:pPr>
            <w:r w:rsidRPr="0096556B">
              <w:rPr>
                <w:rFonts w:ascii="Times New Roman" w:hAnsi="Times New Roman"/>
                <w:sz w:val="24"/>
                <w:szCs w:val="24"/>
              </w:rPr>
              <w:t>-колокольня;</w:t>
            </w:r>
          </w:p>
          <w:p w14:paraId="53073147" w14:textId="77777777" w:rsidR="00614F51" w:rsidRPr="0096556B" w:rsidRDefault="00614F51" w:rsidP="00137F0B">
            <w:pPr>
              <w:spacing w:after="0"/>
              <w:rPr>
                <w:rFonts w:ascii="Times New Roman" w:hAnsi="Times New Roman"/>
                <w:sz w:val="24"/>
                <w:szCs w:val="24"/>
              </w:rPr>
            </w:pPr>
            <w:r w:rsidRPr="0096556B">
              <w:rPr>
                <w:rFonts w:ascii="Times New Roman" w:hAnsi="Times New Roman"/>
                <w:sz w:val="24"/>
                <w:szCs w:val="24"/>
              </w:rPr>
              <w:t>-Церковно-приходская школа             храмового комплекса</w:t>
            </w:r>
          </w:p>
        </w:tc>
        <w:tc>
          <w:tcPr>
            <w:tcW w:w="1588" w:type="dxa"/>
          </w:tcPr>
          <w:p w14:paraId="55FA598B"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с. Гробищево Подозерского с.п.</w:t>
            </w:r>
          </w:p>
        </w:tc>
        <w:tc>
          <w:tcPr>
            <w:tcW w:w="1452" w:type="dxa"/>
            <w:gridSpan w:val="2"/>
          </w:tcPr>
          <w:p w14:paraId="004A00CB" w14:textId="77777777" w:rsidR="00614F51" w:rsidRPr="0096556B" w:rsidRDefault="00614F51" w:rsidP="00137F0B">
            <w:pPr>
              <w:jc w:val="center"/>
              <w:rPr>
                <w:rFonts w:ascii="Times New Roman" w:hAnsi="Times New Roman"/>
                <w:sz w:val="24"/>
                <w:szCs w:val="24"/>
              </w:rPr>
            </w:pPr>
            <w:r w:rsidRPr="0096556B">
              <w:rPr>
                <w:rFonts w:ascii="Times New Roman" w:hAnsi="Times New Roman"/>
                <w:sz w:val="24"/>
                <w:szCs w:val="24"/>
              </w:rPr>
              <w:t>Выявленный объект культурного наследия</w:t>
            </w:r>
          </w:p>
        </w:tc>
        <w:tc>
          <w:tcPr>
            <w:tcW w:w="1565" w:type="dxa"/>
            <w:gridSpan w:val="2"/>
          </w:tcPr>
          <w:p w14:paraId="320D1050" w14:textId="77777777" w:rsidR="00614F51" w:rsidRPr="0096556B" w:rsidRDefault="00614F51" w:rsidP="00137F0B">
            <w:pPr>
              <w:jc w:val="center"/>
              <w:rPr>
                <w:rFonts w:ascii="Times New Roman" w:hAnsi="Times New Roman"/>
                <w:sz w:val="24"/>
                <w:szCs w:val="24"/>
              </w:rPr>
            </w:pPr>
            <w:r w:rsidRPr="0096556B">
              <w:rPr>
                <w:rFonts w:ascii="Times New Roman" w:hAnsi="Times New Roman"/>
                <w:sz w:val="24"/>
                <w:szCs w:val="24"/>
              </w:rPr>
              <w:t>Неудовлетворительное частично руинированное</w:t>
            </w:r>
          </w:p>
        </w:tc>
        <w:tc>
          <w:tcPr>
            <w:tcW w:w="1806" w:type="dxa"/>
            <w:gridSpan w:val="2"/>
          </w:tcPr>
          <w:p w14:paraId="3A37991E" w14:textId="77777777" w:rsidR="00614F51" w:rsidRPr="0096556B" w:rsidRDefault="00614F51" w:rsidP="00137F0B">
            <w:pPr>
              <w:jc w:val="center"/>
              <w:rPr>
                <w:rFonts w:ascii="Times New Roman" w:hAnsi="Times New Roman"/>
                <w:sz w:val="24"/>
                <w:szCs w:val="24"/>
              </w:rPr>
            </w:pPr>
            <w:r w:rsidRPr="0096556B">
              <w:rPr>
                <w:rFonts w:ascii="Times New Roman" w:hAnsi="Times New Roman"/>
                <w:sz w:val="24"/>
                <w:szCs w:val="24"/>
              </w:rPr>
              <w:t>Не используется</w:t>
            </w:r>
          </w:p>
        </w:tc>
      </w:tr>
      <w:tr w:rsidR="00614F51" w:rsidRPr="0096556B" w14:paraId="40E77953" w14:textId="77777777" w:rsidTr="00137F0B">
        <w:trPr>
          <w:gridAfter w:val="1"/>
          <w:wAfter w:w="9" w:type="dxa"/>
        </w:trPr>
        <w:tc>
          <w:tcPr>
            <w:tcW w:w="648" w:type="dxa"/>
          </w:tcPr>
          <w:p w14:paraId="6AA3EE88" w14:textId="77777777" w:rsidR="00614F51" w:rsidRPr="0096556B" w:rsidRDefault="00614F51" w:rsidP="00710E2E">
            <w:pPr>
              <w:widowControl w:val="0"/>
              <w:numPr>
                <w:ilvl w:val="0"/>
                <w:numId w:val="44"/>
              </w:numPr>
              <w:suppressAutoHyphens/>
              <w:spacing w:after="0" w:line="240" w:lineRule="auto"/>
              <w:ind w:right="-3"/>
              <w:rPr>
                <w:rFonts w:ascii="Times New Roman" w:hAnsi="Times New Roman"/>
                <w:sz w:val="24"/>
                <w:szCs w:val="24"/>
              </w:rPr>
            </w:pPr>
          </w:p>
        </w:tc>
        <w:tc>
          <w:tcPr>
            <w:tcW w:w="1980" w:type="dxa"/>
            <w:gridSpan w:val="2"/>
          </w:tcPr>
          <w:p w14:paraId="2E02BBD0"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Становое. Поселение I</w:t>
            </w:r>
          </w:p>
          <w:p w14:paraId="39EBF454" w14:textId="77777777" w:rsidR="00614F51" w:rsidRPr="0096556B" w:rsidRDefault="00614F51" w:rsidP="00137F0B">
            <w:pPr>
              <w:jc w:val="center"/>
              <w:rPr>
                <w:rFonts w:ascii="Times New Roman" w:hAnsi="Times New Roman"/>
                <w:sz w:val="24"/>
                <w:szCs w:val="24"/>
              </w:rPr>
            </w:pPr>
          </w:p>
        </w:tc>
        <w:tc>
          <w:tcPr>
            <w:tcW w:w="1588" w:type="dxa"/>
          </w:tcPr>
          <w:p w14:paraId="2C090538" w14:textId="77777777" w:rsidR="00614F51" w:rsidRPr="0096556B" w:rsidRDefault="00614F51" w:rsidP="00137F0B">
            <w:pPr>
              <w:rPr>
                <w:rFonts w:ascii="Times New Roman" w:hAnsi="Times New Roman"/>
                <w:sz w:val="24"/>
                <w:szCs w:val="24"/>
              </w:rPr>
            </w:pPr>
            <w:smartTag w:uri="urn:schemas-microsoft-com:office:smarttags" w:element="metricconverter">
              <w:smartTagPr>
                <w:attr w:name="ProductID" w:val="1,2 км"/>
              </w:smartTagPr>
              <w:r w:rsidRPr="0096556B">
                <w:rPr>
                  <w:rFonts w:ascii="Times New Roman" w:hAnsi="Times New Roman"/>
                  <w:sz w:val="24"/>
                  <w:szCs w:val="24"/>
                </w:rPr>
                <w:t>1,2 км</w:t>
              </w:r>
            </w:smartTag>
            <w:r w:rsidRPr="0096556B">
              <w:rPr>
                <w:rFonts w:ascii="Times New Roman" w:hAnsi="Times New Roman"/>
                <w:sz w:val="24"/>
                <w:szCs w:val="24"/>
              </w:rPr>
              <w:t xml:space="preserve"> к ССВ от д. Становое, Подозерское с.п.</w:t>
            </w:r>
          </w:p>
        </w:tc>
        <w:tc>
          <w:tcPr>
            <w:tcW w:w="1452" w:type="dxa"/>
            <w:gridSpan w:val="2"/>
          </w:tcPr>
          <w:p w14:paraId="711A12DA"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Выявленный объект культурного наследия</w:t>
            </w:r>
          </w:p>
        </w:tc>
        <w:tc>
          <w:tcPr>
            <w:tcW w:w="1565" w:type="dxa"/>
            <w:gridSpan w:val="2"/>
          </w:tcPr>
          <w:p w14:paraId="1052296A"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Удовлетворительное</w:t>
            </w:r>
          </w:p>
        </w:tc>
        <w:tc>
          <w:tcPr>
            <w:tcW w:w="1806" w:type="dxa"/>
            <w:gridSpan w:val="2"/>
          </w:tcPr>
          <w:p w14:paraId="3B0B707F"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Не используется</w:t>
            </w:r>
          </w:p>
        </w:tc>
      </w:tr>
      <w:tr w:rsidR="00614F51" w:rsidRPr="0096556B" w14:paraId="36ED938A" w14:textId="77777777" w:rsidTr="00137F0B">
        <w:trPr>
          <w:gridAfter w:val="1"/>
          <w:wAfter w:w="9" w:type="dxa"/>
        </w:trPr>
        <w:tc>
          <w:tcPr>
            <w:tcW w:w="648" w:type="dxa"/>
          </w:tcPr>
          <w:p w14:paraId="0B26400B" w14:textId="77777777" w:rsidR="00614F51" w:rsidRPr="0096556B" w:rsidRDefault="00614F51" w:rsidP="00710E2E">
            <w:pPr>
              <w:widowControl w:val="0"/>
              <w:numPr>
                <w:ilvl w:val="0"/>
                <w:numId w:val="44"/>
              </w:numPr>
              <w:suppressAutoHyphens/>
              <w:spacing w:after="0" w:line="240" w:lineRule="auto"/>
              <w:ind w:right="-3"/>
              <w:rPr>
                <w:rFonts w:ascii="Times New Roman" w:hAnsi="Times New Roman"/>
                <w:sz w:val="24"/>
                <w:szCs w:val="24"/>
              </w:rPr>
            </w:pPr>
          </w:p>
        </w:tc>
        <w:tc>
          <w:tcPr>
            <w:tcW w:w="1980" w:type="dxa"/>
            <w:gridSpan w:val="2"/>
          </w:tcPr>
          <w:p w14:paraId="5573A622"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Становое. Стоянка II</w:t>
            </w:r>
          </w:p>
          <w:p w14:paraId="50B952C6" w14:textId="77777777" w:rsidR="00614F51" w:rsidRPr="0096556B" w:rsidRDefault="00614F51" w:rsidP="00137F0B">
            <w:pPr>
              <w:rPr>
                <w:rFonts w:ascii="Times New Roman" w:hAnsi="Times New Roman"/>
                <w:sz w:val="24"/>
                <w:szCs w:val="24"/>
              </w:rPr>
            </w:pPr>
          </w:p>
        </w:tc>
        <w:tc>
          <w:tcPr>
            <w:tcW w:w="1588" w:type="dxa"/>
          </w:tcPr>
          <w:p w14:paraId="70A94966" w14:textId="77777777" w:rsidR="00614F51" w:rsidRPr="0096556B" w:rsidRDefault="00614F51" w:rsidP="00137F0B">
            <w:pPr>
              <w:rPr>
                <w:rFonts w:ascii="Times New Roman" w:hAnsi="Times New Roman"/>
                <w:sz w:val="24"/>
                <w:szCs w:val="24"/>
              </w:rPr>
            </w:pPr>
            <w:smartTag w:uri="urn:schemas-microsoft-com:office:smarttags" w:element="metricconverter">
              <w:smartTagPr>
                <w:attr w:name="ProductID" w:val="1,2 км"/>
              </w:smartTagPr>
              <w:r w:rsidRPr="0096556B">
                <w:rPr>
                  <w:rFonts w:ascii="Times New Roman" w:hAnsi="Times New Roman"/>
                  <w:sz w:val="24"/>
                  <w:szCs w:val="24"/>
                </w:rPr>
                <w:t>1,2 км</w:t>
              </w:r>
            </w:smartTag>
            <w:r w:rsidRPr="0096556B">
              <w:rPr>
                <w:rFonts w:ascii="Times New Roman" w:hAnsi="Times New Roman"/>
                <w:sz w:val="24"/>
                <w:szCs w:val="24"/>
              </w:rPr>
              <w:t xml:space="preserve"> к ССВ от </w:t>
            </w:r>
          </w:p>
          <w:p w14:paraId="2971B53C"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д. Становое, Подозерское с.п.</w:t>
            </w:r>
          </w:p>
        </w:tc>
        <w:tc>
          <w:tcPr>
            <w:tcW w:w="1452" w:type="dxa"/>
            <w:gridSpan w:val="2"/>
          </w:tcPr>
          <w:p w14:paraId="0A4276EC"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Выявленный объект культурного наследия</w:t>
            </w:r>
          </w:p>
        </w:tc>
        <w:tc>
          <w:tcPr>
            <w:tcW w:w="1565" w:type="dxa"/>
            <w:gridSpan w:val="2"/>
          </w:tcPr>
          <w:p w14:paraId="32D8F116"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Удовлетворительное</w:t>
            </w:r>
          </w:p>
        </w:tc>
        <w:tc>
          <w:tcPr>
            <w:tcW w:w="1806" w:type="dxa"/>
            <w:gridSpan w:val="2"/>
          </w:tcPr>
          <w:p w14:paraId="47A5990E"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Не используется</w:t>
            </w:r>
          </w:p>
        </w:tc>
      </w:tr>
      <w:tr w:rsidR="00614F51" w:rsidRPr="0096556B" w14:paraId="4CD23916" w14:textId="77777777" w:rsidTr="00137F0B">
        <w:trPr>
          <w:gridAfter w:val="1"/>
          <w:wAfter w:w="9" w:type="dxa"/>
        </w:trPr>
        <w:tc>
          <w:tcPr>
            <w:tcW w:w="648" w:type="dxa"/>
          </w:tcPr>
          <w:p w14:paraId="5341ECB9" w14:textId="77777777" w:rsidR="00614F51" w:rsidRPr="0096556B" w:rsidRDefault="00614F51" w:rsidP="00710E2E">
            <w:pPr>
              <w:widowControl w:val="0"/>
              <w:numPr>
                <w:ilvl w:val="0"/>
                <w:numId w:val="44"/>
              </w:numPr>
              <w:suppressAutoHyphens/>
              <w:spacing w:after="0" w:line="240" w:lineRule="auto"/>
              <w:ind w:right="-3"/>
              <w:rPr>
                <w:rFonts w:ascii="Times New Roman" w:hAnsi="Times New Roman"/>
                <w:sz w:val="24"/>
                <w:szCs w:val="24"/>
              </w:rPr>
            </w:pPr>
          </w:p>
        </w:tc>
        <w:tc>
          <w:tcPr>
            <w:tcW w:w="1980" w:type="dxa"/>
            <w:gridSpan w:val="2"/>
          </w:tcPr>
          <w:p w14:paraId="23235C03"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Становое. Поселение III</w:t>
            </w:r>
          </w:p>
          <w:p w14:paraId="1E8D9AA9" w14:textId="77777777" w:rsidR="00614F51" w:rsidRPr="0096556B" w:rsidRDefault="00614F51" w:rsidP="00137F0B">
            <w:pPr>
              <w:rPr>
                <w:rFonts w:ascii="Times New Roman" w:hAnsi="Times New Roman"/>
                <w:sz w:val="24"/>
                <w:szCs w:val="24"/>
              </w:rPr>
            </w:pPr>
          </w:p>
        </w:tc>
        <w:tc>
          <w:tcPr>
            <w:tcW w:w="1588" w:type="dxa"/>
          </w:tcPr>
          <w:p w14:paraId="39730862" w14:textId="77777777" w:rsidR="00614F51" w:rsidRPr="0096556B" w:rsidRDefault="00614F51" w:rsidP="00137F0B">
            <w:pPr>
              <w:rPr>
                <w:rFonts w:ascii="Times New Roman" w:hAnsi="Times New Roman"/>
                <w:sz w:val="24"/>
                <w:szCs w:val="24"/>
              </w:rPr>
            </w:pPr>
            <w:smartTag w:uri="urn:schemas-microsoft-com:office:smarttags" w:element="metricconverter">
              <w:smartTagPr>
                <w:attr w:name="ProductID" w:val="1,1 км"/>
              </w:smartTagPr>
              <w:r w:rsidRPr="0096556B">
                <w:rPr>
                  <w:rFonts w:ascii="Times New Roman" w:hAnsi="Times New Roman"/>
                  <w:sz w:val="24"/>
                  <w:szCs w:val="24"/>
                </w:rPr>
                <w:t>1,1 км</w:t>
              </w:r>
            </w:smartTag>
            <w:r w:rsidRPr="0096556B">
              <w:rPr>
                <w:rFonts w:ascii="Times New Roman" w:hAnsi="Times New Roman"/>
                <w:sz w:val="24"/>
                <w:szCs w:val="24"/>
              </w:rPr>
              <w:t xml:space="preserve"> к ССВ от </w:t>
            </w:r>
          </w:p>
          <w:p w14:paraId="0D1559EB"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д. Становое, Подозерское с.п.</w:t>
            </w:r>
          </w:p>
        </w:tc>
        <w:tc>
          <w:tcPr>
            <w:tcW w:w="1452" w:type="dxa"/>
            <w:gridSpan w:val="2"/>
          </w:tcPr>
          <w:p w14:paraId="07273656"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Выявленный объект культурного наследия</w:t>
            </w:r>
          </w:p>
        </w:tc>
        <w:tc>
          <w:tcPr>
            <w:tcW w:w="1565" w:type="dxa"/>
            <w:gridSpan w:val="2"/>
          </w:tcPr>
          <w:p w14:paraId="065C29EF"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Удовлетворительное</w:t>
            </w:r>
          </w:p>
        </w:tc>
        <w:tc>
          <w:tcPr>
            <w:tcW w:w="1806" w:type="dxa"/>
            <w:gridSpan w:val="2"/>
          </w:tcPr>
          <w:p w14:paraId="18C15B24"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Не используется</w:t>
            </w:r>
          </w:p>
        </w:tc>
      </w:tr>
      <w:tr w:rsidR="00614F51" w:rsidRPr="0096556B" w14:paraId="29014626" w14:textId="77777777" w:rsidTr="00137F0B">
        <w:trPr>
          <w:gridAfter w:val="1"/>
          <w:wAfter w:w="9" w:type="dxa"/>
        </w:trPr>
        <w:tc>
          <w:tcPr>
            <w:tcW w:w="648" w:type="dxa"/>
          </w:tcPr>
          <w:p w14:paraId="37E4E5FF" w14:textId="77777777" w:rsidR="00614F51" w:rsidRPr="0096556B" w:rsidRDefault="00614F51" w:rsidP="00710E2E">
            <w:pPr>
              <w:widowControl w:val="0"/>
              <w:numPr>
                <w:ilvl w:val="0"/>
                <w:numId w:val="44"/>
              </w:numPr>
              <w:suppressAutoHyphens/>
              <w:spacing w:after="0" w:line="240" w:lineRule="auto"/>
              <w:ind w:right="-3"/>
              <w:rPr>
                <w:rFonts w:ascii="Times New Roman" w:hAnsi="Times New Roman"/>
                <w:sz w:val="24"/>
                <w:szCs w:val="24"/>
              </w:rPr>
            </w:pPr>
          </w:p>
        </w:tc>
        <w:tc>
          <w:tcPr>
            <w:tcW w:w="1980" w:type="dxa"/>
            <w:gridSpan w:val="2"/>
          </w:tcPr>
          <w:p w14:paraId="63583BC8"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Становое. Стоянка IV</w:t>
            </w:r>
          </w:p>
          <w:p w14:paraId="4AFA40D2" w14:textId="77777777" w:rsidR="00614F51" w:rsidRPr="0096556B" w:rsidRDefault="00614F51" w:rsidP="00137F0B">
            <w:pPr>
              <w:rPr>
                <w:rFonts w:ascii="Times New Roman" w:hAnsi="Times New Roman"/>
                <w:sz w:val="24"/>
                <w:szCs w:val="24"/>
              </w:rPr>
            </w:pPr>
          </w:p>
        </w:tc>
        <w:tc>
          <w:tcPr>
            <w:tcW w:w="1588" w:type="dxa"/>
          </w:tcPr>
          <w:p w14:paraId="7D9597F8" w14:textId="77777777" w:rsidR="00614F51" w:rsidRPr="0096556B" w:rsidRDefault="00614F51" w:rsidP="00137F0B">
            <w:pPr>
              <w:rPr>
                <w:rFonts w:ascii="Times New Roman" w:hAnsi="Times New Roman"/>
                <w:sz w:val="24"/>
                <w:szCs w:val="24"/>
              </w:rPr>
            </w:pPr>
            <w:smartTag w:uri="urn:schemas-microsoft-com:office:smarttags" w:element="metricconverter">
              <w:smartTagPr>
                <w:attr w:name="ProductID" w:val="1,1 км"/>
              </w:smartTagPr>
              <w:r w:rsidRPr="0096556B">
                <w:rPr>
                  <w:rFonts w:ascii="Times New Roman" w:hAnsi="Times New Roman"/>
                  <w:sz w:val="24"/>
                  <w:szCs w:val="24"/>
                </w:rPr>
                <w:t>1,1 км</w:t>
              </w:r>
            </w:smartTag>
            <w:r w:rsidRPr="0096556B">
              <w:rPr>
                <w:rFonts w:ascii="Times New Roman" w:hAnsi="Times New Roman"/>
                <w:sz w:val="24"/>
                <w:szCs w:val="24"/>
              </w:rPr>
              <w:t xml:space="preserve"> к ССВ от </w:t>
            </w:r>
          </w:p>
          <w:p w14:paraId="6EF40392"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д. Становое, Подозерское с.п.</w:t>
            </w:r>
          </w:p>
        </w:tc>
        <w:tc>
          <w:tcPr>
            <w:tcW w:w="1452" w:type="dxa"/>
            <w:gridSpan w:val="2"/>
          </w:tcPr>
          <w:p w14:paraId="2239E942"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Выявленный объект культурного наследия</w:t>
            </w:r>
          </w:p>
        </w:tc>
        <w:tc>
          <w:tcPr>
            <w:tcW w:w="1565" w:type="dxa"/>
            <w:gridSpan w:val="2"/>
          </w:tcPr>
          <w:p w14:paraId="22B64E23"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Удовлетворительное</w:t>
            </w:r>
          </w:p>
        </w:tc>
        <w:tc>
          <w:tcPr>
            <w:tcW w:w="1806" w:type="dxa"/>
            <w:gridSpan w:val="2"/>
          </w:tcPr>
          <w:p w14:paraId="46E0614B"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Не используется</w:t>
            </w:r>
          </w:p>
        </w:tc>
      </w:tr>
      <w:tr w:rsidR="00614F51" w:rsidRPr="0096556B" w14:paraId="08FD1FBD" w14:textId="77777777" w:rsidTr="00137F0B">
        <w:trPr>
          <w:gridAfter w:val="1"/>
          <w:wAfter w:w="9" w:type="dxa"/>
        </w:trPr>
        <w:tc>
          <w:tcPr>
            <w:tcW w:w="648" w:type="dxa"/>
          </w:tcPr>
          <w:p w14:paraId="30ECF9B8" w14:textId="77777777" w:rsidR="00614F51" w:rsidRPr="0096556B" w:rsidRDefault="00614F51" w:rsidP="00710E2E">
            <w:pPr>
              <w:widowControl w:val="0"/>
              <w:numPr>
                <w:ilvl w:val="0"/>
                <w:numId w:val="44"/>
              </w:numPr>
              <w:suppressAutoHyphens/>
              <w:spacing w:after="0" w:line="240" w:lineRule="auto"/>
              <w:ind w:right="-3"/>
              <w:rPr>
                <w:rFonts w:ascii="Times New Roman" w:hAnsi="Times New Roman"/>
                <w:sz w:val="24"/>
                <w:szCs w:val="24"/>
              </w:rPr>
            </w:pPr>
          </w:p>
        </w:tc>
        <w:tc>
          <w:tcPr>
            <w:tcW w:w="1980" w:type="dxa"/>
            <w:gridSpan w:val="2"/>
          </w:tcPr>
          <w:p w14:paraId="0E34E07D"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Церковь Никольская</w:t>
            </w:r>
          </w:p>
        </w:tc>
        <w:tc>
          <w:tcPr>
            <w:tcW w:w="1588" w:type="dxa"/>
          </w:tcPr>
          <w:p w14:paraId="1D94CA51"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с. Тюгаево,</w:t>
            </w:r>
          </w:p>
          <w:p w14:paraId="70225406"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 xml:space="preserve"> Подозерское с.п.</w:t>
            </w:r>
          </w:p>
        </w:tc>
        <w:tc>
          <w:tcPr>
            <w:tcW w:w="1452" w:type="dxa"/>
            <w:gridSpan w:val="2"/>
          </w:tcPr>
          <w:p w14:paraId="6FFE58C5"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Выявленный объект культурного наследия</w:t>
            </w:r>
          </w:p>
        </w:tc>
        <w:tc>
          <w:tcPr>
            <w:tcW w:w="1565" w:type="dxa"/>
            <w:gridSpan w:val="2"/>
          </w:tcPr>
          <w:p w14:paraId="0BA081AB"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Неудовлетворительное</w:t>
            </w:r>
          </w:p>
        </w:tc>
        <w:tc>
          <w:tcPr>
            <w:tcW w:w="1806" w:type="dxa"/>
            <w:gridSpan w:val="2"/>
          </w:tcPr>
          <w:p w14:paraId="279B3997" w14:textId="77777777" w:rsidR="00614F51" w:rsidRPr="0096556B" w:rsidRDefault="00614F51" w:rsidP="00137F0B">
            <w:pPr>
              <w:rPr>
                <w:rFonts w:ascii="Times New Roman" w:hAnsi="Times New Roman"/>
                <w:sz w:val="24"/>
                <w:szCs w:val="24"/>
              </w:rPr>
            </w:pPr>
            <w:r w:rsidRPr="0096556B">
              <w:rPr>
                <w:rFonts w:ascii="Times New Roman" w:hAnsi="Times New Roman"/>
                <w:sz w:val="24"/>
                <w:szCs w:val="24"/>
              </w:rPr>
              <w:t>Не используется</w:t>
            </w:r>
          </w:p>
        </w:tc>
      </w:tr>
    </w:tbl>
    <w:p w14:paraId="71B74CE1" w14:textId="77777777" w:rsidR="00614F51" w:rsidRDefault="00614F51" w:rsidP="00614F51">
      <w:pPr>
        <w:spacing w:after="0"/>
        <w:jc w:val="both"/>
        <w:rPr>
          <w:rFonts w:ascii="Times New Roman" w:hAnsi="Times New Roman"/>
          <w:sz w:val="28"/>
          <w:szCs w:val="24"/>
        </w:rPr>
      </w:pPr>
      <w:r>
        <w:rPr>
          <w:rFonts w:ascii="Times New Roman" w:hAnsi="Times New Roman"/>
          <w:sz w:val="28"/>
          <w:szCs w:val="24"/>
        </w:rPr>
        <w:t xml:space="preserve">                                                                     </w:t>
      </w:r>
    </w:p>
    <w:p w14:paraId="200D4EEC" w14:textId="77777777" w:rsidR="00614F51" w:rsidRDefault="00614F51" w:rsidP="00614F51">
      <w:pPr>
        <w:spacing w:after="0"/>
        <w:jc w:val="center"/>
        <w:rPr>
          <w:rFonts w:ascii="Times New Roman" w:hAnsi="Times New Roman"/>
          <w:b/>
          <w:i/>
          <w:sz w:val="24"/>
          <w:szCs w:val="24"/>
        </w:rPr>
      </w:pPr>
    </w:p>
    <w:p w14:paraId="39997EE3" w14:textId="77777777" w:rsidR="00614F51" w:rsidRDefault="00614F51" w:rsidP="00614F51">
      <w:pPr>
        <w:spacing w:after="0"/>
        <w:jc w:val="center"/>
        <w:rPr>
          <w:rFonts w:ascii="Times New Roman" w:hAnsi="Times New Roman"/>
          <w:b/>
          <w:i/>
          <w:sz w:val="24"/>
          <w:szCs w:val="24"/>
        </w:rPr>
      </w:pPr>
    </w:p>
    <w:p w14:paraId="50A5AB6C" w14:textId="77777777" w:rsidR="00614F51" w:rsidRPr="00890524" w:rsidRDefault="00614F51" w:rsidP="00614F51">
      <w:pPr>
        <w:spacing w:after="0"/>
        <w:jc w:val="center"/>
        <w:rPr>
          <w:rFonts w:ascii="Times New Roman" w:hAnsi="Times New Roman"/>
          <w:b/>
          <w:i/>
          <w:sz w:val="24"/>
          <w:szCs w:val="24"/>
        </w:rPr>
      </w:pPr>
      <w:r w:rsidRPr="00890524">
        <w:rPr>
          <w:rFonts w:ascii="Times New Roman" w:hAnsi="Times New Roman"/>
          <w:b/>
          <w:i/>
          <w:sz w:val="24"/>
          <w:szCs w:val="24"/>
        </w:rPr>
        <w:t>Обелиск павшим воинам</w:t>
      </w:r>
    </w:p>
    <w:tbl>
      <w:tblPr>
        <w:tblW w:w="972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Layout w:type="fixed"/>
        <w:tblCellMar>
          <w:left w:w="48" w:type="dxa"/>
          <w:right w:w="48" w:type="dxa"/>
        </w:tblCellMar>
        <w:tblLook w:val="0000" w:firstRow="0" w:lastRow="0" w:firstColumn="0" w:lastColumn="0" w:noHBand="0" w:noVBand="0"/>
      </w:tblPr>
      <w:tblGrid>
        <w:gridCol w:w="1927"/>
        <w:gridCol w:w="1559"/>
        <w:gridCol w:w="1417"/>
        <w:gridCol w:w="1701"/>
        <w:gridCol w:w="1701"/>
        <w:gridCol w:w="1418"/>
      </w:tblGrid>
      <w:tr w:rsidR="00614F51" w:rsidRPr="00D74955" w14:paraId="0B1107A5" w14:textId="77777777" w:rsidTr="00137F0B">
        <w:trPr>
          <w:trHeight w:val="340"/>
          <w:tblHeader/>
          <w:jc w:val="center"/>
        </w:trPr>
        <w:tc>
          <w:tcPr>
            <w:tcW w:w="1927" w:type="dxa"/>
            <w:shd w:val="clear" w:color="auto" w:fill="FFFFFF"/>
            <w:vAlign w:val="center"/>
          </w:tcPr>
          <w:p w14:paraId="7EAE29B8" w14:textId="77777777" w:rsidR="00614F51" w:rsidRPr="00890524" w:rsidRDefault="00614F51" w:rsidP="00137F0B">
            <w:pPr>
              <w:suppressAutoHyphens/>
              <w:autoSpaceDE w:val="0"/>
              <w:autoSpaceDN w:val="0"/>
              <w:adjustRightInd w:val="0"/>
              <w:spacing w:after="0" w:line="240" w:lineRule="auto"/>
              <w:contextualSpacing/>
              <w:jc w:val="center"/>
              <w:rPr>
                <w:rFonts w:ascii="Times New Roman" w:hAnsi="Times New Roman"/>
                <w:b/>
                <w:sz w:val="24"/>
                <w:szCs w:val="24"/>
              </w:rPr>
            </w:pPr>
            <w:r w:rsidRPr="00890524">
              <w:rPr>
                <w:rFonts w:ascii="Times New Roman" w:hAnsi="Times New Roman"/>
                <w:b/>
                <w:sz w:val="24"/>
                <w:szCs w:val="24"/>
              </w:rPr>
              <w:t xml:space="preserve">Наименование </w:t>
            </w:r>
            <w:r w:rsidRPr="00890524">
              <w:rPr>
                <w:rFonts w:ascii="Times New Roman" w:hAnsi="Times New Roman"/>
                <w:b/>
                <w:sz w:val="24"/>
                <w:szCs w:val="24"/>
              </w:rPr>
              <w:br/>
              <w:t>памятника</w:t>
            </w:r>
          </w:p>
        </w:tc>
        <w:tc>
          <w:tcPr>
            <w:tcW w:w="1559" w:type="dxa"/>
            <w:shd w:val="clear" w:color="auto" w:fill="FFFFFF"/>
            <w:vAlign w:val="center"/>
          </w:tcPr>
          <w:p w14:paraId="7A836FBA" w14:textId="77777777" w:rsidR="00614F51" w:rsidRPr="00890524" w:rsidRDefault="00614F51" w:rsidP="00137F0B">
            <w:pPr>
              <w:suppressAutoHyphens/>
              <w:autoSpaceDE w:val="0"/>
              <w:autoSpaceDN w:val="0"/>
              <w:adjustRightInd w:val="0"/>
              <w:spacing w:after="0" w:line="240" w:lineRule="auto"/>
              <w:contextualSpacing/>
              <w:jc w:val="center"/>
              <w:rPr>
                <w:rFonts w:ascii="Times New Roman" w:hAnsi="Times New Roman"/>
                <w:b/>
                <w:sz w:val="24"/>
                <w:szCs w:val="24"/>
              </w:rPr>
            </w:pPr>
            <w:r w:rsidRPr="00890524">
              <w:rPr>
                <w:rFonts w:ascii="Times New Roman" w:hAnsi="Times New Roman"/>
                <w:b/>
                <w:sz w:val="24"/>
                <w:szCs w:val="24"/>
              </w:rPr>
              <w:t>Местонахождение</w:t>
            </w:r>
          </w:p>
        </w:tc>
        <w:tc>
          <w:tcPr>
            <w:tcW w:w="1417" w:type="dxa"/>
            <w:shd w:val="clear" w:color="auto" w:fill="FFFFFF"/>
            <w:vAlign w:val="center"/>
          </w:tcPr>
          <w:p w14:paraId="1F622464" w14:textId="77777777" w:rsidR="00614F51" w:rsidRPr="00890524" w:rsidRDefault="00614F51" w:rsidP="00137F0B">
            <w:pPr>
              <w:suppressAutoHyphens/>
              <w:autoSpaceDE w:val="0"/>
              <w:autoSpaceDN w:val="0"/>
              <w:adjustRightInd w:val="0"/>
              <w:spacing w:after="0" w:line="240" w:lineRule="auto"/>
              <w:contextualSpacing/>
              <w:jc w:val="center"/>
              <w:rPr>
                <w:rFonts w:ascii="Times New Roman" w:hAnsi="Times New Roman"/>
                <w:b/>
                <w:sz w:val="24"/>
                <w:szCs w:val="24"/>
              </w:rPr>
            </w:pPr>
            <w:r w:rsidRPr="00890524">
              <w:rPr>
                <w:rFonts w:ascii="Times New Roman" w:hAnsi="Times New Roman"/>
                <w:b/>
                <w:sz w:val="24"/>
                <w:szCs w:val="24"/>
              </w:rPr>
              <w:t xml:space="preserve">Датировка, </w:t>
            </w:r>
            <w:r w:rsidRPr="00890524">
              <w:rPr>
                <w:rFonts w:ascii="Times New Roman" w:hAnsi="Times New Roman"/>
                <w:b/>
                <w:sz w:val="24"/>
                <w:szCs w:val="24"/>
              </w:rPr>
              <w:br/>
              <w:t>автор</w:t>
            </w:r>
          </w:p>
        </w:tc>
        <w:tc>
          <w:tcPr>
            <w:tcW w:w="1701" w:type="dxa"/>
            <w:shd w:val="clear" w:color="auto" w:fill="FFFFFF"/>
            <w:vAlign w:val="center"/>
          </w:tcPr>
          <w:p w14:paraId="131AC083" w14:textId="77777777" w:rsidR="00614F51" w:rsidRPr="00890524" w:rsidRDefault="00614F51" w:rsidP="00137F0B">
            <w:pPr>
              <w:suppressAutoHyphens/>
              <w:autoSpaceDE w:val="0"/>
              <w:autoSpaceDN w:val="0"/>
              <w:adjustRightInd w:val="0"/>
              <w:spacing w:after="0" w:line="240" w:lineRule="auto"/>
              <w:contextualSpacing/>
              <w:jc w:val="center"/>
              <w:rPr>
                <w:rFonts w:ascii="Times New Roman" w:hAnsi="Times New Roman"/>
                <w:b/>
                <w:sz w:val="24"/>
                <w:szCs w:val="24"/>
              </w:rPr>
            </w:pPr>
            <w:r w:rsidRPr="00890524">
              <w:rPr>
                <w:rFonts w:ascii="Times New Roman" w:hAnsi="Times New Roman"/>
                <w:b/>
                <w:sz w:val="24"/>
                <w:szCs w:val="24"/>
              </w:rPr>
              <w:t xml:space="preserve">Категория охраны, документ </w:t>
            </w:r>
            <w:r w:rsidRPr="00890524">
              <w:rPr>
                <w:rFonts w:ascii="Times New Roman" w:hAnsi="Times New Roman"/>
                <w:b/>
                <w:sz w:val="24"/>
                <w:szCs w:val="24"/>
              </w:rPr>
              <w:br/>
              <w:t xml:space="preserve">о принятии на гос. охрану, </w:t>
            </w:r>
          </w:p>
          <w:p w14:paraId="04580D34" w14:textId="77777777" w:rsidR="00614F51" w:rsidRPr="00890524" w:rsidRDefault="00614F51" w:rsidP="00137F0B">
            <w:pPr>
              <w:suppressAutoHyphens/>
              <w:autoSpaceDE w:val="0"/>
              <w:autoSpaceDN w:val="0"/>
              <w:adjustRightInd w:val="0"/>
              <w:spacing w:after="0" w:line="240" w:lineRule="auto"/>
              <w:contextualSpacing/>
              <w:jc w:val="center"/>
              <w:rPr>
                <w:rFonts w:ascii="Times New Roman" w:hAnsi="Times New Roman"/>
                <w:b/>
                <w:sz w:val="24"/>
                <w:szCs w:val="24"/>
              </w:rPr>
            </w:pPr>
            <w:r w:rsidRPr="00890524">
              <w:rPr>
                <w:rFonts w:ascii="Times New Roman" w:hAnsi="Times New Roman"/>
                <w:b/>
                <w:sz w:val="24"/>
                <w:szCs w:val="24"/>
              </w:rPr>
              <w:t>гос. номер</w:t>
            </w:r>
          </w:p>
        </w:tc>
        <w:tc>
          <w:tcPr>
            <w:tcW w:w="1701" w:type="dxa"/>
            <w:shd w:val="clear" w:color="auto" w:fill="FFFFFF"/>
            <w:vAlign w:val="center"/>
          </w:tcPr>
          <w:p w14:paraId="40FF2C6D" w14:textId="77777777" w:rsidR="00614F51" w:rsidRPr="00890524" w:rsidRDefault="00614F51" w:rsidP="00137F0B">
            <w:pPr>
              <w:suppressAutoHyphens/>
              <w:autoSpaceDE w:val="0"/>
              <w:autoSpaceDN w:val="0"/>
              <w:adjustRightInd w:val="0"/>
              <w:spacing w:after="0" w:line="240" w:lineRule="auto"/>
              <w:contextualSpacing/>
              <w:jc w:val="center"/>
              <w:rPr>
                <w:rFonts w:ascii="Times New Roman" w:hAnsi="Times New Roman"/>
                <w:b/>
                <w:sz w:val="24"/>
                <w:szCs w:val="24"/>
              </w:rPr>
            </w:pPr>
            <w:r w:rsidRPr="00890524">
              <w:rPr>
                <w:rFonts w:ascii="Times New Roman" w:hAnsi="Times New Roman"/>
                <w:b/>
                <w:sz w:val="24"/>
                <w:szCs w:val="24"/>
              </w:rPr>
              <w:t>Совре</w:t>
            </w:r>
            <w:r w:rsidRPr="00890524">
              <w:rPr>
                <w:rFonts w:ascii="Times New Roman" w:hAnsi="Times New Roman"/>
                <w:b/>
                <w:sz w:val="24"/>
                <w:szCs w:val="24"/>
              </w:rPr>
              <w:softHyphen/>
              <w:t>менное исполь</w:t>
            </w:r>
            <w:r w:rsidRPr="00890524">
              <w:rPr>
                <w:rFonts w:ascii="Times New Roman" w:hAnsi="Times New Roman"/>
                <w:b/>
                <w:sz w:val="24"/>
                <w:szCs w:val="24"/>
              </w:rPr>
              <w:softHyphen/>
              <w:t>зование</w:t>
            </w:r>
          </w:p>
        </w:tc>
        <w:tc>
          <w:tcPr>
            <w:tcW w:w="1418" w:type="dxa"/>
            <w:shd w:val="clear" w:color="auto" w:fill="FFFFFF"/>
            <w:vAlign w:val="center"/>
          </w:tcPr>
          <w:p w14:paraId="185835B4" w14:textId="77777777" w:rsidR="00614F51" w:rsidRPr="00890524" w:rsidRDefault="00614F51" w:rsidP="00137F0B">
            <w:pPr>
              <w:suppressAutoHyphens/>
              <w:autoSpaceDE w:val="0"/>
              <w:autoSpaceDN w:val="0"/>
              <w:adjustRightInd w:val="0"/>
              <w:spacing w:after="0" w:line="240" w:lineRule="auto"/>
              <w:contextualSpacing/>
              <w:jc w:val="center"/>
              <w:rPr>
                <w:rFonts w:ascii="Times New Roman" w:hAnsi="Times New Roman"/>
                <w:b/>
                <w:sz w:val="24"/>
                <w:szCs w:val="24"/>
              </w:rPr>
            </w:pPr>
            <w:r w:rsidRPr="00890524">
              <w:rPr>
                <w:rFonts w:ascii="Times New Roman" w:hAnsi="Times New Roman"/>
                <w:b/>
                <w:sz w:val="24"/>
                <w:szCs w:val="24"/>
              </w:rPr>
              <w:t>Тех</w:t>
            </w:r>
            <w:r w:rsidRPr="00890524">
              <w:rPr>
                <w:rFonts w:ascii="Times New Roman" w:hAnsi="Times New Roman"/>
                <w:b/>
                <w:sz w:val="24"/>
                <w:szCs w:val="24"/>
              </w:rPr>
              <w:softHyphen/>
              <w:t>ничес</w:t>
            </w:r>
            <w:r w:rsidRPr="00890524">
              <w:rPr>
                <w:rFonts w:ascii="Times New Roman" w:hAnsi="Times New Roman"/>
                <w:b/>
                <w:sz w:val="24"/>
                <w:szCs w:val="24"/>
              </w:rPr>
              <w:softHyphen/>
              <w:t>кое состо</w:t>
            </w:r>
            <w:r w:rsidRPr="00890524">
              <w:rPr>
                <w:rFonts w:ascii="Times New Roman" w:hAnsi="Times New Roman"/>
                <w:b/>
                <w:sz w:val="24"/>
                <w:szCs w:val="24"/>
              </w:rPr>
              <w:softHyphen/>
              <w:t>яние</w:t>
            </w:r>
          </w:p>
        </w:tc>
      </w:tr>
      <w:tr w:rsidR="00614F51" w:rsidRPr="00D74955" w14:paraId="143C8C9A" w14:textId="77777777" w:rsidTr="00137F0B">
        <w:trPr>
          <w:trHeight w:val="340"/>
          <w:tblHeader/>
          <w:jc w:val="center"/>
        </w:trPr>
        <w:tc>
          <w:tcPr>
            <w:tcW w:w="1927" w:type="dxa"/>
            <w:shd w:val="clear" w:color="auto" w:fill="FFFFFF"/>
            <w:vAlign w:val="center"/>
          </w:tcPr>
          <w:p w14:paraId="275F02D6"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r w:rsidRPr="00D74955">
              <w:rPr>
                <w:rFonts w:ascii="Times New Roman" w:hAnsi="Times New Roman"/>
                <w:sz w:val="24"/>
                <w:szCs w:val="24"/>
              </w:rPr>
              <w:t>2</w:t>
            </w:r>
          </w:p>
        </w:tc>
        <w:tc>
          <w:tcPr>
            <w:tcW w:w="1559" w:type="dxa"/>
            <w:shd w:val="clear" w:color="auto" w:fill="FFFFFF"/>
            <w:vAlign w:val="center"/>
          </w:tcPr>
          <w:p w14:paraId="02FC8092" w14:textId="77777777" w:rsidR="00614F51" w:rsidRPr="00D74955" w:rsidRDefault="00614F51" w:rsidP="00137F0B">
            <w:pPr>
              <w:suppressAutoHyphens/>
              <w:autoSpaceDE w:val="0"/>
              <w:autoSpaceDN w:val="0"/>
              <w:adjustRightInd w:val="0"/>
              <w:contextualSpacing/>
              <w:jc w:val="center"/>
              <w:rPr>
                <w:rFonts w:ascii="Times New Roman" w:hAnsi="Times New Roman"/>
                <w:sz w:val="24"/>
                <w:szCs w:val="24"/>
              </w:rPr>
            </w:pPr>
            <w:r w:rsidRPr="00D74955">
              <w:rPr>
                <w:rFonts w:ascii="Times New Roman" w:hAnsi="Times New Roman"/>
                <w:sz w:val="24"/>
                <w:szCs w:val="24"/>
              </w:rPr>
              <w:t>3</w:t>
            </w:r>
          </w:p>
        </w:tc>
        <w:tc>
          <w:tcPr>
            <w:tcW w:w="1417" w:type="dxa"/>
            <w:shd w:val="clear" w:color="auto" w:fill="FFFFFF"/>
            <w:vAlign w:val="center"/>
          </w:tcPr>
          <w:p w14:paraId="2BDD16B0" w14:textId="77777777" w:rsidR="00614F51" w:rsidRPr="00D74955" w:rsidRDefault="00614F51" w:rsidP="00137F0B">
            <w:pPr>
              <w:suppressAutoHyphens/>
              <w:autoSpaceDE w:val="0"/>
              <w:autoSpaceDN w:val="0"/>
              <w:adjustRightInd w:val="0"/>
              <w:contextualSpacing/>
              <w:jc w:val="center"/>
              <w:rPr>
                <w:rFonts w:ascii="Times New Roman" w:hAnsi="Times New Roman"/>
                <w:sz w:val="24"/>
                <w:szCs w:val="24"/>
              </w:rPr>
            </w:pPr>
            <w:r w:rsidRPr="00D74955">
              <w:rPr>
                <w:rFonts w:ascii="Times New Roman" w:hAnsi="Times New Roman"/>
                <w:sz w:val="24"/>
                <w:szCs w:val="24"/>
              </w:rPr>
              <w:t>4</w:t>
            </w:r>
          </w:p>
        </w:tc>
        <w:tc>
          <w:tcPr>
            <w:tcW w:w="1701" w:type="dxa"/>
            <w:shd w:val="clear" w:color="auto" w:fill="FFFFFF"/>
            <w:vAlign w:val="center"/>
          </w:tcPr>
          <w:p w14:paraId="5BBC39E0" w14:textId="77777777" w:rsidR="00614F51" w:rsidRPr="00D74955" w:rsidRDefault="00614F51" w:rsidP="00137F0B">
            <w:pPr>
              <w:suppressAutoHyphens/>
              <w:autoSpaceDE w:val="0"/>
              <w:autoSpaceDN w:val="0"/>
              <w:adjustRightInd w:val="0"/>
              <w:contextualSpacing/>
              <w:jc w:val="center"/>
              <w:rPr>
                <w:rFonts w:ascii="Times New Roman" w:hAnsi="Times New Roman"/>
                <w:sz w:val="24"/>
                <w:szCs w:val="24"/>
              </w:rPr>
            </w:pPr>
            <w:r w:rsidRPr="00D74955">
              <w:rPr>
                <w:rFonts w:ascii="Times New Roman" w:hAnsi="Times New Roman"/>
                <w:sz w:val="24"/>
                <w:szCs w:val="24"/>
              </w:rPr>
              <w:t>5</w:t>
            </w:r>
          </w:p>
        </w:tc>
        <w:tc>
          <w:tcPr>
            <w:tcW w:w="1701" w:type="dxa"/>
            <w:shd w:val="clear" w:color="auto" w:fill="FFFFFF"/>
            <w:vAlign w:val="center"/>
          </w:tcPr>
          <w:p w14:paraId="5F053258" w14:textId="77777777" w:rsidR="00614F51" w:rsidRPr="00D74955" w:rsidRDefault="00614F51" w:rsidP="00137F0B">
            <w:pPr>
              <w:suppressAutoHyphens/>
              <w:autoSpaceDE w:val="0"/>
              <w:autoSpaceDN w:val="0"/>
              <w:adjustRightInd w:val="0"/>
              <w:contextualSpacing/>
              <w:jc w:val="center"/>
              <w:rPr>
                <w:rFonts w:ascii="Times New Roman" w:hAnsi="Times New Roman"/>
                <w:sz w:val="24"/>
                <w:szCs w:val="24"/>
              </w:rPr>
            </w:pPr>
            <w:r w:rsidRPr="00D74955">
              <w:rPr>
                <w:rFonts w:ascii="Times New Roman" w:hAnsi="Times New Roman"/>
                <w:sz w:val="24"/>
                <w:szCs w:val="24"/>
              </w:rPr>
              <w:t>6</w:t>
            </w:r>
          </w:p>
        </w:tc>
        <w:tc>
          <w:tcPr>
            <w:tcW w:w="1418" w:type="dxa"/>
            <w:shd w:val="clear" w:color="auto" w:fill="FFFFFF"/>
            <w:vAlign w:val="center"/>
          </w:tcPr>
          <w:p w14:paraId="6569505A" w14:textId="77777777" w:rsidR="00614F51" w:rsidRPr="00D74955" w:rsidRDefault="00614F51" w:rsidP="00137F0B">
            <w:pPr>
              <w:suppressAutoHyphens/>
              <w:autoSpaceDE w:val="0"/>
              <w:autoSpaceDN w:val="0"/>
              <w:adjustRightInd w:val="0"/>
              <w:contextualSpacing/>
              <w:jc w:val="center"/>
              <w:rPr>
                <w:rFonts w:ascii="Times New Roman" w:hAnsi="Times New Roman"/>
                <w:sz w:val="24"/>
                <w:szCs w:val="24"/>
              </w:rPr>
            </w:pPr>
            <w:r w:rsidRPr="00D74955">
              <w:rPr>
                <w:rFonts w:ascii="Times New Roman" w:hAnsi="Times New Roman"/>
                <w:sz w:val="24"/>
                <w:szCs w:val="24"/>
              </w:rPr>
              <w:t>7</w:t>
            </w:r>
          </w:p>
        </w:tc>
      </w:tr>
      <w:tr w:rsidR="00614F51" w:rsidRPr="00D74955" w14:paraId="55C4D9F3" w14:textId="77777777" w:rsidTr="00137F0B">
        <w:trPr>
          <w:trHeight w:val="340"/>
          <w:tblHeader/>
          <w:jc w:val="center"/>
        </w:trPr>
        <w:tc>
          <w:tcPr>
            <w:tcW w:w="1927" w:type="dxa"/>
            <w:shd w:val="clear" w:color="auto" w:fill="FFFFFF"/>
            <w:vAlign w:val="center"/>
          </w:tcPr>
          <w:p w14:paraId="71EAA5BE"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 xml:space="preserve">Обелиск павшим воинам </w:t>
            </w:r>
          </w:p>
        </w:tc>
        <w:tc>
          <w:tcPr>
            <w:tcW w:w="1559" w:type="dxa"/>
            <w:shd w:val="clear" w:color="auto" w:fill="FFFFFF"/>
            <w:vAlign w:val="center"/>
          </w:tcPr>
          <w:p w14:paraId="51E553E5"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 xml:space="preserve">д.Коромыслово </w:t>
            </w:r>
          </w:p>
        </w:tc>
        <w:tc>
          <w:tcPr>
            <w:tcW w:w="1417" w:type="dxa"/>
            <w:shd w:val="clear" w:color="auto" w:fill="FFFFFF"/>
            <w:vAlign w:val="center"/>
          </w:tcPr>
          <w:p w14:paraId="65D06B5B"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Постройка 1985г.</w:t>
            </w:r>
          </w:p>
        </w:tc>
        <w:tc>
          <w:tcPr>
            <w:tcW w:w="1701" w:type="dxa"/>
            <w:shd w:val="clear" w:color="auto" w:fill="FFFFFF"/>
            <w:vAlign w:val="center"/>
          </w:tcPr>
          <w:p w14:paraId="07B362DF"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p>
        </w:tc>
        <w:tc>
          <w:tcPr>
            <w:tcW w:w="1701" w:type="dxa"/>
            <w:shd w:val="clear" w:color="auto" w:fill="FFFFFF"/>
            <w:vAlign w:val="center"/>
          </w:tcPr>
          <w:p w14:paraId="07E4AC34"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Военно-мемориаль-ный объект</w:t>
            </w:r>
          </w:p>
        </w:tc>
        <w:tc>
          <w:tcPr>
            <w:tcW w:w="1418" w:type="dxa"/>
            <w:shd w:val="clear" w:color="auto" w:fill="FFFFFF"/>
            <w:vAlign w:val="center"/>
          </w:tcPr>
          <w:p w14:paraId="6AAEFA4A"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 xml:space="preserve">Удовлетворительное </w:t>
            </w:r>
          </w:p>
        </w:tc>
      </w:tr>
      <w:tr w:rsidR="00614F51" w:rsidRPr="00D74955" w14:paraId="04477B1E" w14:textId="77777777" w:rsidTr="00137F0B">
        <w:trPr>
          <w:trHeight w:val="340"/>
          <w:tblHeader/>
          <w:jc w:val="center"/>
        </w:trPr>
        <w:tc>
          <w:tcPr>
            <w:tcW w:w="1927" w:type="dxa"/>
            <w:shd w:val="clear" w:color="auto" w:fill="FFFFFF"/>
            <w:vAlign w:val="center"/>
          </w:tcPr>
          <w:p w14:paraId="7BEA1CC9" w14:textId="77777777" w:rsidR="00614F51"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 xml:space="preserve">Обелиск павшим воинам </w:t>
            </w:r>
          </w:p>
        </w:tc>
        <w:tc>
          <w:tcPr>
            <w:tcW w:w="1559" w:type="dxa"/>
            <w:shd w:val="clear" w:color="auto" w:fill="FFFFFF"/>
            <w:vAlign w:val="center"/>
          </w:tcPr>
          <w:p w14:paraId="5F5F3F3B" w14:textId="77777777" w:rsidR="00614F51"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 xml:space="preserve">с.Тюгаево </w:t>
            </w:r>
          </w:p>
        </w:tc>
        <w:tc>
          <w:tcPr>
            <w:tcW w:w="1417" w:type="dxa"/>
            <w:shd w:val="clear" w:color="auto" w:fill="FFFFFF"/>
            <w:vAlign w:val="center"/>
          </w:tcPr>
          <w:p w14:paraId="6409B025" w14:textId="77777777" w:rsidR="00614F51"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Постройка 1977г</w:t>
            </w:r>
          </w:p>
        </w:tc>
        <w:tc>
          <w:tcPr>
            <w:tcW w:w="1701" w:type="dxa"/>
            <w:shd w:val="clear" w:color="auto" w:fill="FFFFFF"/>
            <w:vAlign w:val="center"/>
          </w:tcPr>
          <w:p w14:paraId="62B762FE"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p>
        </w:tc>
        <w:tc>
          <w:tcPr>
            <w:tcW w:w="1701" w:type="dxa"/>
            <w:shd w:val="clear" w:color="auto" w:fill="FFFFFF"/>
            <w:vAlign w:val="center"/>
          </w:tcPr>
          <w:p w14:paraId="305D852A" w14:textId="77777777" w:rsidR="00614F51" w:rsidRPr="00D74955"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 xml:space="preserve">Военно-мемориаль-ный объект </w:t>
            </w:r>
          </w:p>
        </w:tc>
        <w:tc>
          <w:tcPr>
            <w:tcW w:w="1418" w:type="dxa"/>
            <w:shd w:val="clear" w:color="auto" w:fill="FFFFFF"/>
            <w:vAlign w:val="center"/>
          </w:tcPr>
          <w:p w14:paraId="0ECA5C66" w14:textId="77777777" w:rsidR="00614F51" w:rsidRDefault="00614F51" w:rsidP="00137F0B">
            <w:pPr>
              <w:suppressAutoHyphens/>
              <w:autoSpaceDE w:val="0"/>
              <w:autoSpaceDN w:val="0"/>
              <w:adjustRightInd w:val="0"/>
              <w:spacing w:after="0"/>
              <w:contextualSpacing/>
              <w:jc w:val="center"/>
              <w:rPr>
                <w:rFonts w:ascii="Times New Roman" w:hAnsi="Times New Roman"/>
                <w:sz w:val="24"/>
                <w:szCs w:val="24"/>
              </w:rPr>
            </w:pPr>
            <w:r>
              <w:rPr>
                <w:rFonts w:ascii="Times New Roman" w:hAnsi="Times New Roman"/>
                <w:sz w:val="24"/>
                <w:szCs w:val="24"/>
              </w:rPr>
              <w:t xml:space="preserve">Удовлетворительное </w:t>
            </w:r>
          </w:p>
        </w:tc>
      </w:tr>
    </w:tbl>
    <w:p w14:paraId="454ADB01" w14:textId="77777777" w:rsidR="00614F51" w:rsidRPr="005F7D96" w:rsidRDefault="00614F51" w:rsidP="00614F51">
      <w:pPr>
        <w:widowControl w:val="0"/>
        <w:suppressAutoHyphens/>
        <w:autoSpaceDE w:val="0"/>
        <w:spacing w:line="240" w:lineRule="auto"/>
        <w:ind w:firstLine="720"/>
        <w:contextualSpacing/>
        <w:jc w:val="both"/>
        <w:rPr>
          <w:rFonts w:ascii="Times New Roman" w:hAnsi="Times New Roman"/>
          <w:sz w:val="24"/>
          <w:lang w:eastAsia="ar-SA"/>
        </w:rPr>
      </w:pPr>
    </w:p>
    <w:p w14:paraId="63C09C8A" w14:textId="77777777" w:rsidR="00614F51" w:rsidRDefault="00614F51" w:rsidP="00614F51">
      <w:pPr>
        <w:spacing w:line="240" w:lineRule="auto"/>
        <w:ind w:firstLine="709"/>
        <w:contextualSpacing/>
        <w:jc w:val="both"/>
        <w:rPr>
          <w:rFonts w:ascii="Times New Roman" w:eastAsia="Calibri" w:hAnsi="Times New Roman"/>
          <w:sz w:val="24"/>
        </w:rPr>
      </w:pPr>
    </w:p>
    <w:p w14:paraId="6F42388A" w14:textId="77777777" w:rsidR="00614F51" w:rsidRPr="005F7D96" w:rsidRDefault="00614F51" w:rsidP="00614F51">
      <w:pPr>
        <w:spacing w:line="240" w:lineRule="auto"/>
        <w:ind w:firstLine="709"/>
        <w:contextualSpacing/>
        <w:jc w:val="both"/>
        <w:rPr>
          <w:rFonts w:ascii="Times New Roman" w:eastAsia="Calibri" w:hAnsi="Times New Roman"/>
          <w:sz w:val="24"/>
        </w:rPr>
      </w:pPr>
      <w:r w:rsidRPr="005F7D96">
        <w:rPr>
          <w:rFonts w:ascii="Times New Roman" w:eastAsia="Calibri" w:hAnsi="Times New Roman"/>
          <w:sz w:val="24"/>
        </w:rPr>
        <w:t xml:space="preserve">Каждый объект историко-культурного наследия </w:t>
      </w:r>
      <w:r>
        <w:rPr>
          <w:rFonts w:ascii="Times New Roman" w:hAnsi="Times New Roman"/>
          <w:sz w:val="24"/>
        </w:rPr>
        <w:t>Подозёр</w:t>
      </w:r>
      <w:r w:rsidRPr="005F7D96">
        <w:rPr>
          <w:rFonts w:ascii="Times New Roman" w:hAnsi="Times New Roman"/>
          <w:sz w:val="24"/>
        </w:rPr>
        <w:t>ского сельского</w:t>
      </w:r>
      <w:r w:rsidRPr="005F7D96">
        <w:rPr>
          <w:rFonts w:ascii="Times New Roman" w:hAnsi="Times New Roman"/>
          <w:sz w:val="24"/>
          <w:lang w:eastAsia="ar-SA"/>
        </w:rPr>
        <w:t xml:space="preserve"> </w:t>
      </w:r>
      <w:r w:rsidRPr="005F7D96">
        <w:rPr>
          <w:rFonts w:ascii="Times New Roman" w:eastAsia="Calibri" w:hAnsi="Times New Roman"/>
          <w:sz w:val="24"/>
        </w:rPr>
        <w:t>поселения:</w:t>
      </w:r>
    </w:p>
    <w:p w14:paraId="5A80013D" w14:textId="77777777" w:rsidR="00614F51" w:rsidRPr="005F7D96" w:rsidRDefault="00614F51" w:rsidP="00710E2E">
      <w:pPr>
        <w:numPr>
          <w:ilvl w:val="0"/>
          <w:numId w:val="16"/>
        </w:numPr>
        <w:tabs>
          <w:tab w:val="left" w:pos="709"/>
        </w:tabs>
        <w:autoSpaceDE w:val="0"/>
        <w:autoSpaceDN w:val="0"/>
        <w:adjustRightInd w:val="0"/>
        <w:spacing w:after="0" w:line="240" w:lineRule="auto"/>
        <w:ind w:left="709" w:hanging="425"/>
        <w:contextualSpacing/>
        <w:jc w:val="both"/>
        <w:rPr>
          <w:rFonts w:ascii="Times New Roman" w:eastAsia="Calibri" w:hAnsi="Times New Roman"/>
          <w:sz w:val="24"/>
        </w:rPr>
      </w:pPr>
      <w:r w:rsidRPr="005F7D96">
        <w:rPr>
          <w:rFonts w:ascii="Times New Roman" w:eastAsia="Calibri" w:hAnsi="Times New Roman"/>
          <w:sz w:val="24"/>
        </w:rPr>
        <w:t>представляет собой уникальную ценность и является неотъемлемой частью культурного наследия Российской Федерации;</w:t>
      </w:r>
    </w:p>
    <w:p w14:paraId="7BBC6BC8" w14:textId="77777777" w:rsidR="00614F51" w:rsidRPr="005F7D96" w:rsidRDefault="00614F51" w:rsidP="00710E2E">
      <w:pPr>
        <w:numPr>
          <w:ilvl w:val="0"/>
          <w:numId w:val="16"/>
        </w:numPr>
        <w:tabs>
          <w:tab w:val="left" w:pos="709"/>
        </w:tabs>
        <w:autoSpaceDE w:val="0"/>
        <w:autoSpaceDN w:val="0"/>
        <w:adjustRightInd w:val="0"/>
        <w:spacing w:after="0" w:line="240" w:lineRule="auto"/>
        <w:ind w:left="709" w:hanging="425"/>
        <w:contextualSpacing/>
        <w:jc w:val="both"/>
        <w:rPr>
          <w:rFonts w:ascii="Times New Roman" w:eastAsia="Calibri" w:hAnsi="Times New Roman"/>
          <w:sz w:val="24"/>
        </w:rPr>
      </w:pPr>
      <w:r w:rsidRPr="005F7D96">
        <w:rPr>
          <w:rFonts w:ascii="Times New Roman" w:eastAsia="Calibri" w:hAnsi="Times New Roman"/>
          <w:sz w:val="24"/>
        </w:rPr>
        <w:t>обладает особенностями, послужившими основанием для отнесения его к объектам культурного наследия и подлежащими обязательному сохранению;</w:t>
      </w:r>
    </w:p>
    <w:p w14:paraId="067FC3B5" w14:textId="77777777" w:rsidR="00614F51" w:rsidRPr="005F7D96" w:rsidRDefault="00614F51" w:rsidP="00710E2E">
      <w:pPr>
        <w:numPr>
          <w:ilvl w:val="0"/>
          <w:numId w:val="16"/>
        </w:numPr>
        <w:tabs>
          <w:tab w:val="left" w:pos="709"/>
        </w:tabs>
        <w:autoSpaceDE w:val="0"/>
        <w:autoSpaceDN w:val="0"/>
        <w:adjustRightInd w:val="0"/>
        <w:spacing w:after="0" w:line="240" w:lineRule="auto"/>
        <w:ind w:left="709" w:hanging="425"/>
        <w:contextualSpacing/>
        <w:jc w:val="both"/>
        <w:rPr>
          <w:rFonts w:ascii="Times New Roman" w:eastAsia="Calibri" w:hAnsi="Times New Roman"/>
          <w:sz w:val="24"/>
        </w:rPr>
      </w:pPr>
      <w:r w:rsidRPr="005F7D96">
        <w:rPr>
          <w:rFonts w:ascii="Times New Roman" w:eastAsia="Calibri" w:hAnsi="Times New Roman"/>
          <w:sz w:val="24"/>
        </w:rPr>
        <w:t>является особым видом недвижимого имущества, в отношении которого устанавливаются ограничения прав владения, пользования и распоряжения;</w:t>
      </w:r>
    </w:p>
    <w:p w14:paraId="6E83A788" w14:textId="77777777" w:rsidR="00614F51" w:rsidRPr="005F7D96" w:rsidRDefault="00614F51" w:rsidP="00710E2E">
      <w:pPr>
        <w:numPr>
          <w:ilvl w:val="0"/>
          <w:numId w:val="16"/>
        </w:numPr>
        <w:tabs>
          <w:tab w:val="left" w:pos="709"/>
        </w:tabs>
        <w:autoSpaceDE w:val="0"/>
        <w:autoSpaceDN w:val="0"/>
        <w:adjustRightInd w:val="0"/>
        <w:spacing w:after="0" w:line="240" w:lineRule="auto"/>
        <w:ind w:left="709" w:hanging="425"/>
        <w:contextualSpacing/>
        <w:jc w:val="both"/>
        <w:rPr>
          <w:rFonts w:ascii="Times New Roman" w:eastAsia="Calibri" w:hAnsi="Times New Roman"/>
          <w:sz w:val="24"/>
        </w:rPr>
      </w:pPr>
      <w:r w:rsidRPr="005F7D96">
        <w:rPr>
          <w:rFonts w:ascii="Times New Roman" w:eastAsia="Calibri" w:hAnsi="Times New Roman"/>
          <w:sz w:val="24"/>
        </w:rPr>
        <w:t>представляет собой объект градостроительной деятельности особого регулирования;</w:t>
      </w:r>
    </w:p>
    <w:p w14:paraId="4BBEEFC3" w14:textId="77777777" w:rsidR="00614F51" w:rsidRPr="005F7D96" w:rsidRDefault="00614F51" w:rsidP="00710E2E">
      <w:pPr>
        <w:numPr>
          <w:ilvl w:val="0"/>
          <w:numId w:val="16"/>
        </w:numPr>
        <w:tabs>
          <w:tab w:val="left" w:pos="709"/>
        </w:tabs>
        <w:autoSpaceDE w:val="0"/>
        <w:autoSpaceDN w:val="0"/>
        <w:adjustRightInd w:val="0"/>
        <w:spacing w:after="0" w:line="240" w:lineRule="auto"/>
        <w:ind w:left="709" w:hanging="425"/>
        <w:contextualSpacing/>
        <w:jc w:val="both"/>
        <w:rPr>
          <w:rFonts w:ascii="Times New Roman" w:eastAsia="Calibri" w:hAnsi="Times New Roman"/>
          <w:sz w:val="24"/>
        </w:rPr>
      </w:pPr>
      <w:r w:rsidRPr="005F7D96">
        <w:rPr>
          <w:rFonts w:ascii="Times New Roman" w:eastAsia="Calibri" w:hAnsi="Times New Roman"/>
          <w:sz w:val="24"/>
        </w:rPr>
        <w:lastRenderedPageBreak/>
        <w:t>ограничивает проведение землеустроительных, земляных, строительных, мелиоративных, хозяйственных и иных работ;</w:t>
      </w:r>
    </w:p>
    <w:p w14:paraId="7700E048" w14:textId="77777777" w:rsidR="00614F51" w:rsidRPr="005F7D96" w:rsidRDefault="00614F51" w:rsidP="00710E2E">
      <w:pPr>
        <w:numPr>
          <w:ilvl w:val="0"/>
          <w:numId w:val="16"/>
        </w:numPr>
        <w:tabs>
          <w:tab w:val="left" w:pos="709"/>
        </w:tabs>
        <w:spacing w:after="0" w:line="240" w:lineRule="auto"/>
        <w:ind w:left="709" w:hanging="425"/>
        <w:contextualSpacing/>
        <w:jc w:val="both"/>
        <w:rPr>
          <w:rFonts w:ascii="Times New Roman" w:eastAsia="Calibri" w:hAnsi="Times New Roman"/>
          <w:sz w:val="24"/>
        </w:rPr>
      </w:pPr>
      <w:r w:rsidRPr="005F7D96">
        <w:rPr>
          <w:rFonts w:ascii="Times New Roman" w:eastAsia="Calibri" w:hAnsi="Times New Roman"/>
          <w:sz w:val="24"/>
        </w:rPr>
        <w:t>влияет на решение вопросов в отношении инфраструктуры, непосредственно связанной с объектами культурного наследия, в том числе в части отношений, регулируемых гражданским, градостроительным, земельным, лесным, водным, природоохранным и иным законодательством Российской Федерации и Ивановской области.</w:t>
      </w:r>
    </w:p>
    <w:p w14:paraId="77A91F31" w14:textId="77777777" w:rsidR="00614F51" w:rsidRDefault="00614F51" w:rsidP="00614F51">
      <w:pPr>
        <w:spacing w:line="240" w:lineRule="auto"/>
        <w:ind w:firstLine="709"/>
        <w:contextualSpacing/>
        <w:jc w:val="both"/>
        <w:rPr>
          <w:rFonts w:ascii="Times New Roman" w:eastAsia="Calibri" w:hAnsi="Times New Roman"/>
          <w:bCs/>
          <w:iCs/>
          <w:sz w:val="24"/>
          <w:lang w:bidi="en-US"/>
        </w:rPr>
      </w:pPr>
    </w:p>
    <w:p w14:paraId="2E1E9084" w14:textId="77777777" w:rsidR="00614F51" w:rsidRPr="005F7D96" w:rsidRDefault="00614F51" w:rsidP="00614F51">
      <w:pPr>
        <w:spacing w:line="240" w:lineRule="auto"/>
        <w:ind w:firstLine="709"/>
        <w:contextualSpacing/>
        <w:jc w:val="both"/>
        <w:rPr>
          <w:rFonts w:ascii="Times New Roman" w:eastAsia="Calibri" w:hAnsi="Times New Roman"/>
          <w:bCs/>
          <w:iCs/>
          <w:sz w:val="24"/>
          <w:lang w:bidi="en-US"/>
        </w:rPr>
      </w:pPr>
      <w:r w:rsidRPr="005F7D96">
        <w:rPr>
          <w:rFonts w:ascii="Times New Roman" w:eastAsia="Calibri" w:hAnsi="Times New Roman"/>
          <w:bCs/>
          <w:iCs/>
          <w:sz w:val="24"/>
          <w:lang w:bidi="en-US"/>
        </w:rPr>
        <w:t>К основным факторам, влияющим на состояние объектов культурного наследия, относятся:</w:t>
      </w:r>
    </w:p>
    <w:p w14:paraId="659AD937" w14:textId="77777777" w:rsidR="00614F51" w:rsidRPr="005F7D96" w:rsidRDefault="00614F51" w:rsidP="00710E2E">
      <w:pPr>
        <w:numPr>
          <w:ilvl w:val="0"/>
          <w:numId w:val="17"/>
        </w:numPr>
        <w:spacing w:after="0" w:line="240" w:lineRule="auto"/>
        <w:ind w:hanging="1003"/>
        <w:contextualSpacing/>
        <w:jc w:val="both"/>
        <w:rPr>
          <w:rFonts w:ascii="Times New Roman" w:eastAsia="Calibri" w:hAnsi="Times New Roman"/>
          <w:bCs/>
          <w:iCs/>
          <w:sz w:val="24"/>
          <w:lang w:bidi="en-US"/>
        </w:rPr>
      </w:pPr>
      <w:r w:rsidRPr="005F7D96">
        <w:rPr>
          <w:rFonts w:ascii="Times New Roman" w:eastAsia="Calibri" w:hAnsi="Times New Roman"/>
          <w:bCs/>
          <w:iCs/>
          <w:sz w:val="24"/>
          <w:lang w:bidi="en-US"/>
        </w:rPr>
        <w:t>загрязнение окружающей среды;</w:t>
      </w:r>
    </w:p>
    <w:p w14:paraId="008BF4D7" w14:textId="77777777" w:rsidR="00614F51" w:rsidRPr="005F7D96" w:rsidRDefault="00614F51" w:rsidP="00710E2E">
      <w:pPr>
        <w:numPr>
          <w:ilvl w:val="0"/>
          <w:numId w:val="17"/>
        </w:numPr>
        <w:spacing w:after="0" w:line="240" w:lineRule="auto"/>
        <w:ind w:hanging="1003"/>
        <w:contextualSpacing/>
        <w:jc w:val="both"/>
        <w:rPr>
          <w:rFonts w:ascii="Times New Roman" w:eastAsia="Calibri" w:hAnsi="Times New Roman"/>
          <w:bCs/>
          <w:iCs/>
          <w:sz w:val="24"/>
          <w:lang w:bidi="en-US"/>
        </w:rPr>
      </w:pPr>
      <w:r w:rsidRPr="005F7D96">
        <w:rPr>
          <w:rFonts w:ascii="Times New Roman" w:eastAsia="Calibri" w:hAnsi="Times New Roman"/>
          <w:bCs/>
          <w:iCs/>
          <w:sz w:val="24"/>
          <w:lang w:bidi="en-US"/>
        </w:rPr>
        <w:t>эрозия почвы и распашка земель;</w:t>
      </w:r>
    </w:p>
    <w:p w14:paraId="143C9820" w14:textId="77777777" w:rsidR="00614F51" w:rsidRPr="005F7D96" w:rsidRDefault="00614F51" w:rsidP="00710E2E">
      <w:pPr>
        <w:numPr>
          <w:ilvl w:val="0"/>
          <w:numId w:val="17"/>
        </w:numPr>
        <w:spacing w:after="0" w:line="240" w:lineRule="auto"/>
        <w:ind w:left="709" w:hanging="425"/>
        <w:contextualSpacing/>
        <w:jc w:val="both"/>
        <w:rPr>
          <w:rFonts w:ascii="Times New Roman" w:eastAsia="Calibri" w:hAnsi="Times New Roman"/>
          <w:bCs/>
          <w:iCs/>
          <w:sz w:val="24"/>
          <w:lang w:bidi="en-US"/>
        </w:rPr>
      </w:pPr>
      <w:r w:rsidRPr="005F7D96">
        <w:rPr>
          <w:rFonts w:ascii="Times New Roman" w:eastAsia="Calibri" w:hAnsi="Times New Roman"/>
          <w:bCs/>
          <w:iCs/>
          <w:sz w:val="24"/>
          <w:lang w:bidi="en-US"/>
        </w:rPr>
        <w:t>несогласованная застройка и размещение на территории памятников объектов хозяйственного назначения;</w:t>
      </w:r>
    </w:p>
    <w:p w14:paraId="73A4CA0E" w14:textId="77777777" w:rsidR="00614F51" w:rsidRPr="005F7D96" w:rsidRDefault="00614F51" w:rsidP="00710E2E">
      <w:pPr>
        <w:numPr>
          <w:ilvl w:val="0"/>
          <w:numId w:val="17"/>
        </w:numPr>
        <w:spacing w:after="0" w:line="240" w:lineRule="auto"/>
        <w:ind w:left="709" w:hanging="425"/>
        <w:contextualSpacing/>
        <w:jc w:val="both"/>
        <w:rPr>
          <w:rFonts w:ascii="Times New Roman" w:eastAsia="Calibri" w:hAnsi="Times New Roman"/>
          <w:bCs/>
          <w:iCs/>
          <w:sz w:val="24"/>
          <w:lang w:bidi="en-US"/>
        </w:rPr>
      </w:pPr>
      <w:r w:rsidRPr="005F7D96">
        <w:rPr>
          <w:rFonts w:ascii="Times New Roman" w:eastAsia="Calibri" w:hAnsi="Times New Roman"/>
          <w:bCs/>
          <w:iCs/>
          <w:sz w:val="24"/>
          <w:lang w:bidi="en-US"/>
        </w:rPr>
        <w:t>вибрация от транспорта;</w:t>
      </w:r>
    </w:p>
    <w:p w14:paraId="13E87CE7" w14:textId="77777777" w:rsidR="00614F51" w:rsidRPr="005F7D96" w:rsidRDefault="00614F51" w:rsidP="00710E2E">
      <w:pPr>
        <w:numPr>
          <w:ilvl w:val="0"/>
          <w:numId w:val="17"/>
        </w:numPr>
        <w:spacing w:after="0" w:line="240" w:lineRule="auto"/>
        <w:ind w:left="709" w:hanging="425"/>
        <w:contextualSpacing/>
        <w:jc w:val="both"/>
        <w:rPr>
          <w:rFonts w:ascii="Times New Roman" w:eastAsia="Calibri" w:hAnsi="Times New Roman"/>
          <w:bCs/>
          <w:iCs/>
          <w:sz w:val="24"/>
          <w:lang w:bidi="en-US"/>
        </w:rPr>
      </w:pPr>
      <w:r w:rsidRPr="005F7D96">
        <w:rPr>
          <w:rFonts w:ascii="Times New Roman" w:eastAsia="Calibri" w:hAnsi="Times New Roman"/>
          <w:bCs/>
          <w:iCs/>
          <w:sz w:val="24"/>
          <w:lang w:bidi="en-US"/>
        </w:rPr>
        <w:t>нарушение ландшафта (несогласованные отводы участков земель под строительство, другую хозяйственную деятельность, в том числе на территориях с большой вероятностью наличия  еще не выявленных разведками памятников археологии).</w:t>
      </w:r>
    </w:p>
    <w:p w14:paraId="590C64E3" w14:textId="77777777" w:rsidR="00614F51" w:rsidRDefault="00614F51" w:rsidP="00614F51">
      <w:pPr>
        <w:spacing w:after="0"/>
        <w:ind w:firstLine="709"/>
        <w:rPr>
          <w:rFonts w:ascii="Times New Roman" w:hAnsi="Times New Roman"/>
          <w:color w:val="C00000"/>
          <w:sz w:val="24"/>
        </w:rPr>
      </w:pPr>
    </w:p>
    <w:p w14:paraId="4B87306E" w14:textId="77777777" w:rsidR="00614F51" w:rsidRDefault="00614F51" w:rsidP="00614F51">
      <w:pPr>
        <w:spacing w:after="0"/>
        <w:ind w:firstLine="709"/>
        <w:rPr>
          <w:rFonts w:ascii="Times New Roman" w:hAnsi="Times New Roman"/>
          <w:color w:val="C00000"/>
          <w:sz w:val="24"/>
        </w:rPr>
      </w:pPr>
    </w:p>
    <w:p w14:paraId="1C59CF3E" w14:textId="77777777" w:rsidR="00614F51" w:rsidRPr="003D723A" w:rsidRDefault="00614F51" w:rsidP="00614F51">
      <w:pPr>
        <w:spacing w:after="0"/>
        <w:ind w:firstLine="709"/>
        <w:rPr>
          <w:rFonts w:ascii="Times New Roman" w:hAnsi="Times New Roman"/>
          <w:color w:val="C00000"/>
          <w:sz w:val="24"/>
        </w:rPr>
      </w:pPr>
    </w:p>
    <w:p w14:paraId="3C704ADA" w14:textId="77777777" w:rsidR="00614F51" w:rsidRPr="003D723A" w:rsidRDefault="00614F51" w:rsidP="00614F51">
      <w:pPr>
        <w:spacing w:after="0"/>
        <w:ind w:firstLine="709"/>
        <w:rPr>
          <w:rFonts w:ascii="Times New Roman" w:hAnsi="Times New Roman"/>
          <w:color w:val="C00000"/>
          <w:sz w:val="24"/>
        </w:rPr>
      </w:pPr>
    </w:p>
    <w:p w14:paraId="3AF4520E" w14:textId="77777777" w:rsidR="00614F51" w:rsidRPr="003A610F" w:rsidRDefault="00614F51" w:rsidP="00614F51">
      <w:pPr>
        <w:jc w:val="center"/>
        <w:rPr>
          <w:rFonts w:ascii="Times New Roman" w:hAnsi="Times New Roman"/>
          <w:b/>
          <w:sz w:val="24"/>
          <w:szCs w:val="24"/>
        </w:rPr>
      </w:pPr>
      <w:r w:rsidRPr="003A610F">
        <w:rPr>
          <w:rFonts w:ascii="Times New Roman" w:hAnsi="Times New Roman"/>
          <w:b/>
          <w:sz w:val="24"/>
          <w:szCs w:val="24"/>
        </w:rPr>
        <w:t>2.7. ОБОСНОВАНИЕ ПЛАНИРУЕМОГО ИЗМЕНЕНИЯ ГРАНИЦ ЗЕМЕЛЬ СЕЛЬСКОХОЗЯЙСТВЕННОГО НАЗНАЧЕНИЯ И СЕЛЬСКОХОЗЯЙСВЕННЫХ УГОДИЙ В ИХ СОСТАВЕ</w:t>
      </w:r>
    </w:p>
    <w:p w14:paraId="49FCBA27" w14:textId="77777777" w:rsidR="00614F51" w:rsidRPr="003A610F" w:rsidRDefault="00614F51" w:rsidP="00614F51">
      <w:pPr>
        <w:spacing w:line="240" w:lineRule="auto"/>
        <w:ind w:firstLine="709"/>
        <w:jc w:val="both"/>
        <w:rPr>
          <w:rFonts w:ascii="Times New Roman" w:hAnsi="Times New Roman"/>
          <w:sz w:val="24"/>
          <w:szCs w:val="24"/>
        </w:rPr>
      </w:pPr>
      <w:r w:rsidRPr="003A610F">
        <w:rPr>
          <w:rFonts w:ascii="Times New Roman" w:hAnsi="Times New Roman"/>
          <w:sz w:val="24"/>
          <w:szCs w:val="24"/>
        </w:rPr>
        <w:t>Планируемое изменение границ земель сельскохозяйственного назначения и сельскохозяйственных угодий в их составе является одной из важнейших задач территориального планирования. Она связана с полномочиями органов местного самоуправления по обеспечению продовольственной безопасности района.</w:t>
      </w:r>
    </w:p>
    <w:p w14:paraId="7F7E468D" w14:textId="77777777" w:rsidR="00614F51" w:rsidRPr="003A610F" w:rsidRDefault="00614F51" w:rsidP="00614F51">
      <w:pPr>
        <w:spacing w:line="240" w:lineRule="auto"/>
        <w:jc w:val="both"/>
        <w:rPr>
          <w:rFonts w:ascii="Times New Roman" w:hAnsi="Times New Roman"/>
          <w:sz w:val="24"/>
          <w:szCs w:val="24"/>
        </w:rPr>
      </w:pPr>
      <w:r w:rsidRPr="003A610F">
        <w:rPr>
          <w:rFonts w:ascii="Times New Roman" w:hAnsi="Times New Roman"/>
          <w:sz w:val="24"/>
          <w:szCs w:val="24"/>
        </w:rPr>
        <w:tab/>
        <w:t>Обоснование изменения границ земель сельскохозяйственного назначения базируется на требованиях федерального законодательства: «О переводе земель из одной категории в другую» и «Об обороте земель сельскохозяйственного назначения».</w:t>
      </w:r>
    </w:p>
    <w:p w14:paraId="2A658E01" w14:textId="77777777" w:rsidR="00614F51" w:rsidRPr="003A610F" w:rsidRDefault="00614F51" w:rsidP="00614F51">
      <w:pPr>
        <w:spacing w:line="240" w:lineRule="auto"/>
        <w:jc w:val="both"/>
        <w:rPr>
          <w:rFonts w:ascii="Times New Roman" w:hAnsi="Times New Roman"/>
          <w:sz w:val="24"/>
          <w:szCs w:val="24"/>
        </w:rPr>
      </w:pPr>
      <w:r w:rsidRPr="003A610F">
        <w:rPr>
          <w:rFonts w:ascii="Times New Roman" w:hAnsi="Times New Roman"/>
          <w:sz w:val="24"/>
          <w:szCs w:val="24"/>
        </w:rPr>
        <w:tab/>
        <w:t>Земли сельскохозяйственного назначения находятся за границами населенных пунктов, предназначаются и предоставляются для нужд сельского хозяйства и являются основным средством производства продуктов питания и кормов для скота. Данная категория земель имеет особый правовой режим и подлежит охране, направленной на повышение плодородия почв, предотвращение развития негативных процессов и сохранение их площади.</w:t>
      </w:r>
    </w:p>
    <w:p w14:paraId="15057CBB" w14:textId="77777777" w:rsidR="00614F51" w:rsidRPr="003A610F" w:rsidRDefault="00614F51" w:rsidP="00614F51">
      <w:pPr>
        <w:spacing w:line="240" w:lineRule="auto"/>
        <w:jc w:val="both"/>
        <w:rPr>
          <w:rFonts w:ascii="Times New Roman" w:hAnsi="Times New Roman"/>
          <w:sz w:val="24"/>
          <w:szCs w:val="24"/>
        </w:rPr>
      </w:pPr>
      <w:r w:rsidRPr="003A610F">
        <w:rPr>
          <w:rFonts w:ascii="Times New Roman" w:hAnsi="Times New Roman"/>
          <w:sz w:val="24"/>
          <w:szCs w:val="24"/>
        </w:rPr>
        <w:tab/>
        <w:t>Земли, используемые для нужд сельского хозяйства, но расположенные на землях других категорий, называются землями сельскохозяйственного использования и имеют другой правовой режим.</w:t>
      </w:r>
    </w:p>
    <w:p w14:paraId="0E8EC689" w14:textId="77777777" w:rsidR="00614F51" w:rsidRPr="003A610F" w:rsidRDefault="00614F51" w:rsidP="00614F51">
      <w:pPr>
        <w:spacing w:line="240" w:lineRule="auto"/>
        <w:jc w:val="both"/>
        <w:rPr>
          <w:rFonts w:ascii="Times New Roman" w:hAnsi="Times New Roman"/>
          <w:sz w:val="24"/>
          <w:szCs w:val="24"/>
        </w:rPr>
      </w:pPr>
      <w:r w:rsidRPr="003A610F">
        <w:rPr>
          <w:rFonts w:ascii="Times New Roman" w:hAnsi="Times New Roman"/>
          <w:sz w:val="24"/>
          <w:szCs w:val="24"/>
        </w:rPr>
        <w:tab/>
        <w:t xml:space="preserve">Перевод в земли категории сельскохозяйственного назначения из состава земель других категорий регламентируется законом. </w:t>
      </w:r>
    </w:p>
    <w:p w14:paraId="16633CE1" w14:textId="77777777" w:rsidR="00614F51" w:rsidRPr="003A610F" w:rsidRDefault="00614F51" w:rsidP="00614F51">
      <w:pPr>
        <w:spacing w:line="240" w:lineRule="auto"/>
        <w:jc w:val="both"/>
        <w:rPr>
          <w:rFonts w:ascii="Times New Roman" w:hAnsi="Times New Roman"/>
          <w:sz w:val="24"/>
          <w:szCs w:val="24"/>
        </w:rPr>
      </w:pPr>
      <w:r w:rsidRPr="003A610F">
        <w:rPr>
          <w:rFonts w:ascii="Times New Roman" w:hAnsi="Times New Roman"/>
          <w:sz w:val="24"/>
          <w:szCs w:val="24"/>
        </w:rPr>
        <w:lastRenderedPageBreak/>
        <w:tab/>
        <w:t xml:space="preserve">В последние годы часть земель сельскохозяйственного назначения не используется для целей сельского хозяйства (в основном доли работников сельскохозяйственных предприятий, не оформленные в собственность и переведенные в фонд перераспределения). В перспективе ожидается уменьшение общей площади земель сельскохозяйственного назначения. </w:t>
      </w:r>
    </w:p>
    <w:p w14:paraId="782345AC" w14:textId="77777777" w:rsidR="00614F51" w:rsidRDefault="00614F51" w:rsidP="00614F51">
      <w:pPr>
        <w:shd w:val="clear" w:color="auto" w:fill="FFFFFF"/>
        <w:autoSpaceDE w:val="0"/>
        <w:autoSpaceDN w:val="0"/>
        <w:adjustRightInd w:val="0"/>
        <w:spacing w:after="120"/>
        <w:jc w:val="center"/>
        <w:rPr>
          <w:rFonts w:ascii="Times New Roman" w:hAnsi="Times New Roman"/>
          <w:b/>
          <w:color w:val="C00000"/>
          <w:sz w:val="24"/>
          <w:szCs w:val="24"/>
        </w:rPr>
      </w:pPr>
    </w:p>
    <w:p w14:paraId="7C34D1B0" w14:textId="77777777" w:rsidR="00614F51" w:rsidRPr="003D723A" w:rsidRDefault="00614F51" w:rsidP="00614F51">
      <w:pPr>
        <w:shd w:val="clear" w:color="auto" w:fill="FFFFFF"/>
        <w:autoSpaceDE w:val="0"/>
        <w:autoSpaceDN w:val="0"/>
        <w:adjustRightInd w:val="0"/>
        <w:spacing w:after="120"/>
        <w:jc w:val="center"/>
        <w:rPr>
          <w:rFonts w:ascii="Times New Roman" w:hAnsi="Times New Roman"/>
          <w:b/>
          <w:color w:val="C00000"/>
          <w:sz w:val="24"/>
          <w:szCs w:val="24"/>
        </w:rPr>
      </w:pPr>
    </w:p>
    <w:p w14:paraId="115D5709" w14:textId="77777777" w:rsidR="00614F51" w:rsidRDefault="00614F51" w:rsidP="00614F51">
      <w:pPr>
        <w:shd w:val="clear" w:color="auto" w:fill="FFFFFF"/>
        <w:tabs>
          <w:tab w:val="left" w:pos="1289"/>
          <w:tab w:val="center" w:pos="4677"/>
        </w:tabs>
        <w:autoSpaceDE w:val="0"/>
        <w:autoSpaceDN w:val="0"/>
        <w:adjustRightInd w:val="0"/>
        <w:spacing w:after="120"/>
        <w:rPr>
          <w:rFonts w:ascii="Times New Roman" w:hAnsi="Times New Roman"/>
          <w:b/>
          <w:sz w:val="24"/>
          <w:szCs w:val="24"/>
        </w:rPr>
      </w:pPr>
      <w:r w:rsidRPr="007E7769">
        <w:rPr>
          <w:rFonts w:ascii="Times New Roman" w:hAnsi="Times New Roman"/>
          <w:b/>
          <w:sz w:val="24"/>
          <w:szCs w:val="24"/>
        </w:rPr>
        <w:tab/>
      </w:r>
      <w:r w:rsidRPr="007E7769">
        <w:rPr>
          <w:rFonts w:ascii="Times New Roman" w:hAnsi="Times New Roman"/>
          <w:b/>
          <w:sz w:val="24"/>
          <w:szCs w:val="24"/>
        </w:rPr>
        <w:tab/>
        <w:t>2.8. ТРАНСПОРТНАЯ ИНФРАСТРУКТУРА</w:t>
      </w:r>
    </w:p>
    <w:p w14:paraId="44E09EC1" w14:textId="77777777" w:rsidR="00614F51" w:rsidRPr="008A3935" w:rsidRDefault="00614F51" w:rsidP="00614F51">
      <w:pPr>
        <w:spacing w:line="240" w:lineRule="auto"/>
        <w:ind w:firstLine="709"/>
        <w:contextualSpacing/>
        <w:jc w:val="both"/>
        <w:rPr>
          <w:rFonts w:ascii="Times New Roman" w:hAnsi="Times New Roman"/>
          <w:sz w:val="24"/>
          <w:szCs w:val="24"/>
        </w:rPr>
      </w:pPr>
      <w:r w:rsidRPr="008A3935">
        <w:rPr>
          <w:rFonts w:ascii="Times New Roman" w:hAnsi="Times New Roman"/>
          <w:sz w:val="24"/>
          <w:szCs w:val="24"/>
        </w:rPr>
        <w:t xml:space="preserve">Внешние транспортно-экономические связи Подозёрского сельского поселения Комсомольского района Ивановской области осуществляются автомобильным транспортом. </w:t>
      </w:r>
    </w:p>
    <w:p w14:paraId="78372B93" w14:textId="77777777" w:rsidR="00614F51" w:rsidRPr="008A3935" w:rsidRDefault="00614F51" w:rsidP="00614F51">
      <w:pPr>
        <w:spacing w:line="240" w:lineRule="auto"/>
        <w:ind w:firstLine="709"/>
        <w:contextualSpacing/>
        <w:jc w:val="both"/>
        <w:rPr>
          <w:rFonts w:ascii="Times New Roman" w:hAnsi="Times New Roman"/>
          <w:sz w:val="24"/>
          <w:szCs w:val="24"/>
        </w:rPr>
      </w:pPr>
      <w:r w:rsidRPr="008A3935">
        <w:rPr>
          <w:rFonts w:ascii="Times New Roman" w:hAnsi="Times New Roman"/>
          <w:sz w:val="24"/>
          <w:szCs w:val="24"/>
        </w:rPr>
        <w:t>Автодорожная составляющая представлена сетью дорог III технической категории и сетью грунтовых проселочных дорог.</w:t>
      </w:r>
    </w:p>
    <w:p w14:paraId="778FA1F5" w14:textId="77777777" w:rsidR="00614F51" w:rsidRPr="008A3935" w:rsidRDefault="00614F51" w:rsidP="00614F51">
      <w:pPr>
        <w:spacing w:line="240" w:lineRule="auto"/>
        <w:ind w:firstLine="709"/>
        <w:contextualSpacing/>
        <w:jc w:val="both"/>
        <w:rPr>
          <w:rFonts w:ascii="Times New Roman" w:hAnsi="Times New Roman"/>
          <w:sz w:val="24"/>
          <w:szCs w:val="24"/>
        </w:rPr>
      </w:pPr>
      <w:r w:rsidRPr="008A3935">
        <w:rPr>
          <w:rFonts w:ascii="Times New Roman" w:hAnsi="Times New Roman"/>
          <w:sz w:val="24"/>
          <w:szCs w:val="24"/>
        </w:rPr>
        <w:t>Основу дорожной сети общего пользования составляют межмуниципальные автомобильные дороги общего пользования. Эти дороги являются областной собственностью, их содержание и развитие находится в  сфере ответственности Департамента дорожного хозяйства по Ивановской области и финансируется за счет средств областного бюджета, а также субсидий, выделяемых из федерального бюджета на развитие дорожного хозяйства региона.</w:t>
      </w:r>
    </w:p>
    <w:p w14:paraId="5C452212" w14:textId="77777777" w:rsidR="00614F51" w:rsidRDefault="00614F51" w:rsidP="00614F51">
      <w:pPr>
        <w:spacing w:line="240" w:lineRule="auto"/>
        <w:ind w:firstLine="709"/>
        <w:contextualSpacing/>
        <w:jc w:val="both"/>
        <w:rPr>
          <w:rFonts w:ascii="Times New Roman" w:hAnsi="Times New Roman"/>
          <w:sz w:val="24"/>
          <w:szCs w:val="24"/>
        </w:rPr>
      </w:pPr>
      <w:r w:rsidRPr="008A3935">
        <w:rPr>
          <w:rFonts w:ascii="Times New Roman" w:hAnsi="Times New Roman"/>
          <w:sz w:val="24"/>
          <w:szCs w:val="24"/>
        </w:rPr>
        <w:t>Все дороги общего пользования межмуниципального значения, проходящие по поселению, имеют твёрдое покрытие.</w:t>
      </w:r>
    </w:p>
    <w:p w14:paraId="6339064C" w14:textId="77777777" w:rsidR="00614F51" w:rsidRDefault="00614F51" w:rsidP="00614F51">
      <w:pPr>
        <w:spacing w:line="240" w:lineRule="auto"/>
        <w:ind w:firstLine="709"/>
        <w:contextualSpacing/>
        <w:jc w:val="both"/>
        <w:rPr>
          <w:rFonts w:ascii="Times New Roman" w:hAnsi="Times New Roman"/>
          <w:sz w:val="24"/>
          <w:szCs w:val="24"/>
        </w:rPr>
      </w:pPr>
    </w:p>
    <w:p w14:paraId="1DB371D2" w14:textId="77777777" w:rsidR="00614F51" w:rsidRPr="004F58ED" w:rsidRDefault="00614F51" w:rsidP="00614F51">
      <w:pPr>
        <w:spacing w:line="240" w:lineRule="auto"/>
        <w:ind w:firstLine="709"/>
        <w:contextualSpacing/>
        <w:jc w:val="center"/>
        <w:rPr>
          <w:rFonts w:ascii="Times New Roman" w:hAnsi="Times New Roman"/>
          <w:b/>
          <w:i/>
          <w:sz w:val="24"/>
          <w:szCs w:val="24"/>
        </w:rPr>
      </w:pPr>
      <w:r w:rsidRPr="004F58ED">
        <w:rPr>
          <w:rFonts w:ascii="Times New Roman" w:hAnsi="Times New Roman"/>
          <w:b/>
          <w:i/>
          <w:sz w:val="24"/>
          <w:szCs w:val="24"/>
        </w:rPr>
        <w:t>Перечень автомобильных дорог общего пользования межмуниципального значения Подозёрского сельского поселения по состоянию на 01.01.201</w:t>
      </w:r>
      <w:r>
        <w:rPr>
          <w:rFonts w:ascii="Times New Roman" w:hAnsi="Times New Roman"/>
          <w:b/>
          <w:i/>
          <w:sz w:val="24"/>
          <w:szCs w:val="24"/>
        </w:rPr>
        <w:t>2</w:t>
      </w:r>
      <w:r w:rsidRPr="004F58ED">
        <w:rPr>
          <w:rFonts w:ascii="Times New Roman" w:hAnsi="Times New Roman"/>
          <w:b/>
          <w:i/>
          <w:sz w:val="24"/>
          <w:szCs w:val="24"/>
        </w:rPr>
        <w:t>г.</w:t>
      </w:r>
    </w:p>
    <w:p w14:paraId="08224176" w14:textId="77777777" w:rsidR="00614F51" w:rsidRPr="004F58ED" w:rsidRDefault="00614F51" w:rsidP="00614F51">
      <w:pPr>
        <w:spacing w:line="240" w:lineRule="auto"/>
        <w:ind w:firstLine="709"/>
        <w:contextualSpacing/>
        <w:jc w:val="center"/>
        <w:rPr>
          <w:rFonts w:ascii="Times New Roman" w:hAnsi="Times New Roman"/>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3613"/>
        <w:gridCol w:w="2118"/>
        <w:gridCol w:w="1826"/>
      </w:tblGrid>
      <w:tr w:rsidR="00614F51" w:rsidRPr="004F58ED" w14:paraId="3884E54E" w14:textId="77777777" w:rsidTr="00137F0B">
        <w:trPr>
          <w:trHeight w:val="546"/>
          <w:jc w:val="center"/>
        </w:trPr>
        <w:tc>
          <w:tcPr>
            <w:tcW w:w="754" w:type="dxa"/>
            <w:tcBorders>
              <w:top w:val="single" w:sz="4" w:space="0" w:color="auto"/>
              <w:left w:val="single" w:sz="4" w:space="0" w:color="auto"/>
              <w:bottom w:val="single" w:sz="4" w:space="0" w:color="auto"/>
              <w:right w:val="single" w:sz="4" w:space="0" w:color="auto"/>
            </w:tcBorders>
          </w:tcPr>
          <w:p w14:paraId="2535F9E0" w14:textId="77777777" w:rsidR="00614F51" w:rsidRPr="004F58ED" w:rsidRDefault="00614F51" w:rsidP="00137F0B">
            <w:pPr>
              <w:spacing w:line="240" w:lineRule="auto"/>
              <w:ind w:hanging="63"/>
              <w:contextualSpacing/>
              <w:jc w:val="both"/>
              <w:rPr>
                <w:rFonts w:ascii="Times New Roman" w:hAnsi="Times New Roman"/>
                <w:b/>
                <w:sz w:val="24"/>
                <w:szCs w:val="24"/>
              </w:rPr>
            </w:pPr>
            <w:r w:rsidRPr="004F58ED">
              <w:rPr>
                <w:rFonts w:ascii="Times New Roman" w:hAnsi="Times New Roman"/>
                <w:b/>
                <w:sz w:val="24"/>
                <w:szCs w:val="24"/>
              </w:rPr>
              <w:t xml:space="preserve">№ </w:t>
            </w:r>
          </w:p>
          <w:p w14:paraId="22BFCE15" w14:textId="77777777" w:rsidR="00614F51" w:rsidRPr="004F58ED" w:rsidRDefault="00614F51" w:rsidP="00137F0B">
            <w:pPr>
              <w:spacing w:line="240" w:lineRule="auto"/>
              <w:ind w:hanging="63"/>
              <w:contextualSpacing/>
              <w:jc w:val="both"/>
              <w:rPr>
                <w:rFonts w:ascii="Times New Roman" w:hAnsi="Times New Roman"/>
                <w:b/>
                <w:sz w:val="24"/>
                <w:szCs w:val="24"/>
              </w:rPr>
            </w:pPr>
            <w:r w:rsidRPr="004F58ED">
              <w:rPr>
                <w:rFonts w:ascii="Times New Roman" w:hAnsi="Times New Roman"/>
                <w:b/>
                <w:sz w:val="24"/>
                <w:szCs w:val="24"/>
              </w:rPr>
              <w:t>п/п</w:t>
            </w:r>
          </w:p>
        </w:tc>
        <w:tc>
          <w:tcPr>
            <w:tcW w:w="3613" w:type="dxa"/>
            <w:tcBorders>
              <w:top w:val="single" w:sz="4" w:space="0" w:color="auto"/>
              <w:left w:val="single" w:sz="4" w:space="0" w:color="auto"/>
              <w:bottom w:val="single" w:sz="4" w:space="0" w:color="auto"/>
              <w:right w:val="single" w:sz="4" w:space="0" w:color="auto"/>
            </w:tcBorders>
          </w:tcPr>
          <w:p w14:paraId="3351CEF3" w14:textId="77777777" w:rsidR="00614F51" w:rsidRPr="004F58ED" w:rsidRDefault="00614F51" w:rsidP="00137F0B">
            <w:pPr>
              <w:spacing w:line="240" w:lineRule="auto"/>
              <w:ind w:hanging="63"/>
              <w:contextualSpacing/>
              <w:jc w:val="both"/>
              <w:rPr>
                <w:rFonts w:ascii="Times New Roman" w:hAnsi="Times New Roman"/>
                <w:b/>
                <w:sz w:val="24"/>
                <w:szCs w:val="24"/>
              </w:rPr>
            </w:pPr>
            <w:r w:rsidRPr="004F58ED">
              <w:rPr>
                <w:rFonts w:ascii="Times New Roman" w:hAnsi="Times New Roman"/>
                <w:b/>
                <w:sz w:val="24"/>
                <w:szCs w:val="24"/>
              </w:rPr>
              <w:t>Наименование дороги</w:t>
            </w:r>
          </w:p>
        </w:tc>
        <w:tc>
          <w:tcPr>
            <w:tcW w:w="2118" w:type="dxa"/>
            <w:tcBorders>
              <w:top w:val="single" w:sz="4" w:space="0" w:color="auto"/>
              <w:left w:val="single" w:sz="4" w:space="0" w:color="auto"/>
              <w:bottom w:val="single" w:sz="4" w:space="0" w:color="auto"/>
              <w:right w:val="single" w:sz="4" w:space="0" w:color="auto"/>
            </w:tcBorders>
          </w:tcPr>
          <w:p w14:paraId="647D1984" w14:textId="77777777" w:rsidR="00614F51" w:rsidRPr="004F58ED" w:rsidRDefault="00614F51" w:rsidP="00137F0B">
            <w:pPr>
              <w:spacing w:line="240" w:lineRule="auto"/>
              <w:ind w:hanging="63"/>
              <w:contextualSpacing/>
              <w:jc w:val="both"/>
              <w:rPr>
                <w:rFonts w:ascii="Times New Roman" w:hAnsi="Times New Roman"/>
                <w:b/>
                <w:sz w:val="24"/>
                <w:szCs w:val="24"/>
              </w:rPr>
            </w:pPr>
            <w:r w:rsidRPr="004F58ED">
              <w:rPr>
                <w:rFonts w:ascii="Times New Roman" w:hAnsi="Times New Roman"/>
                <w:b/>
                <w:sz w:val="24"/>
                <w:szCs w:val="24"/>
              </w:rPr>
              <w:t>Протяженность, км</w:t>
            </w:r>
          </w:p>
        </w:tc>
        <w:tc>
          <w:tcPr>
            <w:tcW w:w="1826" w:type="dxa"/>
            <w:tcBorders>
              <w:top w:val="single" w:sz="4" w:space="0" w:color="auto"/>
              <w:left w:val="single" w:sz="4" w:space="0" w:color="auto"/>
              <w:bottom w:val="single" w:sz="4" w:space="0" w:color="auto"/>
              <w:right w:val="single" w:sz="4" w:space="0" w:color="auto"/>
            </w:tcBorders>
          </w:tcPr>
          <w:p w14:paraId="2E48C39B" w14:textId="77777777" w:rsidR="00614F51" w:rsidRPr="004F58ED" w:rsidRDefault="00614F51" w:rsidP="00137F0B">
            <w:pPr>
              <w:spacing w:line="240" w:lineRule="auto"/>
              <w:ind w:hanging="63"/>
              <w:contextualSpacing/>
              <w:jc w:val="both"/>
              <w:rPr>
                <w:rFonts w:ascii="Times New Roman" w:hAnsi="Times New Roman"/>
                <w:b/>
                <w:sz w:val="24"/>
                <w:szCs w:val="24"/>
              </w:rPr>
            </w:pPr>
            <w:r w:rsidRPr="004F58ED">
              <w:rPr>
                <w:rFonts w:ascii="Times New Roman" w:hAnsi="Times New Roman"/>
                <w:b/>
                <w:sz w:val="24"/>
                <w:szCs w:val="24"/>
              </w:rPr>
              <w:t>Техническая категория</w:t>
            </w:r>
          </w:p>
        </w:tc>
      </w:tr>
      <w:tr w:rsidR="00614F51" w:rsidRPr="004F58ED" w14:paraId="37CAEC39" w14:textId="77777777" w:rsidTr="00137F0B">
        <w:trPr>
          <w:trHeight w:val="546"/>
          <w:jc w:val="center"/>
        </w:trPr>
        <w:tc>
          <w:tcPr>
            <w:tcW w:w="754" w:type="dxa"/>
            <w:tcBorders>
              <w:top w:val="single" w:sz="4" w:space="0" w:color="auto"/>
              <w:left w:val="single" w:sz="4" w:space="0" w:color="auto"/>
              <w:bottom w:val="single" w:sz="4" w:space="0" w:color="auto"/>
              <w:right w:val="single" w:sz="4" w:space="0" w:color="auto"/>
            </w:tcBorders>
          </w:tcPr>
          <w:p w14:paraId="5D5DAC90" w14:textId="77777777" w:rsidR="00614F51" w:rsidRPr="004F58ED" w:rsidRDefault="00614F51" w:rsidP="00137F0B">
            <w:pPr>
              <w:spacing w:line="240" w:lineRule="auto"/>
              <w:ind w:hanging="63"/>
              <w:contextualSpacing/>
              <w:jc w:val="both"/>
              <w:rPr>
                <w:rFonts w:ascii="Times New Roman" w:hAnsi="Times New Roman"/>
                <w:sz w:val="24"/>
                <w:szCs w:val="24"/>
              </w:rPr>
            </w:pPr>
            <w:r w:rsidRPr="004F58ED">
              <w:rPr>
                <w:rFonts w:ascii="Times New Roman" w:hAnsi="Times New Roman"/>
                <w:sz w:val="24"/>
                <w:szCs w:val="24"/>
              </w:rPr>
              <w:t>1</w:t>
            </w:r>
          </w:p>
        </w:tc>
        <w:tc>
          <w:tcPr>
            <w:tcW w:w="3613" w:type="dxa"/>
            <w:tcBorders>
              <w:top w:val="single" w:sz="4" w:space="0" w:color="auto"/>
              <w:left w:val="single" w:sz="4" w:space="0" w:color="auto"/>
              <w:bottom w:val="single" w:sz="4" w:space="0" w:color="auto"/>
              <w:right w:val="single" w:sz="4" w:space="0" w:color="auto"/>
            </w:tcBorders>
          </w:tcPr>
          <w:p w14:paraId="6DB1F83C" w14:textId="77777777" w:rsidR="00614F51" w:rsidRPr="004F58ED" w:rsidRDefault="00614F51" w:rsidP="00137F0B">
            <w:pPr>
              <w:spacing w:line="240" w:lineRule="auto"/>
              <w:ind w:hanging="63"/>
              <w:contextualSpacing/>
              <w:jc w:val="both"/>
              <w:rPr>
                <w:rFonts w:ascii="Times New Roman" w:hAnsi="Times New Roman"/>
                <w:sz w:val="24"/>
                <w:szCs w:val="24"/>
              </w:rPr>
            </w:pPr>
            <w:r w:rsidRPr="004F58ED">
              <w:rPr>
                <w:rFonts w:ascii="Times New Roman" w:hAnsi="Times New Roman"/>
                <w:sz w:val="24"/>
                <w:szCs w:val="24"/>
              </w:rPr>
              <w:t xml:space="preserve">Ярославль – Иваново </w:t>
            </w:r>
          </w:p>
        </w:tc>
        <w:tc>
          <w:tcPr>
            <w:tcW w:w="2118" w:type="dxa"/>
            <w:tcBorders>
              <w:top w:val="single" w:sz="4" w:space="0" w:color="auto"/>
              <w:left w:val="single" w:sz="4" w:space="0" w:color="auto"/>
              <w:bottom w:val="single" w:sz="4" w:space="0" w:color="auto"/>
              <w:right w:val="single" w:sz="4" w:space="0" w:color="auto"/>
            </w:tcBorders>
          </w:tcPr>
          <w:p w14:paraId="5F8D1386" w14:textId="77777777" w:rsidR="00614F51" w:rsidRPr="004F58ED" w:rsidRDefault="00614F51" w:rsidP="00137F0B">
            <w:pPr>
              <w:spacing w:line="240" w:lineRule="auto"/>
              <w:ind w:hanging="63"/>
              <w:contextualSpacing/>
              <w:jc w:val="both"/>
              <w:rPr>
                <w:rFonts w:ascii="Times New Roman" w:hAnsi="Times New Roman"/>
                <w:sz w:val="24"/>
                <w:szCs w:val="24"/>
              </w:rPr>
            </w:pPr>
            <w:r w:rsidRPr="004F58ED">
              <w:rPr>
                <w:rFonts w:ascii="Times New Roman" w:hAnsi="Times New Roman"/>
                <w:sz w:val="24"/>
                <w:szCs w:val="24"/>
              </w:rPr>
              <w:t>29,3</w:t>
            </w:r>
          </w:p>
        </w:tc>
        <w:tc>
          <w:tcPr>
            <w:tcW w:w="1826" w:type="dxa"/>
            <w:tcBorders>
              <w:top w:val="single" w:sz="4" w:space="0" w:color="auto"/>
              <w:left w:val="single" w:sz="4" w:space="0" w:color="auto"/>
              <w:bottom w:val="single" w:sz="4" w:space="0" w:color="auto"/>
              <w:right w:val="single" w:sz="4" w:space="0" w:color="auto"/>
            </w:tcBorders>
          </w:tcPr>
          <w:p w14:paraId="4232F417" w14:textId="77777777" w:rsidR="00614F51" w:rsidRPr="004F58ED" w:rsidRDefault="00614F51" w:rsidP="00137F0B">
            <w:pPr>
              <w:spacing w:line="240" w:lineRule="auto"/>
              <w:ind w:hanging="63"/>
              <w:contextualSpacing/>
              <w:jc w:val="both"/>
              <w:rPr>
                <w:rFonts w:ascii="Times New Roman" w:hAnsi="Times New Roman"/>
                <w:sz w:val="24"/>
                <w:szCs w:val="24"/>
              </w:rPr>
            </w:pPr>
            <w:r w:rsidRPr="004F58ED">
              <w:rPr>
                <w:rFonts w:ascii="Times New Roman" w:hAnsi="Times New Roman"/>
                <w:sz w:val="24"/>
                <w:szCs w:val="24"/>
              </w:rPr>
              <w:t>III</w:t>
            </w:r>
          </w:p>
        </w:tc>
      </w:tr>
      <w:tr w:rsidR="00614F51" w:rsidRPr="004F58ED" w14:paraId="03713142" w14:textId="77777777" w:rsidTr="00137F0B">
        <w:trPr>
          <w:trHeight w:val="546"/>
          <w:jc w:val="center"/>
        </w:trPr>
        <w:tc>
          <w:tcPr>
            <w:tcW w:w="754" w:type="dxa"/>
            <w:tcBorders>
              <w:top w:val="single" w:sz="4" w:space="0" w:color="auto"/>
              <w:left w:val="single" w:sz="4" w:space="0" w:color="auto"/>
              <w:bottom w:val="single" w:sz="4" w:space="0" w:color="auto"/>
              <w:right w:val="single" w:sz="4" w:space="0" w:color="auto"/>
            </w:tcBorders>
          </w:tcPr>
          <w:p w14:paraId="7ED526B0" w14:textId="77777777" w:rsidR="00614F51" w:rsidRPr="004F58ED" w:rsidRDefault="00614F51" w:rsidP="00137F0B">
            <w:pPr>
              <w:spacing w:line="240" w:lineRule="auto"/>
              <w:ind w:hanging="63"/>
              <w:contextualSpacing/>
              <w:jc w:val="both"/>
              <w:rPr>
                <w:rFonts w:ascii="Times New Roman" w:hAnsi="Times New Roman"/>
                <w:sz w:val="24"/>
                <w:szCs w:val="24"/>
              </w:rPr>
            </w:pPr>
            <w:r w:rsidRPr="004F58ED">
              <w:rPr>
                <w:rFonts w:ascii="Times New Roman" w:hAnsi="Times New Roman"/>
                <w:sz w:val="24"/>
                <w:szCs w:val="24"/>
              </w:rPr>
              <w:t>2</w:t>
            </w:r>
          </w:p>
        </w:tc>
        <w:tc>
          <w:tcPr>
            <w:tcW w:w="3613" w:type="dxa"/>
            <w:tcBorders>
              <w:top w:val="single" w:sz="4" w:space="0" w:color="auto"/>
              <w:left w:val="single" w:sz="4" w:space="0" w:color="auto"/>
              <w:bottom w:val="single" w:sz="4" w:space="0" w:color="auto"/>
              <w:right w:val="single" w:sz="4" w:space="0" w:color="auto"/>
            </w:tcBorders>
          </w:tcPr>
          <w:p w14:paraId="523A21ED" w14:textId="77777777" w:rsidR="00614F51" w:rsidRPr="004F58ED" w:rsidRDefault="00614F51" w:rsidP="00137F0B">
            <w:pPr>
              <w:spacing w:line="240" w:lineRule="auto"/>
              <w:ind w:hanging="63"/>
              <w:contextualSpacing/>
              <w:jc w:val="both"/>
              <w:rPr>
                <w:rFonts w:ascii="Times New Roman" w:hAnsi="Times New Roman"/>
                <w:sz w:val="24"/>
                <w:szCs w:val="24"/>
              </w:rPr>
            </w:pPr>
            <w:r w:rsidRPr="004F58ED">
              <w:rPr>
                <w:rFonts w:ascii="Times New Roman" w:hAnsi="Times New Roman"/>
                <w:sz w:val="24"/>
                <w:szCs w:val="24"/>
              </w:rPr>
              <w:t xml:space="preserve">Подозерский – Гробищево </w:t>
            </w:r>
          </w:p>
        </w:tc>
        <w:tc>
          <w:tcPr>
            <w:tcW w:w="2118" w:type="dxa"/>
            <w:tcBorders>
              <w:top w:val="single" w:sz="4" w:space="0" w:color="auto"/>
              <w:left w:val="single" w:sz="4" w:space="0" w:color="auto"/>
              <w:bottom w:val="single" w:sz="4" w:space="0" w:color="auto"/>
              <w:right w:val="single" w:sz="4" w:space="0" w:color="auto"/>
            </w:tcBorders>
          </w:tcPr>
          <w:p w14:paraId="1B3461D5" w14:textId="77777777" w:rsidR="00614F51" w:rsidRPr="004F58ED" w:rsidRDefault="00614F51" w:rsidP="00137F0B">
            <w:pPr>
              <w:spacing w:line="240" w:lineRule="auto"/>
              <w:ind w:hanging="63"/>
              <w:contextualSpacing/>
              <w:jc w:val="both"/>
              <w:rPr>
                <w:rFonts w:ascii="Times New Roman" w:hAnsi="Times New Roman"/>
                <w:sz w:val="24"/>
                <w:szCs w:val="24"/>
              </w:rPr>
            </w:pPr>
            <w:r>
              <w:rPr>
                <w:rFonts w:ascii="Times New Roman" w:hAnsi="Times New Roman"/>
                <w:sz w:val="24"/>
                <w:szCs w:val="24"/>
              </w:rPr>
              <w:t>6,8</w:t>
            </w:r>
          </w:p>
        </w:tc>
        <w:tc>
          <w:tcPr>
            <w:tcW w:w="1826" w:type="dxa"/>
            <w:tcBorders>
              <w:top w:val="single" w:sz="4" w:space="0" w:color="auto"/>
              <w:left w:val="single" w:sz="4" w:space="0" w:color="auto"/>
              <w:bottom w:val="single" w:sz="4" w:space="0" w:color="auto"/>
              <w:right w:val="single" w:sz="4" w:space="0" w:color="auto"/>
            </w:tcBorders>
          </w:tcPr>
          <w:p w14:paraId="4399EEF6" w14:textId="77777777" w:rsidR="00614F51" w:rsidRPr="004F58ED" w:rsidRDefault="00614F51" w:rsidP="00137F0B">
            <w:pPr>
              <w:spacing w:line="240" w:lineRule="auto"/>
              <w:ind w:hanging="63"/>
              <w:contextualSpacing/>
              <w:jc w:val="both"/>
              <w:rPr>
                <w:rFonts w:ascii="Times New Roman" w:hAnsi="Times New Roman"/>
                <w:sz w:val="24"/>
                <w:szCs w:val="24"/>
              </w:rPr>
            </w:pPr>
            <w:r w:rsidRPr="004F58ED">
              <w:rPr>
                <w:rFonts w:ascii="Times New Roman" w:hAnsi="Times New Roman"/>
                <w:sz w:val="24"/>
                <w:szCs w:val="24"/>
              </w:rPr>
              <w:t>IV</w:t>
            </w:r>
          </w:p>
        </w:tc>
      </w:tr>
      <w:tr w:rsidR="00614F51" w:rsidRPr="004F58ED" w14:paraId="1EEDD805" w14:textId="77777777" w:rsidTr="00137F0B">
        <w:trPr>
          <w:trHeight w:val="546"/>
          <w:jc w:val="center"/>
        </w:trPr>
        <w:tc>
          <w:tcPr>
            <w:tcW w:w="754" w:type="dxa"/>
            <w:tcBorders>
              <w:top w:val="single" w:sz="4" w:space="0" w:color="auto"/>
              <w:left w:val="single" w:sz="4" w:space="0" w:color="auto"/>
              <w:bottom w:val="single" w:sz="4" w:space="0" w:color="auto"/>
              <w:right w:val="single" w:sz="4" w:space="0" w:color="auto"/>
            </w:tcBorders>
          </w:tcPr>
          <w:p w14:paraId="287B54F2" w14:textId="77777777" w:rsidR="00614F51" w:rsidRPr="004F58ED" w:rsidRDefault="00614F51" w:rsidP="00137F0B">
            <w:pPr>
              <w:spacing w:line="240" w:lineRule="auto"/>
              <w:ind w:hanging="63"/>
              <w:contextualSpacing/>
              <w:jc w:val="both"/>
              <w:rPr>
                <w:rFonts w:ascii="Times New Roman" w:hAnsi="Times New Roman"/>
                <w:sz w:val="24"/>
                <w:szCs w:val="24"/>
              </w:rPr>
            </w:pPr>
            <w:r w:rsidRPr="004F58ED">
              <w:rPr>
                <w:rFonts w:ascii="Times New Roman" w:hAnsi="Times New Roman"/>
                <w:sz w:val="24"/>
                <w:szCs w:val="24"/>
              </w:rPr>
              <w:t>3</w:t>
            </w:r>
          </w:p>
        </w:tc>
        <w:tc>
          <w:tcPr>
            <w:tcW w:w="3613" w:type="dxa"/>
            <w:tcBorders>
              <w:top w:val="single" w:sz="4" w:space="0" w:color="auto"/>
              <w:left w:val="single" w:sz="4" w:space="0" w:color="auto"/>
              <w:bottom w:val="single" w:sz="4" w:space="0" w:color="auto"/>
              <w:right w:val="single" w:sz="4" w:space="0" w:color="auto"/>
            </w:tcBorders>
          </w:tcPr>
          <w:p w14:paraId="1E768296" w14:textId="77777777" w:rsidR="00614F51" w:rsidRPr="004F58ED" w:rsidRDefault="00614F51" w:rsidP="00137F0B">
            <w:pPr>
              <w:spacing w:line="240" w:lineRule="auto"/>
              <w:ind w:hanging="63"/>
              <w:contextualSpacing/>
              <w:jc w:val="both"/>
              <w:rPr>
                <w:rFonts w:ascii="Times New Roman" w:hAnsi="Times New Roman"/>
                <w:sz w:val="24"/>
                <w:szCs w:val="24"/>
              </w:rPr>
            </w:pPr>
            <w:r w:rsidRPr="004F58ED">
              <w:rPr>
                <w:rFonts w:ascii="Times New Roman" w:hAnsi="Times New Roman"/>
                <w:sz w:val="24"/>
                <w:szCs w:val="24"/>
              </w:rPr>
              <w:t>Коптево – Октябрьский – Подозерский</w:t>
            </w:r>
          </w:p>
        </w:tc>
        <w:tc>
          <w:tcPr>
            <w:tcW w:w="2118" w:type="dxa"/>
            <w:tcBorders>
              <w:top w:val="single" w:sz="4" w:space="0" w:color="auto"/>
              <w:left w:val="single" w:sz="4" w:space="0" w:color="auto"/>
              <w:bottom w:val="single" w:sz="4" w:space="0" w:color="auto"/>
              <w:right w:val="single" w:sz="4" w:space="0" w:color="auto"/>
            </w:tcBorders>
          </w:tcPr>
          <w:p w14:paraId="437C7096" w14:textId="77777777" w:rsidR="00614F51" w:rsidRPr="004F58ED" w:rsidRDefault="00614F51" w:rsidP="00137F0B">
            <w:pPr>
              <w:spacing w:line="240" w:lineRule="auto"/>
              <w:ind w:hanging="63"/>
              <w:contextualSpacing/>
              <w:jc w:val="both"/>
              <w:rPr>
                <w:rFonts w:ascii="Times New Roman" w:hAnsi="Times New Roman"/>
                <w:sz w:val="24"/>
                <w:szCs w:val="24"/>
              </w:rPr>
            </w:pPr>
            <w:r w:rsidRPr="004F58ED">
              <w:rPr>
                <w:rFonts w:ascii="Times New Roman" w:hAnsi="Times New Roman"/>
                <w:sz w:val="24"/>
                <w:szCs w:val="24"/>
              </w:rPr>
              <w:t>16,5</w:t>
            </w:r>
          </w:p>
        </w:tc>
        <w:tc>
          <w:tcPr>
            <w:tcW w:w="1826" w:type="dxa"/>
            <w:tcBorders>
              <w:top w:val="single" w:sz="4" w:space="0" w:color="auto"/>
              <w:left w:val="single" w:sz="4" w:space="0" w:color="auto"/>
              <w:bottom w:val="single" w:sz="4" w:space="0" w:color="auto"/>
              <w:right w:val="single" w:sz="4" w:space="0" w:color="auto"/>
            </w:tcBorders>
          </w:tcPr>
          <w:p w14:paraId="17F7F7E5" w14:textId="77777777" w:rsidR="00614F51" w:rsidRPr="004F58ED" w:rsidRDefault="00614F51" w:rsidP="00137F0B">
            <w:pPr>
              <w:spacing w:line="240" w:lineRule="auto"/>
              <w:ind w:hanging="63"/>
              <w:contextualSpacing/>
              <w:jc w:val="both"/>
              <w:rPr>
                <w:rFonts w:ascii="Times New Roman" w:hAnsi="Times New Roman"/>
                <w:sz w:val="24"/>
                <w:szCs w:val="24"/>
              </w:rPr>
            </w:pPr>
            <w:r w:rsidRPr="004F58ED">
              <w:rPr>
                <w:rFonts w:ascii="Times New Roman" w:hAnsi="Times New Roman"/>
                <w:sz w:val="24"/>
                <w:szCs w:val="24"/>
              </w:rPr>
              <w:t>IV</w:t>
            </w:r>
          </w:p>
        </w:tc>
      </w:tr>
    </w:tbl>
    <w:p w14:paraId="25850AC4" w14:textId="77777777" w:rsidR="00614F51" w:rsidRDefault="00614F51" w:rsidP="00614F51">
      <w:pPr>
        <w:tabs>
          <w:tab w:val="left" w:pos="900"/>
        </w:tabs>
        <w:ind w:firstLine="902"/>
        <w:jc w:val="both"/>
        <w:rPr>
          <w:b/>
          <w:i/>
        </w:rPr>
      </w:pPr>
    </w:p>
    <w:p w14:paraId="7BFAB799" w14:textId="77777777" w:rsidR="00614F51" w:rsidRPr="003D723A" w:rsidRDefault="00614F51" w:rsidP="00614F51">
      <w:pPr>
        <w:spacing w:line="240" w:lineRule="auto"/>
        <w:ind w:firstLine="709"/>
        <w:contextualSpacing/>
        <w:jc w:val="both"/>
        <w:rPr>
          <w:rFonts w:ascii="Times New Roman" w:hAnsi="Times New Roman"/>
          <w:color w:val="C00000"/>
          <w:sz w:val="24"/>
        </w:rPr>
      </w:pPr>
    </w:p>
    <w:p w14:paraId="5C6263D6" w14:textId="77777777" w:rsidR="00614F51" w:rsidRPr="004F58ED" w:rsidRDefault="00614F51" w:rsidP="00614F51">
      <w:pPr>
        <w:spacing w:line="240" w:lineRule="auto"/>
        <w:ind w:left="567"/>
        <w:jc w:val="center"/>
        <w:rPr>
          <w:rFonts w:ascii="Times New Roman" w:hAnsi="Times New Roman"/>
          <w:b/>
          <w:i/>
          <w:sz w:val="24"/>
          <w:szCs w:val="24"/>
        </w:rPr>
      </w:pPr>
      <w:r w:rsidRPr="004F58ED">
        <w:rPr>
          <w:rFonts w:ascii="Times New Roman" w:hAnsi="Times New Roman"/>
          <w:b/>
          <w:i/>
          <w:sz w:val="24"/>
          <w:szCs w:val="24"/>
        </w:rPr>
        <w:t>Перечень автомобильных дорог общего пользования сельского поселения, их осно</w:t>
      </w:r>
      <w:r>
        <w:rPr>
          <w:rFonts w:ascii="Times New Roman" w:hAnsi="Times New Roman"/>
          <w:b/>
          <w:i/>
          <w:sz w:val="24"/>
          <w:szCs w:val="24"/>
        </w:rPr>
        <w:t>вные характеристики на 01.01.2012 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076"/>
        <w:gridCol w:w="1698"/>
        <w:gridCol w:w="1559"/>
        <w:gridCol w:w="1080"/>
        <w:gridCol w:w="1080"/>
      </w:tblGrid>
      <w:tr w:rsidR="00614F51" w:rsidRPr="00D74955" w14:paraId="500C4C96" w14:textId="77777777" w:rsidTr="00137F0B">
        <w:trPr>
          <w:tblHeader/>
          <w:jc w:val="center"/>
        </w:trPr>
        <w:tc>
          <w:tcPr>
            <w:tcW w:w="4076" w:type="dxa"/>
            <w:vMerge w:val="restart"/>
            <w:shd w:val="clear" w:color="auto" w:fill="FFFFFF"/>
          </w:tcPr>
          <w:p w14:paraId="459D014D" w14:textId="77777777" w:rsidR="00614F51" w:rsidRPr="004F58ED" w:rsidRDefault="00614F51" w:rsidP="00137F0B">
            <w:pPr>
              <w:jc w:val="center"/>
              <w:rPr>
                <w:rFonts w:ascii="Times New Roman" w:hAnsi="Times New Roman"/>
                <w:b/>
                <w:sz w:val="24"/>
                <w:szCs w:val="24"/>
              </w:rPr>
            </w:pPr>
          </w:p>
          <w:p w14:paraId="3347CAC7" w14:textId="77777777" w:rsidR="00614F51" w:rsidRPr="004F58ED" w:rsidRDefault="00614F51" w:rsidP="00137F0B">
            <w:pPr>
              <w:jc w:val="center"/>
              <w:rPr>
                <w:rFonts w:ascii="Times New Roman" w:hAnsi="Times New Roman"/>
                <w:b/>
                <w:sz w:val="24"/>
                <w:szCs w:val="24"/>
              </w:rPr>
            </w:pPr>
            <w:r w:rsidRPr="004F58ED">
              <w:rPr>
                <w:rFonts w:ascii="Times New Roman" w:hAnsi="Times New Roman"/>
                <w:b/>
                <w:sz w:val="24"/>
                <w:szCs w:val="24"/>
              </w:rPr>
              <w:t>Наименование</w:t>
            </w:r>
          </w:p>
        </w:tc>
        <w:tc>
          <w:tcPr>
            <w:tcW w:w="1698" w:type="dxa"/>
            <w:vMerge w:val="restart"/>
            <w:shd w:val="clear" w:color="auto" w:fill="FFFFFF"/>
          </w:tcPr>
          <w:p w14:paraId="643B0C08" w14:textId="77777777" w:rsidR="00614F51" w:rsidRPr="004F58ED" w:rsidRDefault="00614F51" w:rsidP="00137F0B">
            <w:pPr>
              <w:jc w:val="center"/>
              <w:rPr>
                <w:rFonts w:ascii="Times New Roman" w:hAnsi="Times New Roman"/>
                <w:b/>
                <w:sz w:val="24"/>
                <w:szCs w:val="24"/>
              </w:rPr>
            </w:pPr>
          </w:p>
          <w:p w14:paraId="484983A5" w14:textId="77777777" w:rsidR="00614F51" w:rsidRPr="004F58ED" w:rsidRDefault="00614F51" w:rsidP="00137F0B">
            <w:pPr>
              <w:jc w:val="center"/>
              <w:rPr>
                <w:rFonts w:ascii="Times New Roman" w:hAnsi="Times New Roman"/>
                <w:b/>
                <w:sz w:val="24"/>
                <w:szCs w:val="24"/>
              </w:rPr>
            </w:pPr>
            <w:r w:rsidRPr="004F58ED">
              <w:rPr>
                <w:rFonts w:ascii="Times New Roman" w:hAnsi="Times New Roman"/>
                <w:b/>
                <w:sz w:val="24"/>
                <w:szCs w:val="24"/>
              </w:rPr>
              <w:t>Протяженность, км</w:t>
            </w:r>
          </w:p>
        </w:tc>
        <w:tc>
          <w:tcPr>
            <w:tcW w:w="3719" w:type="dxa"/>
            <w:gridSpan w:val="3"/>
            <w:shd w:val="clear" w:color="auto" w:fill="FFFFFF"/>
          </w:tcPr>
          <w:p w14:paraId="474C2AA1" w14:textId="77777777" w:rsidR="00614F51" w:rsidRPr="004F58ED" w:rsidRDefault="00614F51" w:rsidP="00137F0B">
            <w:pPr>
              <w:jc w:val="center"/>
              <w:rPr>
                <w:rFonts w:ascii="Times New Roman" w:hAnsi="Times New Roman"/>
                <w:b/>
                <w:sz w:val="24"/>
                <w:szCs w:val="24"/>
              </w:rPr>
            </w:pPr>
            <w:r w:rsidRPr="004F58ED">
              <w:rPr>
                <w:rFonts w:ascii="Times New Roman" w:hAnsi="Times New Roman"/>
                <w:b/>
                <w:sz w:val="24"/>
                <w:szCs w:val="24"/>
              </w:rPr>
              <w:t>В т.ч. по типам покрытия</w:t>
            </w:r>
          </w:p>
        </w:tc>
      </w:tr>
      <w:tr w:rsidR="00614F51" w:rsidRPr="00D74955" w14:paraId="5778A5A9" w14:textId="77777777" w:rsidTr="00137F0B">
        <w:trPr>
          <w:tblHeader/>
          <w:jc w:val="center"/>
        </w:trPr>
        <w:tc>
          <w:tcPr>
            <w:tcW w:w="4076" w:type="dxa"/>
            <w:vMerge/>
            <w:shd w:val="clear" w:color="auto" w:fill="FFFFFF"/>
          </w:tcPr>
          <w:p w14:paraId="02E2F821" w14:textId="77777777" w:rsidR="00614F51" w:rsidRPr="004F58ED" w:rsidRDefault="00614F51" w:rsidP="00137F0B">
            <w:pPr>
              <w:jc w:val="center"/>
              <w:rPr>
                <w:rFonts w:ascii="Times New Roman" w:hAnsi="Times New Roman"/>
                <w:b/>
                <w:sz w:val="24"/>
                <w:szCs w:val="24"/>
              </w:rPr>
            </w:pPr>
          </w:p>
        </w:tc>
        <w:tc>
          <w:tcPr>
            <w:tcW w:w="1698" w:type="dxa"/>
            <w:vMerge/>
            <w:shd w:val="clear" w:color="auto" w:fill="FFFFFF"/>
          </w:tcPr>
          <w:p w14:paraId="5855B11A" w14:textId="77777777" w:rsidR="00614F51" w:rsidRPr="004F58ED" w:rsidRDefault="00614F51" w:rsidP="00137F0B">
            <w:pPr>
              <w:jc w:val="center"/>
              <w:rPr>
                <w:rFonts w:ascii="Times New Roman" w:hAnsi="Times New Roman"/>
                <w:b/>
                <w:sz w:val="24"/>
                <w:szCs w:val="24"/>
              </w:rPr>
            </w:pPr>
          </w:p>
        </w:tc>
        <w:tc>
          <w:tcPr>
            <w:tcW w:w="1559" w:type="dxa"/>
            <w:shd w:val="clear" w:color="auto" w:fill="FFFFFF"/>
          </w:tcPr>
          <w:p w14:paraId="6A78053E" w14:textId="77777777" w:rsidR="00614F51" w:rsidRPr="004F58ED" w:rsidRDefault="00614F51" w:rsidP="00137F0B">
            <w:pPr>
              <w:jc w:val="center"/>
              <w:rPr>
                <w:rFonts w:ascii="Times New Roman" w:hAnsi="Times New Roman"/>
                <w:b/>
                <w:sz w:val="24"/>
                <w:szCs w:val="24"/>
              </w:rPr>
            </w:pPr>
            <w:r w:rsidRPr="004F58ED">
              <w:rPr>
                <w:rFonts w:ascii="Times New Roman" w:hAnsi="Times New Roman"/>
                <w:b/>
                <w:sz w:val="24"/>
                <w:szCs w:val="24"/>
              </w:rPr>
              <w:t>Асфальто-(цементо) бетон</w:t>
            </w:r>
          </w:p>
        </w:tc>
        <w:tc>
          <w:tcPr>
            <w:tcW w:w="1080" w:type="dxa"/>
            <w:shd w:val="clear" w:color="auto" w:fill="FFFFFF"/>
          </w:tcPr>
          <w:p w14:paraId="196E015B" w14:textId="77777777" w:rsidR="00614F51" w:rsidRPr="004F58ED" w:rsidRDefault="00614F51" w:rsidP="00137F0B">
            <w:pPr>
              <w:jc w:val="center"/>
              <w:rPr>
                <w:rFonts w:ascii="Times New Roman" w:hAnsi="Times New Roman"/>
                <w:b/>
                <w:sz w:val="24"/>
                <w:szCs w:val="24"/>
              </w:rPr>
            </w:pPr>
          </w:p>
          <w:p w14:paraId="2C36ADC4" w14:textId="77777777" w:rsidR="00614F51" w:rsidRPr="004F58ED" w:rsidRDefault="00614F51" w:rsidP="00137F0B">
            <w:pPr>
              <w:jc w:val="center"/>
              <w:rPr>
                <w:rFonts w:ascii="Times New Roman" w:hAnsi="Times New Roman"/>
                <w:b/>
                <w:sz w:val="24"/>
                <w:szCs w:val="24"/>
              </w:rPr>
            </w:pPr>
            <w:r w:rsidRPr="004F58ED">
              <w:rPr>
                <w:rFonts w:ascii="Times New Roman" w:hAnsi="Times New Roman"/>
                <w:b/>
                <w:sz w:val="24"/>
                <w:szCs w:val="24"/>
              </w:rPr>
              <w:t xml:space="preserve">Щебень </w:t>
            </w:r>
          </w:p>
        </w:tc>
        <w:tc>
          <w:tcPr>
            <w:tcW w:w="1080" w:type="dxa"/>
            <w:shd w:val="clear" w:color="auto" w:fill="FFFFFF"/>
          </w:tcPr>
          <w:p w14:paraId="48B50A66" w14:textId="77777777" w:rsidR="00614F51" w:rsidRPr="004F58ED" w:rsidRDefault="00614F51" w:rsidP="00137F0B">
            <w:pPr>
              <w:jc w:val="center"/>
              <w:rPr>
                <w:rFonts w:ascii="Times New Roman" w:hAnsi="Times New Roman"/>
                <w:b/>
                <w:sz w:val="24"/>
                <w:szCs w:val="24"/>
              </w:rPr>
            </w:pPr>
          </w:p>
          <w:p w14:paraId="645CCEDB" w14:textId="77777777" w:rsidR="00614F51" w:rsidRPr="004F58ED" w:rsidRDefault="00614F51" w:rsidP="00137F0B">
            <w:pPr>
              <w:jc w:val="center"/>
              <w:rPr>
                <w:rFonts w:ascii="Times New Roman" w:hAnsi="Times New Roman"/>
                <w:b/>
                <w:sz w:val="24"/>
                <w:szCs w:val="24"/>
              </w:rPr>
            </w:pPr>
            <w:r w:rsidRPr="004F58ED">
              <w:rPr>
                <w:rFonts w:ascii="Times New Roman" w:hAnsi="Times New Roman"/>
                <w:b/>
                <w:sz w:val="24"/>
                <w:szCs w:val="24"/>
              </w:rPr>
              <w:t xml:space="preserve">Грунт </w:t>
            </w:r>
          </w:p>
        </w:tc>
      </w:tr>
      <w:tr w:rsidR="00614F51" w:rsidRPr="00D74955" w14:paraId="0134A70B" w14:textId="77777777" w:rsidTr="00137F0B">
        <w:trPr>
          <w:jc w:val="center"/>
        </w:trPr>
        <w:tc>
          <w:tcPr>
            <w:tcW w:w="9493" w:type="dxa"/>
            <w:gridSpan w:val="5"/>
            <w:shd w:val="clear" w:color="auto" w:fill="FFFFFF"/>
          </w:tcPr>
          <w:p w14:paraId="4A783922"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В черте населенных пунктов</w:t>
            </w:r>
          </w:p>
        </w:tc>
      </w:tr>
      <w:tr w:rsidR="00614F51" w:rsidRPr="00D74955" w14:paraId="2E4D5133" w14:textId="77777777" w:rsidTr="00137F0B">
        <w:trPr>
          <w:trHeight w:val="711"/>
          <w:jc w:val="center"/>
        </w:trPr>
        <w:tc>
          <w:tcPr>
            <w:tcW w:w="4076" w:type="dxa"/>
            <w:shd w:val="clear" w:color="auto" w:fill="FFFFFF"/>
          </w:tcPr>
          <w:p w14:paraId="5BF914BB" w14:textId="77777777" w:rsidR="00614F51" w:rsidRDefault="00614F51" w:rsidP="00137F0B">
            <w:pPr>
              <w:rPr>
                <w:rFonts w:ascii="Times New Roman" w:hAnsi="Times New Roman"/>
                <w:sz w:val="24"/>
                <w:szCs w:val="24"/>
              </w:rPr>
            </w:pPr>
            <w:r>
              <w:rPr>
                <w:rFonts w:ascii="Times New Roman" w:hAnsi="Times New Roman"/>
                <w:sz w:val="24"/>
                <w:szCs w:val="24"/>
              </w:rPr>
              <w:lastRenderedPageBreak/>
              <w:t>с. Березники</w:t>
            </w:r>
          </w:p>
          <w:p w14:paraId="7D9D2B90" w14:textId="77777777" w:rsidR="00614F51" w:rsidRDefault="00614F51" w:rsidP="00137F0B">
            <w:pPr>
              <w:rPr>
                <w:rFonts w:ascii="Times New Roman" w:hAnsi="Times New Roman"/>
                <w:sz w:val="24"/>
                <w:szCs w:val="24"/>
              </w:rPr>
            </w:pPr>
            <w:r>
              <w:rPr>
                <w:rFonts w:ascii="Times New Roman" w:hAnsi="Times New Roman"/>
                <w:sz w:val="24"/>
                <w:szCs w:val="24"/>
              </w:rPr>
              <w:t>с.Гробищево</w:t>
            </w:r>
          </w:p>
          <w:p w14:paraId="119D329E" w14:textId="77777777" w:rsidR="00614F51" w:rsidRDefault="00614F51" w:rsidP="00137F0B">
            <w:pPr>
              <w:rPr>
                <w:rFonts w:ascii="Times New Roman" w:hAnsi="Times New Roman"/>
                <w:sz w:val="24"/>
                <w:szCs w:val="24"/>
              </w:rPr>
            </w:pPr>
            <w:r>
              <w:rPr>
                <w:rFonts w:ascii="Times New Roman" w:hAnsi="Times New Roman"/>
                <w:sz w:val="24"/>
                <w:szCs w:val="24"/>
              </w:rPr>
              <w:t>с.Семено-Сарское</w:t>
            </w:r>
          </w:p>
          <w:p w14:paraId="56ABA240" w14:textId="77777777" w:rsidR="00614F51" w:rsidRDefault="00614F51" w:rsidP="00137F0B">
            <w:pPr>
              <w:rPr>
                <w:rFonts w:ascii="Times New Roman" w:hAnsi="Times New Roman"/>
                <w:sz w:val="24"/>
                <w:szCs w:val="24"/>
              </w:rPr>
            </w:pPr>
            <w:r>
              <w:rPr>
                <w:rFonts w:ascii="Times New Roman" w:hAnsi="Times New Roman"/>
                <w:sz w:val="24"/>
                <w:szCs w:val="24"/>
              </w:rPr>
              <w:t>с. Тюгаево</w:t>
            </w:r>
          </w:p>
          <w:p w14:paraId="117C5CB3" w14:textId="77777777" w:rsidR="00614F51" w:rsidRDefault="00614F51" w:rsidP="00137F0B">
            <w:pPr>
              <w:rPr>
                <w:rFonts w:ascii="Times New Roman" w:hAnsi="Times New Roman"/>
                <w:sz w:val="24"/>
                <w:szCs w:val="24"/>
              </w:rPr>
            </w:pPr>
            <w:r>
              <w:rPr>
                <w:rFonts w:ascii="Times New Roman" w:hAnsi="Times New Roman"/>
                <w:sz w:val="24"/>
                <w:szCs w:val="24"/>
              </w:rPr>
              <w:t>д.Введенское</w:t>
            </w:r>
          </w:p>
          <w:p w14:paraId="6AFD04A2" w14:textId="77777777" w:rsidR="00614F51" w:rsidRDefault="00614F51" w:rsidP="00137F0B">
            <w:pPr>
              <w:rPr>
                <w:rFonts w:ascii="Times New Roman" w:hAnsi="Times New Roman"/>
                <w:sz w:val="24"/>
                <w:szCs w:val="24"/>
              </w:rPr>
            </w:pPr>
            <w:r>
              <w:rPr>
                <w:rFonts w:ascii="Times New Roman" w:hAnsi="Times New Roman"/>
                <w:sz w:val="24"/>
                <w:szCs w:val="24"/>
              </w:rPr>
              <w:t>д.Голохово</w:t>
            </w:r>
          </w:p>
          <w:p w14:paraId="07A7B13E" w14:textId="77777777" w:rsidR="00614F51" w:rsidRDefault="00614F51" w:rsidP="00137F0B">
            <w:pPr>
              <w:rPr>
                <w:rFonts w:ascii="Times New Roman" w:hAnsi="Times New Roman"/>
                <w:sz w:val="24"/>
                <w:szCs w:val="24"/>
              </w:rPr>
            </w:pPr>
            <w:r>
              <w:rPr>
                <w:rFonts w:ascii="Times New Roman" w:hAnsi="Times New Roman"/>
                <w:sz w:val="24"/>
                <w:szCs w:val="24"/>
              </w:rPr>
              <w:t>д.Клинцово</w:t>
            </w:r>
          </w:p>
          <w:p w14:paraId="47474AB3" w14:textId="77777777" w:rsidR="00614F51" w:rsidRDefault="00614F51" w:rsidP="00137F0B">
            <w:pPr>
              <w:rPr>
                <w:rFonts w:ascii="Times New Roman" w:hAnsi="Times New Roman"/>
                <w:sz w:val="24"/>
                <w:szCs w:val="24"/>
              </w:rPr>
            </w:pPr>
            <w:r>
              <w:rPr>
                <w:rFonts w:ascii="Times New Roman" w:hAnsi="Times New Roman"/>
                <w:sz w:val="24"/>
                <w:szCs w:val="24"/>
              </w:rPr>
              <w:t>д.Кондюково</w:t>
            </w:r>
          </w:p>
          <w:p w14:paraId="15099131" w14:textId="77777777" w:rsidR="00614F51" w:rsidRDefault="00614F51" w:rsidP="00137F0B">
            <w:pPr>
              <w:rPr>
                <w:rFonts w:ascii="Times New Roman" w:hAnsi="Times New Roman"/>
                <w:sz w:val="24"/>
                <w:szCs w:val="24"/>
              </w:rPr>
            </w:pPr>
            <w:r>
              <w:rPr>
                <w:rFonts w:ascii="Times New Roman" w:hAnsi="Times New Roman"/>
                <w:sz w:val="24"/>
                <w:szCs w:val="24"/>
              </w:rPr>
              <w:t>д.Коромыслово</w:t>
            </w:r>
          </w:p>
          <w:p w14:paraId="2B13C850" w14:textId="77777777" w:rsidR="00614F51" w:rsidRDefault="00614F51" w:rsidP="00137F0B">
            <w:pPr>
              <w:rPr>
                <w:rFonts w:ascii="Times New Roman" w:hAnsi="Times New Roman"/>
                <w:sz w:val="24"/>
                <w:szCs w:val="24"/>
              </w:rPr>
            </w:pPr>
            <w:r>
              <w:rPr>
                <w:rFonts w:ascii="Times New Roman" w:hAnsi="Times New Roman"/>
                <w:sz w:val="24"/>
                <w:szCs w:val="24"/>
              </w:rPr>
              <w:t>д.Красново</w:t>
            </w:r>
          </w:p>
          <w:p w14:paraId="30F871CA" w14:textId="77777777" w:rsidR="00614F51" w:rsidRDefault="00614F51" w:rsidP="00137F0B">
            <w:pPr>
              <w:rPr>
                <w:rFonts w:ascii="Times New Roman" w:hAnsi="Times New Roman"/>
                <w:sz w:val="24"/>
                <w:szCs w:val="24"/>
              </w:rPr>
            </w:pPr>
            <w:r>
              <w:rPr>
                <w:rFonts w:ascii="Times New Roman" w:hAnsi="Times New Roman"/>
                <w:sz w:val="24"/>
                <w:szCs w:val="24"/>
              </w:rPr>
              <w:t>д.Кузнецовка</w:t>
            </w:r>
          </w:p>
          <w:p w14:paraId="46322C39" w14:textId="77777777" w:rsidR="00614F51" w:rsidRDefault="00614F51" w:rsidP="00137F0B">
            <w:pPr>
              <w:rPr>
                <w:rFonts w:ascii="Times New Roman" w:hAnsi="Times New Roman"/>
                <w:sz w:val="24"/>
                <w:szCs w:val="24"/>
              </w:rPr>
            </w:pPr>
            <w:r>
              <w:rPr>
                <w:rFonts w:ascii="Times New Roman" w:hAnsi="Times New Roman"/>
                <w:sz w:val="24"/>
                <w:szCs w:val="24"/>
              </w:rPr>
              <w:t>д.Лесниково</w:t>
            </w:r>
          </w:p>
          <w:p w14:paraId="0DD75862" w14:textId="77777777" w:rsidR="00614F51" w:rsidRDefault="00614F51" w:rsidP="00137F0B">
            <w:pPr>
              <w:rPr>
                <w:rFonts w:ascii="Times New Roman" w:hAnsi="Times New Roman"/>
                <w:sz w:val="24"/>
                <w:szCs w:val="24"/>
              </w:rPr>
            </w:pPr>
            <w:r>
              <w:rPr>
                <w:rFonts w:ascii="Times New Roman" w:hAnsi="Times New Roman"/>
                <w:sz w:val="24"/>
                <w:szCs w:val="24"/>
              </w:rPr>
              <w:t>д.Окулово</w:t>
            </w:r>
          </w:p>
          <w:p w14:paraId="19665AA1" w14:textId="77777777" w:rsidR="00614F51" w:rsidRDefault="00614F51" w:rsidP="00137F0B">
            <w:pPr>
              <w:rPr>
                <w:rFonts w:ascii="Times New Roman" w:hAnsi="Times New Roman"/>
                <w:sz w:val="24"/>
                <w:szCs w:val="24"/>
              </w:rPr>
            </w:pPr>
            <w:r>
              <w:rPr>
                <w:rFonts w:ascii="Times New Roman" w:hAnsi="Times New Roman"/>
                <w:sz w:val="24"/>
                <w:szCs w:val="24"/>
              </w:rPr>
              <w:t>д.Петровское</w:t>
            </w:r>
          </w:p>
          <w:p w14:paraId="06AFA0B8" w14:textId="77777777" w:rsidR="00614F51" w:rsidRDefault="00614F51" w:rsidP="00137F0B">
            <w:pPr>
              <w:rPr>
                <w:rFonts w:ascii="Times New Roman" w:hAnsi="Times New Roman"/>
                <w:sz w:val="24"/>
                <w:szCs w:val="24"/>
              </w:rPr>
            </w:pPr>
            <w:r>
              <w:rPr>
                <w:rFonts w:ascii="Times New Roman" w:hAnsi="Times New Roman"/>
                <w:sz w:val="24"/>
                <w:szCs w:val="24"/>
              </w:rPr>
              <w:t>д.Рылково</w:t>
            </w:r>
          </w:p>
          <w:p w14:paraId="1AB5583C" w14:textId="77777777" w:rsidR="00614F51" w:rsidRDefault="00614F51" w:rsidP="00137F0B">
            <w:pPr>
              <w:rPr>
                <w:rFonts w:ascii="Times New Roman" w:hAnsi="Times New Roman"/>
                <w:sz w:val="24"/>
                <w:szCs w:val="24"/>
              </w:rPr>
            </w:pPr>
            <w:r>
              <w:rPr>
                <w:rFonts w:ascii="Times New Roman" w:hAnsi="Times New Roman"/>
                <w:sz w:val="24"/>
                <w:szCs w:val="24"/>
              </w:rPr>
              <w:t>д.Сватково</w:t>
            </w:r>
          </w:p>
          <w:p w14:paraId="3A06C1C6" w14:textId="77777777" w:rsidR="00614F51" w:rsidRDefault="00614F51" w:rsidP="00137F0B">
            <w:pPr>
              <w:rPr>
                <w:rFonts w:ascii="Times New Roman" w:hAnsi="Times New Roman"/>
                <w:sz w:val="24"/>
                <w:szCs w:val="24"/>
              </w:rPr>
            </w:pPr>
            <w:r>
              <w:rPr>
                <w:rFonts w:ascii="Times New Roman" w:hAnsi="Times New Roman"/>
                <w:sz w:val="24"/>
                <w:szCs w:val="24"/>
              </w:rPr>
              <w:t>д. Становое</w:t>
            </w:r>
          </w:p>
          <w:p w14:paraId="3044A9D0" w14:textId="77777777" w:rsidR="00614F51" w:rsidRDefault="00614F51" w:rsidP="00137F0B">
            <w:pPr>
              <w:rPr>
                <w:rFonts w:ascii="Times New Roman" w:hAnsi="Times New Roman"/>
                <w:sz w:val="24"/>
                <w:szCs w:val="24"/>
              </w:rPr>
            </w:pPr>
            <w:r>
              <w:rPr>
                <w:rFonts w:ascii="Times New Roman" w:hAnsi="Times New Roman"/>
                <w:sz w:val="24"/>
                <w:szCs w:val="24"/>
              </w:rPr>
              <w:t>д.Таганово</w:t>
            </w:r>
          </w:p>
          <w:p w14:paraId="55336515" w14:textId="77777777" w:rsidR="00614F51" w:rsidRDefault="00614F51" w:rsidP="00137F0B">
            <w:pPr>
              <w:rPr>
                <w:rFonts w:ascii="Times New Roman" w:hAnsi="Times New Roman"/>
                <w:sz w:val="24"/>
                <w:szCs w:val="24"/>
              </w:rPr>
            </w:pPr>
            <w:r>
              <w:rPr>
                <w:rFonts w:ascii="Times New Roman" w:hAnsi="Times New Roman"/>
                <w:sz w:val="24"/>
                <w:szCs w:val="24"/>
              </w:rPr>
              <w:t>д.Толстиково</w:t>
            </w:r>
          </w:p>
          <w:p w14:paraId="2FB9AC46" w14:textId="77777777" w:rsidR="00614F51" w:rsidRDefault="00614F51" w:rsidP="00137F0B">
            <w:pPr>
              <w:rPr>
                <w:rFonts w:ascii="Times New Roman" w:hAnsi="Times New Roman"/>
                <w:sz w:val="24"/>
                <w:szCs w:val="24"/>
              </w:rPr>
            </w:pPr>
            <w:r>
              <w:rPr>
                <w:rFonts w:ascii="Times New Roman" w:hAnsi="Times New Roman"/>
                <w:sz w:val="24"/>
                <w:szCs w:val="24"/>
              </w:rPr>
              <w:t>д.Торкацево</w:t>
            </w:r>
          </w:p>
          <w:p w14:paraId="0112C483" w14:textId="77777777" w:rsidR="00614F51" w:rsidRDefault="00614F51" w:rsidP="00137F0B">
            <w:pPr>
              <w:rPr>
                <w:rFonts w:ascii="Times New Roman" w:hAnsi="Times New Roman"/>
                <w:sz w:val="24"/>
                <w:szCs w:val="24"/>
              </w:rPr>
            </w:pPr>
            <w:r>
              <w:rPr>
                <w:rFonts w:ascii="Times New Roman" w:hAnsi="Times New Roman"/>
                <w:sz w:val="24"/>
                <w:szCs w:val="24"/>
              </w:rPr>
              <w:t>д.Чернятино</w:t>
            </w:r>
          </w:p>
          <w:p w14:paraId="48098937" w14:textId="77777777" w:rsidR="00614F51" w:rsidRDefault="00614F51" w:rsidP="00137F0B">
            <w:pPr>
              <w:rPr>
                <w:rFonts w:ascii="Times New Roman" w:hAnsi="Times New Roman"/>
                <w:sz w:val="24"/>
                <w:szCs w:val="24"/>
              </w:rPr>
            </w:pPr>
            <w:r>
              <w:rPr>
                <w:rFonts w:ascii="Times New Roman" w:hAnsi="Times New Roman"/>
                <w:sz w:val="24"/>
                <w:szCs w:val="24"/>
              </w:rPr>
              <w:t>д.Якшино</w:t>
            </w:r>
          </w:p>
          <w:p w14:paraId="30E1E297" w14:textId="77777777" w:rsidR="00614F51" w:rsidRPr="00D74955" w:rsidRDefault="00614F51" w:rsidP="00137F0B">
            <w:pPr>
              <w:rPr>
                <w:rFonts w:ascii="Times New Roman" w:hAnsi="Times New Roman"/>
                <w:sz w:val="24"/>
                <w:szCs w:val="24"/>
              </w:rPr>
            </w:pPr>
            <w:r>
              <w:rPr>
                <w:rFonts w:ascii="Times New Roman" w:hAnsi="Times New Roman"/>
                <w:sz w:val="24"/>
                <w:szCs w:val="24"/>
              </w:rPr>
              <w:t>дорога до кладбища</w:t>
            </w:r>
          </w:p>
        </w:tc>
        <w:tc>
          <w:tcPr>
            <w:tcW w:w="1698" w:type="dxa"/>
            <w:shd w:val="clear" w:color="auto" w:fill="FFFFFF"/>
          </w:tcPr>
          <w:p w14:paraId="64BE9777" w14:textId="77777777" w:rsidR="00614F51" w:rsidRDefault="00614F51" w:rsidP="00137F0B">
            <w:pPr>
              <w:jc w:val="center"/>
              <w:rPr>
                <w:rFonts w:ascii="Times New Roman" w:hAnsi="Times New Roman"/>
                <w:sz w:val="24"/>
                <w:szCs w:val="24"/>
              </w:rPr>
            </w:pPr>
            <w:r>
              <w:rPr>
                <w:rFonts w:ascii="Times New Roman" w:hAnsi="Times New Roman"/>
                <w:sz w:val="24"/>
                <w:szCs w:val="24"/>
              </w:rPr>
              <w:t>1,0</w:t>
            </w:r>
          </w:p>
          <w:p w14:paraId="7EC59D8C" w14:textId="77777777" w:rsidR="00614F51" w:rsidRDefault="00614F51" w:rsidP="00137F0B">
            <w:pPr>
              <w:jc w:val="center"/>
              <w:rPr>
                <w:rFonts w:ascii="Times New Roman" w:hAnsi="Times New Roman"/>
                <w:sz w:val="24"/>
                <w:szCs w:val="24"/>
              </w:rPr>
            </w:pPr>
            <w:r>
              <w:rPr>
                <w:rFonts w:ascii="Times New Roman" w:hAnsi="Times New Roman"/>
                <w:sz w:val="24"/>
                <w:szCs w:val="24"/>
              </w:rPr>
              <w:t>0,8</w:t>
            </w:r>
          </w:p>
          <w:p w14:paraId="7E3A0495" w14:textId="77777777" w:rsidR="00614F51" w:rsidRDefault="00614F51" w:rsidP="00137F0B">
            <w:pPr>
              <w:jc w:val="center"/>
              <w:rPr>
                <w:rFonts w:ascii="Times New Roman" w:hAnsi="Times New Roman"/>
                <w:sz w:val="24"/>
                <w:szCs w:val="24"/>
              </w:rPr>
            </w:pPr>
            <w:r>
              <w:rPr>
                <w:rFonts w:ascii="Times New Roman" w:hAnsi="Times New Roman"/>
                <w:sz w:val="24"/>
                <w:szCs w:val="24"/>
              </w:rPr>
              <w:t>0,8</w:t>
            </w:r>
          </w:p>
          <w:p w14:paraId="12CECABB" w14:textId="77777777" w:rsidR="00614F51" w:rsidRDefault="00614F51" w:rsidP="00137F0B">
            <w:pPr>
              <w:jc w:val="center"/>
              <w:rPr>
                <w:rFonts w:ascii="Times New Roman" w:hAnsi="Times New Roman"/>
                <w:sz w:val="24"/>
                <w:szCs w:val="24"/>
              </w:rPr>
            </w:pPr>
            <w:r>
              <w:rPr>
                <w:rFonts w:ascii="Times New Roman" w:hAnsi="Times New Roman"/>
                <w:sz w:val="24"/>
                <w:szCs w:val="24"/>
              </w:rPr>
              <w:t>1,0</w:t>
            </w:r>
          </w:p>
          <w:p w14:paraId="2244327D" w14:textId="77777777" w:rsidR="00614F51" w:rsidRDefault="00614F51" w:rsidP="00137F0B">
            <w:pPr>
              <w:jc w:val="center"/>
              <w:rPr>
                <w:rFonts w:ascii="Times New Roman" w:hAnsi="Times New Roman"/>
                <w:sz w:val="24"/>
                <w:szCs w:val="24"/>
              </w:rPr>
            </w:pPr>
            <w:r>
              <w:rPr>
                <w:rFonts w:ascii="Times New Roman" w:hAnsi="Times New Roman"/>
                <w:sz w:val="24"/>
                <w:szCs w:val="24"/>
              </w:rPr>
              <w:t>0,2</w:t>
            </w:r>
          </w:p>
          <w:p w14:paraId="2D51B4FC"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3298FDA4"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32474B1B" w14:textId="77777777" w:rsidR="00614F51" w:rsidRDefault="00614F51" w:rsidP="00137F0B">
            <w:pPr>
              <w:jc w:val="center"/>
              <w:rPr>
                <w:rFonts w:ascii="Times New Roman" w:hAnsi="Times New Roman"/>
                <w:sz w:val="24"/>
                <w:szCs w:val="24"/>
              </w:rPr>
            </w:pPr>
            <w:r>
              <w:rPr>
                <w:rFonts w:ascii="Times New Roman" w:hAnsi="Times New Roman"/>
                <w:sz w:val="24"/>
                <w:szCs w:val="24"/>
              </w:rPr>
              <w:t>1,0</w:t>
            </w:r>
          </w:p>
          <w:p w14:paraId="74190C11" w14:textId="77777777" w:rsidR="00614F51" w:rsidRDefault="00614F51" w:rsidP="00137F0B">
            <w:pPr>
              <w:jc w:val="center"/>
              <w:rPr>
                <w:rFonts w:ascii="Times New Roman" w:hAnsi="Times New Roman"/>
                <w:sz w:val="24"/>
                <w:szCs w:val="24"/>
              </w:rPr>
            </w:pPr>
            <w:r>
              <w:rPr>
                <w:rFonts w:ascii="Times New Roman" w:hAnsi="Times New Roman"/>
                <w:sz w:val="24"/>
                <w:szCs w:val="24"/>
              </w:rPr>
              <w:t>1,7</w:t>
            </w:r>
          </w:p>
          <w:p w14:paraId="7FF0F064" w14:textId="77777777" w:rsidR="00614F51" w:rsidRDefault="00614F51" w:rsidP="00137F0B">
            <w:pPr>
              <w:jc w:val="center"/>
              <w:rPr>
                <w:rFonts w:ascii="Times New Roman" w:hAnsi="Times New Roman"/>
                <w:sz w:val="24"/>
                <w:szCs w:val="24"/>
              </w:rPr>
            </w:pPr>
            <w:r>
              <w:rPr>
                <w:rFonts w:ascii="Times New Roman" w:hAnsi="Times New Roman"/>
                <w:sz w:val="24"/>
                <w:szCs w:val="24"/>
              </w:rPr>
              <w:t>0,6</w:t>
            </w:r>
          </w:p>
          <w:p w14:paraId="59433539" w14:textId="77777777" w:rsidR="00614F51" w:rsidRDefault="00614F51" w:rsidP="00137F0B">
            <w:pPr>
              <w:jc w:val="center"/>
              <w:rPr>
                <w:rFonts w:ascii="Times New Roman" w:hAnsi="Times New Roman"/>
                <w:sz w:val="24"/>
                <w:szCs w:val="24"/>
              </w:rPr>
            </w:pPr>
            <w:r>
              <w:rPr>
                <w:rFonts w:ascii="Times New Roman" w:hAnsi="Times New Roman"/>
                <w:sz w:val="24"/>
                <w:szCs w:val="24"/>
              </w:rPr>
              <w:t>0,6</w:t>
            </w:r>
          </w:p>
          <w:p w14:paraId="025DA028" w14:textId="77777777" w:rsidR="00614F51" w:rsidRDefault="00614F51" w:rsidP="00137F0B">
            <w:pPr>
              <w:jc w:val="center"/>
              <w:rPr>
                <w:rFonts w:ascii="Times New Roman" w:hAnsi="Times New Roman"/>
                <w:sz w:val="24"/>
                <w:szCs w:val="24"/>
              </w:rPr>
            </w:pPr>
            <w:r>
              <w:rPr>
                <w:rFonts w:ascii="Times New Roman" w:hAnsi="Times New Roman"/>
                <w:sz w:val="24"/>
                <w:szCs w:val="24"/>
              </w:rPr>
              <w:t>0,4</w:t>
            </w:r>
          </w:p>
          <w:p w14:paraId="5CD5C6D7"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103A1BAC" w14:textId="77777777" w:rsidR="00614F51" w:rsidRDefault="00614F51" w:rsidP="00137F0B">
            <w:pPr>
              <w:jc w:val="center"/>
              <w:rPr>
                <w:rFonts w:ascii="Times New Roman" w:hAnsi="Times New Roman"/>
                <w:sz w:val="24"/>
                <w:szCs w:val="24"/>
              </w:rPr>
            </w:pPr>
            <w:r>
              <w:rPr>
                <w:rFonts w:ascii="Times New Roman" w:hAnsi="Times New Roman"/>
                <w:sz w:val="24"/>
                <w:szCs w:val="24"/>
              </w:rPr>
              <w:t>0,8</w:t>
            </w:r>
          </w:p>
          <w:p w14:paraId="20445FBE" w14:textId="77777777" w:rsidR="00614F51" w:rsidRDefault="00614F51" w:rsidP="00137F0B">
            <w:pPr>
              <w:jc w:val="center"/>
              <w:rPr>
                <w:rFonts w:ascii="Times New Roman" w:hAnsi="Times New Roman"/>
                <w:sz w:val="24"/>
                <w:szCs w:val="24"/>
              </w:rPr>
            </w:pPr>
            <w:r>
              <w:rPr>
                <w:rFonts w:ascii="Times New Roman" w:hAnsi="Times New Roman"/>
                <w:sz w:val="24"/>
                <w:szCs w:val="24"/>
              </w:rPr>
              <w:t>0,8</w:t>
            </w:r>
          </w:p>
          <w:p w14:paraId="7A19AFB9" w14:textId="77777777" w:rsidR="00614F51" w:rsidRDefault="00614F51" w:rsidP="00137F0B">
            <w:pPr>
              <w:jc w:val="center"/>
              <w:rPr>
                <w:rFonts w:ascii="Times New Roman" w:hAnsi="Times New Roman"/>
                <w:sz w:val="24"/>
                <w:szCs w:val="24"/>
              </w:rPr>
            </w:pPr>
            <w:r>
              <w:rPr>
                <w:rFonts w:ascii="Times New Roman" w:hAnsi="Times New Roman"/>
                <w:sz w:val="24"/>
                <w:szCs w:val="24"/>
              </w:rPr>
              <w:t>0,3</w:t>
            </w:r>
          </w:p>
          <w:p w14:paraId="467732C9"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65E4161E"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7A317993" w14:textId="77777777" w:rsidR="00614F51" w:rsidRDefault="00614F51" w:rsidP="00137F0B">
            <w:pPr>
              <w:jc w:val="center"/>
              <w:rPr>
                <w:rFonts w:ascii="Times New Roman" w:hAnsi="Times New Roman"/>
                <w:sz w:val="24"/>
                <w:szCs w:val="24"/>
              </w:rPr>
            </w:pPr>
            <w:r>
              <w:rPr>
                <w:rFonts w:ascii="Times New Roman" w:hAnsi="Times New Roman"/>
                <w:sz w:val="24"/>
                <w:szCs w:val="24"/>
              </w:rPr>
              <w:t>0,8</w:t>
            </w:r>
          </w:p>
          <w:p w14:paraId="57120632" w14:textId="77777777" w:rsidR="00614F51" w:rsidRDefault="00614F51" w:rsidP="00137F0B">
            <w:pPr>
              <w:jc w:val="center"/>
              <w:rPr>
                <w:rFonts w:ascii="Times New Roman" w:hAnsi="Times New Roman"/>
                <w:sz w:val="24"/>
                <w:szCs w:val="24"/>
              </w:rPr>
            </w:pPr>
            <w:r>
              <w:rPr>
                <w:rFonts w:ascii="Times New Roman" w:hAnsi="Times New Roman"/>
                <w:sz w:val="24"/>
                <w:szCs w:val="24"/>
              </w:rPr>
              <w:t>0,3</w:t>
            </w:r>
          </w:p>
          <w:p w14:paraId="69848780"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1C4F2373" w14:textId="77777777" w:rsidR="00614F51" w:rsidRDefault="00614F51" w:rsidP="00137F0B">
            <w:pPr>
              <w:jc w:val="center"/>
              <w:rPr>
                <w:rFonts w:ascii="Times New Roman" w:hAnsi="Times New Roman"/>
                <w:sz w:val="24"/>
                <w:szCs w:val="24"/>
              </w:rPr>
            </w:pPr>
            <w:r>
              <w:rPr>
                <w:rFonts w:ascii="Times New Roman" w:hAnsi="Times New Roman"/>
                <w:sz w:val="24"/>
                <w:szCs w:val="24"/>
              </w:rPr>
              <w:t>0,9</w:t>
            </w:r>
          </w:p>
          <w:p w14:paraId="230FC679" w14:textId="77777777" w:rsidR="00614F51" w:rsidRDefault="00614F51" w:rsidP="00137F0B">
            <w:pPr>
              <w:jc w:val="center"/>
              <w:rPr>
                <w:rFonts w:ascii="Times New Roman" w:hAnsi="Times New Roman"/>
                <w:sz w:val="24"/>
                <w:szCs w:val="24"/>
              </w:rPr>
            </w:pPr>
            <w:r>
              <w:rPr>
                <w:rFonts w:ascii="Times New Roman" w:hAnsi="Times New Roman"/>
                <w:sz w:val="24"/>
                <w:szCs w:val="24"/>
              </w:rPr>
              <w:t>2,3</w:t>
            </w:r>
          </w:p>
          <w:p w14:paraId="2F3DE5AD" w14:textId="77777777" w:rsidR="00614F51" w:rsidRPr="00844475" w:rsidRDefault="00614F51" w:rsidP="00137F0B">
            <w:pPr>
              <w:jc w:val="center"/>
              <w:rPr>
                <w:rFonts w:ascii="Times New Roman" w:hAnsi="Times New Roman"/>
                <w:sz w:val="24"/>
                <w:szCs w:val="24"/>
              </w:rPr>
            </w:pPr>
          </w:p>
        </w:tc>
        <w:tc>
          <w:tcPr>
            <w:tcW w:w="1559" w:type="dxa"/>
            <w:shd w:val="clear" w:color="auto" w:fill="FFFFFF"/>
          </w:tcPr>
          <w:p w14:paraId="74A0EFE4" w14:textId="77777777" w:rsidR="00614F51" w:rsidRPr="00D74955" w:rsidRDefault="00614F51" w:rsidP="00137F0B">
            <w:pPr>
              <w:jc w:val="center"/>
              <w:rPr>
                <w:rFonts w:ascii="Times New Roman" w:hAnsi="Times New Roman"/>
                <w:sz w:val="24"/>
                <w:szCs w:val="24"/>
              </w:rPr>
            </w:pPr>
          </w:p>
        </w:tc>
        <w:tc>
          <w:tcPr>
            <w:tcW w:w="1080" w:type="dxa"/>
            <w:shd w:val="clear" w:color="auto" w:fill="FFFFFF"/>
          </w:tcPr>
          <w:p w14:paraId="5D1FFA0F" w14:textId="77777777" w:rsidR="00614F51" w:rsidRDefault="00614F51" w:rsidP="00137F0B">
            <w:pPr>
              <w:jc w:val="center"/>
              <w:rPr>
                <w:rFonts w:ascii="Times New Roman" w:hAnsi="Times New Roman"/>
                <w:sz w:val="24"/>
                <w:szCs w:val="24"/>
              </w:rPr>
            </w:pPr>
            <w:r>
              <w:rPr>
                <w:rFonts w:ascii="Times New Roman" w:hAnsi="Times New Roman"/>
                <w:sz w:val="24"/>
                <w:szCs w:val="24"/>
              </w:rPr>
              <w:t>1,0</w:t>
            </w:r>
          </w:p>
          <w:p w14:paraId="2EC8F195" w14:textId="77777777" w:rsidR="00614F51" w:rsidRPr="00844475" w:rsidRDefault="00614F51" w:rsidP="00137F0B">
            <w:pPr>
              <w:jc w:val="center"/>
              <w:rPr>
                <w:rFonts w:ascii="Times New Roman" w:hAnsi="Times New Roman"/>
                <w:sz w:val="24"/>
                <w:szCs w:val="24"/>
              </w:rPr>
            </w:pPr>
          </w:p>
          <w:p w14:paraId="6DE8BCB0" w14:textId="77777777" w:rsidR="00614F51" w:rsidRDefault="00614F51" w:rsidP="00137F0B">
            <w:pPr>
              <w:jc w:val="center"/>
              <w:rPr>
                <w:rFonts w:ascii="Times New Roman" w:hAnsi="Times New Roman"/>
                <w:sz w:val="24"/>
                <w:szCs w:val="24"/>
              </w:rPr>
            </w:pPr>
          </w:p>
          <w:p w14:paraId="149BAACB" w14:textId="77777777" w:rsidR="00614F51" w:rsidRPr="00844475" w:rsidRDefault="00614F51" w:rsidP="00137F0B">
            <w:pPr>
              <w:jc w:val="center"/>
              <w:rPr>
                <w:rFonts w:ascii="Times New Roman" w:hAnsi="Times New Roman"/>
                <w:sz w:val="24"/>
                <w:szCs w:val="24"/>
              </w:rPr>
            </w:pPr>
            <w:r>
              <w:rPr>
                <w:rFonts w:ascii="Times New Roman" w:hAnsi="Times New Roman"/>
                <w:sz w:val="24"/>
                <w:szCs w:val="24"/>
              </w:rPr>
              <w:t>1,0</w:t>
            </w:r>
          </w:p>
        </w:tc>
        <w:tc>
          <w:tcPr>
            <w:tcW w:w="1080" w:type="dxa"/>
            <w:shd w:val="clear" w:color="auto" w:fill="FFFFFF"/>
            <w:vAlign w:val="center"/>
          </w:tcPr>
          <w:p w14:paraId="32F3F527" w14:textId="77777777" w:rsidR="00614F51" w:rsidRDefault="00614F51" w:rsidP="00137F0B">
            <w:pPr>
              <w:jc w:val="center"/>
              <w:rPr>
                <w:rFonts w:ascii="Times New Roman" w:hAnsi="Times New Roman"/>
                <w:sz w:val="24"/>
                <w:szCs w:val="24"/>
              </w:rPr>
            </w:pPr>
          </w:p>
          <w:p w14:paraId="5410B6FA" w14:textId="77777777" w:rsidR="00614F51" w:rsidRDefault="00614F51" w:rsidP="00137F0B">
            <w:pPr>
              <w:jc w:val="center"/>
              <w:rPr>
                <w:rFonts w:ascii="Times New Roman" w:hAnsi="Times New Roman"/>
                <w:sz w:val="24"/>
                <w:szCs w:val="24"/>
              </w:rPr>
            </w:pPr>
            <w:r>
              <w:rPr>
                <w:rFonts w:ascii="Times New Roman" w:hAnsi="Times New Roman"/>
                <w:sz w:val="24"/>
                <w:szCs w:val="24"/>
              </w:rPr>
              <w:t>0,8</w:t>
            </w:r>
          </w:p>
          <w:p w14:paraId="20487E8C" w14:textId="77777777" w:rsidR="00614F51" w:rsidRDefault="00614F51" w:rsidP="00137F0B">
            <w:pPr>
              <w:jc w:val="center"/>
              <w:rPr>
                <w:rFonts w:ascii="Times New Roman" w:hAnsi="Times New Roman"/>
                <w:sz w:val="24"/>
                <w:szCs w:val="24"/>
              </w:rPr>
            </w:pPr>
            <w:r>
              <w:rPr>
                <w:rFonts w:ascii="Times New Roman" w:hAnsi="Times New Roman"/>
                <w:sz w:val="24"/>
                <w:szCs w:val="24"/>
              </w:rPr>
              <w:t>0,8</w:t>
            </w:r>
          </w:p>
          <w:p w14:paraId="182B7FA7" w14:textId="77777777" w:rsidR="00614F51" w:rsidRDefault="00614F51" w:rsidP="00137F0B">
            <w:pPr>
              <w:jc w:val="center"/>
              <w:rPr>
                <w:rFonts w:ascii="Times New Roman" w:hAnsi="Times New Roman"/>
                <w:sz w:val="24"/>
                <w:szCs w:val="24"/>
              </w:rPr>
            </w:pPr>
          </w:p>
          <w:p w14:paraId="57CCE562" w14:textId="77777777" w:rsidR="00614F51" w:rsidRDefault="00614F51" w:rsidP="00137F0B">
            <w:pPr>
              <w:jc w:val="center"/>
              <w:rPr>
                <w:rFonts w:ascii="Times New Roman" w:hAnsi="Times New Roman"/>
                <w:sz w:val="24"/>
                <w:szCs w:val="24"/>
              </w:rPr>
            </w:pPr>
            <w:r>
              <w:rPr>
                <w:rFonts w:ascii="Times New Roman" w:hAnsi="Times New Roman"/>
                <w:sz w:val="24"/>
                <w:szCs w:val="24"/>
              </w:rPr>
              <w:t>0,2</w:t>
            </w:r>
          </w:p>
          <w:p w14:paraId="6A88D7E3"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1ECEFFE6"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063BEBA2" w14:textId="77777777" w:rsidR="00614F51" w:rsidRDefault="00614F51" w:rsidP="00137F0B">
            <w:pPr>
              <w:jc w:val="center"/>
              <w:rPr>
                <w:rFonts w:ascii="Times New Roman" w:hAnsi="Times New Roman"/>
                <w:sz w:val="24"/>
                <w:szCs w:val="24"/>
              </w:rPr>
            </w:pPr>
            <w:r>
              <w:rPr>
                <w:rFonts w:ascii="Times New Roman" w:hAnsi="Times New Roman"/>
                <w:sz w:val="24"/>
                <w:szCs w:val="24"/>
              </w:rPr>
              <w:t>1,0</w:t>
            </w:r>
          </w:p>
          <w:p w14:paraId="43CB477F" w14:textId="77777777" w:rsidR="00614F51" w:rsidRDefault="00614F51" w:rsidP="00137F0B">
            <w:pPr>
              <w:jc w:val="center"/>
              <w:rPr>
                <w:rFonts w:ascii="Times New Roman" w:hAnsi="Times New Roman"/>
                <w:sz w:val="24"/>
                <w:szCs w:val="24"/>
              </w:rPr>
            </w:pPr>
            <w:r>
              <w:rPr>
                <w:rFonts w:ascii="Times New Roman" w:hAnsi="Times New Roman"/>
                <w:sz w:val="24"/>
                <w:szCs w:val="24"/>
              </w:rPr>
              <w:t>1,7</w:t>
            </w:r>
          </w:p>
          <w:p w14:paraId="68829BF7" w14:textId="77777777" w:rsidR="00614F51" w:rsidRDefault="00614F51" w:rsidP="00137F0B">
            <w:pPr>
              <w:jc w:val="center"/>
              <w:rPr>
                <w:rFonts w:ascii="Times New Roman" w:hAnsi="Times New Roman"/>
                <w:sz w:val="24"/>
                <w:szCs w:val="24"/>
              </w:rPr>
            </w:pPr>
            <w:r>
              <w:rPr>
                <w:rFonts w:ascii="Times New Roman" w:hAnsi="Times New Roman"/>
                <w:sz w:val="24"/>
                <w:szCs w:val="24"/>
              </w:rPr>
              <w:t>0,6</w:t>
            </w:r>
          </w:p>
          <w:p w14:paraId="75A641D9" w14:textId="77777777" w:rsidR="00614F51" w:rsidRDefault="00614F51" w:rsidP="00137F0B">
            <w:pPr>
              <w:jc w:val="center"/>
              <w:rPr>
                <w:rFonts w:ascii="Times New Roman" w:hAnsi="Times New Roman"/>
                <w:sz w:val="24"/>
                <w:szCs w:val="24"/>
              </w:rPr>
            </w:pPr>
            <w:r>
              <w:rPr>
                <w:rFonts w:ascii="Times New Roman" w:hAnsi="Times New Roman"/>
                <w:sz w:val="24"/>
                <w:szCs w:val="24"/>
              </w:rPr>
              <w:t>0,6</w:t>
            </w:r>
          </w:p>
          <w:p w14:paraId="063909FC" w14:textId="77777777" w:rsidR="00614F51" w:rsidRDefault="00614F51" w:rsidP="00137F0B">
            <w:pPr>
              <w:jc w:val="center"/>
              <w:rPr>
                <w:rFonts w:ascii="Times New Roman" w:hAnsi="Times New Roman"/>
                <w:sz w:val="24"/>
                <w:szCs w:val="24"/>
              </w:rPr>
            </w:pPr>
            <w:r>
              <w:rPr>
                <w:rFonts w:ascii="Times New Roman" w:hAnsi="Times New Roman"/>
                <w:sz w:val="24"/>
                <w:szCs w:val="24"/>
              </w:rPr>
              <w:t>0,4</w:t>
            </w:r>
          </w:p>
          <w:p w14:paraId="5540CE9B"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3242E3C8" w14:textId="77777777" w:rsidR="00614F51" w:rsidRDefault="00614F51" w:rsidP="00137F0B">
            <w:pPr>
              <w:jc w:val="center"/>
              <w:rPr>
                <w:rFonts w:ascii="Times New Roman" w:hAnsi="Times New Roman"/>
                <w:sz w:val="24"/>
                <w:szCs w:val="24"/>
              </w:rPr>
            </w:pPr>
            <w:r>
              <w:rPr>
                <w:rFonts w:ascii="Times New Roman" w:hAnsi="Times New Roman"/>
                <w:sz w:val="24"/>
                <w:szCs w:val="24"/>
              </w:rPr>
              <w:t>0,8</w:t>
            </w:r>
          </w:p>
          <w:p w14:paraId="4B293078" w14:textId="77777777" w:rsidR="00614F51" w:rsidRDefault="00614F51" w:rsidP="00137F0B">
            <w:pPr>
              <w:jc w:val="center"/>
              <w:rPr>
                <w:rFonts w:ascii="Times New Roman" w:hAnsi="Times New Roman"/>
                <w:sz w:val="24"/>
                <w:szCs w:val="24"/>
              </w:rPr>
            </w:pPr>
            <w:r>
              <w:rPr>
                <w:rFonts w:ascii="Times New Roman" w:hAnsi="Times New Roman"/>
                <w:sz w:val="24"/>
                <w:szCs w:val="24"/>
              </w:rPr>
              <w:t>0,8</w:t>
            </w:r>
          </w:p>
          <w:p w14:paraId="06354A02" w14:textId="77777777" w:rsidR="00614F51" w:rsidRDefault="00614F51" w:rsidP="00137F0B">
            <w:pPr>
              <w:jc w:val="center"/>
              <w:rPr>
                <w:rFonts w:ascii="Times New Roman" w:hAnsi="Times New Roman"/>
                <w:sz w:val="24"/>
                <w:szCs w:val="24"/>
              </w:rPr>
            </w:pPr>
            <w:r>
              <w:rPr>
                <w:rFonts w:ascii="Times New Roman" w:hAnsi="Times New Roman"/>
                <w:sz w:val="24"/>
                <w:szCs w:val="24"/>
              </w:rPr>
              <w:t>0,3</w:t>
            </w:r>
          </w:p>
          <w:p w14:paraId="4564DD1B"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49833F5B"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4B226B23" w14:textId="77777777" w:rsidR="00614F51" w:rsidRDefault="00614F51" w:rsidP="00137F0B">
            <w:pPr>
              <w:jc w:val="center"/>
              <w:rPr>
                <w:rFonts w:ascii="Times New Roman" w:hAnsi="Times New Roman"/>
                <w:sz w:val="24"/>
                <w:szCs w:val="24"/>
              </w:rPr>
            </w:pPr>
            <w:r>
              <w:rPr>
                <w:rFonts w:ascii="Times New Roman" w:hAnsi="Times New Roman"/>
                <w:sz w:val="24"/>
                <w:szCs w:val="24"/>
              </w:rPr>
              <w:t>0,8</w:t>
            </w:r>
          </w:p>
          <w:p w14:paraId="0274F8D5" w14:textId="77777777" w:rsidR="00614F51" w:rsidRDefault="00614F51" w:rsidP="00137F0B">
            <w:pPr>
              <w:jc w:val="center"/>
              <w:rPr>
                <w:rFonts w:ascii="Times New Roman" w:hAnsi="Times New Roman"/>
                <w:sz w:val="24"/>
                <w:szCs w:val="24"/>
              </w:rPr>
            </w:pPr>
            <w:r>
              <w:rPr>
                <w:rFonts w:ascii="Times New Roman" w:hAnsi="Times New Roman"/>
                <w:sz w:val="24"/>
                <w:szCs w:val="24"/>
              </w:rPr>
              <w:t>0,3</w:t>
            </w:r>
          </w:p>
          <w:p w14:paraId="5C7AB20F"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6A0DC982" w14:textId="77777777" w:rsidR="00614F51" w:rsidRDefault="00614F51" w:rsidP="00137F0B">
            <w:pPr>
              <w:jc w:val="center"/>
              <w:rPr>
                <w:rFonts w:ascii="Times New Roman" w:hAnsi="Times New Roman"/>
                <w:sz w:val="24"/>
                <w:szCs w:val="24"/>
              </w:rPr>
            </w:pPr>
            <w:r>
              <w:rPr>
                <w:rFonts w:ascii="Times New Roman" w:hAnsi="Times New Roman"/>
                <w:sz w:val="24"/>
                <w:szCs w:val="24"/>
              </w:rPr>
              <w:t>0,9</w:t>
            </w:r>
          </w:p>
          <w:p w14:paraId="2DF86BD3" w14:textId="77777777" w:rsidR="00614F51" w:rsidRPr="00844475" w:rsidRDefault="00614F51" w:rsidP="00137F0B">
            <w:pPr>
              <w:jc w:val="center"/>
              <w:rPr>
                <w:rFonts w:ascii="Times New Roman" w:hAnsi="Times New Roman"/>
                <w:sz w:val="24"/>
                <w:szCs w:val="24"/>
              </w:rPr>
            </w:pPr>
            <w:r>
              <w:rPr>
                <w:rFonts w:ascii="Times New Roman" w:hAnsi="Times New Roman"/>
                <w:sz w:val="24"/>
                <w:szCs w:val="24"/>
              </w:rPr>
              <w:t>2,3</w:t>
            </w:r>
          </w:p>
        </w:tc>
      </w:tr>
      <w:tr w:rsidR="00614F51" w:rsidRPr="00D74955" w14:paraId="3B86C7D8" w14:textId="77777777" w:rsidTr="00137F0B">
        <w:trPr>
          <w:trHeight w:val="1559"/>
          <w:jc w:val="center"/>
        </w:trPr>
        <w:tc>
          <w:tcPr>
            <w:tcW w:w="4076" w:type="dxa"/>
            <w:tcBorders>
              <w:bottom w:val="single" w:sz="4" w:space="0" w:color="auto"/>
            </w:tcBorders>
            <w:shd w:val="clear" w:color="auto" w:fill="FFFFFF"/>
          </w:tcPr>
          <w:p w14:paraId="6730D94E" w14:textId="77777777" w:rsidR="00614F51" w:rsidRPr="00D74955" w:rsidRDefault="00614F51" w:rsidP="00137F0B">
            <w:pPr>
              <w:rPr>
                <w:rFonts w:ascii="Times New Roman" w:hAnsi="Times New Roman"/>
                <w:sz w:val="24"/>
                <w:szCs w:val="24"/>
              </w:rPr>
            </w:pPr>
            <w:r>
              <w:rPr>
                <w:rFonts w:ascii="Times New Roman" w:hAnsi="Times New Roman"/>
                <w:sz w:val="24"/>
                <w:szCs w:val="24"/>
              </w:rPr>
              <w:lastRenderedPageBreak/>
              <w:t>с. Подозерский</w:t>
            </w:r>
          </w:p>
          <w:p w14:paraId="580D85FD" w14:textId="77777777" w:rsidR="00614F51" w:rsidRDefault="00614F51" w:rsidP="00137F0B">
            <w:pPr>
              <w:rPr>
                <w:rFonts w:ascii="Times New Roman" w:hAnsi="Times New Roman"/>
                <w:sz w:val="24"/>
                <w:szCs w:val="24"/>
              </w:rPr>
            </w:pPr>
            <w:r>
              <w:rPr>
                <w:rFonts w:ascii="Times New Roman" w:hAnsi="Times New Roman"/>
                <w:sz w:val="24"/>
                <w:szCs w:val="24"/>
              </w:rPr>
              <w:t>ул. Ленина</w:t>
            </w:r>
          </w:p>
          <w:p w14:paraId="19DA1008" w14:textId="77777777" w:rsidR="00614F51" w:rsidRDefault="00614F51" w:rsidP="00137F0B">
            <w:pPr>
              <w:rPr>
                <w:rFonts w:ascii="Times New Roman" w:hAnsi="Times New Roman"/>
                <w:sz w:val="24"/>
                <w:szCs w:val="24"/>
              </w:rPr>
            </w:pPr>
            <w:r>
              <w:rPr>
                <w:rFonts w:ascii="Times New Roman" w:hAnsi="Times New Roman"/>
                <w:sz w:val="24"/>
                <w:szCs w:val="24"/>
              </w:rPr>
              <w:t>ул.Стационная</w:t>
            </w:r>
          </w:p>
          <w:p w14:paraId="5DA5C391" w14:textId="77777777" w:rsidR="00614F51" w:rsidRDefault="00614F51" w:rsidP="00137F0B">
            <w:pPr>
              <w:rPr>
                <w:rFonts w:ascii="Times New Roman" w:hAnsi="Times New Roman"/>
                <w:sz w:val="24"/>
                <w:szCs w:val="24"/>
              </w:rPr>
            </w:pPr>
            <w:r>
              <w:rPr>
                <w:rFonts w:ascii="Times New Roman" w:hAnsi="Times New Roman"/>
                <w:sz w:val="24"/>
                <w:szCs w:val="24"/>
              </w:rPr>
              <w:t>ул.Индустриальная</w:t>
            </w:r>
          </w:p>
          <w:p w14:paraId="3B4C8883" w14:textId="77777777" w:rsidR="00614F51" w:rsidRDefault="00614F51" w:rsidP="00137F0B">
            <w:pPr>
              <w:rPr>
                <w:rFonts w:ascii="Times New Roman" w:hAnsi="Times New Roman"/>
                <w:sz w:val="24"/>
                <w:szCs w:val="24"/>
              </w:rPr>
            </w:pPr>
            <w:r>
              <w:rPr>
                <w:rFonts w:ascii="Times New Roman" w:hAnsi="Times New Roman"/>
                <w:sz w:val="24"/>
                <w:szCs w:val="24"/>
              </w:rPr>
              <w:t>ул. Первомайская</w:t>
            </w:r>
          </w:p>
          <w:p w14:paraId="021DE694" w14:textId="77777777" w:rsidR="00614F51" w:rsidRDefault="00614F51" w:rsidP="00137F0B">
            <w:pPr>
              <w:rPr>
                <w:rFonts w:ascii="Times New Roman" w:hAnsi="Times New Roman"/>
                <w:sz w:val="24"/>
                <w:szCs w:val="24"/>
              </w:rPr>
            </w:pPr>
            <w:r>
              <w:rPr>
                <w:rFonts w:ascii="Times New Roman" w:hAnsi="Times New Roman"/>
                <w:sz w:val="24"/>
                <w:szCs w:val="24"/>
              </w:rPr>
              <w:t>ул.Советская</w:t>
            </w:r>
          </w:p>
          <w:p w14:paraId="50237F33" w14:textId="77777777" w:rsidR="00614F51" w:rsidRDefault="00614F51" w:rsidP="00137F0B">
            <w:pPr>
              <w:rPr>
                <w:rFonts w:ascii="Times New Roman" w:hAnsi="Times New Roman"/>
                <w:sz w:val="24"/>
                <w:szCs w:val="24"/>
              </w:rPr>
            </w:pPr>
            <w:r>
              <w:rPr>
                <w:rFonts w:ascii="Times New Roman" w:hAnsi="Times New Roman"/>
                <w:sz w:val="24"/>
                <w:szCs w:val="24"/>
              </w:rPr>
              <w:t>ул.Спортивная</w:t>
            </w:r>
          </w:p>
          <w:p w14:paraId="7CD3B3A6" w14:textId="77777777" w:rsidR="00614F51" w:rsidRDefault="00614F51" w:rsidP="00137F0B">
            <w:pPr>
              <w:rPr>
                <w:rFonts w:ascii="Times New Roman" w:hAnsi="Times New Roman"/>
                <w:sz w:val="24"/>
                <w:szCs w:val="24"/>
              </w:rPr>
            </w:pPr>
            <w:r>
              <w:rPr>
                <w:rFonts w:ascii="Times New Roman" w:hAnsi="Times New Roman"/>
                <w:sz w:val="24"/>
                <w:szCs w:val="24"/>
              </w:rPr>
              <w:t>ул.Школьная</w:t>
            </w:r>
          </w:p>
          <w:p w14:paraId="609FDC44" w14:textId="77777777" w:rsidR="00614F51" w:rsidRDefault="00614F51" w:rsidP="00137F0B">
            <w:pPr>
              <w:rPr>
                <w:rFonts w:ascii="Times New Roman" w:hAnsi="Times New Roman"/>
                <w:sz w:val="24"/>
                <w:szCs w:val="24"/>
              </w:rPr>
            </w:pPr>
            <w:r>
              <w:rPr>
                <w:rFonts w:ascii="Times New Roman" w:hAnsi="Times New Roman"/>
                <w:sz w:val="24"/>
                <w:szCs w:val="24"/>
              </w:rPr>
              <w:t>ул.Заводская</w:t>
            </w:r>
          </w:p>
          <w:p w14:paraId="6FD20B5F" w14:textId="77777777" w:rsidR="00614F51" w:rsidRDefault="00614F51" w:rsidP="00137F0B">
            <w:pPr>
              <w:rPr>
                <w:rFonts w:ascii="Times New Roman" w:hAnsi="Times New Roman"/>
                <w:sz w:val="24"/>
                <w:szCs w:val="24"/>
              </w:rPr>
            </w:pPr>
            <w:r>
              <w:rPr>
                <w:rFonts w:ascii="Times New Roman" w:hAnsi="Times New Roman"/>
                <w:sz w:val="24"/>
                <w:szCs w:val="24"/>
              </w:rPr>
              <w:t>ул.Полевая</w:t>
            </w:r>
          </w:p>
          <w:p w14:paraId="680B2037" w14:textId="77777777" w:rsidR="00614F51" w:rsidRDefault="00614F51" w:rsidP="00137F0B">
            <w:pPr>
              <w:rPr>
                <w:rFonts w:ascii="Times New Roman" w:hAnsi="Times New Roman"/>
                <w:sz w:val="24"/>
                <w:szCs w:val="24"/>
              </w:rPr>
            </w:pPr>
            <w:r>
              <w:rPr>
                <w:rFonts w:ascii="Times New Roman" w:hAnsi="Times New Roman"/>
                <w:sz w:val="24"/>
                <w:szCs w:val="24"/>
              </w:rPr>
              <w:t>ул.12 марта</w:t>
            </w:r>
          </w:p>
          <w:p w14:paraId="0DDFBC9E" w14:textId="77777777" w:rsidR="00614F51" w:rsidRDefault="00614F51" w:rsidP="00137F0B">
            <w:pPr>
              <w:rPr>
                <w:rFonts w:ascii="Times New Roman" w:hAnsi="Times New Roman"/>
                <w:sz w:val="24"/>
                <w:szCs w:val="24"/>
              </w:rPr>
            </w:pPr>
            <w:r>
              <w:rPr>
                <w:rFonts w:ascii="Times New Roman" w:hAnsi="Times New Roman"/>
                <w:sz w:val="24"/>
                <w:szCs w:val="24"/>
              </w:rPr>
              <w:t>ул.Строительная</w:t>
            </w:r>
          </w:p>
          <w:p w14:paraId="5B53BCAF" w14:textId="77777777" w:rsidR="00614F51" w:rsidRPr="00D74955" w:rsidRDefault="00614F51" w:rsidP="00137F0B">
            <w:pPr>
              <w:rPr>
                <w:rFonts w:ascii="Times New Roman" w:hAnsi="Times New Roman"/>
                <w:sz w:val="24"/>
                <w:szCs w:val="24"/>
              </w:rPr>
            </w:pPr>
            <w:r>
              <w:rPr>
                <w:rFonts w:ascii="Times New Roman" w:hAnsi="Times New Roman"/>
                <w:sz w:val="24"/>
                <w:szCs w:val="24"/>
              </w:rPr>
              <w:t>ул.Октябрьская</w:t>
            </w:r>
          </w:p>
          <w:p w14:paraId="367A63C3" w14:textId="77777777" w:rsidR="00614F51" w:rsidRPr="00D74955" w:rsidRDefault="00614F51" w:rsidP="00137F0B">
            <w:pPr>
              <w:rPr>
                <w:rFonts w:ascii="Times New Roman" w:hAnsi="Times New Roman"/>
                <w:sz w:val="24"/>
                <w:szCs w:val="24"/>
              </w:rPr>
            </w:pPr>
          </w:p>
        </w:tc>
        <w:tc>
          <w:tcPr>
            <w:tcW w:w="1698" w:type="dxa"/>
            <w:tcBorders>
              <w:bottom w:val="single" w:sz="4" w:space="0" w:color="auto"/>
            </w:tcBorders>
            <w:shd w:val="clear" w:color="auto" w:fill="FFFFFF"/>
          </w:tcPr>
          <w:p w14:paraId="1051EFAF" w14:textId="77777777" w:rsidR="00614F51" w:rsidRDefault="00614F51" w:rsidP="00137F0B">
            <w:pPr>
              <w:jc w:val="center"/>
              <w:rPr>
                <w:rFonts w:ascii="Times New Roman" w:hAnsi="Times New Roman"/>
                <w:sz w:val="24"/>
                <w:szCs w:val="24"/>
              </w:rPr>
            </w:pPr>
          </w:p>
          <w:p w14:paraId="3264B6C3" w14:textId="77777777" w:rsidR="00614F51" w:rsidRDefault="00614F51" w:rsidP="00137F0B">
            <w:pPr>
              <w:jc w:val="center"/>
              <w:rPr>
                <w:rFonts w:ascii="Times New Roman" w:hAnsi="Times New Roman"/>
                <w:sz w:val="24"/>
                <w:szCs w:val="24"/>
              </w:rPr>
            </w:pPr>
            <w:r>
              <w:rPr>
                <w:rFonts w:ascii="Times New Roman" w:hAnsi="Times New Roman"/>
                <w:sz w:val="24"/>
                <w:szCs w:val="24"/>
              </w:rPr>
              <w:t>0,85</w:t>
            </w:r>
          </w:p>
          <w:p w14:paraId="5CC4146E" w14:textId="77777777" w:rsidR="00614F51" w:rsidRDefault="00614F51" w:rsidP="00137F0B">
            <w:pPr>
              <w:jc w:val="center"/>
              <w:rPr>
                <w:rFonts w:ascii="Times New Roman" w:hAnsi="Times New Roman"/>
                <w:sz w:val="24"/>
                <w:szCs w:val="24"/>
              </w:rPr>
            </w:pPr>
            <w:r>
              <w:rPr>
                <w:rFonts w:ascii="Times New Roman" w:hAnsi="Times New Roman"/>
                <w:sz w:val="24"/>
                <w:szCs w:val="24"/>
              </w:rPr>
              <w:t>0,6</w:t>
            </w:r>
          </w:p>
          <w:p w14:paraId="6950A5A3" w14:textId="77777777" w:rsidR="00614F51" w:rsidRDefault="00614F51" w:rsidP="00137F0B">
            <w:pPr>
              <w:jc w:val="center"/>
              <w:rPr>
                <w:rFonts w:ascii="Times New Roman" w:hAnsi="Times New Roman"/>
                <w:sz w:val="24"/>
                <w:szCs w:val="24"/>
              </w:rPr>
            </w:pPr>
            <w:r>
              <w:rPr>
                <w:rFonts w:ascii="Times New Roman" w:hAnsi="Times New Roman"/>
                <w:sz w:val="24"/>
                <w:szCs w:val="24"/>
              </w:rPr>
              <w:t>0,2</w:t>
            </w:r>
          </w:p>
          <w:p w14:paraId="55EF4AB6" w14:textId="77777777" w:rsidR="00614F51" w:rsidRDefault="00614F51" w:rsidP="00137F0B">
            <w:pPr>
              <w:jc w:val="center"/>
              <w:rPr>
                <w:rFonts w:ascii="Times New Roman" w:hAnsi="Times New Roman"/>
                <w:sz w:val="24"/>
                <w:szCs w:val="24"/>
              </w:rPr>
            </w:pPr>
            <w:r>
              <w:rPr>
                <w:rFonts w:ascii="Times New Roman" w:hAnsi="Times New Roman"/>
                <w:sz w:val="24"/>
                <w:szCs w:val="24"/>
              </w:rPr>
              <w:t>0,23</w:t>
            </w:r>
          </w:p>
          <w:p w14:paraId="5812028E" w14:textId="77777777" w:rsidR="00614F51" w:rsidRDefault="00614F51" w:rsidP="00137F0B">
            <w:pPr>
              <w:jc w:val="center"/>
              <w:rPr>
                <w:rFonts w:ascii="Times New Roman" w:hAnsi="Times New Roman"/>
                <w:sz w:val="24"/>
                <w:szCs w:val="24"/>
              </w:rPr>
            </w:pPr>
            <w:r>
              <w:rPr>
                <w:rFonts w:ascii="Times New Roman" w:hAnsi="Times New Roman"/>
                <w:sz w:val="24"/>
                <w:szCs w:val="24"/>
              </w:rPr>
              <w:t>0,4</w:t>
            </w:r>
          </w:p>
          <w:p w14:paraId="45F8E4A4" w14:textId="77777777" w:rsidR="00614F51" w:rsidRDefault="00614F51" w:rsidP="00137F0B">
            <w:pPr>
              <w:jc w:val="center"/>
              <w:rPr>
                <w:rFonts w:ascii="Times New Roman" w:hAnsi="Times New Roman"/>
                <w:sz w:val="24"/>
                <w:szCs w:val="24"/>
              </w:rPr>
            </w:pPr>
            <w:r>
              <w:rPr>
                <w:rFonts w:ascii="Times New Roman" w:hAnsi="Times New Roman"/>
                <w:sz w:val="24"/>
                <w:szCs w:val="24"/>
              </w:rPr>
              <w:t>0,3</w:t>
            </w:r>
          </w:p>
          <w:p w14:paraId="7868465C" w14:textId="77777777" w:rsidR="00614F51" w:rsidRDefault="00614F51" w:rsidP="00137F0B">
            <w:pPr>
              <w:jc w:val="center"/>
              <w:rPr>
                <w:rFonts w:ascii="Times New Roman" w:hAnsi="Times New Roman"/>
                <w:sz w:val="24"/>
                <w:szCs w:val="24"/>
              </w:rPr>
            </w:pPr>
            <w:r>
              <w:rPr>
                <w:rFonts w:ascii="Times New Roman" w:hAnsi="Times New Roman"/>
                <w:sz w:val="24"/>
                <w:szCs w:val="24"/>
              </w:rPr>
              <w:t>0,3</w:t>
            </w:r>
          </w:p>
          <w:p w14:paraId="53602F02"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2BF835AC" w14:textId="77777777" w:rsidR="00614F51" w:rsidRDefault="00614F51" w:rsidP="00137F0B">
            <w:pPr>
              <w:jc w:val="center"/>
              <w:rPr>
                <w:rFonts w:ascii="Times New Roman" w:hAnsi="Times New Roman"/>
                <w:sz w:val="24"/>
                <w:szCs w:val="24"/>
              </w:rPr>
            </w:pPr>
            <w:r>
              <w:rPr>
                <w:rFonts w:ascii="Times New Roman" w:hAnsi="Times New Roman"/>
                <w:sz w:val="24"/>
                <w:szCs w:val="24"/>
              </w:rPr>
              <w:t>0,2</w:t>
            </w:r>
          </w:p>
          <w:p w14:paraId="6C2FC812" w14:textId="77777777" w:rsidR="00614F51" w:rsidRDefault="00614F51" w:rsidP="00137F0B">
            <w:pPr>
              <w:jc w:val="center"/>
              <w:rPr>
                <w:rFonts w:ascii="Times New Roman" w:hAnsi="Times New Roman"/>
                <w:sz w:val="24"/>
                <w:szCs w:val="24"/>
              </w:rPr>
            </w:pPr>
            <w:r>
              <w:rPr>
                <w:rFonts w:ascii="Times New Roman" w:hAnsi="Times New Roman"/>
                <w:sz w:val="24"/>
                <w:szCs w:val="24"/>
              </w:rPr>
              <w:t>0,2</w:t>
            </w:r>
          </w:p>
          <w:p w14:paraId="001B4A69" w14:textId="77777777" w:rsidR="00614F51" w:rsidRDefault="00614F51" w:rsidP="00137F0B">
            <w:pPr>
              <w:jc w:val="center"/>
              <w:rPr>
                <w:rFonts w:ascii="Times New Roman" w:hAnsi="Times New Roman"/>
                <w:sz w:val="24"/>
                <w:szCs w:val="24"/>
              </w:rPr>
            </w:pPr>
            <w:r>
              <w:rPr>
                <w:rFonts w:ascii="Times New Roman" w:hAnsi="Times New Roman"/>
                <w:sz w:val="24"/>
                <w:szCs w:val="24"/>
              </w:rPr>
              <w:t>0,15</w:t>
            </w:r>
          </w:p>
          <w:p w14:paraId="320258F7" w14:textId="77777777" w:rsidR="00614F51" w:rsidRPr="0036416D" w:rsidRDefault="00614F51" w:rsidP="00137F0B">
            <w:pPr>
              <w:jc w:val="center"/>
              <w:rPr>
                <w:rFonts w:ascii="Times New Roman" w:hAnsi="Times New Roman"/>
                <w:sz w:val="24"/>
                <w:szCs w:val="24"/>
              </w:rPr>
            </w:pPr>
            <w:r>
              <w:rPr>
                <w:rFonts w:ascii="Times New Roman" w:hAnsi="Times New Roman"/>
                <w:sz w:val="24"/>
                <w:szCs w:val="24"/>
              </w:rPr>
              <w:t>0,25</w:t>
            </w:r>
          </w:p>
        </w:tc>
        <w:tc>
          <w:tcPr>
            <w:tcW w:w="1559" w:type="dxa"/>
            <w:tcBorders>
              <w:bottom w:val="single" w:sz="4" w:space="0" w:color="auto"/>
            </w:tcBorders>
            <w:shd w:val="clear" w:color="auto" w:fill="FFFFFF"/>
          </w:tcPr>
          <w:p w14:paraId="1F1BC5C3" w14:textId="77777777" w:rsidR="00614F51" w:rsidRDefault="00614F51" w:rsidP="00137F0B">
            <w:pPr>
              <w:jc w:val="center"/>
              <w:rPr>
                <w:rFonts w:ascii="Times New Roman" w:hAnsi="Times New Roman"/>
                <w:sz w:val="24"/>
                <w:szCs w:val="24"/>
              </w:rPr>
            </w:pPr>
          </w:p>
          <w:p w14:paraId="077E9D63" w14:textId="77777777" w:rsidR="00614F51" w:rsidRDefault="00614F51" w:rsidP="00137F0B">
            <w:pPr>
              <w:rPr>
                <w:rFonts w:ascii="Times New Roman" w:hAnsi="Times New Roman"/>
                <w:sz w:val="24"/>
                <w:szCs w:val="24"/>
              </w:rPr>
            </w:pPr>
            <w:r>
              <w:rPr>
                <w:rFonts w:ascii="Times New Roman" w:hAnsi="Times New Roman"/>
                <w:sz w:val="24"/>
                <w:szCs w:val="24"/>
              </w:rPr>
              <w:t>0,85</w:t>
            </w:r>
          </w:p>
          <w:p w14:paraId="1F68A6C0" w14:textId="77777777" w:rsidR="00614F51" w:rsidRDefault="00614F51" w:rsidP="00137F0B">
            <w:pPr>
              <w:rPr>
                <w:rFonts w:ascii="Times New Roman" w:hAnsi="Times New Roman"/>
                <w:sz w:val="24"/>
                <w:szCs w:val="24"/>
              </w:rPr>
            </w:pPr>
            <w:r>
              <w:rPr>
                <w:rFonts w:ascii="Times New Roman" w:hAnsi="Times New Roman"/>
                <w:sz w:val="24"/>
                <w:szCs w:val="24"/>
              </w:rPr>
              <w:t>0,6</w:t>
            </w:r>
          </w:p>
          <w:p w14:paraId="0CD1C7AE" w14:textId="77777777" w:rsidR="00614F51" w:rsidRDefault="00614F51" w:rsidP="00137F0B">
            <w:pPr>
              <w:rPr>
                <w:rFonts w:ascii="Times New Roman" w:hAnsi="Times New Roman"/>
                <w:sz w:val="24"/>
                <w:szCs w:val="24"/>
              </w:rPr>
            </w:pPr>
            <w:r>
              <w:rPr>
                <w:rFonts w:ascii="Times New Roman" w:hAnsi="Times New Roman"/>
                <w:sz w:val="24"/>
                <w:szCs w:val="24"/>
              </w:rPr>
              <w:t>0,2</w:t>
            </w:r>
          </w:p>
          <w:p w14:paraId="66E60CF7" w14:textId="77777777" w:rsidR="00614F51" w:rsidRDefault="00614F51" w:rsidP="00137F0B">
            <w:pPr>
              <w:rPr>
                <w:rFonts w:ascii="Times New Roman" w:hAnsi="Times New Roman"/>
                <w:sz w:val="24"/>
                <w:szCs w:val="24"/>
              </w:rPr>
            </w:pPr>
          </w:p>
          <w:p w14:paraId="228C46C2" w14:textId="77777777" w:rsidR="00614F51" w:rsidRPr="0036416D" w:rsidRDefault="00614F51" w:rsidP="00137F0B">
            <w:pPr>
              <w:rPr>
                <w:rFonts w:ascii="Times New Roman" w:hAnsi="Times New Roman"/>
                <w:sz w:val="24"/>
                <w:szCs w:val="24"/>
              </w:rPr>
            </w:pPr>
            <w:r>
              <w:rPr>
                <w:rFonts w:ascii="Times New Roman" w:hAnsi="Times New Roman"/>
                <w:sz w:val="24"/>
                <w:szCs w:val="24"/>
              </w:rPr>
              <w:t>0,4</w:t>
            </w:r>
          </w:p>
        </w:tc>
        <w:tc>
          <w:tcPr>
            <w:tcW w:w="1080" w:type="dxa"/>
            <w:tcBorders>
              <w:bottom w:val="single" w:sz="4" w:space="0" w:color="auto"/>
            </w:tcBorders>
            <w:shd w:val="clear" w:color="auto" w:fill="FFFFFF"/>
          </w:tcPr>
          <w:p w14:paraId="7A8350F2" w14:textId="77777777" w:rsidR="00614F51" w:rsidRDefault="00614F51" w:rsidP="00137F0B">
            <w:pPr>
              <w:jc w:val="center"/>
              <w:rPr>
                <w:rFonts w:ascii="Times New Roman" w:hAnsi="Times New Roman"/>
                <w:sz w:val="24"/>
                <w:szCs w:val="24"/>
              </w:rPr>
            </w:pPr>
          </w:p>
          <w:p w14:paraId="1AC55744" w14:textId="77777777" w:rsidR="00614F51" w:rsidRPr="0036416D" w:rsidRDefault="00614F51" w:rsidP="00137F0B">
            <w:pPr>
              <w:rPr>
                <w:rFonts w:ascii="Times New Roman" w:hAnsi="Times New Roman"/>
                <w:sz w:val="24"/>
                <w:szCs w:val="24"/>
              </w:rPr>
            </w:pPr>
          </w:p>
          <w:p w14:paraId="1FB18F37" w14:textId="77777777" w:rsidR="00614F51" w:rsidRPr="0036416D" w:rsidRDefault="00614F51" w:rsidP="00137F0B">
            <w:pPr>
              <w:rPr>
                <w:rFonts w:ascii="Times New Roman" w:hAnsi="Times New Roman"/>
                <w:sz w:val="24"/>
                <w:szCs w:val="24"/>
              </w:rPr>
            </w:pPr>
          </w:p>
          <w:p w14:paraId="79CFFDB4" w14:textId="77777777" w:rsidR="00614F51" w:rsidRDefault="00614F51" w:rsidP="00137F0B">
            <w:pPr>
              <w:rPr>
                <w:rFonts w:ascii="Times New Roman" w:hAnsi="Times New Roman"/>
                <w:sz w:val="24"/>
                <w:szCs w:val="24"/>
              </w:rPr>
            </w:pPr>
          </w:p>
          <w:p w14:paraId="3B44E298" w14:textId="77777777" w:rsidR="00614F51" w:rsidRDefault="00614F51" w:rsidP="00137F0B">
            <w:pPr>
              <w:rPr>
                <w:rFonts w:ascii="Times New Roman" w:hAnsi="Times New Roman"/>
                <w:sz w:val="24"/>
                <w:szCs w:val="24"/>
              </w:rPr>
            </w:pPr>
            <w:r>
              <w:rPr>
                <w:rFonts w:ascii="Times New Roman" w:hAnsi="Times New Roman"/>
                <w:sz w:val="24"/>
                <w:szCs w:val="24"/>
              </w:rPr>
              <w:t>0,23</w:t>
            </w:r>
          </w:p>
          <w:p w14:paraId="5CB5B2F7" w14:textId="77777777" w:rsidR="00614F51" w:rsidRDefault="00614F51" w:rsidP="00137F0B">
            <w:pPr>
              <w:rPr>
                <w:rFonts w:ascii="Times New Roman" w:hAnsi="Times New Roman"/>
                <w:sz w:val="24"/>
                <w:szCs w:val="24"/>
              </w:rPr>
            </w:pPr>
          </w:p>
          <w:p w14:paraId="419F8E17" w14:textId="77777777" w:rsidR="00614F51" w:rsidRDefault="00614F51" w:rsidP="00137F0B">
            <w:pPr>
              <w:rPr>
                <w:rFonts w:ascii="Times New Roman" w:hAnsi="Times New Roman"/>
                <w:sz w:val="24"/>
                <w:szCs w:val="24"/>
              </w:rPr>
            </w:pPr>
            <w:r>
              <w:rPr>
                <w:rFonts w:ascii="Times New Roman" w:hAnsi="Times New Roman"/>
                <w:sz w:val="24"/>
                <w:szCs w:val="24"/>
              </w:rPr>
              <w:t>0,3</w:t>
            </w:r>
          </w:p>
          <w:p w14:paraId="211AD276" w14:textId="77777777" w:rsidR="00614F51" w:rsidRPr="00D64468" w:rsidRDefault="00614F51" w:rsidP="00137F0B">
            <w:pPr>
              <w:rPr>
                <w:rFonts w:ascii="Times New Roman" w:hAnsi="Times New Roman"/>
                <w:sz w:val="24"/>
                <w:szCs w:val="24"/>
              </w:rPr>
            </w:pPr>
            <w:r>
              <w:rPr>
                <w:rFonts w:ascii="Times New Roman" w:hAnsi="Times New Roman"/>
                <w:sz w:val="24"/>
                <w:szCs w:val="24"/>
              </w:rPr>
              <w:t>0,3</w:t>
            </w:r>
          </w:p>
        </w:tc>
        <w:tc>
          <w:tcPr>
            <w:tcW w:w="1080" w:type="dxa"/>
            <w:tcBorders>
              <w:bottom w:val="single" w:sz="4" w:space="0" w:color="auto"/>
            </w:tcBorders>
            <w:shd w:val="clear" w:color="auto" w:fill="FFFFFF"/>
          </w:tcPr>
          <w:p w14:paraId="1D08C4FF" w14:textId="77777777" w:rsidR="00614F51" w:rsidRDefault="00614F51" w:rsidP="00137F0B">
            <w:pPr>
              <w:jc w:val="center"/>
              <w:rPr>
                <w:rFonts w:ascii="Times New Roman" w:hAnsi="Times New Roman"/>
                <w:sz w:val="24"/>
                <w:szCs w:val="24"/>
              </w:rPr>
            </w:pPr>
          </w:p>
          <w:p w14:paraId="747A3317" w14:textId="77777777" w:rsidR="00614F51" w:rsidRDefault="00614F51" w:rsidP="00137F0B">
            <w:pPr>
              <w:jc w:val="center"/>
              <w:rPr>
                <w:rFonts w:ascii="Times New Roman" w:hAnsi="Times New Roman"/>
                <w:sz w:val="24"/>
                <w:szCs w:val="24"/>
              </w:rPr>
            </w:pPr>
          </w:p>
          <w:p w14:paraId="0F06EC00" w14:textId="77777777" w:rsidR="00614F51" w:rsidRDefault="00614F51" w:rsidP="00137F0B">
            <w:pPr>
              <w:jc w:val="center"/>
              <w:rPr>
                <w:rFonts w:ascii="Times New Roman" w:hAnsi="Times New Roman"/>
                <w:sz w:val="24"/>
                <w:szCs w:val="24"/>
              </w:rPr>
            </w:pPr>
          </w:p>
          <w:p w14:paraId="17986C2F" w14:textId="77777777" w:rsidR="00614F51" w:rsidRDefault="00614F51" w:rsidP="00137F0B">
            <w:pPr>
              <w:jc w:val="center"/>
              <w:rPr>
                <w:rFonts w:ascii="Times New Roman" w:hAnsi="Times New Roman"/>
                <w:sz w:val="24"/>
                <w:szCs w:val="24"/>
              </w:rPr>
            </w:pPr>
          </w:p>
          <w:p w14:paraId="4D7AF2AF" w14:textId="77777777" w:rsidR="00614F51" w:rsidRDefault="00614F51" w:rsidP="00137F0B">
            <w:pPr>
              <w:jc w:val="center"/>
              <w:rPr>
                <w:rFonts w:ascii="Times New Roman" w:hAnsi="Times New Roman"/>
                <w:sz w:val="24"/>
                <w:szCs w:val="24"/>
              </w:rPr>
            </w:pPr>
          </w:p>
          <w:p w14:paraId="00BCF27A" w14:textId="77777777" w:rsidR="00614F51" w:rsidRDefault="00614F51" w:rsidP="00137F0B">
            <w:pPr>
              <w:jc w:val="center"/>
              <w:rPr>
                <w:rFonts w:ascii="Times New Roman" w:hAnsi="Times New Roman"/>
                <w:sz w:val="24"/>
                <w:szCs w:val="24"/>
              </w:rPr>
            </w:pPr>
          </w:p>
          <w:p w14:paraId="6BAEF00F" w14:textId="77777777" w:rsidR="00614F51" w:rsidRDefault="00614F51" w:rsidP="00137F0B">
            <w:pPr>
              <w:jc w:val="center"/>
              <w:rPr>
                <w:rFonts w:ascii="Times New Roman" w:hAnsi="Times New Roman"/>
                <w:sz w:val="24"/>
                <w:szCs w:val="24"/>
              </w:rPr>
            </w:pPr>
          </w:p>
          <w:p w14:paraId="313C6311" w14:textId="77777777" w:rsidR="00614F51" w:rsidRDefault="00614F51" w:rsidP="00137F0B">
            <w:pPr>
              <w:jc w:val="center"/>
              <w:rPr>
                <w:rFonts w:ascii="Times New Roman" w:hAnsi="Times New Roman"/>
                <w:sz w:val="24"/>
                <w:szCs w:val="24"/>
              </w:rPr>
            </w:pPr>
          </w:p>
          <w:p w14:paraId="74B14CAD"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50D79051" w14:textId="77777777" w:rsidR="00614F51" w:rsidRDefault="00614F51" w:rsidP="00137F0B">
            <w:pPr>
              <w:jc w:val="center"/>
              <w:rPr>
                <w:rFonts w:ascii="Times New Roman" w:hAnsi="Times New Roman"/>
                <w:sz w:val="24"/>
                <w:szCs w:val="24"/>
              </w:rPr>
            </w:pPr>
            <w:r>
              <w:rPr>
                <w:rFonts w:ascii="Times New Roman" w:hAnsi="Times New Roman"/>
                <w:sz w:val="24"/>
                <w:szCs w:val="24"/>
              </w:rPr>
              <w:t>0,2</w:t>
            </w:r>
          </w:p>
          <w:p w14:paraId="78C85CD9" w14:textId="77777777" w:rsidR="00614F51" w:rsidRDefault="00614F51" w:rsidP="00137F0B">
            <w:pPr>
              <w:jc w:val="center"/>
              <w:rPr>
                <w:rFonts w:ascii="Times New Roman" w:hAnsi="Times New Roman"/>
                <w:sz w:val="24"/>
                <w:szCs w:val="24"/>
              </w:rPr>
            </w:pPr>
            <w:r>
              <w:rPr>
                <w:rFonts w:ascii="Times New Roman" w:hAnsi="Times New Roman"/>
                <w:sz w:val="24"/>
                <w:szCs w:val="24"/>
              </w:rPr>
              <w:t>0,2</w:t>
            </w:r>
          </w:p>
          <w:p w14:paraId="399EE07A" w14:textId="77777777" w:rsidR="00614F51" w:rsidRDefault="00614F51" w:rsidP="00137F0B">
            <w:pPr>
              <w:jc w:val="center"/>
              <w:rPr>
                <w:rFonts w:ascii="Times New Roman" w:hAnsi="Times New Roman"/>
                <w:sz w:val="24"/>
                <w:szCs w:val="24"/>
              </w:rPr>
            </w:pPr>
            <w:r>
              <w:rPr>
                <w:rFonts w:ascii="Times New Roman" w:hAnsi="Times New Roman"/>
                <w:sz w:val="24"/>
                <w:szCs w:val="24"/>
              </w:rPr>
              <w:t>0,15</w:t>
            </w:r>
          </w:p>
          <w:p w14:paraId="1F1674AD"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0,25</w:t>
            </w:r>
          </w:p>
        </w:tc>
      </w:tr>
      <w:tr w:rsidR="00614F51" w:rsidRPr="00D74955" w14:paraId="697069E7" w14:textId="77777777" w:rsidTr="00137F0B">
        <w:trPr>
          <w:jc w:val="center"/>
        </w:trPr>
        <w:tc>
          <w:tcPr>
            <w:tcW w:w="9493" w:type="dxa"/>
            <w:gridSpan w:val="5"/>
            <w:tcBorders>
              <w:bottom w:val="dashSmallGap" w:sz="4" w:space="0" w:color="auto"/>
            </w:tcBorders>
            <w:shd w:val="clear" w:color="auto" w:fill="FFFFFF"/>
          </w:tcPr>
          <w:p w14:paraId="3CAD8FBF" w14:textId="77777777" w:rsidR="00614F51" w:rsidRPr="00D74955" w:rsidRDefault="00614F51" w:rsidP="00137F0B">
            <w:pPr>
              <w:jc w:val="center"/>
              <w:rPr>
                <w:rFonts w:ascii="Times New Roman" w:hAnsi="Times New Roman"/>
                <w:sz w:val="24"/>
                <w:szCs w:val="24"/>
              </w:rPr>
            </w:pPr>
            <w:r w:rsidRPr="00D74955">
              <w:rPr>
                <w:rFonts w:ascii="Times New Roman" w:hAnsi="Times New Roman"/>
                <w:sz w:val="24"/>
                <w:szCs w:val="24"/>
              </w:rPr>
              <w:t>Межпоселковые, местные автодороги</w:t>
            </w:r>
          </w:p>
        </w:tc>
      </w:tr>
      <w:tr w:rsidR="00614F51" w:rsidRPr="00D74955" w14:paraId="4D9FCF6F" w14:textId="77777777" w:rsidTr="00137F0B">
        <w:trPr>
          <w:jc w:val="center"/>
        </w:trPr>
        <w:tc>
          <w:tcPr>
            <w:tcW w:w="4076" w:type="dxa"/>
            <w:tcBorders>
              <w:top w:val="dashSmallGap" w:sz="4" w:space="0" w:color="auto"/>
            </w:tcBorders>
            <w:shd w:val="clear" w:color="auto" w:fill="FFFFFF"/>
          </w:tcPr>
          <w:tbl>
            <w:tblPr>
              <w:tblW w:w="3460" w:type="dxa"/>
              <w:tblLayout w:type="fixed"/>
              <w:tblLook w:val="04A0" w:firstRow="1" w:lastRow="0" w:firstColumn="1" w:lastColumn="0" w:noHBand="0" w:noVBand="1"/>
            </w:tblPr>
            <w:tblGrid>
              <w:gridCol w:w="3460"/>
            </w:tblGrid>
            <w:tr w:rsidR="00614F51" w:rsidRPr="000F7DA4" w14:paraId="25BF85CE" w14:textId="77777777" w:rsidTr="00137F0B">
              <w:trPr>
                <w:trHeight w:val="342"/>
              </w:trPr>
              <w:tc>
                <w:tcPr>
                  <w:tcW w:w="3460" w:type="dxa"/>
                  <w:tcBorders>
                    <w:top w:val="single" w:sz="4" w:space="0" w:color="auto"/>
                    <w:left w:val="single" w:sz="8" w:space="0" w:color="auto"/>
                    <w:bottom w:val="single" w:sz="8" w:space="0" w:color="auto"/>
                    <w:right w:val="single" w:sz="8" w:space="0" w:color="auto"/>
                  </w:tcBorders>
                  <w:shd w:val="clear" w:color="auto" w:fill="auto"/>
                  <w:hideMark/>
                </w:tcPr>
                <w:p w14:paraId="189BA2C1" w14:textId="77777777" w:rsidR="00614F51" w:rsidRPr="000F7DA4" w:rsidRDefault="00614F51" w:rsidP="00137F0B">
                  <w:pPr>
                    <w:spacing w:after="0" w:line="240" w:lineRule="auto"/>
                    <w:rPr>
                      <w:rFonts w:ascii="Times New Roman" w:hAnsi="Times New Roman"/>
                      <w:sz w:val="24"/>
                      <w:szCs w:val="24"/>
                    </w:rPr>
                  </w:pPr>
                  <w:r w:rsidRPr="000F7DA4">
                    <w:rPr>
                      <w:rFonts w:ascii="Times New Roman" w:hAnsi="Times New Roman"/>
                      <w:sz w:val="24"/>
                      <w:szCs w:val="24"/>
                    </w:rPr>
                    <w:t>Гробищево-Степашево</w:t>
                  </w:r>
                </w:p>
              </w:tc>
            </w:tr>
            <w:tr w:rsidR="00614F51" w:rsidRPr="000F7DA4" w14:paraId="376DEB9D" w14:textId="77777777" w:rsidTr="00137F0B">
              <w:trPr>
                <w:trHeight w:val="591"/>
              </w:trPr>
              <w:tc>
                <w:tcPr>
                  <w:tcW w:w="3460" w:type="dxa"/>
                  <w:tcBorders>
                    <w:top w:val="nil"/>
                    <w:left w:val="nil"/>
                    <w:bottom w:val="single" w:sz="8" w:space="0" w:color="auto"/>
                    <w:right w:val="single" w:sz="8" w:space="0" w:color="auto"/>
                  </w:tcBorders>
                  <w:shd w:val="clear" w:color="auto" w:fill="auto"/>
                  <w:hideMark/>
                </w:tcPr>
                <w:p w14:paraId="3F7CF273" w14:textId="77777777" w:rsidR="00614F51" w:rsidRPr="000F7DA4" w:rsidRDefault="00614F51" w:rsidP="00137F0B">
                  <w:pPr>
                    <w:spacing w:after="0" w:line="240" w:lineRule="auto"/>
                    <w:jc w:val="both"/>
                    <w:rPr>
                      <w:rFonts w:ascii="Times New Roman" w:hAnsi="Times New Roman"/>
                      <w:sz w:val="24"/>
                      <w:szCs w:val="24"/>
                    </w:rPr>
                  </w:pPr>
                  <w:r w:rsidRPr="000F7DA4">
                    <w:rPr>
                      <w:rFonts w:ascii="Times New Roman" w:hAnsi="Times New Roman"/>
                      <w:sz w:val="24"/>
                      <w:szCs w:val="24"/>
                    </w:rPr>
                    <w:t>Голохово-Петровское</w:t>
                  </w:r>
                </w:p>
              </w:tc>
            </w:tr>
            <w:tr w:rsidR="00614F51" w:rsidRPr="000F7DA4" w14:paraId="5A5B751F" w14:textId="77777777" w:rsidTr="00137F0B">
              <w:trPr>
                <w:trHeight w:val="342"/>
              </w:trPr>
              <w:tc>
                <w:tcPr>
                  <w:tcW w:w="3460" w:type="dxa"/>
                  <w:tcBorders>
                    <w:top w:val="nil"/>
                    <w:left w:val="nil"/>
                    <w:bottom w:val="single" w:sz="8" w:space="0" w:color="auto"/>
                    <w:right w:val="single" w:sz="8" w:space="0" w:color="auto"/>
                  </w:tcBorders>
                  <w:shd w:val="clear" w:color="auto" w:fill="auto"/>
                  <w:hideMark/>
                </w:tcPr>
                <w:p w14:paraId="0EF4A49B" w14:textId="77777777" w:rsidR="00614F51" w:rsidRPr="000F7DA4" w:rsidRDefault="00614F51" w:rsidP="00137F0B">
                  <w:pPr>
                    <w:spacing w:after="0" w:line="240" w:lineRule="auto"/>
                    <w:jc w:val="both"/>
                    <w:rPr>
                      <w:rFonts w:ascii="Times New Roman" w:hAnsi="Times New Roman"/>
                      <w:sz w:val="24"/>
                      <w:szCs w:val="24"/>
                    </w:rPr>
                  </w:pPr>
                  <w:r w:rsidRPr="000F7DA4">
                    <w:rPr>
                      <w:rFonts w:ascii="Times New Roman" w:hAnsi="Times New Roman"/>
                      <w:sz w:val="24"/>
                      <w:szCs w:val="24"/>
                    </w:rPr>
                    <w:t>Становое-Окулово-Введенское</w:t>
                  </w:r>
                </w:p>
              </w:tc>
            </w:tr>
            <w:tr w:rsidR="00614F51" w:rsidRPr="000F7DA4" w14:paraId="4BF9F12B" w14:textId="77777777" w:rsidTr="00137F0B">
              <w:trPr>
                <w:trHeight w:val="605"/>
              </w:trPr>
              <w:tc>
                <w:tcPr>
                  <w:tcW w:w="3460" w:type="dxa"/>
                  <w:tcBorders>
                    <w:top w:val="nil"/>
                    <w:left w:val="nil"/>
                    <w:bottom w:val="single" w:sz="8" w:space="0" w:color="auto"/>
                    <w:right w:val="single" w:sz="8" w:space="0" w:color="auto"/>
                  </w:tcBorders>
                  <w:shd w:val="clear" w:color="auto" w:fill="auto"/>
                  <w:hideMark/>
                </w:tcPr>
                <w:p w14:paraId="01A9038D" w14:textId="77777777" w:rsidR="00614F51" w:rsidRPr="000F7DA4" w:rsidRDefault="00614F51" w:rsidP="00137F0B">
                  <w:pPr>
                    <w:spacing w:after="0" w:line="240" w:lineRule="auto"/>
                    <w:jc w:val="both"/>
                    <w:rPr>
                      <w:rFonts w:ascii="Times New Roman" w:hAnsi="Times New Roman"/>
                      <w:sz w:val="24"/>
                      <w:szCs w:val="24"/>
                    </w:rPr>
                  </w:pPr>
                  <w:r w:rsidRPr="000F7DA4">
                    <w:rPr>
                      <w:rFonts w:ascii="Times New Roman" w:hAnsi="Times New Roman"/>
                      <w:sz w:val="24"/>
                      <w:szCs w:val="24"/>
                    </w:rPr>
                    <w:t>подъезд к с.Березники</w:t>
                  </w:r>
                </w:p>
              </w:tc>
            </w:tr>
            <w:tr w:rsidR="00614F51" w:rsidRPr="000F7DA4" w14:paraId="4BB300E6" w14:textId="77777777" w:rsidTr="00137F0B">
              <w:trPr>
                <w:trHeight w:val="543"/>
              </w:trPr>
              <w:tc>
                <w:tcPr>
                  <w:tcW w:w="3460" w:type="dxa"/>
                  <w:tcBorders>
                    <w:top w:val="nil"/>
                    <w:left w:val="nil"/>
                    <w:bottom w:val="single" w:sz="8" w:space="0" w:color="auto"/>
                    <w:right w:val="single" w:sz="8" w:space="0" w:color="auto"/>
                  </w:tcBorders>
                  <w:shd w:val="clear" w:color="auto" w:fill="auto"/>
                  <w:hideMark/>
                </w:tcPr>
                <w:p w14:paraId="4EA5DA42" w14:textId="77777777" w:rsidR="00614F51" w:rsidRPr="000F7DA4" w:rsidRDefault="00614F51" w:rsidP="00137F0B">
                  <w:pPr>
                    <w:spacing w:after="0" w:line="240" w:lineRule="auto"/>
                    <w:jc w:val="both"/>
                    <w:rPr>
                      <w:rFonts w:ascii="Times New Roman" w:hAnsi="Times New Roman"/>
                      <w:sz w:val="24"/>
                      <w:szCs w:val="24"/>
                    </w:rPr>
                  </w:pPr>
                  <w:r w:rsidRPr="000F7DA4">
                    <w:rPr>
                      <w:rFonts w:ascii="Times New Roman" w:hAnsi="Times New Roman"/>
                      <w:sz w:val="24"/>
                      <w:szCs w:val="24"/>
                    </w:rPr>
                    <w:t>подъезд к д. Клинцово</w:t>
                  </w:r>
                </w:p>
              </w:tc>
            </w:tr>
            <w:tr w:rsidR="00614F51" w:rsidRPr="000F7DA4" w14:paraId="1905740C" w14:textId="77777777" w:rsidTr="00137F0B">
              <w:trPr>
                <w:trHeight w:val="551"/>
              </w:trPr>
              <w:tc>
                <w:tcPr>
                  <w:tcW w:w="3460" w:type="dxa"/>
                  <w:tcBorders>
                    <w:top w:val="nil"/>
                    <w:left w:val="nil"/>
                    <w:bottom w:val="single" w:sz="8" w:space="0" w:color="auto"/>
                    <w:right w:val="single" w:sz="8" w:space="0" w:color="auto"/>
                  </w:tcBorders>
                  <w:shd w:val="clear" w:color="auto" w:fill="auto"/>
                  <w:hideMark/>
                </w:tcPr>
                <w:p w14:paraId="2D36591D" w14:textId="77777777" w:rsidR="00614F51" w:rsidRPr="000F7DA4" w:rsidRDefault="00614F51" w:rsidP="00137F0B">
                  <w:pPr>
                    <w:spacing w:after="0" w:line="240" w:lineRule="auto"/>
                    <w:jc w:val="both"/>
                    <w:rPr>
                      <w:rFonts w:ascii="Times New Roman" w:hAnsi="Times New Roman"/>
                      <w:sz w:val="24"/>
                      <w:szCs w:val="24"/>
                    </w:rPr>
                  </w:pPr>
                  <w:r w:rsidRPr="000F7DA4">
                    <w:rPr>
                      <w:rFonts w:ascii="Times New Roman" w:hAnsi="Times New Roman"/>
                      <w:sz w:val="24"/>
                      <w:szCs w:val="24"/>
                    </w:rPr>
                    <w:t>подъезд к д. Становое</w:t>
                  </w:r>
                </w:p>
              </w:tc>
            </w:tr>
            <w:tr w:rsidR="00614F51" w:rsidRPr="000F7DA4" w14:paraId="4DC6FF75" w14:textId="77777777" w:rsidTr="00137F0B">
              <w:trPr>
                <w:trHeight w:val="487"/>
              </w:trPr>
              <w:tc>
                <w:tcPr>
                  <w:tcW w:w="3460" w:type="dxa"/>
                  <w:tcBorders>
                    <w:top w:val="nil"/>
                    <w:left w:val="nil"/>
                    <w:bottom w:val="single" w:sz="8" w:space="0" w:color="auto"/>
                    <w:right w:val="single" w:sz="8" w:space="0" w:color="auto"/>
                  </w:tcBorders>
                  <w:shd w:val="clear" w:color="auto" w:fill="auto"/>
                  <w:hideMark/>
                </w:tcPr>
                <w:p w14:paraId="0141A0EB" w14:textId="77777777" w:rsidR="00614F51" w:rsidRPr="000F7DA4" w:rsidRDefault="00614F51" w:rsidP="00137F0B">
                  <w:pPr>
                    <w:spacing w:after="0" w:line="240" w:lineRule="auto"/>
                    <w:jc w:val="both"/>
                    <w:rPr>
                      <w:rFonts w:ascii="Times New Roman" w:hAnsi="Times New Roman"/>
                      <w:sz w:val="24"/>
                      <w:szCs w:val="24"/>
                    </w:rPr>
                  </w:pPr>
                  <w:r w:rsidRPr="000F7DA4">
                    <w:rPr>
                      <w:rFonts w:ascii="Times New Roman" w:hAnsi="Times New Roman"/>
                      <w:sz w:val="24"/>
                      <w:szCs w:val="24"/>
                    </w:rPr>
                    <w:t>подъезд к д. Толстиково</w:t>
                  </w:r>
                </w:p>
              </w:tc>
            </w:tr>
            <w:tr w:rsidR="00614F51" w:rsidRPr="000F7DA4" w14:paraId="35367256" w14:textId="77777777" w:rsidTr="00137F0B">
              <w:trPr>
                <w:trHeight w:val="453"/>
              </w:trPr>
              <w:tc>
                <w:tcPr>
                  <w:tcW w:w="3460" w:type="dxa"/>
                  <w:tcBorders>
                    <w:top w:val="nil"/>
                    <w:left w:val="nil"/>
                    <w:bottom w:val="single" w:sz="8" w:space="0" w:color="auto"/>
                    <w:right w:val="single" w:sz="8" w:space="0" w:color="auto"/>
                  </w:tcBorders>
                  <w:shd w:val="clear" w:color="auto" w:fill="auto"/>
                  <w:hideMark/>
                </w:tcPr>
                <w:p w14:paraId="66430C29" w14:textId="77777777" w:rsidR="00614F51" w:rsidRPr="000F7DA4" w:rsidRDefault="00614F51" w:rsidP="00137F0B">
                  <w:pPr>
                    <w:spacing w:after="0" w:line="240" w:lineRule="auto"/>
                    <w:jc w:val="both"/>
                    <w:rPr>
                      <w:rFonts w:ascii="Times New Roman" w:hAnsi="Times New Roman"/>
                      <w:sz w:val="24"/>
                      <w:szCs w:val="24"/>
                    </w:rPr>
                  </w:pPr>
                  <w:r w:rsidRPr="000F7DA4">
                    <w:rPr>
                      <w:rFonts w:ascii="Times New Roman" w:hAnsi="Times New Roman"/>
                      <w:sz w:val="24"/>
                      <w:szCs w:val="24"/>
                    </w:rPr>
                    <w:t>подъезд к с. Семено-Сарское</w:t>
                  </w:r>
                </w:p>
              </w:tc>
            </w:tr>
            <w:tr w:rsidR="00614F51" w:rsidRPr="000F7DA4" w14:paraId="4D66E20B" w14:textId="77777777" w:rsidTr="00137F0B">
              <w:trPr>
                <w:trHeight w:val="559"/>
              </w:trPr>
              <w:tc>
                <w:tcPr>
                  <w:tcW w:w="3460" w:type="dxa"/>
                  <w:tcBorders>
                    <w:top w:val="nil"/>
                    <w:left w:val="single" w:sz="8" w:space="0" w:color="auto"/>
                    <w:bottom w:val="nil"/>
                    <w:right w:val="single" w:sz="8" w:space="0" w:color="auto"/>
                  </w:tcBorders>
                  <w:shd w:val="clear" w:color="auto" w:fill="auto"/>
                  <w:hideMark/>
                </w:tcPr>
                <w:p w14:paraId="04CD273C" w14:textId="77777777" w:rsidR="00614F51" w:rsidRPr="000F7DA4" w:rsidRDefault="00614F51" w:rsidP="00137F0B">
                  <w:pPr>
                    <w:spacing w:after="0" w:line="240" w:lineRule="auto"/>
                    <w:rPr>
                      <w:rFonts w:ascii="Times New Roman" w:hAnsi="Times New Roman"/>
                      <w:sz w:val="24"/>
                      <w:szCs w:val="24"/>
                    </w:rPr>
                  </w:pPr>
                  <w:r w:rsidRPr="000F7DA4">
                    <w:rPr>
                      <w:rFonts w:ascii="Times New Roman" w:hAnsi="Times New Roman"/>
                      <w:sz w:val="24"/>
                      <w:szCs w:val="24"/>
                    </w:rPr>
                    <w:t>подъезд к д. Красново</w:t>
                  </w:r>
                </w:p>
              </w:tc>
            </w:tr>
            <w:tr w:rsidR="00614F51" w:rsidRPr="000F7DA4" w14:paraId="6D9F076A" w14:textId="77777777" w:rsidTr="00137F0B">
              <w:trPr>
                <w:trHeight w:val="411"/>
              </w:trPr>
              <w:tc>
                <w:tcPr>
                  <w:tcW w:w="3460" w:type="dxa"/>
                  <w:tcBorders>
                    <w:top w:val="single" w:sz="8" w:space="0" w:color="auto"/>
                    <w:left w:val="single" w:sz="8" w:space="0" w:color="auto"/>
                    <w:bottom w:val="nil"/>
                    <w:right w:val="single" w:sz="8" w:space="0" w:color="auto"/>
                  </w:tcBorders>
                  <w:shd w:val="clear" w:color="auto" w:fill="auto"/>
                  <w:hideMark/>
                </w:tcPr>
                <w:p w14:paraId="7EFA9124" w14:textId="77777777" w:rsidR="00614F51" w:rsidRPr="000F7DA4" w:rsidRDefault="00614F51" w:rsidP="00137F0B">
                  <w:pPr>
                    <w:spacing w:after="0" w:line="240" w:lineRule="auto"/>
                    <w:rPr>
                      <w:rFonts w:ascii="Times New Roman" w:hAnsi="Times New Roman"/>
                      <w:sz w:val="24"/>
                      <w:szCs w:val="24"/>
                    </w:rPr>
                  </w:pPr>
                  <w:r w:rsidRPr="000F7DA4">
                    <w:rPr>
                      <w:rFonts w:ascii="Times New Roman" w:hAnsi="Times New Roman"/>
                      <w:sz w:val="24"/>
                      <w:szCs w:val="24"/>
                    </w:rPr>
                    <w:lastRenderedPageBreak/>
                    <w:t>Подозёрский-Лесниково</w:t>
                  </w:r>
                </w:p>
              </w:tc>
            </w:tr>
            <w:tr w:rsidR="00614F51" w:rsidRPr="000F7DA4" w14:paraId="6E14D513" w14:textId="77777777" w:rsidTr="00137F0B">
              <w:trPr>
                <w:trHeight w:val="491"/>
              </w:trPr>
              <w:tc>
                <w:tcPr>
                  <w:tcW w:w="3460" w:type="dxa"/>
                  <w:tcBorders>
                    <w:top w:val="single" w:sz="8" w:space="0" w:color="auto"/>
                    <w:left w:val="single" w:sz="8" w:space="0" w:color="auto"/>
                    <w:bottom w:val="single" w:sz="8" w:space="0" w:color="auto"/>
                    <w:right w:val="single" w:sz="8" w:space="0" w:color="auto"/>
                  </w:tcBorders>
                  <w:shd w:val="clear" w:color="auto" w:fill="auto"/>
                  <w:hideMark/>
                </w:tcPr>
                <w:p w14:paraId="08EC58BC" w14:textId="77777777" w:rsidR="00614F51" w:rsidRPr="000F7DA4" w:rsidRDefault="00614F51" w:rsidP="00137F0B">
                  <w:pPr>
                    <w:spacing w:after="0" w:line="240" w:lineRule="auto"/>
                    <w:jc w:val="both"/>
                    <w:rPr>
                      <w:rFonts w:ascii="Times New Roman" w:hAnsi="Times New Roman"/>
                      <w:sz w:val="24"/>
                      <w:szCs w:val="24"/>
                    </w:rPr>
                  </w:pPr>
                  <w:r w:rsidRPr="000F7DA4">
                    <w:rPr>
                      <w:rFonts w:ascii="Times New Roman" w:hAnsi="Times New Roman"/>
                      <w:sz w:val="24"/>
                      <w:szCs w:val="24"/>
                    </w:rPr>
                    <w:t>подъезд к д. Рылково</w:t>
                  </w:r>
                </w:p>
              </w:tc>
            </w:tr>
            <w:tr w:rsidR="00614F51" w:rsidRPr="000F7DA4" w14:paraId="0052416D" w14:textId="77777777" w:rsidTr="00137F0B">
              <w:trPr>
                <w:trHeight w:val="541"/>
              </w:trPr>
              <w:tc>
                <w:tcPr>
                  <w:tcW w:w="3460" w:type="dxa"/>
                  <w:tcBorders>
                    <w:top w:val="nil"/>
                    <w:left w:val="nil"/>
                    <w:bottom w:val="single" w:sz="8" w:space="0" w:color="auto"/>
                    <w:right w:val="single" w:sz="8" w:space="0" w:color="auto"/>
                  </w:tcBorders>
                  <w:shd w:val="clear" w:color="auto" w:fill="auto"/>
                  <w:hideMark/>
                </w:tcPr>
                <w:p w14:paraId="303F1D42" w14:textId="77777777" w:rsidR="00614F51" w:rsidRPr="000F7DA4" w:rsidRDefault="00614F51" w:rsidP="00137F0B">
                  <w:pPr>
                    <w:spacing w:after="0" w:line="240" w:lineRule="auto"/>
                    <w:jc w:val="both"/>
                    <w:rPr>
                      <w:rFonts w:ascii="Times New Roman" w:hAnsi="Times New Roman"/>
                      <w:sz w:val="24"/>
                      <w:szCs w:val="24"/>
                    </w:rPr>
                  </w:pPr>
                  <w:r w:rsidRPr="000F7DA4">
                    <w:rPr>
                      <w:rFonts w:ascii="Times New Roman" w:hAnsi="Times New Roman"/>
                      <w:sz w:val="24"/>
                      <w:szCs w:val="24"/>
                    </w:rPr>
                    <w:t>Кондюково-Сватково</w:t>
                  </w:r>
                </w:p>
              </w:tc>
            </w:tr>
            <w:tr w:rsidR="00614F51" w:rsidRPr="000F7DA4" w14:paraId="3BD7ABD9" w14:textId="77777777" w:rsidTr="00137F0B">
              <w:trPr>
                <w:trHeight w:val="462"/>
              </w:trPr>
              <w:tc>
                <w:tcPr>
                  <w:tcW w:w="3460" w:type="dxa"/>
                  <w:tcBorders>
                    <w:top w:val="nil"/>
                    <w:left w:val="nil"/>
                    <w:bottom w:val="single" w:sz="8" w:space="0" w:color="auto"/>
                    <w:right w:val="single" w:sz="8" w:space="0" w:color="auto"/>
                  </w:tcBorders>
                  <w:shd w:val="clear" w:color="auto" w:fill="auto"/>
                  <w:hideMark/>
                </w:tcPr>
                <w:p w14:paraId="6EA49AE8" w14:textId="77777777" w:rsidR="00614F51" w:rsidRPr="000F7DA4" w:rsidRDefault="00614F51" w:rsidP="00137F0B">
                  <w:pPr>
                    <w:spacing w:after="0" w:line="240" w:lineRule="auto"/>
                    <w:rPr>
                      <w:rFonts w:ascii="Times New Roman" w:hAnsi="Times New Roman"/>
                      <w:sz w:val="24"/>
                      <w:szCs w:val="24"/>
                    </w:rPr>
                  </w:pPr>
                  <w:r w:rsidRPr="000F7DA4">
                    <w:rPr>
                      <w:rFonts w:ascii="Times New Roman" w:hAnsi="Times New Roman"/>
                      <w:sz w:val="24"/>
                      <w:szCs w:val="24"/>
                    </w:rPr>
                    <w:t>Подозёрский-Торкацево</w:t>
                  </w:r>
                </w:p>
              </w:tc>
            </w:tr>
            <w:tr w:rsidR="00614F51" w:rsidRPr="000F7DA4" w14:paraId="7D8C6ACC" w14:textId="77777777" w:rsidTr="00137F0B">
              <w:trPr>
                <w:trHeight w:val="540"/>
              </w:trPr>
              <w:tc>
                <w:tcPr>
                  <w:tcW w:w="3460" w:type="dxa"/>
                  <w:tcBorders>
                    <w:top w:val="nil"/>
                    <w:left w:val="nil"/>
                    <w:bottom w:val="single" w:sz="8" w:space="0" w:color="auto"/>
                    <w:right w:val="single" w:sz="8" w:space="0" w:color="auto"/>
                  </w:tcBorders>
                  <w:shd w:val="clear" w:color="auto" w:fill="auto"/>
                  <w:hideMark/>
                </w:tcPr>
                <w:p w14:paraId="5BE8658B" w14:textId="77777777" w:rsidR="00614F51" w:rsidRPr="000F7DA4" w:rsidRDefault="00614F51" w:rsidP="00137F0B">
                  <w:pPr>
                    <w:spacing w:after="0" w:line="240" w:lineRule="auto"/>
                    <w:jc w:val="both"/>
                    <w:rPr>
                      <w:rFonts w:ascii="Times New Roman" w:hAnsi="Times New Roman"/>
                      <w:sz w:val="24"/>
                      <w:szCs w:val="24"/>
                    </w:rPr>
                  </w:pPr>
                  <w:r w:rsidRPr="000F7DA4">
                    <w:rPr>
                      <w:rFonts w:ascii="Times New Roman" w:hAnsi="Times New Roman"/>
                      <w:sz w:val="24"/>
                      <w:szCs w:val="24"/>
                    </w:rPr>
                    <w:t>Подозёрский-Чернятино</w:t>
                  </w:r>
                </w:p>
              </w:tc>
            </w:tr>
            <w:tr w:rsidR="00614F51" w:rsidRPr="000F7DA4" w14:paraId="42AD2EBE" w14:textId="77777777" w:rsidTr="00137F0B">
              <w:trPr>
                <w:trHeight w:val="503"/>
              </w:trPr>
              <w:tc>
                <w:tcPr>
                  <w:tcW w:w="3460" w:type="dxa"/>
                  <w:tcBorders>
                    <w:top w:val="nil"/>
                    <w:left w:val="nil"/>
                    <w:bottom w:val="single" w:sz="8" w:space="0" w:color="auto"/>
                    <w:right w:val="single" w:sz="8" w:space="0" w:color="auto"/>
                  </w:tcBorders>
                  <w:shd w:val="clear" w:color="auto" w:fill="auto"/>
                  <w:hideMark/>
                </w:tcPr>
                <w:p w14:paraId="0EEA0421" w14:textId="77777777" w:rsidR="00614F51" w:rsidRPr="000F7DA4" w:rsidRDefault="00614F51" w:rsidP="00137F0B">
                  <w:pPr>
                    <w:spacing w:after="0" w:line="240" w:lineRule="auto"/>
                    <w:jc w:val="both"/>
                    <w:rPr>
                      <w:rFonts w:ascii="Times New Roman" w:hAnsi="Times New Roman"/>
                      <w:sz w:val="24"/>
                      <w:szCs w:val="24"/>
                    </w:rPr>
                  </w:pPr>
                  <w:r w:rsidRPr="000F7DA4">
                    <w:rPr>
                      <w:rFonts w:ascii="Times New Roman" w:hAnsi="Times New Roman"/>
                      <w:sz w:val="24"/>
                      <w:szCs w:val="24"/>
                    </w:rPr>
                    <w:t>подъезд к д.-Якшино</w:t>
                  </w:r>
                </w:p>
              </w:tc>
            </w:tr>
          </w:tbl>
          <w:p w14:paraId="08E7172D" w14:textId="77777777" w:rsidR="00614F51" w:rsidRPr="00D74955" w:rsidRDefault="00614F51" w:rsidP="00137F0B">
            <w:pPr>
              <w:rPr>
                <w:rFonts w:ascii="Times New Roman" w:hAnsi="Times New Roman"/>
                <w:i/>
                <w:sz w:val="24"/>
                <w:szCs w:val="24"/>
                <w:u w:val="single"/>
              </w:rPr>
            </w:pPr>
          </w:p>
        </w:tc>
        <w:tc>
          <w:tcPr>
            <w:tcW w:w="1698" w:type="dxa"/>
            <w:tcBorders>
              <w:top w:val="dashSmallGap" w:sz="4" w:space="0" w:color="auto"/>
            </w:tcBorders>
            <w:shd w:val="clear" w:color="auto" w:fill="FFFFFF"/>
          </w:tcPr>
          <w:tbl>
            <w:tblPr>
              <w:tblW w:w="1900" w:type="dxa"/>
              <w:tblLayout w:type="fixed"/>
              <w:tblLook w:val="04A0" w:firstRow="1" w:lastRow="0" w:firstColumn="1" w:lastColumn="0" w:noHBand="0" w:noVBand="1"/>
            </w:tblPr>
            <w:tblGrid>
              <w:gridCol w:w="1900"/>
            </w:tblGrid>
            <w:tr w:rsidR="00614F51" w:rsidRPr="000F7DA4" w14:paraId="1931AC83" w14:textId="77777777" w:rsidTr="00137F0B">
              <w:trPr>
                <w:trHeight w:val="535"/>
              </w:trPr>
              <w:tc>
                <w:tcPr>
                  <w:tcW w:w="1900" w:type="dxa"/>
                  <w:tcBorders>
                    <w:top w:val="nil"/>
                    <w:left w:val="nil"/>
                    <w:bottom w:val="single" w:sz="8" w:space="0" w:color="auto"/>
                    <w:right w:val="single" w:sz="8" w:space="0" w:color="auto"/>
                  </w:tcBorders>
                  <w:shd w:val="clear" w:color="auto" w:fill="auto"/>
                  <w:hideMark/>
                </w:tcPr>
                <w:p w14:paraId="2470DF42"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lastRenderedPageBreak/>
                    <w:t>9,00</w:t>
                  </w:r>
                </w:p>
              </w:tc>
            </w:tr>
            <w:tr w:rsidR="00614F51" w:rsidRPr="000F7DA4" w14:paraId="0DA4259B" w14:textId="77777777" w:rsidTr="00137F0B">
              <w:trPr>
                <w:trHeight w:val="449"/>
              </w:trPr>
              <w:tc>
                <w:tcPr>
                  <w:tcW w:w="1900" w:type="dxa"/>
                  <w:tcBorders>
                    <w:top w:val="nil"/>
                    <w:left w:val="nil"/>
                    <w:bottom w:val="single" w:sz="8" w:space="0" w:color="auto"/>
                    <w:right w:val="single" w:sz="8" w:space="0" w:color="auto"/>
                  </w:tcBorders>
                  <w:shd w:val="clear" w:color="auto" w:fill="auto"/>
                  <w:hideMark/>
                </w:tcPr>
                <w:p w14:paraId="21B3E6A6"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t>3,50</w:t>
                  </w:r>
                </w:p>
              </w:tc>
            </w:tr>
            <w:tr w:rsidR="00614F51" w:rsidRPr="000F7DA4" w14:paraId="4CE2D354" w14:textId="77777777" w:rsidTr="00137F0B">
              <w:trPr>
                <w:trHeight w:val="360"/>
              </w:trPr>
              <w:tc>
                <w:tcPr>
                  <w:tcW w:w="1900" w:type="dxa"/>
                  <w:tcBorders>
                    <w:top w:val="nil"/>
                    <w:left w:val="nil"/>
                    <w:bottom w:val="single" w:sz="8" w:space="0" w:color="auto"/>
                    <w:right w:val="single" w:sz="8" w:space="0" w:color="auto"/>
                  </w:tcBorders>
                  <w:shd w:val="clear" w:color="auto" w:fill="auto"/>
                  <w:hideMark/>
                </w:tcPr>
                <w:p w14:paraId="6D4360BB"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t>4,00</w:t>
                  </w:r>
                </w:p>
              </w:tc>
            </w:tr>
            <w:tr w:rsidR="00614F51" w:rsidRPr="000F7DA4" w14:paraId="7BF642CB" w14:textId="77777777" w:rsidTr="00137F0B">
              <w:trPr>
                <w:trHeight w:val="551"/>
              </w:trPr>
              <w:tc>
                <w:tcPr>
                  <w:tcW w:w="1900" w:type="dxa"/>
                  <w:tcBorders>
                    <w:top w:val="nil"/>
                    <w:left w:val="nil"/>
                    <w:bottom w:val="single" w:sz="8" w:space="0" w:color="auto"/>
                    <w:right w:val="single" w:sz="8" w:space="0" w:color="auto"/>
                  </w:tcBorders>
                  <w:shd w:val="clear" w:color="auto" w:fill="auto"/>
                  <w:hideMark/>
                </w:tcPr>
                <w:p w14:paraId="34D21ED9"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t>0,50</w:t>
                  </w:r>
                </w:p>
              </w:tc>
            </w:tr>
            <w:tr w:rsidR="00614F51" w:rsidRPr="000F7DA4" w14:paraId="4E571CBA" w14:textId="77777777" w:rsidTr="00137F0B">
              <w:trPr>
                <w:trHeight w:val="543"/>
              </w:trPr>
              <w:tc>
                <w:tcPr>
                  <w:tcW w:w="1900" w:type="dxa"/>
                  <w:tcBorders>
                    <w:top w:val="nil"/>
                    <w:left w:val="nil"/>
                    <w:bottom w:val="single" w:sz="8" w:space="0" w:color="auto"/>
                    <w:right w:val="single" w:sz="8" w:space="0" w:color="auto"/>
                  </w:tcBorders>
                  <w:shd w:val="clear" w:color="auto" w:fill="auto"/>
                  <w:hideMark/>
                </w:tcPr>
                <w:p w14:paraId="316D6F64"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t>0,50</w:t>
                  </w:r>
                </w:p>
              </w:tc>
            </w:tr>
            <w:tr w:rsidR="00614F51" w:rsidRPr="000F7DA4" w14:paraId="3E14F4C9" w14:textId="77777777" w:rsidTr="00137F0B">
              <w:trPr>
                <w:trHeight w:val="551"/>
              </w:trPr>
              <w:tc>
                <w:tcPr>
                  <w:tcW w:w="1900" w:type="dxa"/>
                  <w:tcBorders>
                    <w:top w:val="nil"/>
                    <w:left w:val="nil"/>
                    <w:bottom w:val="single" w:sz="8" w:space="0" w:color="auto"/>
                    <w:right w:val="single" w:sz="8" w:space="0" w:color="auto"/>
                  </w:tcBorders>
                  <w:shd w:val="clear" w:color="auto" w:fill="auto"/>
                  <w:hideMark/>
                </w:tcPr>
                <w:p w14:paraId="7EF5FDC2"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t>1,00</w:t>
                  </w:r>
                </w:p>
              </w:tc>
            </w:tr>
            <w:tr w:rsidR="00614F51" w:rsidRPr="000F7DA4" w14:paraId="1DA4706C" w14:textId="77777777" w:rsidTr="00137F0B">
              <w:trPr>
                <w:trHeight w:val="531"/>
              </w:trPr>
              <w:tc>
                <w:tcPr>
                  <w:tcW w:w="1900" w:type="dxa"/>
                  <w:tcBorders>
                    <w:top w:val="nil"/>
                    <w:left w:val="nil"/>
                    <w:bottom w:val="single" w:sz="8" w:space="0" w:color="auto"/>
                    <w:right w:val="single" w:sz="8" w:space="0" w:color="auto"/>
                  </w:tcBorders>
                  <w:shd w:val="clear" w:color="auto" w:fill="auto"/>
                  <w:hideMark/>
                </w:tcPr>
                <w:p w14:paraId="44FF9FDB"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t>1,50</w:t>
                  </w:r>
                </w:p>
              </w:tc>
            </w:tr>
            <w:tr w:rsidR="00614F51" w:rsidRPr="000F7DA4" w14:paraId="7EF7B401" w14:textId="77777777" w:rsidTr="00137F0B">
              <w:trPr>
                <w:trHeight w:val="425"/>
              </w:trPr>
              <w:tc>
                <w:tcPr>
                  <w:tcW w:w="1900" w:type="dxa"/>
                  <w:tcBorders>
                    <w:top w:val="nil"/>
                    <w:left w:val="nil"/>
                    <w:bottom w:val="single" w:sz="8" w:space="0" w:color="auto"/>
                    <w:right w:val="single" w:sz="8" w:space="0" w:color="auto"/>
                  </w:tcBorders>
                  <w:shd w:val="clear" w:color="auto" w:fill="auto"/>
                  <w:hideMark/>
                </w:tcPr>
                <w:p w14:paraId="4879AD3C"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t>1,00</w:t>
                  </w:r>
                </w:p>
              </w:tc>
            </w:tr>
            <w:tr w:rsidR="00614F51" w:rsidRPr="000F7DA4" w14:paraId="3EB43102" w14:textId="77777777" w:rsidTr="00137F0B">
              <w:trPr>
                <w:trHeight w:val="531"/>
              </w:trPr>
              <w:tc>
                <w:tcPr>
                  <w:tcW w:w="1900" w:type="dxa"/>
                  <w:tcBorders>
                    <w:top w:val="nil"/>
                    <w:left w:val="nil"/>
                    <w:bottom w:val="single" w:sz="8" w:space="0" w:color="auto"/>
                    <w:right w:val="single" w:sz="8" w:space="0" w:color="auto"/>
                  </w:tcBorders>
                  <w:shd w:val="clear" w:color="auto" w:fill="auto"/>
                  <w:hideMark/>
                </w:tcPr>
                <w:p w14:paraId="7FC18910"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t>1,00</w:t>
                  </w:r>
                </w:p>
              </w:tc>
            </w:tr>
            <w:tr w:rsidR="00614F51" w:rsidRPr="000F7DA4" w14:paraId="370C3E24" w14:textId="77777777" w:rsidTr="00137F0B">
              <w:trPr>
                <w:trHeight w:val="411"/>
              </w:trPr>
              <w:tc>
                <w:tcPr>
                  <w:tcW w:w="1900" w:type="dxa"/>
                  <w:tcBorders>
                    <w:top w:val="nil"/>
                    <w:left w:val="nil"/>
                    <w:bottom w:val="single" w:sz="8" w:space="0" w:color="auto"/>
                    <w:right w:val="single" w:sz="8" w:space="0" w:color="auto"/>
                  </w:tcBorders>
                  <w:shd w:val="clear" w:color="auto" w:fill="auto"/>
                  <w:hideMark/>
                </w:tcPr>
                <w:p w14:paraId="21C8FFDB"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lastRenderedPageBreak/>
                    <w:t>1,00</w:t>
                  </w:r>
                </w:p>
              </w:tc>
            </w:tr>
            <w:tr w:rsidR="00614F51" w:rsidRPr="000F7DA4" w14:paraId="26C9A6B0" w14:textId="77777777" w:rsidTr="00137F0B">
              <w:trPr>
                <w:trHeight w:val="533"/>
              </w:trPr>
              <w:tc>
                <w:tcPr>
                  <w:tcW w:w="1900" w:type="dxa"/>
                  <w:tcBorders>
                    <w:top w:val="nil"/>
                    <w:left w:val="nil"/>
                    <w:bottom w:val="single" w:sz="8" w:space="0" w:color="auto"/>
                    <w:right w:val="single" w:sz="8" w:space="0" w:color="auto"/>
                  </w:tcBorders>
                  <w:shd w:val="clear" w:color="auto" w:fill="auto"/>
                  <w:hideMark/>
                </w:tcPr>
                <w:p w14:paraId="6BB8ACCA"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t>0,50</w:t>
                  </w:r>
                </w:p>
              </w:tc>
            </w:tr>
            <w:tr w:rsidR="00614F51" w:rsidRPr="000F7DA4" w14:paraId="7654CAE5" w14:textId="77777777" w:rsidTr="00137F0B">
              <w:trPr>
                <w:trHeight w:val="553"/>
              </w:trPr>
              <w:tc>
                <w:tcPr>
                  <w:tcW w:w="1900" w:type="dxa"/>
                  <w:tcBorders>
                    <w:top w:val="nil"/>
                    <w:left w:val="nil"/>
                    <w:bottom w:val="single" w:sz="8" w:space="0" w:color="auto"/>
                    <w:right w:val="single" w:sz="8" w:space="0" w:color="auto"/>
                  </w:tcBorders>
                  <w:shd w:val="clear" w:color="auto" w:fill="auto"/>
                  <w:hideMark/>
                </w:tcPr>
                <w:p w14:paraId="210C7798"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t>1,00</w:t>
                  </w:r>
                </w:p>
              </w:tc>
            </w:tr>
            <w:tr w:rsidR="00614F51" w:rsidRPr="000F7DA4" w14:paraId="3A20AEC4" w14:textId="77777777" w:rsidTr="00137F0B">
              <w:trPr>
                <w:trHeight w:val="405"/>
              </w:trPr>
              <w:tc>
                <w:tcPr>
                  <w:tcW w:w="1900" w:type="dxa"/>
                  <w:tcBorders>
                    <w:top w:val="nil"/>
                    <w:left w:val="nil"/>
                    <w:bottom w:val="single" w:sz="8" w:space="0" w:color="auto"/>
                    <w:right w:val="single" w:sz="8" w:space="0" w:color="auto"/>
                  </w:tcBorders>
                  <w:shd w:val="clear" w:color="auto" w:fill="auto"/>
                  <w:hideMark/>
                </w:tcPr>
                <w:p w14:paraId="2DF8BABD"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t>1,00</w:t>
                  </w:r>
                </w:p>
              </w:tc>
            </w:tr>
            <w:tr w:rsidR="00614F51" w:rsidRPr="000F7DA4" w14:paraId="51EBC255" w14:textId="77777777" w:rsidTr="00137F0B">
              <w:trPr>
                <w:trHeight w:val="552"/>
              </w:trPr>
              <w:tc>
                <w:tcPr>
                  <w:tcW w:w="1900" w:type="dxa"/>
                  <w:tcBorders>
                    <w:top w:val="nil"/>
                    <w:left w:val="nil"/>
                    <w:bottom w:val="single" w:sz="8" w:space="0" w:color="auto"/>
                    <w:right w:val="single" w:sz="8" w:space="0" w:color="auto"/>
                  </w:tcBorders>
                  <w:shd w:val="clear" w:color="auto" w:fill="auto"/>
                  <w:hideMark/>
                </w:tcPr>
                <w:p w14:paraId="12DD6155"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t>1,00</w:t>
                  </w:r>
                </w:p>
              </w:tc>
            </w:tr>
            <w:tr w:rsidR="00614F51" w:rsidRPr="000F7DA4" w14:paraId="61C4A9B5" w14:textId="77777777" w:rsidTr="00137F0B">
              <w:trPr>
                <w:trHeight w:val="561"/>
              </w:trPr>
              <w:tc>
                <w:tcPr>
                  <w:tcW w:w="1900" w:type="dxa"/>
                  <w:tcBorders>
                    <w:top w:val="nil"/>
                    <w:left w:val="nil"/>
                    <w:bottom w:val="single" w:sz="8" w:space="0" w:color="auto"/>
                    <w:right w:val="single" w:sz="8" w:space="0" w:color="auto"/>
                  </w:tcBorders>
                  <w:shd w:val="clear" w:color="auto" w:fill="auto"/>
                  <w:hideMark/>
                </w:tcPr>
                <w:p w14:paraId="5C8B2985" w14:textId="77777777" w:rsidR="00614F51" w:rsidRPr="000F7DA4" w:rsidRDefault="00614F51" w:rsidP="00137F0B">
                  <w:pPr>
                    <w:spacing w:after="0" w:line="240" w:lineRule="auto"/>
                    <w:jc w:val="center"/>
                    <w:rPr>
                      <w:rFonts w:ascii="Times New Roman" w:hAnsi="Times New Roman"/>
                      <w:b/>
                      <w:bCs/>
                      <w:sz w:val="24"/>
                      <w:szCs w:val="24"/>
                    </w:rPr>
                  </w:pPr>
                  <w:r w:rsidRPr="000F7DA4">
                    <w:rPr>
                      <w:rFonts w:ascii="Times New Roman" w:hAnsi="Times New Roman"/>
                      <w:b/>
                      <w:bCs/>
                      <w:sz w:val="24"/>
                      <w:szCs w:val="24"/>
                    </w:rPr>
                    <w:t>0,50</w:t>
                  </w:r>
                </w:p>
              </w:tc>
            </w:tr>
          </w:tbl>
          <w:p w14:paraId="50AF6F27" w14:textId="77777777" w:rsidR="00614F51" w:rsidRDefault="00614F51" w:rsidP="00137F0B">
            <w:pPr>
              <w:jc w:val="center"/>
              <w:rPr>
                <w:b/>
                <w:bCs/>
                <w:sz w:val="24"/>
                <w:szCs w:val="24"/>
              </w:rPr>
            </w:pPr>
          </w:p>
        </w:tc>
        <w:tc>
          <w:tcPr>
            <w:tcW w:w="1559" w:type="dxa"/>
            <w:tcBorders>
              <w:top w:val="dashSmallGap" w:sz="4" w:space="0" w:color="auto"/>
            </w:tcBorders>
            <w:shd w:val="clear" w:color="auto" w:fill="FFFFFF"/>
          </w:tcPr>
          <w:p w14:paraId="7548024F" w14:textId="77777777" w:rsidR="00614F51" w:rsidRDefault="00614F51" w:rsidP="00137F0B">
            <w:pPr>
              <w:jc w:val="center"/>
              <w:rPr>
                <w:rFonts w:ascii="Times New Roman" w:hAnsi="Times New Roman"/>
                <w:sz w:val="24"/>
                <w:szCs w:val="24"/>
              </w:rPr>
            </w:pPr>
          </w:p>
          <w:p w14:paraId="668D740D" w14:textId="77777777" w:rsidR="00614F51" w:rsidRDefault="00614F51" w:rsidP="00137F0B">
            <w:pPr>
              <w:jc w:val="center"/>
              <w:rPr>
                <w:rFonts w:ascii="Times New Roman" w:hAnsi="Times New Roman"/>
                <w:sz w:val="24"/>
                <w:szCs w:val="24"/>
              </w:rPr>
            </w:pPr>
          </w:p>
          <w:p w14:paraId="5BAA1187" w14:textId="77777777" w:rsidR="00614F51" w:rsidRDefault="00614F51" w:rsidP="00137F0B">
            <w:pPr>
              <w:jc w:val="center"/>
              <w:rPr>
                <w:rFonts w:ascii="Times New Roman" w:hAnsi="Times New Roman"/>
                <w:sz w:val="24"/>
                <w:szCs w:val="24"/>
              </w:rPr>
            </w:pPr>
          </w:p>
          <w:p w14:paraId="266F5D15" w14:textId="77777777" w:rsidR="00614F51" w:rsidRDefault="00614F51" w:rsidP="00137F0B">
            <w:pPr>
              <w:jc w:val="center"/>
              <w:rPr>
                <w:rFonts w:ascii="Times New Roman" w:hAnsi="Times New Roman"/>
                <w:sz w:val="24"/>
                <w:szCs w:val="24"/>
              </w:rPr>
            </w:pPr>
          </w:p>
          <w:p w14:paraId="1952BDD5" w14:textId="77777777" w:rsidR="00614F51" w:rsidRDefault="00614F51" w:rsidP="00137F0B">
            <w:pPr>
              <w:jc w:val="center"/>
              <w:rPr>
                <w:rFonts w:ascii="Times New Roman" w:hAnsi="Times New Roman"/>
                <w:sz w:val="24"/>
                <w:szCs w:val="24"/>
              </w:rPr>
            </w:pPr>
          </w:p>
          <w:p w14:paraId="164947A2"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1,0</w:t>
            </w:r>
          </w:p>
        </w:tc>
        <w:tc>
          <w:tcPr>
            <w:tcW w:w="1080" w:type="dxa"/>
            <w:tcBorders>
              <w:top w:val="dashSmallGap" w:sz="4" w:space="0" w:color="auto"/>
            </w:tcBorders>
            <w:shd w:val="clear" w:color="auto" w:fill="FFFFFF"/>
          </w:tcPr>
          <w:p w14:paraId="144DCE9F" w14:textId="77777777" w:rsidR="00614F51" w:rsidRDefault="00614F51" w:rsidP="00137F0B">
            <w:pPr>
              <w:jc w:val="center"/>
              <w:rPr>
                <w:rFonts w:ascii="Times New Roman" w:hAnsi="Times New Roman"/>
                <w:sz w:val="24"/>
                <w:szCs w:val="24"/>
              </w:rPr>
            </w:pPr>
            <w:r>
              <w:rPr>
                <w:rFonts w:ascii="Times New Roman" w:hAnsi="Times New Roman"/>
                <w:sz w:val="24"/>
                <w:szCs w:val="24"/>
              </w:rPr>
              <w:t>9,0</w:t>
            </w:r>
          </w:p>
          <w:p w14:paraId="07FC6928" w14:textId="77777777" w:rsidR="00614F51" w:rsidRDefault="00614F51" w:rsidP="00137F0B">
            <w:pPr>
              <w:jc w:val="center"/>
              <w:rPr>
                <w:rFonts w:ascii="Times New Roman" w:hAnsi="Times New Roman"/>
                <w:sz w:val="24"/>
                <w:szCs w:val="24"/>
              </w:rPr>
            </w:pPr>
          </w:p>
          <w:p w14:paraId="795ACA44" w14:textId="77777777" w:rsidR="00614F51" w:rsidRDefault="00614F51" w:rsidP="00137F0B">
            <w:pPr>
              <w:jc w:val="center"/>
              <w:rPr>
                <w:rFonts w:ascii="Times New Roman" w:hAnsi="Times New Roman"/>
                <w:sz w:val="24"/>
                <w:szCs w:val="24"/>
              </w:rPr>
            </w:pPr>
          </w:p>
          <w:p w14:paraId="2B0E8F63"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689F8607" w14:textId="77777777" w:rsidR="00614F51" w:rsidRDefault="00614F51" w:rsidP="00137F0B">
            <w:pPr>
              <w:jc w:val="center"/>
              <w:rPr>
                <w:rFonts w:ascii="Times New Roman" w:hAnsi="Times New Roman"/>
                <w:sz w:val="24"/>
                <w:szCs w:val="24"/>
              </w:rPr>
            </w:pPr>
          </w:p>
          <w:p w14:paraId="4AE5BC2B" w14:textId="77777777" w:rsidR="00614F51" w:rsidRPr="00D74955" w:rsidRDefault="00614F51" w:rsidP="00137F0B">
            <w:pPr>
              <w:jc w:val="center"/>
              <w:rPr>
                <w:rFonts w:ascii="Times New Roman" w:hAnsi="Times New Roman"/>
                <w:sz w:val="24"/>
                <w:szCs w:val="24"/>
              </w:rPr>
            </w:pPr>
          </w:p>
        </w:tc>
        <w:tc>
          <w:tcPr>
            <w:tcW w:w="1080" w:type="dxa"/>
            <w:tcBorders>
              <w:top w:val="dashSmallGap" w:sz="4" w:space="0" w:color="auto"/>
            </w:tcBorders>
            <w:shd w:val="clear" w:color="auto" w:fill="FFFFFF"/>
          </w:tcPr>
          <w:p w14:paraId="6A70A099" w14:textId="77777777" w:rsidR="00614F51" w:rsidRDefault="00614F51" w:rsidP="00137F0B">
            <w:pPr>
              <w:jc w:val="center"/>
              <w:rPr>
                <w:rFonts w:ascii="Times New Roman" w:hAnsi="Times New Roman"/>
                <w:sz w:val="24"/>
                <w:szCs w:val="24"/>
              </w:rPr>
            </w:pPr>
          </w:p>
          <w:p w14:paraId="7DCE0BC2" w14:textId="77777777" w:rsidR="00614F51" w:rsidRDefault="00614F51" w:rsidP="00137F0B">
            <w:pPr>
              <w:jc w:val="center"/>
              <w:rPr>
                <w:rFonts w:ascii="Times New Roman" w:hAnsi="Times New Roman"/>
                <w:sz w:val="24"/>
                <w:szCs w:val="24"/>
              </w:rPr>
            </w:pPr>
            <w:r>
              <w:rPr>
                <w:rFonts w:ascii="Times New Roman" w:hAnsi="Times New Roman"/>
                <w:sz w:val="24"/>
                <w:szCs w:val="24"/>
              </w:rPr>
              <w:t>3,5</w:t>
            </w:r>
          </w:p>
          <w:p w14:paraId="64A60D2E" w14:textId="77777777" w:rsidR="00614F51" w:rsidRDefault="00614F51" w:rsidP="00137F0B">
            <w:pPr>
              <w:jc w:val="center"/>
              <w:rPr>
                <w:rFonts w:ascii="Times New Roman" w:hAnsi="Times New Roman"/>
                <w:sz w:val="24"/>
                <w:szCs w:val="24"/>
              </w:rPr>
            </w:pPr>
            <w:r>
              <w:rPr>
                <w:rFonts w:ascii="Times New Roman" w:hAnsi="Times New Roman"/>
                <w:sz w:val="24"/>
                <w:szCs w:val="24"/>
              </w:rPr>
              <w:t>4,0</w:t>
            </w:r>
          </w:p>
          <w:p w14:paraId="515499B7" w14:textId="77777777" w:rsidR="00614F51" w:rsidRDefault="00614F51" w:rsidP="00137F0B">
            <w:pPr>
              <w:jc w:val="center"/>
              <w:rPr>
                <w:rFonts w:ascii="Times New Roman" w:hAnsi="Times New Roman"/>
                <w:sz w:val="24"/>
                <w:szCs w:val="24"/>
              </w:rPr>
            </w:pPr>
          </w:p>
          <w:p w14:paraId="3599F2EC"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6E0921B9" w14:textId="77777777" w:rsidR="00614F51" w:rsidRDefault="00614F51" w:rsidP="00137F0B">
            <w:pPr>
              <w:jc w:val="center"/>
              <w:rPr>
                <w:rFonts w:ascii="Times New Roman" w:hAnsi="Times New Roman"/>
                <w:sz w:val="24"/>
                <w:szCs w:val="24"/>
              </w:rPr>
            </w:pPr>
          </w:p>
          <w:p w14:paraId="6F5F95D0" w14:textId="77777777" w:rsidR="00614F51" w:rsidRDefault="00614F51" w:rsidP="00137F0B">
            <w:pPr>
              <w:jc w:val="center"/>
              <w:rPr>
                <w:rFonts w:ascii="Times New Roman" w:hAnsi="Times New Roman"/>
                <w:sz w:val="24"/>
                <w:szCs w:val="24"/>
              </w:rPr>
            </w:pPr>
            <w:r>
              <w:rPr>
                <w:rFonts w:ascii="Times New Roman" w:hAnsi="Times New Roman"/>
                <w:sz w:val="24"/>
                <w:szCs w:val="24"/>
              </w:rPr>
              <w:t>1,5</w:t>
            </w:r>
          </w:p>
          <w:p w14:paraId="41034413" w14:textId="77777777" w:rsidR="00614F51" w:rsidRDefault="00614F51" w:rsidP="00137F0B">
            <w:pPr>
              <w:jc w:val="center"/>
              <w:rPr>
                <w:rFonts w:ascii="Times New Roman" w:hAnsi="Times New Roman"/>
                <w:sz w:val="24"/>
                <w:szCs w:val="24"/>
              </w:rPr>
            </w:pPr>
            <w:r>
              <w:rPr>
                <w:rFonts w:ascii="Times New Roman" w:hAnsi="Times New Roman"/>
                <w:sz w:val="24"/>
                <w:szCs w:val="24"/>
              </w:rPr>
              <w:t>1,0</w:t>
            </w:r>
          </w:p>
          <w:p w14:paraId="35575BF4" w14:textId="77777777" w:rsidR="00614F51" w:rsidRDefault="00614F51" w:rsidP="00137F0B">
            <w:pPr>
              <w:jc w:val="center"/>
              <w:rPr>
                <w:rFonts w:ascii="Times New Roman" w:hAnsi="Times New Roman"/>
                <w:sz w:val="24"/>
                <w:szCs w:val="24"/>
              </w:rPr>
            </w:pPr>
            <w:r>
              <w:rPr>
                <w:rFonts w:ascii="Times New Roman" w:hAnsi="Times New Roman"/>
                <w:sz w:val="24"/>
                <w:szCs w:val="24"/>
              </w:rPr>
              <w:t>1,0</w:t>
            </w:r>
          </w:p>
          <w:p w14:paraId="736F6B51" w14:textId="77777777" w:rsidR="00614F51" w:rsidRDefault="00614F51" w:rsidP="00137F0B">
            <w:pPr>
              <w:jc w:val="center"/>
              <w:rPr>
                <w:rFonts w:ascii="Times New Roman" w:hAnsi="Times New Roman"/>
                <w:sz w:val="24"/>
                <w:szCs w:val="24"/>
              </w:rPr>
            </w:pPr>
            <w:r>
              <w:rPr>
                <w:rFonts w:ascii="Times New Roman" w:hAnsi="Times New Roman"/>
                <w:sz w:val="24"/>
                <w:szCs w:val="24"/>
              </w:rPr>
              <w:lastRenderedPageBreak/>
              <w:t>1,0</w:t>
            </w:r>
          </w:p>
          <w:p w14:paraId="1474EDCD" w14:textId="77777777" w:rsidR="00614F51" w:rsidRDefault="00614F51" w:rsidP="00137F0B">
            <w:pPr>
              <w:jc w:val="center"/>
              <w:rPr>
                <w:rFonts w:ascii="Times New Roman" w:hAnsi="Times New Roman"/>
                <w:sz w:val="24"/>
                <w:szCs w:val="24"/>
              </w:rPr>
            </w:pPr>
            <w:r>
              <w:rPr>
                <w:rFonts w:ascii="Times New Roman" w:hAnsi="Times New Roman"/>
                <w:sz w:val="24"/>
                <w:szCs w:val="24"/>
              </w:rPr>
              <w:t>0,5</w:t>
            </w:r>
          </w:p>
          <w:p w14:paraId="64D39030" w14:textId="77777777" w:rsidR="00614F51" w:rsidRDefault="00614F51" w:rsidP="00137F0B">
            <w:pPr>
              <w:jc w:val="center"/>
              <w:rPr>
                <w:rFonts w:ascii="Times New Roman" w:hAnsi="Times New Roman"/>
                <w:sz w:val="24"/>
                <w:szCs w:val="24"/>
              </w:rPr>
            </w:pPr>
            <w:r>
              <w:rPr>
                <w:rFonts w:ascii="Times New Roman" w:hAnsi="Times New Roman"/>
                <w:sz w:val="24"/>
                <w:szCs w:val="24"/>
              </w:rPr>
              <w:t>1,0</w:t>
            </w:r>
          </w:p>
          <w:p w14:paraId="234F5C8D" w14:textId="77777777" w:rsidR="00614F51" w:rsidRDefault="00614F51" w:rsidP="00137F0B">
            <w:pPr>
              <w:jc w:val="center"/>
              <w:rPr>
                <w:rFonts w:ascii="Times New Roman" w:hAnsi="Times New Roman"/>
                <w:sz w:val="24"/>
                <w:szCs w:val="24"/>
              </w:rPr>
            </w:pPr>
            <w:r>
              <w:rPr>
                <w:rFonts w:ascii="Times New Roman" w:hAnsi="Times New Roman"/>
                <w:sz w:val="24"/>
                <w:szCs w:val="24"/>
              </w:rPr>
              <w:t>1,0</w:t>
            </w:r>
          </w:p>
          <w:p w14:paraId="369E6244" w14:textId="77777777" w:rsidR="00614F51" w:rsidRDefault="00614F51" w:rsidP="00137F0B">
            <w:pPr>
              <w:jc w:val="center"/>
              <w:rPr>
                <w:rFonts w:ascii="Times New Roman" w:hAnsi="Times New Roman"/>
                <w:sz w:val="24"/>
                <w:szCs w:val="24"/>
              </w:rPr>
            </w:pPr>
            <w:r>
              <w:rPr>
                <w:rFonts w:ascii="Times New Roman" w:hAnsi="Times New Roman"/>
                <w:sz w:val="24"/>
                <w:szCs w:val="24"/>
              </w:rPr>
              <w:t>1,0</w:t>
            </w:r>
          </w:p>
          <w:p w14:paraId="752CAAC2"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0,5</w:t>
            </w:r>
          </w:p>
        </w:tc>
      </w:tr>
    </w:tbl>
    <w:p w14:paraId="06E5B204" w14:textId="77777777" w:rsidR="00614F51" w:rsidRDefault="00614F51" w:rsidP="00614F51">
      <w:pPr>
        <w:spacing w:after="0"/>
        <w:jc w:val="both"/>
        <w:rPr>
          <w:rFonts w:ascii="Times New Roman" w:hAnsi="Times New Roman"/>
          <w:sz w:val="28"/>
          <w:szCs w:val="24"/>
        </w:rPr>
      </w:pPr>
    </w:p>
    <w:p w14:paraId="34EAEB04" w14:textId="77777777" w:rsidR="00614F51" w:rsidRPr="004F58ED" w:rsidRDefault="00614F51" w:rsidP="00614F51">
      <w:pPr>
        <w:spacing w:line="240" w:lineRule="auto"/>
        <w:contextualSpacing/>
        <w:jc w:val="center"/>
        <w:rPr>
          <w:rFonts w:ascii="Times New Roman" w:hAnsi="Times New Roman"/>
          <w:b/>
          <w:i/>
          <w:sz w:val="24"/>
        </w:rPr>
      </w:pPr>
      <w:r w:rsidRPr="004F58ED">
        <w:rPr>
          <w:rFonts w:ascii="Times New Roman" w:hAnsi="Times New Roman"/>
          <w:b/>
          <w:i/>
          <w:sz w:val="24"/>
        </w:rPr>
        <w:t>Информация о техническом состоянии автомобильных дорог местного значения П</w:t>
      </w:r>
      <w:r>
        <w:rPr>
          <w:rFonts w:ascii="Times New Roman" w:hAnsi="Times New Roman"/>
          <w:b/>
          <w:i/>
          <w:sz w:val="24"/>
        </w:rPr>
        <w:t>одозёрского</w:t>
      </w:r>
      <w:r w:rsidRPr="004F58ED">
        <w:rPr>
          <w:rFonts w:ascii="Times New Roman" w:hAnsi="Times New Roman"/>
          <w:b/>
          <w:i/>
          <w:sz w:val="24"/>
        </w:rPr>
        <w:t xml:space="preserve"> сельского поселения</w:t>
      </w:r>
    </w:p>
    <w:p w14:paraId="3346CEB2" w14:textId="77777777" w:rsidR="00614F51" w:rsidRPr="004E0FC1" w:rsidRDefault="00614F51" w:rsidP="00614F51">
      <w:pPr>
        <w:spacing w:line="240" w:lineRule="auto"/>
        <w:ind w:firstLine="709"/>
        <w:contextualSpacing/>
        <w:jc w:val="both"/>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59"/>
        <w:gridCol w:w="2830"/>
      </w:tblGrid>
      <w:tr w:rsidR="00614F51" w:rsidRPr="004E0FC1" w14:paraId="3F292CEE" w14:textId="77777777" w:rsidTr="00137F0B">
        <w:trPr>
          <w:trHeight w:val="838"/>
          <w:jc w:val="center"/>
        </w:trPr>
        <w:tc>
          <w:tcPr>
            <w:tcW w:w="3261" w:type="dxa"/>
          </w:tcPr>
          <w:p w14:paraId="3E745F20" w14:textId="77777777" w:rsidR="00614F51" w:rsidRPr="004E0FC1" w:rsidRDefault="00614F51" w:rsidP="00137F0B">
            <w:pPr>
              <w:spacing w:line="240" w:lineRule="auto"/>
              <w:contextualSpacing/>
              <w:jc w:val="center"/>
              <w:rPr>
                <w:rFonts w:ascii="Times New Roman" w:hAnsi="Times New Roman"/>
                <w:b/>
              </w:rPr>
            </w:pPr>
            <w:r w:rsidRPr="004E0FC1">
              <w:rPr>
                <w:rFonts w:ascii="Times New Roman" w:hAnsi="Times New Roman"/>
                <w:b/>
              </w:rPr>
              <w:t>Общая протяжённость дорог</w:t>
            </w:r>
            <w:r>
              <w:rPr>
                <w:rFonts w:ascii="Times New Roman" w:hAnsi="Times New Roman"/>
                <w:b/>
              </w:rPr>
              <w:t>,</w:t>
            </w:r>
            <w:r w:rsidRPr="004E0FC1">
              <w:rPr>
                <w:rFonts w:ascii="Times New Roman" w:hAnsi="Times New Roman"/>
                <w:b/>
              </w:rPr>
              <w:t xml:space="preserve"> км</w:t>
            </w:r>
          </w:p>
        </w:tc>
        <w:tc>
          <w:tcPr>
            <w:tcW w:w="3263" w:type="dxa"/>
          </w:tcPr>
          <w:p w14:paraId="11722E03" w14:textId="77777777" w:rsidR="00614F51" w:rsidRPr="004E0FC1" w:rsidRDefault="00614F51" w:rsidP="00137F0B">
            <w:pPr>
              <w:spacing w:line="240" w:lineRule="auto"/>
              <w:contextualSpacing/>
              <w:jc w:val="center"/>
              <w:rPr>
                <w:rFonts w:ascii="Times New Roman" w:hAnsi="Times New Roman"/>
                <w:b/>
              </w:rPr>
            </w:pPr>
            <w:r w:rsidRPr="004E0FC1">
              <w:rPr>
                <w:rFonts w:ascii="Times New Roman" w:hAnsi="Times New Roman"/>
                <w:b/>
              </w:rPr>
              <w:t>Протяжённость дорог не отвечающих нормативным требованиям</w:t>
            </w:r>
          </w:p>
        </w:tc>
        <w:tc>
          <w:tcPr>
            <w:tcW w:w="2832" w:type="dxa"/>
          </w:tcPr>
          <w:p w14:paraId="645BE555" w14:textId="77777777" w:rsidR="00614F51" w:rsidRPr="004E0FC1" w:rsidRDefault="00614F51" w:rsidP="00137F0B">
            <w:pPr>
              <w:spacing w:line="240" w:lineRule="auto"/>
              <w:contextualSpacing/>
              <w:jc w:val="center"/>
              <w:rPr>
                <w:rFonts w:ascii="Times New Roman" w:hAnsi="Times New Roman"/>
                <w:b/>
              </w:rPr>
            </w:pPr>
            <w:r w:rsidRPr="004E0FC1">
              <w:rPr>
                <w:rFonts w:ascii="Times New Roman" w:hAnsi="Times New Roman"/>
                <w:b/>
              </w:rPr>
              <w:t>Наличие мостов и их протяжённость</w:t>
            </w:r>
          </w:p>
          <w:p w14:paraId="3479C938" w14:textId="77777777" w:rsidR="00614F51" w:rsidRPr="004E0FC1" w:rsidRDefault="00614F51" w:rsidP="00137F0B">
            <w:pPr>
              <w:spacing w:line="240" w:lineRule="auto"/>
              <w:contextualSpacing/>
              <w:jc w:val="center"/>
              <w:rPr>
                <w:rFonts w:ascii="Times New Roman" w:hAnsi="Times New Roman"/>
                <w:b/>
              </w:rPr>
            </w:pPr>
          </w:p>
        </w:tc>
      </w:tr>
      <w:tr w:rsidR="00614F51" w:rsidRPr="004E0FC1" w14:paraId="7FD2348C" w14:textId="77777777" w:rsidTr="00137F0B">
        <w:trPr>
          <w:jc w:val="center"/>
        </w:trPr>
        <w:tc>
          <w:tcPr>
            <w:tcW w:w="3261" w:type="dxa"/>
            <w:tcBorders>
              <w:top w:val="single" w:sz="4" w:space="0" w:color="auto"/>
              <w:left w:val="single" w:sz="4" w:space="0" w:color="auto"/>
              <w:bottom w:val="single" w:sz="4" w:space="0" w:color="auto"/>
              <w:right w:val="single" w:sz="4" w:space="0" w:color="auto"/>
            </w:tcBorders>
            <w:vAlign w:val="center"/>
          </w:tcPr>
          <w:p w14:paraId="29AD7A28" w14:textId="77777777" w:rsidR="00614F51" w:rsidRPr="004E0FC1" w:rsidRDefault="00614F51" w:rsidP="00137F0B">
            <w:pPr>
              <w:jc w:val="center"/>
              <w:rPr>
                <w:rFonts w:ascii="Times New Roman" w:hAnsi="Times New Roman"/>
              </w:rPr>
            </w:pPr>
            <w:bookmarkStart w:id="23" w:name="_Toc251583216"/>
            <w:r>
              <w:rPr>
                <w:rFonts w:ascii="Times New Roman" w:hAnsi="Times New Roman"/>
              </w:rPr>
              <w:t>48,5</w:t>
            </w:r>
          </w:p>
        </w:tc>
        <w:tc>
          <w:tcPr>
            <w:tcW w:w="3263" w:type="dxa"/>
            <w:tcBorders>
              <w:top w:val="single" w:sz="4" w:space="0" w:color="auto"/>
              <w:left w:val="single" w:sz="4" w:space="0" w:color="auto"/>
              <w:bottom w:val="single" w:sz="4" w:space="0" w:color="auto"/>
              <w:right w:val="single" w:sz="4" w:space="0" w:color="auto"/>
            </w:tcBorders>
            <w:vAlign w:val="center"/>
          </w:tcPr>
          <w:p w14:paraId="7F34263F" w14:textId="77777777" w:rsidR="00614F51" w:rsidRPr="004E0FC1" w:rsidRDefault="00614F51" w:rsidP="00137F0B">
            <w:pPr>
              <w:jc w:val="center"/>
              <w:rPr>
                <w:rFonts w:ascii="Times New Roman" w:hAnsi="Times New Roman"/>
              </w:rPr>
            </w:pPr>
            <w:r>
              <w:rPr>
                <w:rFonts w:ascii="Times New Roman" w:hAnsi="Times New Roman"/>
              </w:rPr>
              <w:t>9,5</w:t>
            </w:r>
          </w:p>
        </w:tc>
        <w:tc>
          <w:tcPr>
            <w:tcW w:w="2833" w:type="dxa"/>
            <w:tcBorders>
              <w:top w:val="single" w:sz="4" w:space="0" w:color="auto"/>
              <w:left w:val="single" w:sz="4" w:space="0" w:color="auto"/>
              <w:bottom w:val="single" w:sz="4" w:space="0" w:color="auto"/>
              <w:right w:val="single" w:sz="4" w:space="0" w:color="auto"/>
            </w:tcBorders>
            <w:vAlign w:val="center"/>
          </w:tcPr>
          <w:p w14:paraId="0EAC374D" w14:textId="77777777" w:rsidR="00614F51" w:rsidRPr="004E0FC1" w:rsidRDefault="00614F51" w:rsidP="00137F0B">
            <w:pPr>
              <w:jc w:val="center"/>
              <w:rPr>
                <w:rFonts w:ascii="Times New Roman" w:hAnsi="Times New Roman"/>
              </w:rPr>
            </w:pPr>
            <w:r>
              <w:rPr>
                <w:rFonts w:ascii="Times New Roman" w:hAnsi="Times New Roman"/>
              </w:rPr>
              <w:t>4/85</w:t>
            </w:r>
          </w:p>
        </w:tc>
      </w:tr>
      <w:bookmarkEnd w:id="23"/>
    </w:tbl>
    <w:p w14:paraId="3E36EC2D" w14:textId="77777777" w:rsidR="00614F51" w:rsidRDefault="00614F51" w:rsidP="00614F51">
      <w:pPr>
        <w:spacing w:line="360" w:lineRule="auto"/>
        <w:ind w:left="567"/>
        <w:jc w:val="center"/>
        <w:rPr>
          <w:rFonts w:ascii="Times New Roman" w:hAnsi="Times New Roman"/>
          <w:b/>
          <w:i/>
          <w:sz w:val="24"/>
          <w:szCs w:val="24"/>
        </w:rPr>
      </w:pPr>
    </w:p>
    <w:p w14:paraId="5C0F4400" w14:textId="77777777" w:rsidR="00614F51" w:rsidRPr="00FE479C" w:rsidRDefault="00614F51" w:rsidP="00614F51">
      <w:pPr>
        <w:spacing w:line="360" w:lineRule="auto"/>
        <w:ind w:left="567"/>
        <w:jc w:val="center"/>
        <w:rPr>
          <w:rFonts w:ascii="Times New Roman" w:hAnsi="Times New Roman"/>
          <w:b/>
          <w:i/>
          <w:sz w:val="24"/>
          <w:szCs w:val="24"/>
        </w:rPr>
      </w:pPr>
      <w:r w:rsidRPr="00FE479C">
        <w:rPr>
          <w:rFonts w:ascii="Times New Roman" w:hAnsi="Times New Roman"/>
          <w:b/>
          <w:i/>
          <w:sz w:val="24"/>
          <w:szCs w:val="24"/>
        </w:rPr>
        <w:t>Характеристика автобусных маршрутов, в 2011 году</w:t>
      </w:r>
    </w:p>
    <w:tbl>
      <w:tblPr>
        <w:tblW w:w="7223" w:type="dxa"/>
        <w:jc w:val="center"/>
        <w:shd w:val="clear" w:color="auto" w:fill="FFFFFF"/>
        <w:tblLook w:val="04A0" w:firstRow="1" w:lastRow="0" w:firstColumn="1" w:lastColumn="0" w:noHBand="0" w:noVBand="1"/>
      </w:tblPr>
      <w:tblGrid>
        <w:gridCol w:w="1679"/>
        <w:gridCol w:w="1822"/>
        <w:gridCol w:w="1933"/>
        <w:gridCol w:w="1353"/>
        <w:gridCol w:w="1366"/>
      </w:tblGrid>
      <w:tr w:rsidR="00614F51" w:rsidRPr="00D74955" w14:paraId="4129FF84" w14:textId="77777777" w:rsidTr="00137F0B">
        <w:trPr>
          <w:cantSplit/>
          <w:trHeight w:val="550"/>
          <w:tblHeader/>
          <w:jc w:val="center"/>
        </w:trPr>
        <w:tc>
          <w:tcPr>
            <w:tcW w:w="120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50B0A30B" w14:textId="77777777" w:rsidR="00614F51" w:rsidRPr="00FE479C" w:rsidRDefault="00614F51" w:rsidP="00137F0B">
            <w:pPr>
              <w:jc w:val="center"/>
              <w:rPr>
                <w:rFonts w:ascii="Times New Roman" w:hAnsi="Times New Roman"/>
                <w:b/>
                <w:bCs/>
                <w:sz w:val="24"/>
                <w:szCs w:val="24"/>
              </w:rPr>
            </w:pPr>
            <w:r w:rsidRPr="00FE479C">
              <w:rPr>
                <w:rFonts w:ascii="Times New Roman" w:hAnsi="Times New Roman"/>
                <w:b/>
                <w:bCs/>
                <w:sz w:val="24"/>
                <w:szCs w:val="24"/>
              </w:rPr>
              <w:t>№ маршрута</w:t>
            </w:r>
          </w:p>
        </w:tc>
        <w:tc>
          <w:tcPr>
            <w:tcW w:w="1686"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236BBE2E" w14:textId="77777777" w:rsidR="00614F51" w:rsidRPr="00FE479C" w:rsidRDefault="00614F51" w:rsidP="00137F0B">
            <w:pPr>
              <w:jc w:val="center"/>
              <w:rPr>
                <w:rFonts w:ascii="Times New Roman" w:hAnsi="Times New Roman"/>
                <w:b/>
                <w:bCs/>
                <w:sz w:val="24"/>
                <w:szCs w:val="24"/>
              </w:rPr>
            </w:pPr>
            <w:r w:rsidRPr="00FE479C">
              <w:rPr>
                <w:rFonts w:ascii="Times New Roman" w:hAnsi="Times New Roman"/>
                <w:b/>
                <w:bCs/>
                <w:sz w:val="24"/>
                <w:szCs w:val="24"/>
              </w:rPr>
              <w:t>Наименование конечных пунктов маршрута</w:t>
            </w:r>
          </w:p>
        </w:tc>
        <w:tc>
          <w:tcPr>
            <w:tcW w:w="176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776BB4BD" w14:textId="77777777" w:rsidR="00614F51" w:rsidRPr="00FE479C" w:rsidRDefault="00614F51" w:rsidP="00137F0B">
            <w:pPr>
              <w:jc w:val="center"/>
              <w:outlineLvl w:val="0"/>
              <w:rPr>
                <w:rFonts w:ascii="Times New Roman" w:hAnsi="Times New Roman"/>
                <w:b/>
                <w:iCs/>
                <w:sz w:val="24"/>
                <w:szCs w:val="24"/>
              </w:rPr>
            </w:pPr>
            <w:bookmarkStart w:id="24" w:name="_Toc312169548"/>
            <w:bookmarkStart w:id="25" w:name="_Toc312171068"/>
            <w:bookmarkStart w:id="26" w:name="_Toc312173791"/>
            <w:r w:rsidRPr="00FE479C">
              <w:rPr>
                <w:rFonts w:ascii="Times New Roman" w:hAnsi="Times New Roman"/>
                <w:b/>
                <w:iCs/>
                <w:sz w:val="24"/>
                <w:szCs w:val="24"/>
              </w:rPr>
              <w:t>Протяженность в один конец, км</w:t>
            </w:r>
            <w:bookmarkEnd w:id="24"/>
            <w:bookmarkEnd w:id="25"/>
            <w:bookmarkEnd w:id="26"/>
          </w:p>
        </w:tc>
        <w:tc>
          <w:tcPr>
            <w:tcW w:w="125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7A01A22E" w14:textId="77777777" w:rsidR="00614F51" w:rsidRPr="00FE479C" w:rsidRDefault="00614F51" w:rsidP="00137F0B">
            <w:pPr>
              <w:jc w:val="center"/>
              <w:outlineLvl w:val="0"/>
              <w:rPr>
                <w:rFonts w:ascii="Times New Roman" w:hAnsi="Times New Roman"/>
                <w:b/>
                <w:iCs/>
                <w:sz w:val="24"/>
                <w:szCs w:val="24"/>
              </w:rPr>
            </w:pPr>
            <w:bookmarkStart w:id="27" w:name="_Toc312169549"/>
            <w:bookmarkStart w:id="28" w:name="_Toc312171069"/>
            <w:bookmarkStart w:id="29" w:name="_Toc312173792"/>
            <w:r w:rsidRPr="00FE479C">
              <w:rPr>
                <w:rFonts w:ascii="Times New Roman" w:hAnsi="Times New Roman"/>
                <w:b/>
                <w:iCs/>
                <w:sz w:val="24"/>
                <w:szCs w:val="24"/>
              </w:rPr>
              <w:t>Средний интервал движения, час</w:t>
            </w:r>
            <w:bookmarkEnd w:id="27"/>
            <w:bookmarkEnd w:id="28"/>
            <w:bookmarkEnd w:id="29"/>
          </w:p>
        </w:tc>
        <w:tc>
          <w:tcPr>
            <w:tcW w:w="1304" w:type="dxa"/>
            <w:vMerge w:val="restart"/>
            <w:tcBorders>
              <w:top w:val="single" w:sz="8" w:space="0" w:color="auto"/>
              <w:left w:val="single" w:sz="8" w:space="0" w:color="auto"/>
              <w:bottom w:val="single" w:sz="8" w:space="0" w:color="000000"/>
              <w:right w:val="single" w:sz="4" w:space="0" w:color="auto"/>
            </w:tcBorders>
            <w:shd w:val="clear" w:color="auto" w:fill="FFFFFF"/>
            <w:vAlign w:val="center"/>
            <w:hideMark/>
          </w:tcPr>
          <w:p w14:paraId="2BB7B1BA" w14:textId="77777777" w:rsidR="00614F51" w:rsidRPr="00FE479C" w:rsidRDefault="00614F51" w:rsidP="00137F0B">
            <w:pPr>
              <w:jc w:val="center"/>
              <w:outlineLvl w:val="0"/>
              <w:rPr>
                <w:rFonts w:ascii="Times New Roman" w:hAnsi="Times New Roman"/>
                <w:b/>
                <w:iCs/>
                <w:sz w:val="24"/>
                <w:szCs w:val="24"/>
              </w:rPr>
            </w:pPr>
            <w:bookmarkStart w:id="30" w:name="_Toc312169550"/>
            <w:bookmarkStart w:id="31" w:name="_Toc312171070"/>
            <w:bookmarkStart w:id="32" w:name="_Toc312173793"/>
            <w:r w:rsidRPr="00FE479C">
              <w:rPr>
                <w:rFonts w:ascii="Times New Roman" w:hAnsi="Times New Roman"/>
                <w:b/>
                <w:iCs/>
                <w:sz w:val="24"/>
                <w:szCs w:val="24"/>
              </w:rPr>
              <w:t>Годовой объем перевозок, тыс. пасс.</w:t>
            </w:r>
            <w:bookmarkEnd w:id="30"/>
            <w:bookmarkEnd w:id="31"/>
            <w:bookmarkEnd w:id="32"/>
          </w:p>
        </w:tc>
      </w:tr>
      <w:tr w:rsidR="00614F51" w:rsidRPr="00D74955" w14:paraId="31B1A677" w14:textId="77777777" w:rsidTr="00137F0B">
        <w:trPr>
          <w:trHeight w:val="550"/>
          <w:tblHeader/>
          <w:jc w:val="center"/>
        </w:trPr>
        <w:tc>
          <w:tcPr>
            <w:tcW w:w="1207" w:type="dxa"/>
            <w:vMerge/>
            <w:tcBorders>
              <w:top w:val="single" w:sz="8" w:space="0" w:color="000000"/>
              <w:left w:val="single" w:sz="8" w:space="0" w:color="auto"/>
              <w:bottom w:val="single" w:sz="8" w:space="0" w:color="000000"/>
              <w:right w:val="single" w:sz="8" w:space="0" w:color="auto"/>
            </w:tcBorders>
            <w:shd w:val="clear" w:color="auto" w:fill="FFFFFF"/>
            <w:vAlign w:val="center"/>
            <w:hideMark/>
          </w:tcPr>
          <w:p w14:paraId="033C47B8" w14:textId="77777777" w:rsidR="00614F51" w:rsidRPr="00D74955" w:rsidRDefault="00614F51" w:rsidP="00137F0B">
            <w:pPr>
              <w:jc w:val="center"/>
              <w:rPr>
                <w:rFonts w:ascii="Times New Roman" w:hAnsi="Times New Roman"/>
                <w:bCs/>
                <w:sz w:val="24"/>
                <w:szCs w:val="24"/>
              </w:rPr>
            </w:pPr>
          </w:p>
        </w:tc>
        <w:tc>
          <w:tcPr>
            <w:tcW w:w="1686" w:type="dxa"/>
            <w:vMerge/>
            <w:tcBorders>
              <w:top w:val="single" w:sz="8" w:space="0" w:color="000000"/>
              <w:left w:val="single" w:sz="8" w:space="0" w:color="auto"/>
              <w:bottom w:val="single" w:sz="8" w:space="0" w:color="000000"/>
              <w:right w:val="single" w:sz="8" w:space="0" w:color="auto"/>
            </w:tcBorders>
            <w:shd w:val="clear" w:color="auto" w:fill="FFFFFF"/>
            <w:vAlign w:val="center"/>
            <w:hideMark/>
          </w:tcPr>
          <w:p w14:paraId="3A980C60" w14:textId="77777777" w:rsidR="00614F51" w:rsidRPr="00D74955" w:rsidRDefault="00614F51" w:rsidP="00137F0B">
            <w:pPr>
              <w:jc w:val="center"/>
              <w:rPr>
                <w:rFonts w:ascii="Times New Roman" w:hAnsi="Times New Roman"/>
                <w:bCs/>
                <w:sz w:val="24"/>
                <w:szCs w:val="24"/>
              </w:rPr>
            </w:pPr>
          </w:p>
        </w:tc>
        <w:tc>
          <w:tcPr>
            <w:tcW w:w="1768" w:type="dxa"/>
            <w:vMerge/>
            <w:tcBorders>
              <w:top w:val="single" w:sz="8" w:space="0" w:color="000000"/>
              <w:left w:val="single" w:sz="8" w:space="0" w:color="auto"/>
              <w:bottom w:val="single" w:sz="8" w:space="0" w:color="000000"/>
              <w:right w:val="single" w:sz="8" w:space="0" w:color="auto"/>
            </w:tcBorders>
            <w:shd w:val="clear" w:color="auto" w:fill="FFFFFF"/>
            <w:vAlign w:val="center"/>
            <w:hideMark/>
          </w:tcPr>
          <w:p w14:paraId="761F90FF" w14:textId="77777777" w:rsidR="00614F51" w:rsidRPr="00D74955" w:rsidRDefault="00614F51" w:rsidP="00137F0B">
            <w:pPr>
              <w:jc w:val="center"/>
              <w:rPr>
                <w:rFonts w:ascii="Times New Roman" w:hAnsi="Times New Roman"/>
                <w:bCs/>
                <w:sz w:val="24"/>
                <w:szCs w:val="24"/>
              </w:rPr>
            </w:pPr>
          </w:p>
        </w:tc>
        <w:tc>
          <w:tcPr>
            <w:tcW w:w="1258" w:type="dxa"/>
            <w:vMerge/>
            <w:tcBorders>
              <w:top w:val="single" w:sz="8" w:space="0" w:color="000000"/>
              <w:left w:val="single" w:sz="8" w:space="0" w:color="auto"/>
              <w:bottom w:val="single" w:sz="8" w:space="0" w:color="000000"/>
              <w:right w:val="single" w:sz="8" w:space="0" w:color="auto"/>
            </w:tcBorders>
            <w:shd w:val="clear" w:color="auto" w:fill="FFFFFF"/>
            <w:vAlign w:val="center"/>
            <w:hideMark/>
          </w:tcPr>
          <w:p w14:paraId="340A7A7A" w14:textId="77777777" w:rsidR="00614F51" w:rsidRPr="00D74955" w:rsidRDefault="00614F51" w:rsidP="00137F0B">
            <w:pPr>
              <w:jc w:val="center"/>
              <w:rPr>
                <w:rFonts w:ascii="Times New Roman" w:hAnsi="Times New Roman"/>
                <w:bCs/>
                <w:sz w:val="24"/>
                <w:szCs w:val="24"/>
              </w:rPr>
            </w:pPr>
          </w:p>
        </w:tc>
        <w:tc>
          <w:tcPr>
            <w:tcW w:w="1304" w:type="dxa"/>
            <w:vMerge/>
            <w:tcBorders>
              <w:top w:val="single" w:sz="8" w:space="0" w:color="000000"/>
              <w:left w:val="single" w:sz="8" w:space="0" w:color="auto"/>
              <w:bottom w:val="single" w:sz="8" w:space="0" w:color="000000"/>
              <w:right w:val="single" w:sz="4" w:space="0" w:color="auto"/>
            </w:tcBorders>
            <w:shd w:val="clear" w:color="auto" w:fill="FFFFFF"/>
            <w:vAlign w:val="center"/>
            <w:hideMark/>
          </w:tcPr>
          <w:p w14:paraId="11096D45" w14:textId="77777777" w:rsidR="00614F51" w:rsidRPr="00D74955" w:rsidRDefault="00614F51" w:rsidP="00137F0B">
            <w:pPr>
              <w:jc w:val="center"/>
              <w:rPr>
                <w:rFonts w:ascii="Times New Roman" w:hAnsi="Times New Roman"/>
                <w:bCs/>
                <w:sz w:val="24"/>
                <w:szCs w:val="24"/>
              </w:rPr>
            </w:pPr>
          </w:p>
        </w:tc>
      </w:tr>
      <w:tr w:rsidR="00614F51" w:rsidRPr="00D74955" w14:paraId="566D36EB" w14:textId="77777777" w:rsidTr="00137F0B">
        <w:trPr>
          <w:trHeight w:val="264"/>
          <w:jc w:val="center"/>
        </w:trPr>
        <w:tc>
          <w:tcPr>
            <w:tcW w:w="1207" w:type="dxa"/>
            <w:tcBorders>
              <w:top w:val="single" w:sz="8" w:space="0" w:color="000000"/>
              <w:left w:val="single" w:sz="8" w:space="0" w:color="auto"/>
              <w:bottom w:val="single" w:sz="8" w:space="0" w:color="auto"/>
              <w:right w:val="single" w:sz="8" w:space="0" w:color="auto"/>
            </w:tcBorders>
            <w:shd w:val="clear" w:color="auto" w:fill="FFFFFF"/>
            <w:vAlign w:val="center"/>
            <w:hideMark/>
          </w:tcPr>
          <w:p w14:paraId="074BF821" w14:textId="77777777" w:rsidR="00614F51" w:rsidRPr="00D74955" w:rsidRDefault="00614F51" w:rsidP="00137F0B">
            <w:pPr>
              <w:jc w:val="center"/>
              <w:rPr>
                <w:rFonts w:ascii="Times New Roman" w:hAnsi="Times New Roman"/>
                <w:bCs/>
                <w:sz w:val="24"/>
                <w:szCs w:val="24"/>
              </w:rPr>
            </w:pPr>
            <w:r w:rsidRPr="00D74955">
              <w:rPr>
                <w:rFonts w:ascii="Times New Roman" w:hAnsi="Times New Roman"/>
                <w:bCs/>
                <w:sz w:val="24"/>
                <w:szCs w:val="24"/>
              </w:rPr>
              <w:t>1</w:t>
            </w:r>
          </w:p>
        </w:tc>
        <w:tc>
          <w:tcPr>
            <w:tcW w:w="1686" w:type="dxa"/>
            <w:tcBorders>
              <w:top w:val="single" w:sz="8" w:space="0" w:color="000000"/>
              <w:left w:val="nil"/>
              <w:bottom w:val="single" w:sz="8" w:space="0" w:color="auto"/>
              <w:right w:val="single" w:sz="8" w:space="0" w:color="auto"/>
            </w:tcBorders>
            <w:shd w:val="clear" w:color="auto" w:fill="FFFFFF"/>
            <w:vAlign w:val="center"/>
            <w:hideMark/>
          </w:tcPr>
          <w:p w14:paraId="087AB5C0" w14:textId="77777777" w:rsidR="00614F51" w:rsidRPr="00D74955" w:rsidRDefault="00614F51" w:rsidP="00137F0B">
            <w:pPr>
              <w:jc w:val="center"/>
              <w:rPr>
                <w:rFonts w:ascii="Times New Roman" w:hAnsi="Times New Roman"/>
                <w:bCs/>
                <w:sz w:val="24"/>
                <w:szCs w:val="24"/>
              </w:rPr>
            </w:pPr>
            <w:r w:rsidRPr="00D74955">
              <w:rPr>
                <w:rFonts w:ascii="Times New Roman" w:hAnsi="Times New Roman"/>
                <w:bCs/>
                <w:sz w:val="24"/>
                <w:szCs w:val="24"/>
              </w:rPr>
              <w:t>2</w:t>
            </w:r>
          </w:p>
        </w:tc>
        <w:tc>
          <w:tcPr>
            <w:tcW w:w="1768" w:type="dxa"/>
            <w:tcBorders>
              <w:top w:val="single" w:sz="8" w:space="0" w:color="000000"/>
              <w:left w:val="nil"/>
              <w:bottom w:val="single" w:sz="8" w:space="0" w:color="auto"/>
              <w:right w:val="single" w:sz="8" w:space="0" w:color="auto"/>
            </w:tcBorders>
            <w:shd w:val="clear" w:color="auto" w:fill="FFFFFF"/>
            <w:vAlign w:val="center"/>
            <w:hideMark/>
          </w:tcPr>
          <w:p w14:paraId="669B3D39" w14:textId="77777777" w:rsidR="00614F51" w:rsidRPr="00D74955" w:rsidRDefault="00614F51" w:rsidP="00137F0B">
            <w:pPr>
              <w:jc w:val="center"/>
              <w:rPr>
                <w:rFonts w:ascii="Times New Roman" w:hAnsi="Times New Roman"/>
                <w:bCs/>
                <w:sz w:val="24"/>
                <w:szCs w:val="24"/>
              </w:rPr>
            </w:pPr>
            <w:r w:rsidRPr="00D74955">
              <w:rPr>
                <w:rFonts w:ascii="Times New Roman" w:hAnsi="Times New Roman"/>
                <w:bCs/>
                <w:sz w:val="24"/>
                <w:szCs w:val="24"/>
              </w:rPr>
              <w:t>3</w:t>
            </w:r>
          </w:p>
        </w:tc>
        <w:tc>
          <w:tcPr>
            <w:tcW w:w="1258" w:type="dxa"/>
            <w:tcBorders>
              <w:top w:val="single" w:sz="8" w:space="0" w:color="000000"/>
              <w:left w:val="nil"/>
              <w:bottom w:val="single" w:sz="8" w:space="0" w:color="auto"/>
              <w:right w:val="single" w:sz="8" w:space="0" w:color="auto"/>
            </w:tcBorders>
            <w:shd w:val="clear" w:color="auto" w:fill="FFFFFF"/>
            <w:vAlign w:val="center"/>
            <w:hideMark/>
          </w:tcPr>
          <w:p w14:paraId="6C888F91" w14:textId="77777777" w:rsidR="00614F51" w:rsidRPr="00D74955" w:rsidRDefault="00614F51" w:rsidP="00137F0B">
            <w:pPr>
              <w:jc w:val="center"/>
              <w:rPr>
                <w:rFonts w:ascii="Times New Roman" w:hAnsi="Times New Roman"/>
                <w:bCs/>
                <w:sz w:val="24"/>
                <w:szCs w:val="24"/>
              </w:rPr>
            </w:pPr>
            <w:r w:rsidRPr="00D74955">
              <w:rPr>
                <w:rFonts w:ascii="Times New Roman" w:hAnsi="Times New Roman"/>
                <w:bCs/>
                <w:sz w:val="24"/>
                <w:szCs w:val="24"/>
              </w:rPr>
              <w:t>4</w:t>
            </w:r>
          </w:p>
        </w:tc>
        <w:tc>
          <w:tcPr>
            <w:tcW w:w="1304" w:type="dxa"/>
            <w:tcBorders>
              <w:top w:val="single" w:sz="8" w:space="0" w:color="000000"/>
              <w:left w:val="nil"/>
              <w:bottom w:val="single" w:sz="8" w:space="0" w:color="auto"/>
              <w:right w:val="single" w:sz="4" w:space="0" w:color="auto"/>
            </w:tcBorders>
            <w:shd w:val="clear" w:color="auto" w:fill="FFFFFF"/>
            <w:vAlign w:val="center"/>
            <w:hideMark/>
          </w:tcPr>
          <w:p w14:paraId="4DF8A20A" w14:textId="77777777" w:rsidR="00614F51" w:rsidRPr="00D74955" w:rsidRDefault="00614F51" w:rsidP="00137F0B">
            <w:pPr>
              <w:jc w:val="center"/>
              <w:rPr>
                <w:rFonts w:ascii="Times New Roman" w:hAnsi="Times New Roman"/>
                <w:bCs/>
                <w:sz w:val="24"/>
                <w:szCs w:val="24"/>
              </w:rPr>
            </w:pPr>
            <w:r w:rsidRPr="00D74955">
              <w:rPr>
                <w:rFonts w:ascii="Times New Roman" w:hAnsi="Times New Roman"/>
                <w:bCs/>
                <w:sz w:val="24"/>
                <w:szCs w:val="24"/>
              </w:rPr>
              <w:t>5</w:t>
            </w:r>
          </w:p>
        </w:tc>
      </w:tr>
      <w:tr w:rsidR="00614F51" w:rsidRPr="00D74955" w14:paraId="58E88639" w14:textId="77777777" w:rsidTr="00137F0B">
        <w:trPr>
          <w:trHeight w:val="330"/>
          <w:jc w:val="center"/>
        </w:trPr>
        <w:tc>
          <w:tcPr>
            <w:tcW w:w="1207" w:type="dxa"/>
            <w:tcBorders>
              <w:top w:val="nil"/>
              <w:left w:val="single" w:sz="8" w:space="0" w:color="auto"/>
              <w:bottom w:val="single" w:sz="8" w:space="0" w:color="auto"/>
              <w:right w:val="single" w:sz="8" w:space="0" w:color="auto"/>
            </w:tcBorders>
            <w:shd w:val="clear" w:color="auto" w:fill="FFFFFF"/>
            <w:vAlign w:val="center"/>
            <w:hideMark/>
          </w:tcPr>
          <w:p w14:paraId="36E0B4AE"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Комсомольск-Подозерский-Иваново</w:t>
            </w:r>
          </w:p>
        </w:tc>
        <w:tc>
          <w:tcPr>
            <w:tcW w:w="1686" w:type="dxa"/>
            <w:tcBorders>
              <w:top w:val="nil"/>
              <w:left w:val="nil"/>
              <w:bottom w:val="single" w:sz="8" w:space="0" w:color="auto"/>
              <w:right w:val="single" w:sz="8" w:space="0" w:color="auto"/>
            </w:tcBorders>
            <w:shd w:val="clear" w:color="auto" w:fill="FFFFFF"/>
            <w:vAlign w:val="center"/>
            <w:hideMark/>
          </w:tcPr>
          <w:p w14:paraId="658052D9" w14:textId="77777777" w:rsidR="00614F51" w:rsidRDefault="00614F51" w:rsidP="00137F0B">
            <w:pPr>
              <w:jc w:val="center"/>
              <w:rPr>
                <w:rFonts w:ascii="Times New Roman" w:hAnsi="Times New Roman"/>
                <w:sz w:val="24"/>
                <w:szCs w:val="24"/>
              </w:rPr>
            </w:pPr>
            <w:r>
              <w:rPr>
                <w:rFonts w:ascii="Times New Roman" w:hAnsi="Times New Roman"/>
                <w:sz w:val="24"/>
                <w:szCs w:val="24"/>
              </w:rPr>
              <w:t>Комсомольск</w:t>
            </w:r>
          </w:p>
          <w:p w14:paraId="06F72E4B"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Иваново</w:t>
            </w:r>
          </w:p>
        </w:tc>
        <w:tc>
          <w:tcPr>
            <w:tcW w:w="1768" w:type="dxa"/>
            <w:tcBorders>
              <w:top w:val="nil"/>
              <w:left w:val="nil"/>
              <w:bottom w:val="single" w:sz="8" w:space="0" w:color="auto"/>
              <w:right w:val="single" w:sz="8" w:space="0" w:color="auto"/>
            </w:tcBorders>
            <w:shd w:val="clear" w:color="auto" w:fill="FFFFFF"/>
            <w:vAlign w:val="center"/>
            <w:hideMark/>
          </w:tcPr>
          <w:p w14:paraId="53B7B675" w14:textId="77777777" w:rsidR="00614F51" w:rsidRDefault="00614F51" w:rsidP="00137F0B">
            <w:pPr>
              <w:jc w:val="center"/>
              <w:rPr>
                <w:rFonts w:ascii="Times New Roman" w:hAnsi="Times New Roman"/>
                <w:sz w:val="24"/>
                <w:szCs w:val="24"/>
              </w:rPr>
            </w:pPr>
            <w:r>
              <w:rPr>
                <w:rFonts w:ascii="Times New Roman" w:hAnsi="Times New Roman"/>
                <w:sz w:val="24"/>
                <w:szCs w:val="24"/>
              </w:rPr>
              <w:t>30</w:t>
            </w:r>
          </w:p>
          <w:p w14:paraId="49DF7DB8" w14:textId="77777777" w:rsidR="00614F51" w:rsidRPr="00D74955" w:rsidRDefault="00614F51" w:rsidP="00137F0B">
            <w:pPr>
              <w:jc w:val="center"/>
              <w:rPr>
                <w:rFonts w:ascii="Times New Roman" w:hAnsi="Times New Roman"/>
                <w:sz w:val="24"/>
                <w:szCs w:val="24"/>
              </w:rPr>
            </w:pPr>
            <w:r>
              <w:rPr>
                <w:rFonts w:ascii="Times New Roman" w:hAnsi="Times New Roman"/>
                <w:sz w:val="24"/>
                <w:szCs w:val="24"/>
              </w:rPr>
              <w:t>55</w:t>
            </w:r>
          </w:p>
        </w:tc>
        <w:tc>
          <w:tcPr>
            <w:tcW w:w="1258" w:type="dxa"/>
            <w:tcBorders>
              <w:top w:val="nil"/>
              <w:left w:val="nil"/>
              <w:bottom w:val="single" w:sz="8" w:space="0" w:color="auto"/>
              <w:right w:val="single" w:sz="8" w:space="0" w:color="auto"/>
            </w:tcBorders>
            <w:shd w:val="clear" w:color="auto" w:fill="FFFFFF"/>
            <w:vAlign w:val="center"/>
            <w:hideMark/>
          </w:tcPr>
          <w:p w14:paraId="1DE6E62B" w14:textId="77777777" w:rsidR="00614F51" w:rsidRPr="00D74955" w:rsidRDefault="00614F51" w:rsidP="00137F0B">
            <w:pPr>
              <w:rPr>
                <w:rFonts w:ascii="Times New Roman" w:hAnsi="Times New Roman"/>
                <w:sz w:val="24"/>
                <w:szCs w:val="24"/>
              </w:rPr>
            </w:pPr>
          </w:p>
        </w:tc>
        <w:tc>
          <w:tcPr>
            <w:tcW w:w="1304" w:type="dxa"/>
            <w:tcBorders>
              <w:top w:val="nil"/>
              <w:left w:val="nil"/>
              <w:bottom w:val="single" w:sz="8" w:space="0" w:color="auto"/>
              <w:right w:val="single" w:sz="4" w:space="0" w:color="auto"/>
            </w:tcBorders>
            <w:shd w:val="clear" w:color="auto" w:fill="FFFFFF"/>
            <w:vAlign w:val="center"/>
            <w:hideMark/>
          </w:tcPr>
          <w:p w14:paraId="3E18CFCB" w14:textId="77777777" w:rsidR="00614F51" w:rsidRPr="00D74955" w:rsidRDefault="00614F51" w:rsidP="00137F0B">
            <w:pPr>
              <w:jc w:val="center"/>
              <w:rPr>
                <w:rFonts w:ascii="Times New Roman" w:hAnsi="Times New Roman"/>
                <w:sz w:val="24"/>
                <w:szCs w:val="24"/>
              </w:rPr>
            </w:pPr>
          </w:p>
        </w:tc>
      </w:tr>
    </w:tbl>
    <w:p w14:paraId="6B720CA0" w14:textId="77777777" w:rsidR="00614F51" w:rsidRDefault="00614F51" w:rsidP="00614F51">
      <w:pPr>
        <w:spacing w:before="240" w:line="240" w:lineRule="auto"/>
        <w:ind w:firstLine="709"/>
        <w:contextualSpacing/>
        <w:jc w:val="both"/>
        <w:rPr>
          <w:rFonts w:ascii="Times New Roman" w:hAnsi="Times New Roman"/>
          <w:sz w:val="24"/>
        </w:rPr>
      </w:pPr>
    </w:p>
    <w:p w14:paraId="115B40C0" w14:textId="77777777" w:rsidR="00614F51" w:rsidRDefault="00614F51" w:rsidP="00614F51">
      <w:pPr>
        <w:spacing w:before="240" w:line="240" w:lineRule="auto"/>
        <w:ind w:firstLine="709"/>
        <w:contextualSpacing/>
        <w:jc w:val="both"/>
        <w:rPr>
          <w:rFonts w:ascii="Times New Roman" w:hAnsi="Times New Roman"/>
          <w:sz w:val="24"/>
        </w:rPr>
      </w:pPr>
      <w:r w:rsidRPr="004465E4">
        <w:rPr>
          <w:rFonts w:ascii="Times New Roman" w:hAnsi="Times New Roman"/>
          <w:sz w:val="24"/>
        </w:rPr>
        <w:t>Также по территории района осуществляют движение школьные автобусы, которые курсируют по 5 маршрутам</w:t>
      </w:r>
    </w:p>
    <w:p w14:paraId="74CFCB81" w14:textId="77777777" w:rsidR="00614F51" w:rsidRPr="004465E4" w:rsidRDefault="00614F51" w:rsidP="00614F51">
      <w:pPr>
        <w:spacing w:line="240" w:lineRule="auto"/>
        <w:ind w:firstLine="709"/>
        <w:contextualSpacing/>
        <w:jc w:val="both"/>
        <w:rPr>
          <w:rFonts w:ascii="Times New Roman" w:hAnsi="Times New Roman"/>
          <w:sz w:val="24"/>
        </w:rPr>
      </w:pPr>
    </w:p>
    <w:p w14:paraId="62BF182F" w14:textId="77777777" w:rsidR="00614F51" w:rsidRPr="004465E4" w:rsidRDefault="00614F51" w:rsidP="00614F51">
      <w:pPr>
        <w:spacing w:line="240" w:lineRule="auto"/>
        <w:ind w:firstLine="709"/>
        <w:contextualSpacing/>
        <w:jc w:val="both"/>
        <w:rPr>
          <w:rFonts w:ascii="Times New Roman" w:hAnsi="Times New Roman"/>
          <w:sz w:val="24"/>
        </w:rPr>
      </w:pPr>
    </w:p>
    <w:p w14:paraId="580FBAE2" w14:textId="77777777" w:rsidR="00614F51" w:rsidRDefault="00614F51" w:rsidP="00614F51">
      <w:pPr>
        <w:spacing w:line="240" w:lineRule="auto"/>
        <w:ind w:firstLine="709"/>
        <w:contextualSpacing/>
        <w:jc w:val="center"/>
        <w:rPr>
          <w:rFonts w:ascii="Times New Roman" w:hAnsi="Times New Roman"/>
          <w:b/>
          <w:i/>
          <w:sz w:val="24"/>
        </w:rPr>
      </w:pPr>
      <w:r w:rsidRPr="004465E4">
        <w:rPr>
          <w:rFonts w:ascii="Times New Roman" w:hAnsi="Times New Roman"/>
          <w:b/>
          <w:i/>
          <w:sz w:val="24"/>
        </w:rPr>
        <w:t>Маршруты движения школьных автобусов</w:t>
      </w:r>
    </w:p>
    <w:p w14:paraId="6E815AF2" w14:textId="77777777" w:rsidR="00614F51" w:rsidRPr="004465E4" w:rsidRDefault="00614F51" w:rsidP="00614F51">
      <w:pPr>
        <w:spacing w:line="240" w:lineRule="auto"/>
        <w:ind w:firstLine="709"/>
        <w:contextualSpacing/>
        <w:jc w:val="center"/>
        <w:rPr>
          <w:rFonts w:ascii="Times New Roman" w:hAnsi="Times New Roman"/>
          <w:b/>
          <w:i/>
          <w:sz w:val="24"/>
        </w:rPr>
      </w:pP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2409"/>
        <w:gridCol w:w="30"/>
        <w:gridCol w:w="3656"/>
        <w:gridCol w:w="1984"/>
      </w:tblGrid>
      <w:tr w:rsidR="00614F51" w:rsidRPr="004465E4" w14:paraId="4F1A527F" w14:textId="77777777" w:rsidTr="00137F0B">
        <w:trPr>
          <w:trHeight w:val="1176"/>
          <w:jc w:val="center"/>
        </w:trPr>
        <w:tc>
          <w:tcPr>
            <w:tcW w:w="764" w:type="dxa"/>
          </w:tcPr>
          <w:p w14:paraId="738AF6DD" w14:textId="77777777" w:rsidR="00614F51" w:rsidRPr="004465E4" w:rsidRDefault="00614F51" w:rsidP="00137F0B">
            <w:pPr>
              <w:spacing w:after="0" w:line="240" w:lineRule="auto"/>
              <w:contextualSpacing/>
              <w:jc w:val="both"/>
              <w:rPr>
                <w:rFonts w:ascii="Times New Roman" w:hAnsi="Times New Roman"/>
                <w:b/>
                <w:sz w:val="24"/>
              </w:rPr>
            </w:pPr>
          </w:p>
          <w:p w14:paraId="352D6D5A" w14:textId="77777777" w:rsidR="00614F51" w:rsidRPr="004465E4" w:rsidRDefault="00614F51" w:rsidP="00137F0B">
            <w:pPr>
              <w:spacing w:after="0" w:line="240" w:lineRule="auto"/>
              <w:contextualSpacing/>
              <w:jc w:val="both"/>
              <w:rPr>
                <w:rFonts w:ascii="Times New Roman" w:hAnsi="Times New Roman"/>
                <w:b/>
                <w:sz w:val="24"/>
              </w:rPr>
            </w:pPr>
            <w:r w:rsidRPr="004465E4">
              <w:rPr>
                <w:rFonts w:ascii="Times New Roman" w:hAnsi="Times New Roman"/>
                <w:b/>
                <w:sz w:val="24"/>
              </w:rPr>
              <w:t>№</w:t>
            </w:r>
          </w:p>
          <w:p w14:paraId="2AC8F348" w14:textId="77777777" w:rsidR="00614F51" w:rsidRPr="004465E4" w:rsidRDefault="00614F51" w:rsidP="00137F0B">
            <w:pPr>
              <w:spacing w:after="0" w:line="240" w:lineRule="auto"/>
              <w:contextualSpacing/>
              <w:jc w:val="both"/>
              <w:rPr>
                <w:rFonts w:ascii="Times New Roman" w:hAnsi="Times New Roman"/>
                <w:b/>
                <w:sz w:val="24"/>
              </w:rPr>
            </w:pPr>
            <w:r w:rsidRPr="004465E4">
              <w:rPr>
                <w:rFonts w:ascii="Times New Roman" w:hAnsi="Times New Roman"/>
                <w:b/>
                <w:sz w:val="24"/>
              </w:rPr>
              <w:t>п/п</w:t>
            </w:r>
          </w:p>
        </w:tc>
        <w:tc>
          <w:tcPr>
            <w:tcW w:w="2439" w:type="dxa"/>
            <w:gridSpan w:val="2"/>
          </w:tcPr>
          <w:p w14:paraId="7A29E5F9" w14:textId="77777777" w:rsidR="00614F51" w:rsidRPr="004465E4" w:rsidRDefault="00614F51" w:rsidP="00137F0B">
            <w:pPr>
              <w:spacing w:after="0" w:line="240" w:lineRule="auto"/>
              <w:contextualSpacing/>
              <w:jc w:val="both"/>
              <w:rPr>
                <w:rFonts w:ascii="Times New Roman" w:hAnsi="Times New Roman"/>
                <w:b/>
                <w:sz w:val="24"/>
              </w:rPr>
            </w:pPr>
          </w:p>
          <w:p w14:paraId="346872F9" w14:textId="77777777" w:rsidR="00614F51" w:rsidRPr="004465E4" w:rsidRDefault="00614F51" w:rsidP="00137F0B">
            <w:pPr>
              <w:spacing w:after="0" w:line="240" w:lineRule="auto"/>
              <w:contextualSpacing/>
              <w:jc w:val="both"/>
              <w:rPr>
                <w:rFonts w:ascii="Times New Roman" w:hAnsi="Times New Roman"/>
                <w:b/>
                <w:sz w:val="24"/>
              </w:rPr>
            </w:pPr>
            <w:r w:rsidRPr="004465E4">
              <w:rPr>
                <w:rFonts w:ascii="Times New Roman" w:hAnsi="Times New Roman"/>
                <w:b/>
                <w:sz w:val="24"/>
              </w:rPr>
              <w:t>Наименование</w:t>
            </w:r>
          </w:p>
          <w:p w14:paraId="260F9B7E" w14:textId="77777777" w:rsidR="00614F51" w:rsidRPr="004465E4" w:rsidRDefault="00614F51" w:rsidP="00137F0B">
            <w:pPr>
              <w:spacing w:after="0" w:line="240" w:lineRule="auto"/>
              <w:contextualSpacing/>
              <w:jc w:val="both"/>
              <w:rPr>
                <w:rFonts w:ascii="Times New Roman" w:hAnsi="Times New Roman"/>
                <w:b/>
                <w:sz w:val="24"/>
              </w:rPr>
            </w:pPr>
            <w:r w:rsidRPr="004465E4">
              <w:rPr>
                <w:rFonts w:ascii="Times New Roman" w:hAnsi="Times New Roman"/>
                <w:b/>
                <w:sz w:val="24"/>
              </w:rPr>
              <w:t>сельского</w:t>
            </w:r>
          </w:p>
          <w:p w14:paraId="3FCCECDE" w14:textId="77777777" w:rsidR="00614F51" w:rsidRPr="004465E4" w:rsidRDefault="00614F51" w:rsidP="00137F0B">
            <w:pPr>
              <w:spacing w:after="0" w:line="240" w:lineRule="auto"/>
              <w:contextualSpacing/>
              <w:jc w:val="both"/>
              <w:rPr>
                <w:rFonts w:ascii="Times New Roman" w:hAnsi="Times New Roman"/>
                <w:b/>
                <w:sz w:val="24"/>
              </w:rPr>
            </w:pPr>
            <w:r w:rsidRPr="004465E4">
              <w:rPr>
                <w:rFonts w:ascii="Times New Roman" w:hAnsi="Times New Roman"/>
                <w:b/>
                <w:sz w:val="24"/>
              </w:rPr>
              <w:t>поселения</w:t>
            </w:r>
          </w:p>
        </w:tc>
        <w:tc>
          <w:tcPr>
            <w:tcW w:w="3656" w:type="dxa"/>
          </w:tcPr>
          <w:p w14:paraId="33A7CE0D" w14:textId="77777777" w:rsidR="00614F51" w:rsidRPr="004465E4" w:rsidRDefault="00614F51" w:rsidP="00137F0B">
            <w:pPr>
              <w:spacing w:after="0" w:line="240" w:lineRule="auto"/>
              <w:contextualSpacing/>
              <w:jc w:val="both"/>
              <w:rPr>
                <w:rFonts w:ascii="Times New Roman" w:hAnsi="Times New Roman"/>
                <w:b/>
                <w:sz w:val="24"/>
              </w:rPr>
            </w:pPr>
          </w:p>
          <w:p w14:paraId="4798948D" w14:textId="77777777" w:rsidR="00614F51" w:rsidRPr="004465E4" w:rsidRDefault="00614F51" w:rsidP="00137F0B">
            <w:pPr>
              <w:spacing w:after="0" w:line="240" w:lineRule="auto"/>
              <w:contextualSpacing/>
              <w:jc w:val="both"/>
              <w:rPr>
                <w:rFonts w:ascii="Times New Roman" w:hAnsi="Times New Roman"/>
                <w:b/>
                <w:sz w:val="24"/>
              </w:rPr>
            </w:pPr>
            <w:r w:rsidRPr="004465E4">
              <w:rPr>
                <w:rFonts w:ascii="Times New Roman" w:hAnsi="Times New Roman"/>
                <w:b/>
                <w:sz w:val="24"/>
              </w:rPr>
              <w:t>Маршрут школьных автобусов</w:t>
            </w:r>
          </w:p>
        </w:tc>
        <w:tc>
          <w:tcPr>
            <w:tcW w:w="1984" w:type="dxa"/>
          </w:tcPr>
          <w:p w14:paraId="4387B82B" w14:textId="77777777" w:rsidR="00614F51" w:rsidRPr="004465E4" w:rsidRDefault="00614F51" w:rsidP="00137F0B">
            <w:pPr>
              <w:spacing w:after="0" w:line="240" w:lineRule="auto"/>
              <w:contextualSpacing/>
              <w:jc w:val="both"/>
              <w:rPr>
                <w:rFonts w:ascii="Times New Roman" w:hAnsi="Times New Roman"/>
                <w:b/>
                <w:sz w:val="24"/>
              </w:rPr>
            </w:pPr>
          </w:p>
          <w:p w14:paraId="48B12662" w14:textId="77777777" w:rsidR="00614F51" w:rsidRPr="004465E4" w:rsidRDefault="00614F51" w:rsidP="00137F0B">
            <w:pPr>
              <w:spacing w:after="0" w:line="240" w:lineRule="auto"/>
              <w:contextualSpacing/>
              <w:jc w:val="both"/>
              <w:rPr>
                <w:rFonts w:ascii="Times New Roman" w:hAnsi="Times New Roman"/>
                <w:b/>
                <w:sz w:val="24"/>
              </w:rPr>
            </w:pPr>
            <w:r w:rsidRPr="004465E4">
              <w:rPr>
                <w:rFonts w:ascii="Times New Roman" w:hAnsi="Times New Roman"/>
                <w:b/>
                <w:sz w:val="24"/>
              </w:rPr>
              <w:t>Протяжен-ность маршрута</w:t>
            </w:r>
          </w:p>
        </w:tc>
      </w:tr>
      <w:tr w:rsidR="00614F51" w:rsidRPr="004465E4" w14:paraId="2EB2BBB0" w14:textId="77777777" w:rsidTr="00137F0B">
        <w:trPr>
          <w:trHeight w:val="828"/>
          <w:jc w:val="center"/>
        </w:trPr>
        <w:tc>
          <w:tcPr>
            <w:tcW w:w="764" w:type="dxa"/>
          </w:tcPr>
          <w:p w14:paraId="3FDBA442" w14:textId="77777777" w:rsidR="00614F51" w:rsidRPr="004465E4" w:rsidRDefault="00614F51" w:rsidP="00137F0B">
            <w:pPr>
              <w:spacing w:after="0" w:line="240" w:lineRule="auto"/>
              <w:contextualSpacing/>
              <w:jc w:val="both"/>
              <w:rPr>
                <w:rFonts w:ascii="Times New Roman" w:hAnsi="Times New Roman"/>
                <w:sz w:val="24"/>
              </w:rPr>
            </w:pPr>
          </w:p>
          <w:p w14:paraId="683954D0" w14:textId="77777777" w:rsidR="00614F51" w:rsidRPr="004465E4" w:rsidRDefault="00614F51" w:rsidP="00137F0B">
            <w:pPr>
              <w:spacing w:after="0" w:line="240" w:lineRule="auto"/>
              <w:contextualSpacing/>
              <w:jc w:val="both"/>
              <w:rPr>
                <w:rFonts w:ascii="Times New Roman" w:hAnsi="Times New Roman"/>
                <w:sz w:val="24"/>
              </w:rPr>
            </w:pPr>
            <w:r w:rsidRPr="004465E4">
              <w:rPr>
                <w:rFonts w:ascii="Times New Roman" w:hAnsi="Times New Roman"/>
                <w:sz w:val="24"/>
              </w:rPr>
              <w:t>1.</w:t>
            </w:r>
          </w:p>
          <w:p w14:paraId="7A778B6C" w14:textId="77777777" w:rsidR="00614F51" w:rsidRPr="004465E4" w:rsidRDefault="00614F51" w:rsidP="00137F0B">
            <w:pPr>
              <w:spacing w:after="0" w:line="240" w:lineRule="auto"/>
              <w:contextualSpacing/>
              <w:jc w:val="both"/>
              <w:rPr>
                <w:rFonts w:ascii="Times New Roman" w:hAnsi="Times New Roman"/>
                <w:sz w:val="24"/>
              </w:rPr>
            </w:pPr>
          </w:p>
        </w:tc>
        <w:tc>
          <w:tcPr>
            <w:tcW w:w="2409" w:type="dxa"/>
          </w:tcPr>
          <w:p w14:paraId="572CA299" w14:textId="77777777" w:rsidR="00614F51" w:rsidRPr="004465E4" w:rsidRDefault="00614F51" w:rsidP="00137F0B">
            <w:pPr>
              <w:spacing w:after="0" w:line="240" w:lineRule="auto"/>
              <w:contextualSpacing/>
              <w:jc w:val="both"/>
              <w:rPr>
                <w:rFonts w:ascii="Times New Roman" w:hAnsi="Times New Roman"/>
                <w:sz w:val="24"/>
              </w:rPr>
            </w:pPr>
          </w:p>
          <w:p w14:paraId="6666A4DE" w14:textId="77777777" w:rsidR="00614F51" w:rsidRPr="004465E4" w:rsidRDefault="00614F51" w:rsidP="00137F0B">
            <w:pPr>
              <w:spacing w:after="0" w:line="240" w:lineRule="auto"/>
              <w:contextualSpacing/>
              <w:jc w:val="both"/>
              <w:rPr>
                <w:rFonts w:ascii="Times New Roman" w:hAnsi="Times New Roman"/>
                <w:sz w:val="24"/>
              </w:rPr>
            </w:pPr>
            <w:r w:rsidRPr="004465E4">
              <w:rPr>
                <w:rFonts w:ascii="Times New Roman" w:hAnsi="Times New Roman"/>
                <w:sz w:val="24"/>
              </w:rPr>
              <w:t>Подозерское</w:t>
            </w:r>
          </w:p>
        </w:tc>
        <w:tc>
          <w:tcPr>
            <w:tcW w:w="3686" w:type="dxa"/>
            <w:gridSpan w:val="2"/>
          </w:tcPr>
          <w:p w14:paraId="0ACFB7F6" w14:textId="77777777" w:rsidR="00614F51" w:rsidRPr="004465E4" w:rsidRDefault="00614F51" w:rsidP="00137F0B">
            <w:pPr>
              <w:spacing w:after="0" w:line="240" w:lineRule="auto"/>
              <w:contextualSpacing/>
              <w:jc w:val="both"/>
              <w:rPr>
                <w:rFonts w:ascii="Times New Roman" w:hAnsi="Times New Roman"/>
                <w:sz w:val="24"/>
              </w:rPr>
            </w:pPr>
            <w:r w:rsidRPr="004465E4">
              <w:rPr>
                <w:rFonts w:ascii="Times New Roman" w:hAnsi="Times New Roman"/>
                <w:sz w:val="24"/>
              </w:rPr>
              <w:t xml:space="preserve">Комсомольск - </w:t>
            </w:r>
            <w:r>
              <w:rPr>
                <w:rFonts w:ascii="Times New Roman" w:hAnsi="Times New Roman"/>
                <w:sz w:val="24"/>
              </w:rPr>
              <w:t>Подозерский</w:t>
            </w:r>
            <w:r w:rsidRPr="004465E4">
              <w:rPr>
                <w:rFonts w:ascii="Times New Roman" w:hAnsi="Times New Roman"/>
                <w:sz w:val="24"/>
              </w:rPr>
              <w:t xml:space="preserve"> - </w:t>
            </w:r>
            <w:r>
              <w:rPr>
                <w:rFonts w:ascii="Times New Roman" w:hAnsi="Times New Roman"/>
                <w:sz w:val="24"/>
              </w:rPr>
              <w:t xml:space="preserve">Тюгаево </w:t>
            </w:r>
            <w:r w:rsidRPr="004465E4">
              <w:rPr>
                <w:rFonts w:ascii="Times New Roman" w:hAnsi="Times New Roman"/>
                <w:sz w:val="24"/>
              </w:rPr>
              <w:t>-Березники –</w:t>
            </w:r>
            <w:r>
              <w:rPr>
                <w:rFonts w:ascii="Times New Roman" w:hAnsi="Times New Roman"/>
                <w:sz w:val="24"/>
              </w:rPr>
              <w:t>Архангел</w:t>
            </w:r>
            <w:r w:rsidRPr="004465E4">
              <w:rPr>
                <w:rFonts w:ascii="Times New Roman" w:hAnsi="Times New Roman"/>
                <w:sz w:val="24"/>
              </w:rPr>
              <w:t xml:space="preserve"> - </w:t>
            </w:r>
            <w:r>
              <w:rPr>
                <w:rFonts w:ascii="Times New Roman" w:hAnsi="Times New Roman"/>
                <w:sz w:val="24"/>
              </w:rPr>
              <w:t xml:space="preserve">Октябрьский </w:t>
            </w:r>
            <w:r w:rsidRPr="004465E4">
              <w:rPr>
                <w:rFonts w:ascii="Times New Roman" w:hAnsi="Times New Roman"/>
                <w:sz w:val="24"/>
              </w:rPr>
              <w:t>-</w:t>
            </w:r>
            <w:r>
              <w:rPr>
                <w:rFonts w:ascii="Times New Roman" w:hAnsi="Times New Roman"/>
                <w:sz w:val="24"/>
              </w:rPr>
              <w:t xml:space="preserve"> </w:t>
            </w:r>
            <w:r w:rsidRPr="004465E4">
              <w:rPr>
                <w:rFonts w:ascii="Times New Roman" w:hAnsi="Times New Roman"/>
                <w:sz w:val="24"/>
              </w:rPr>
              <w:t>Комсомольск</w:t>
            </w:r>
          </w:p>
        </w:tc>
        <w:tc>
          <w:tcPr>
            <w:tcW w:w="1984" w:type="dxa"/>
          </w:tcPr>
          <w:p w14:paraId="5DD10DA4" w14:textId="77777777" w:rsidR="00614F51" w:rsidRPr="004465E4" w:rsidRDefault="00614F51" w:rsidP="00137F0B">
            <w:pPr>
              <w:spacing w:after="0" w:line="240" w:lineRule="auto"/>
              <w:contextualSpacing/>
              <w:jc w:val="both"/>
              <w:rPr>
                <w:rFonts w:ascii="Times New Roman" w:hAnsi="Times New Roman"/>
                <w:sz w:val="24"/>
              </w:rPr>
            </w:pPr>
          </w:p>
          <w:p w14:paraId="38052C0A" w14:textId="77777777" w:rsidR="00614F51" w:rsidRPr="004465E4" w:rsidRDefault="00614F51" w:rsidP="00137F0B">
            <w:pPr>
              <w:spacing w:after="0" w:line="240" w:lineRule="auto"/>
              <w:contextualSpacing/>
              <w:jc w:val="both"/>
              <w:rPr>
                <w:rFonts w:ascii="Times New Roman" w:hAnsi="Times New Roman"/>
                <w:sz w:val="24"/>
              </w:rPr>
            </w:pPr>
            <w:r w:rsidRPr="004465E4">
              <w:rPr>
                <w:rFonts w:ascii="Times New Roman" w:hAnsi="Times New Roman"/>
                <w:sz w:val="24"/>
              </w:rPr>
              <w:t xml:space="preserve">    23</w:t>
            </w:r>
            <w:r>
              <w:rPr>
                <w:rFonts w:ascii="Times New Roman" w:hAnsi="Times New Roman"/>
                <w:sz w:val="24"/>
              </w:rPr>
              <w:t>6</w:t>
            </w:r>
            <w:r w:rsidRPr="004465E4">
              <w:rPr>
                <w:rFonts w:ascii="Times New Roman" w:hAnsi="Times New Roman"/>
                <w:sz w:val="24"/>
              </w:rPr>
              <w:t xml:space="preserve"> км</w:t>
            </w:r>
          </w:p>
          <w:p w14:paraId="39773ED8" w14:textId="77777777" w:rsidR="00614F51" w:rsidRPr="004465E4" w:rsidRDefault="00614F51" w:rsidP="00137F0B">
            <w:pPr>
              <w:spacing w:after="0" w:line="240" w:lineRule="auto"/>
              <w:contextualSpacing/>
              <w:jc w:val="both"/>
              <w:rPr>
                <w:rFonts w:ascii="Times New Roman" w:hAnsi="Times New Roman"/>
                <w:sz w:val="24"/>
              </w:rPr>
            </w:pPr>
          </w:p>
        </w:tc>
      </w:tr>
    </w:tbl>
    <w:p w14:paraId="19D712E6" w14:textId="77777777" w:rsidR="00614F51" w:rsidRPr="004465E4" w:rsidRDefault="00614F51" w:rsidP="00614F51">
      <w:pPr>
        <w:spacing w:after="0" w:line="240" w:lineRule="auto"/>
        <w:ind w:firstLine="709"/>
        <w:contextualSpacing/>
        <w:jc w:val="both"/>
        <w:rPr>
          <w:rFonts w:ascii="Times New Roman" w:hAnsi="Times New Roman"/>
          <w:sz w:val="24"/>
        </w:rPr>
      </w:pPr>
    </w:p>
    <w:p w14:paraId="6AFCD1BA" w14:textId="77777777" w:rsidR="00614F51" w:rsidRPr="004465E4" w:rsidRDefault="00614F51" w:rsidP="00614F51">
      <w:pPr>
        <w:spacing w:line="240" w:lineRule="auto"/>
        <w:ind w:firstLine="709"/>
        <w:contextualSpacing/>
        <w:jc w:val="both"/>
        <w:rPr>
          <w:rFonts w:ascii="Times New Roman" w:hAnsi="Times New Roman"/>
          <w:sz w:val="24"/>
        </w:rPr>
      </w:pPr>
      <w:r w:rsidRPr="004465E4">
        <w:rPr>
          <w:rFonts w:ascii="Times New Roman" w:hAnsi="Times New Roman"/>
          <w:sz w:val="24"/>
        </w:rPr>
        <w:t>Существующая сеть автобусных маршрутов удовлетворяет потребностям населения поселения (обеспечивает устойчивую пассажирскую связь с районным центром, а также районного центра с областным). Основные проблемы для этой отрасли – плохое состояние дорожного покрытия на дорогах, по которым проходят маршруты. Особенно вызывает опасение состояние автодорог, по которым осуществляется движение школьных автобусов. В связи с этим в ближайшее время необходимо составить программу капитального ремонта дорог, по которым осуществляется движение общественного транспорта.</w:t>
      </w:r>
    </w:p>
    <w:p w14:paraId="0006B40D" w14:textId="77777777" w:rsidR="00614F51" w:rsidRPr="004465E4" w:rsidRDefault="00614F51" w:rsidP="00614F51">
      <w:pPr>
        <w:spacing w:line="240" w:lineRule="auto"/>
        <w:ind w:firstLine="709"/>
        <w:contextualSpacing/>
        <w:jc w:val="both"/>
        <w:rPr>
          <w:rFonts w:ascii="Times New Roman" w:hAnsi="Times New Roman"/>
          <w:sz w:val="24"/>
        </w:rPr>
      </w:pPr>
      <w:r w:rsidRPr="004465E4">
        <w:rPr>
          <w:rFonts w:ascii="Times New Roman" w:hAnsi="Times New Roman"/>
          <w:sz w:val="24"/>
        </w:rPr>
        <w:t>К первоочередным мероприятиям развития автомобильного транспорта поселения следует отнести:</w:t>
      </w:r>
    </w:p>
    <w:p w14:paraId="1C36045B" w14:textId="77777777" w:rsidR="00614F51" w:rsidRPr="004465E4" w:rsidRDefault="00614F51" w:rsidP="00614F51">
      <w:pPr>
        <w:spacing w:line="240" w:lineRule="auto"/>
        <w:ind w:firstLine="709"/>
        <w:contextualSpacing/>
        <w:jc w:val="both"/>
        <w:rPr>
          <w:rFonts w:ascii="Times New Roman" w:hAnsi="Times New Roman"/>
          <w:sz w:val="24"/>
        </w:rPr>
      </w:pPr>
      <w:r w:rsidRPr="004465E4">
        <w:rPr>
          <w:rFonts w:ascii="Times New Roman" w:hAnsi="Times New Roman"/>
          <w:sz w:val="24"/>
        </w:rPr>
        <w:t>Формирование и расширение сети местных автомобильных дорог поселения для обеспечения связи населенных пунктов с дорожной сетью общего пользования;</w:t>
      </w:r>
    </w:p>
    <w:p w14:paraId="5F51E249" w14:textId="77777777" w:rsidR="00614F51" w:rsidRPr="004465E4" w:rsidRDefault="00614F51" w:rsidP="00614F51">
      <w:pPr>
        <w:spacing w:line="240" w:lineRule="auto"/>
        <w:ind w:firstLine="709"/>
        <w:contextualSpacing/>
        <w:jc w:val="both"/>
        <w:rPr>
          <w:rFonts w:ascii="Times New Roman" w:hAnsi="Times New Roman"/>
          <w:sz w:val="24"/>
        </w:rPr>
      </w:pPr>
      <w:r w:rsidRPr="004465E4">
        <w:rPr>
          <w:rFonts w:ascii="Times New Roman" w:hAnsi="Times New Roman"/>
          <w:sz w:val="24"/>
        </w:rPr>
        <w:t>Ремонт автомобильных дорог, по которым осуществляется движение школьных автобусов;</w:t>
      </w:r>
    </w:p>
    <w:p w14:paraId="63630015" w14:textId="77777777" w:rsidR="00614F51" w:rsidRPr="004465E4" w:rsidRDefault="00614F51" w:rsidP="00614F51">
      <w:pPr>
        <w:spacing w:line="240" w:lineRule="auto"/>
        <w:ind w:firstLine="709"/>
        <w:contextualSpacing/>
        <w:jc w:val="both"/>
        <w:rPr>
          <w:rFonts w:ascii="Times New Roman" w:hAnsi="Times New Roman"/>
          <w:sz w:val="24"/>
        </w:rPr>
      </w:pPr>
      <w:r w:rsidRPr="004465E4">
        <w:rPr>
          <w:rFonts w:ascii="Times New Roman" w:hAnsi="Times New Roman"/>
          <w:sz w:val="24"/>
        </w:rPr>
        <w:t>Совершенствование системы организации и регулирования дорожного движения (особенно на  аварийно опасных участках).</w:t>
      </w:r>
    </w:p>
    <w:p w14:paraId="6806FF3E" w14:textId="77777777" w:rsidR="00614F51" w:rsidRDefault="00614F51" w:rsidP="00614F51">
      <w:pPr>
        <w:shd w:val="clear" w:color="auto" w:fill="FFFFFF"/>
        <w:autoSpaceDE w:val="0"/>
        <w:autoSpaceDN w:val="0"/>
        <w:adjustRightInd w:val="0"/>
        <w:ind w:right="741"/>
        <w:rPr>
          <w:rFonts w:ascii="Times New Roman" w:hAnsi="Times New Roman"/>
          <w:b/>
          <w:sz w:val="24"/>
          <w:szCs w:val="24"/>
        </w:rPr>
      </w:pPr>
    </w:p>
    <w:p w14:paraId="6F7AD0A7" w14:textId="77777777" w:rsidR="00614F51" w:rsidRPr="00345DD2" w:rsidRDefault="00614F51" w:rsidP="00614F51">
      <w:pPr>
        <w:shd w:val="clear" w:color="auto" w:fill="FFFFFF"/>
        <w:autoSpaceDE w:val="0"/>
        <w:autoSpaceDN w:val="0"/>
        <w:adjustRightInd w:val="0"/>
        <w:ind w:right="741" w:firstLine="284"/>
        <w:rPr>
          <w:rFonts w:ascii="Times New Roman" w:hAnsi="Times New Roman"/>
          <w:b/>
          <w:sz w:val="24"/>
          <w:szCs w:val="24"/>
        </w:rPr>
      </w:pPr>
      <w:r w:rsidRPr="00345DD2">
        <w:rPr>
          <w:rFonts w:ascii="Times New Roman" w:hAnsi="Times New Roman"/>
          <w:b/>
          <w:sz w:val="24"/>
          <w:szCs w:val="24"/>
        </w:rPr>
        <w:t>2.9. ИНЖЕНЕРНАЯ ИНФРАСТРУКТУРА</w:t>
      </w:r>
    </w:p>
    <w:p w14:paraId="55A37C6B" w14:textId="77777777" w:rsidR="00614F51" w:rsidRPr="0099405C" w:rsidRDefault="00614F51" w:rsidP="00614F51">
      <w:pPr>
        <w:spacing w:line="240" w:lineRule="auto"/>
        <w:ind w:firstLine="709"/>
        <w:contextualSpacing/>
        <w:jc w:val="both"/>
        <w:rPr>
          <w:rFonts w:ascii="Times New Roman" w:hAnsi="Times New Roman"/>
          <w:sz w:val="24"/>
        </w:rPr>
      </w:pPr>
      <w:r w:rsidRPr="0099405C">
        <w:rPr>
          <w:rFonts w:ascii="Times New Roman" w:hAnsi="Times New Roman"/>
          <w:sz w:val="24"/>
        </w:rPr>
        <w:t xml:space="preserve">Инженерная инфраструктура обеспечивает энергетическую безопасность, развитие экономики и качества проживания населения. Состояние инженерной инфраструктуры во многом определяет темпы развития районов и регионов, а также экономическую целостность России как федеративного государства и качество жизни населения. </w:t>
      </w:r>
    </w:p>
    <w:p w14:paraId="7BE9087B" w14:textId="77777777" w:rsidR="00614F51" w:rsidRPr="0099405C" w:rsidRDefault="00614F51" w:rsidP="00614F51">
      <w:pPr>
        <w:spacing w:line="240" w:lineRule="auto"/>
        <w:ind w:firstLine="709"/>
        <w:contextualSpacing/>
        <w:jc w:val="both"/>
        <w:rPr>
          <w:rFonts w:ascii="Times New Roman" w:hAnsi="Times New Roman"/>
          <w:sz w:val="24"/>
        </w:rPr>
      </w:pPr>
      <w:r w:rsidRPr="0099405C">
        <w:rPr>
          <w:rFonts w:ascii="Times New Roman" w:hAnsi="Times New Roman"/>
          <w:sz w:val="24"/>
        </w:rPr>
        <w:t>Инженерные сети и сооружения являются важнейшей составной частью энергетической системы страны. От уровня эксплуатационного состояния и развития инженерных сетей зависит решение задач достижения устойчивого экономического роста, улучшения условий предпринимательской деятельности и повышения качества жизни населения.</w:t>
      </w:r>
    </w:p>
    <w:p w14:paraId="35F7614D" w14:textId="77777777" w:rsidR="00614F51" w:rsidRPr="0099405C" w:rsidRDefault="00614F51" w:rsidP="00614F51">
      <w:pPr>
        <w:spacing w:line="240" w:lineRule="auto"/>
        <w:ind w:firstLine="709"/>
        <w:contextualSpacing/>
        <w:jc w:val="both"/>
        <w:rPr>
          <w:rFonts w:ascii="Times New Roman" w:hAnsi="Times New Roman"/>
          <w:sz w:val="24"/>
        </w:rPr>
      </w:pPr>
      <w:r w:rsidRPr="0099405C">
        <w:rPr>
          <w:rFonts w:ascii="Times New Roman" w:hAnsi="Times New Roman"/>
          <w:sz w:val="24"/>
        </w:rPr>
        <w:t>Имеющиеся в районе садовые и дачные образования имеют свои водозаборы со скважинами со своими службами эксплуатации.</w:t>
      </w:r>
    </w:p>
    <w:p w14:paraId="6E5CA24F" w14:textId="77777777" w:rsidR="00614F51" w:rsidRDefault="00614F51" w:rsidP="00614F51">
      <w:pPr>
        <w:shd w:val="clear" w:color="auto" w:fill="FFFFFF"/>
        <w:autoSpaceDE w:val="0"/>
        <w:autoSpaceDN w:val="0"/>
        <w:adjustRightInd w:val="0"/>
        <w:spacing w:after="40"/>
        <w:ind w:right="743" w:firstLine="567"/>
        <w:rPr>
          <w:rFonts w:ascii="Times New Roman" w:hAnsi="Times New Roman"/>
          <w:b/>
          <w:sz w:val="24"/>
          <w:szCs w:val="24"/>
        </w:rPr>
      </w:pPr>
    </w:p>
    <w:p w14:paraId="72CB9AA5" w14:textId="77777777" w:rsidR="00614F51" w:rsidRDefault="00614F51" w:rsidP="00614F51">
      <w:pPr>
        <w:shd w:val="clear" w:color="auto" w:fill="FFFFFF"/>
        <w:autoSpaceDE w:val="0"/>
        <w:autoSpaceDN w:val="0"/>
        <w:adjustRightInd w:val="0"/>
        <w:spacing w:after="40"/>
        <w:ind w:right="743" w:firstLine="567"/>
        <w:rPr>
          <w:rFonts w:ascii="Times New Roman" w:hAnsi="Times New Roman"/>
          <w:b/>
          <w:sz w:val="24"/>
          <w:szCs w:val="24"/>
        </w:rPr>
      </w:pPr>
    </w:p>
    <w:p w14:paraId="07F8A627" w14:textId="77777777" w:rsidR="00614F51" w:rsidRDefault="00614F51" w:rsidP="00614F51">
      <w:pPr>
        <w:shd w:val="clear" w:color="auto" w:fill="FFFFFF"/>
        <w:autoSpaceDE w:val="0"/>
        <w:autoSpaceDN w:val="0"/>
        <w:adjustRightInd w:val="0"/>
        <w:spacing w:after="40"/>
        <w:ind w:right="743" w:firstLine="567"/>
        <w:rPr>
          <w:rFonts w:ascii="Times New Roman" w:hAnsi="Times New Roman"/>
          <w:b/>
          <w:sz w:val="24"/>
          <w:szCs w:val="24"/>
        </w:rPr>
      </w:pPr>
    </w:p>
    <w:p w14:paraId="690AE388" w14:textId="77777777" w:rsidR="00614F51" w:rsidRDefault="00614F51" w:rsidP="00614F51">
      <w:pPr>
        <w:shd w:val="clear" w:color="auto" w:fill="FFFFFF"/>
        <w:autoSpaceDE w:val="0"/>
        <w:autoSpaceDN w:val="0"/>
        <w:adjustRightInd w:val="0"/>
        <w:spacing w:after="40"/>
        <w:ind w:right="743" w:firstLine="567"/>
        <w:rPr>
          <w:rFonts w:ascii="Times New Roman" w:hAnsi="Times New Roman"/>
          <w:b/>
          <w:sz w:val="24"/>
          <w:szCs w:val="24"/>
        </w:rPr>
      </w:pPr>
    </w:p>
    <w:p w14:paraId="61C7CF8A" w14:textId="77777777" w:rsidR="00614F51" w:rsidRPr="004E0FC1" w:rsidRDefault="00614F51" w:rsidP="00614F51">
      <w:pPr>
        <w:shd w:val="clear" w:color="auto" w:fill="FFFFFF"/>
        <w:autoSpaceDE w:val="0"/>
        <w:autoSpaceDN w:val="0"/>
        <w:adjustRightInd w:val="0"/>
        <w:spacing w:after="40"/>
        <w:ind w:right="743" w:firstLine="567"/>
        <w:rPr>
          <w:rFonts w:ascii="Times New Roman" w:hAnsi="Times New Roman"/>
          <w:b/>
          <w:sz w:val="24"/>
          <w:szCs w:val="24"/>
        </w:rPr>
      </w:pPr>
      <w:r w:rsidRPr="004E0FC1">
        <w:rPr>
          <w:rFonts w:ascii="Times New Roman" w:hAnsi="Times New Roman"/>
          <w:b/>
          <w:sz w:val="24"/>
          <w:szCs w:val="24"/>
        </w:rPr>
        <w:t>2.9.1 ВОДОСНАБЖЕНИЕ</w:t>
      </w:r>
    </w:p>
    <w:p w14:paraId="4971D9FE" w14:textId="77777777" w:rsidR="00614F51" w:rsidRDefault="00614F51" w:rsidP="00614F51">
      <w:pPr>
        <w:spacing w:line="240" w:lineRule="auto"/>
        <w:ind w:firstLine="709"/>
        <w:contextualSpacing/>
        <w:jc w:val="both"/>
        <w:rPr>
          <w:rFonts w:ascii="Times New Roman" w:hAnsi="Times New Roman"/>
          <w:sz w:val="24"/>
        </w:rPr>
      </w:pPr>
    </w:p>
    <w:p w14:paraId="2FC4BE97" w14:textId="77777777" w:rsidR="00614F51" w:rsidRPr="0099405C" w:rsidRDefault="00614F51" w:rsidP="00614F51">
      <w:pPr>
        <w:spacing w:line="240" w:lineRule="auto"/>
        <w:ind w:firstLine="709"/>
        <w:contextualSpacing/>
        <w:jc w:val="both"/>
        <w:rPr>
          <w:rFonts w:ascii="Times New Roman" w:hAnsi="Times New Roman"/>
          <w:sz w:val="24"/>
        </w:rPr>
      </w:pPr>
      <w:r w:rsidRPr="0099405C">
        <w:rPr>
          <w:rFonts w:ascii="Times New Roman" w:hAnsi="Times New Roman"/>
          <w:sz w:val="24"/>
        </w:rPr>
        <w:t xml:space="preserve">Источником водоснабжения для питьевых и хозяйственно-бытовых целей в Подозёрском сельском поселении служат подземные воды. Других пригодных для этих целей источников в поселении нет. В настоящее время вода из подземных источников расходуется для хозяйственно-питьевого водоснабжения. Вода подается населению </w:t>
      </w:r>
      <w:r w:rsidRPr="0099405C">
        <w:rPr>
          <w:rFonts w:ascii="Times New Roman" w:hAnsi="Times New Roman"/>
          <w:sz w:val="24"/>
        </w:rPr>
        <w:lastRenderedPageBreak/>
        <w:t>круглосуточно. В основном вода используется без водоподготовки, на отдельных водозаборах устанавливаются станции обезжелезивания.</w:t>
      </w:r>
    </w:p>
    <w:p w14:paraId="29D06E1D" w14:textId="77777777" w:rsidR="00614F51" w:rsidRPr="0099405C" w:rsidRDefault="00614F51" w:rsidP="00614F51">
      <w:pPr>
        <w:spacing w:line="240" w:lineRule="auto"/>
        <w:ind w:firstLine="709"/>
        <w:contextualSpacing/>
        <w:jc w:val="both"/>
        <w:rPr>
          <w:rFonts w:ascii="Times New Roman" w:hAnsi="Times New Roman"/>
          <w:sz w:val="24"/>
        </w:rPr>
      </w:pPr>
      <w:r w:rsidRPr="0099405C">
        <w:rPr>
          <w:rFonts w:ascii="Times New Roman" w:hAnsi="Times New Roman"/>
          <w:sz w:val="24"/>
        </w:rPr>
        <w:t>В ряде случаев наблюдается неэффективное расходование воды за счет протечек в изношенных водопроводных сетях, а также утечек в зданиях через неисправную запорную арматуру.</w:t>
      </w:r>
    </w:p>
    <w:p w14:paraId="3C1D1E69" w14:textId="77777777" w:rsidR="00614F51" w:rsidRPr="0099405C" w:rsidRDefault="00614F51" w:rsidP="00614F51">
      <w:pPr>
        <w:ind w:firstLine="709"/>
        <w:jc w:val="both"/>
        <w:rPr>
          <w:rFonts w:ascii="Times New Roman" w:hAnsi="Times New Roman"/>
          <w:sz w:val="24"/>
        </w:rPr>
      </w:pPr>
      <w:r w:rsidRPr="0099405C">
        <w:rPr>
          <w:rFonts w:ascii="Times New Roman" w:hAnsi="Times New Roman"/>
          <w:sz w:val="24"/>
        </w:rPr>
        <w:t xml:space="preserve">Все очистные сооружения Подозёрского сельского поселения запроектированы с биологической очисткой сточных вод. Однако из-за сильного износа очистных сооружений степень очистки является недостаточной. </w:t>
      </w:r>
    </w:p>
    <w:p w14:paraId="44246DBF" w14:textId="77777777" w:rsidR="00614F51" w:rsidRDefault="00614F51" w:rsidP="00614F51">
      <w:pPr>
        <w:pStyle w:val="afc"/>
        <w:rPr>
          <w:b w:val="0"/>
          <w:bCs w:val="0"/>
          <w:sz w:val="24"/>
          <w:szCs w:val="22"/>
          <w:lang w:val="ru-RU" w:eastAsia="ru-RU"/>
        </w:rPr>
      </w:pPr>
    </w:p>
    <w:p w14:paraId="44931CCA" w14:textId="77777777" w:rsidR="00614F51" w:rsidRDefault="00614F51" w:rsidP="00614F51">
      <w:pPr>
        <w:pStyle w:val="afc"/>
        <w:rPr>
          <w:b w:val="0"/>
          <w:bCs w:val="0"/>
          <w:sz w:val="24"/>
          <w:szCs w:val="22"/>
          <w:lang w:val="ru-RU" w:eastAsia="ru-RU"/>
        </w:rPr>
      </w:pPr>
    </w:p>
    <w:p w14:paraId="5AC45A82" w14:textId="77777777" w:rsidR="00614F51" w:rsidRPr="0099405C" w:rsidRDefault="00614F51" w:rsidP="00614F51">
      <w:pPr>
        <w:pStyle w:val="afc"/>
        <w:rPr>
          <w:b w:val="0"/>
          <w:bCs w:val="0"/>
          <w:sz w:val="24"/>
          <w:szCs w:val="22"/>
          <w:lang w:val="ru-RU" w:eastAsia="ru-RU"/>
        </w:rPr>
      </w:pPr>
    </w:p>
    <w:p w14:paraId="39D100FF" w14:textId="77777777" w:rsidR="00614F51" w:rsidRPr="0099405C" w:rsidRDefault="00614F51" w:rsidP="00614F51">
      <w:pPr>
        <w:shd w:val="clear" w:color="auto" w:fill="FFFFFF"/>
        <w:spacing w:before="120" w:after="120"/>
        <w:ind w:right="550"/>
        <w:jc w:val="center"/>
        <w:rPr>
          <w:rFonts w:ascii="Times New Roman" w:hAnsi="Times New Roman"/>
          <w:b/>
          <w:i/>
          <w:sz w:val="24"/>
        </w:rPr>
      </w:pPr>
      <w:r w:rsidRPr="0099405C">
        <w:rPr>
          <w:rFonts w:ascii="Times New Roman" w:hAnsi="Times New Roman"/>
          <w:b/>
          <w:i/>
          <w:sz w:val="24"/>
        </w:rPr>
        <w:t xml:space="preserve">Общая характеристика очистных сооружений Подозёрского сельского поселения (по состоянию на </w:t>
      </w:r>
      <w:smartTag w:uri="urn:schemas-microsoft-com:office:smarttags" w:element="metricconverter">
        <w:smartTagPr>
          <w:attr w:name="ProductID" w:val="2008 г"/>
        </w:smartTagPr>
        <w:r w:rsidRPr="0099405C">
          <w:rPr>
            <w:rFonts w:ascii="Times New Roman" w:hAnsi="Times New Roman"/>
            <w:b/>
            <w:i/>
            <w:sz w:val="24"/>
          </w:rPr>
          <w:t>2008 г</w:t>
        </w:r>
      </w:smartTag>
      <w:r w:rsidRPr="0099405C">
        <w:rPr>
          <w:rFonts w:ascii="Times New Roman" w:hAnsi="Times New Roman"/>
          <w:b/>
          <w:i/>
          <w:sz w:val="24"/>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54"/>
        <w:gridCol w:w="1266"/>
        <w:gridCol w:w="1620"/>
        <w:gridCol w:w="1800"/>
        <w:gridCol w:w="1800"/>
      </w:tblGrid>
      <w:tr w:rsidR="00614F51" w:rsidRPr="0099405C" w14:paraId="76FAD890" w14:textId="77777777" w:rsidTr="00137F0B">
        <w:trPr>
          <w:jc w:val="center"/>
        </w:trPr>
        <w:tc>
          <w:tcPr>
            <w:tcW w:w="648" w:type="dxa"/>
            <w:vAlign w:val="center"/>
          </w:tcPr>
          <w:p w14:paraId="22201353" w14:textId="77777777" w:rsidR="00614F51" w:rsidRPr="0099405C" w:rsidRDefault="00614F51" w:rsidP="00137F0B">
            <w:pPr>
              <w:spacing w:after="0"/>
              <w:jc w:val="center"/>
              <w:rPr>
                <w:rFonts w:ascii="Times New Roman" w:hAnsi="Times New Roman"/>
                <w:sz w:val="24"/>
              </w:rPr>
            </w:pPr>
            <w:r w:rsidRPr="0099405C">
              <w:rPr>
                <w:rFonts w:ascii="Times New Roman" w:hAnsi="Times New Roman"/>
                <w:sz w:val="24"/>
              </w:rPr>
              <w:t>№</w:t>
            </w:r>
          </w:p>
          <w:p w14:paraId="43922514" w14:textId="77777777" w:rsidR="00614F51" w:rsidRPr="0099405C" w:rsidRDefault="00614F51" w:rsidP="00137F0B">
            <w:pPr>
              <w:shd w:val="clear" w:color="auto" w:fill="FFFFFF"/>
              <w:spacing w:after="0"/>
              <w:ind w:right="-61"/>
              <w:jc w:val="center"/>
              <w:rPr>
                <w:rFonts w:ascii="Times New Roman" w:hAnsi="Times New Roman"/>
                <w:sz w:val="24"/>
              </w:rPr>
            </w:pPr>
            <w:r w:rsidRPr="0099405C">
              <w:rPr>
                <w:rFonts w:ascii="Times New Roman" w:hAnsi="Times New Roman"/>
                <w:sz w:val="24"/>
              </w:rPr>
              <w:t>п.п.</w:t>
            </w:r>
          </w:p>
        </w:tc>
        <w:tc>
          <w:tcPr>
            <w:tcW w:w="2154" w:type="dxa"/>
            <w:shd w:val="clear" w:color="auto" w:fill="auto"/>
            <w:vAlign w:val="center"/>
          </w:tcPr>
          <w:p w14:paraId="58A54682" w14:textId="77777777" w:rsidR="00614F51" w:rsidRPr="0099405C" w:rsidRDefault="00614F51" w:rsidP="00137F0B">
            <w:pPr>
              <w:shd w:val="clear" w:color="auto" w:fill="FFFFFF"/>
              <w:spacing w:after="0"/>
              <w:ind w:right="-61"/>
              <w:jc w:val="center"/>
              <w:rPr>
                <w:rFonts w:ascii="Times New Roman" w:hAnsi="Times New Roman"/>
                <w:sz w:val="24"/>
              </w:rPr>
            </w:pPr>
            <w:r w:rsidRPr="0099405C">
              <w:rPr>
                <w:rFonts w:ascii="Times New Roman" w:hAnsi="Times New Roman"/>
                <w:sz w:val="24"/>
              </w:rPr>
              <w:t>Местоположение ОСК*</w:t>
            </w:r>
          </w:p>
        </w:tc>
        <w:tc>
          <w:tcPr>
            <w:tcW w:w="1266" w:type="dxa"/>
            <w:shd w:val="clear" w:color="auto" w:fill="auto"/>
            <w:vAlign w:val="center"/>
          </w:tcPr>
          <w:p w14:paraId="578EC5B0" w14:textId="77777777" w:rsidR="00614F51" w:rsidRPr="0099405C" w:rsidRDefault="00614F51" w:rsidP="00137F0B">
            <w:pPr>
              <w:shd w:val="clear" w:color="auto" w:fill="FFFFFF"/>
              <w:spacing w:after="0"/>
              <w:ind w:left="-155" w:right="-61"/>
              <w:jc w:val="center"/>
              <w:rPr>
                <w:rFonts w:ascii="Times New Roman" w:hAnsi="Times New Roman"/>
                <w:sz w:val="24"/>
              </w:rPr>
            </w:pPr>
            <w:r w:rsidRPr="0099405C">
              <w:rPr>
                <w:rFonts w:ascii="Times New Roman" w:hAnsi="Times New Roman"/>
                <w:sz w:val="24"/>
              </w:rPr>
              <w:t>Мощность ОСК. м3/ сутки</w:t>
            </w:r>
          </w:p>
        </w:tc>
        <w:tc>
          <w:tcPr>
            <w:tcW w:w="1620" w:type="dxa"/>
            <w:shd w:val="clear" w:color="auto" w:fill="auto"/>
            <w:vAlign w:val="center"/>
          </w:tcPr>
          <w:p w14:paraId="1B42D053" w14:textId="77777777" w:rsidR="00614F51" w:rsidRPr="0099405C" w:rsidRDefault="00614F51" w:rsidP="00137F0B">
            <w:pPr>
              <w:shd w:val="clear" w:color="auto" w:fill="FFFFFF"/>
              <w:spacing w:after="0"/>
              <w:ind w:left="-130" w:right="-61" w:firstLine="130"/>
              <w:jc w:val="center"/>
              <w:rPr>
                <w:rFonts w:ascii="Times New Roman" w:hAnsi="Times New Roman"/>
                <w:sz w:val="24"/>
              </w:rPr>
            </w:pPr>
            <w:r w:rsidRPr="0099405C">
              <w:rPr>
                <w:rFonts w:ascii="Times New Roman" w:hAnsi="Times New Roman"/>
                <w:sz w:val="24"/>
              </w:rPr>
              <w:t>Фактический объем стоков тыс.куб.м. в сутки</w:t>
            </w:r>
          </w:p>
        </w:tc>
        <w:tc>
          <w:tcPr>
            <w:tcW w:w="1800" w:type="dxa"/>
            <w:shd w:val="clear" w:color="auto" w:fill="auto"/>
            <w:vAlign w:val="center"/>
          </w:tcPr>
          <w:p w14:paraId="6D3EBC64" w14:textId="77777777" w:rsidR="00614F51" w:rsidRPr="0099405C" w:rsidRDefault="00614F51" w:rsidP="00137F0B">
            <w:pPr>
              <w:shd w:val="clear" w:color="auto" w:fill="FFFFFF"/>
              <w:spacing w:after="0"/>
              <w:ind w:left="-130" w:right="-108" w:firstLine="130"/>
              <w:jc w:val="center"/>
              <w:rPr>
                <w:rFonts w:ascii="Times New Roman" w:hAnsi="Times New Roman"/>
                <w:sz w:val="24"/>
              </w:rPr>
            </w:pPr>
            <w:r w:rsidRPr="0099405C">
              <w:rPr>
                <w:rFonts w:ascii="Times New Roman" w:hAnsi="Times New Roman"/>
                <w:sz w:val="24"/>
              </w:rPr>
              <w:t>Метод  очистки /проект/</w:t>
            </w:r>
          </w:p>
        </w:tc>
        <w:tc>
          <w:tcPr>
            <w:tcW w:w="1800" w:type="dxa"/>
            <w:shd w:val="clear" w:color="auto" w:fill="auto"/>
            <w:vAlign w:val="center"/>
          </w:tcPr>
          <w:p w14:paraId="1ACE4A08" w14:textId="77777777" w:rsidR="00614F51" w:rsidRPr="0099405C" w:rsidRDefault="00614F51" w:rsidP="00137F0B">
            <w:pPr>
              <w:shd w:val="clear" w:color="auto" w:fill="FFFFFF"/>
              <w:spacing w:after="0"/>
              <w:ind w:left="-130" w:right="-52" w:firstLine="130"/>
              <w:jc w:val="center"/>
              <w:rPr>
                <w:rFonts w:ascii="Times New Roman" w:hAnsi="Times New Roman"/>
                <w:sz w:val="24"/>
              </w:rPr>
            </w:pPr>
            <w:r w:rsidRPr="0099405C">
              <w:rPr>
                <w:rFonts w:ascii="Times New Roman" w:hAnsi="Times New Roman"/>
                <w:sz w:val="24"/>
              </w:rPr>
              <w:t>Объём и место сброса</w:t>
            </w:r>
          </w:p>
        </w:tc>
      </w:tr>
      <w:tr w:rsidR="00614F51" w:rsidRPr="0099405C" w14:paraId="495F48A6" w14:textId="77777777" w:rsidTr="00137F0B">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10530D58" w14:textId="77777777" w:rsidR="00614F51" w:rsidRPr="0099405C" w:rsidRDefault="00614F51" w:rsidP="00137F0B">
            <w:pPr>
              <w:spacing w:after="0"/>
              <w:jc w:val="center"/>
              <w:rPr>
                <w:rFonts w:ascii="Times New Roman" w:hAnsi="Times New Roman"/>
                <w:sz w:val="24"/>
              </w:rPr>
            </w:pPr>
            <w:r w:rsidRPr="0099405C">
              <w:rPr>
                <w:rFonts w:ascii="Times New Roman" w:hAnsi="Times New Roman"/>
                <w:sz w:val="24"/>
              </w:rPr>
              <w:t>1</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D33945A" w14:textId="77777777" w:rsidR="00614F51" w:rsidRPr="0099405C" w:rsidRDefault="00614F51" w:rsidP="00137F0B">
            <w:pPr>
              <w:shd w:val="clear" w:color="auto" w:fill="FFFFFF"/>
              <w:spacing w:after="0"/>
              <w:ind w:right="-61"/>
              <w:jc w:val="center"/>
              <w:rPr>
                <w:rFonts w:ascii="Times New Roman" w:hAnsi="Times New Roman"/>
                <w:sz w:val="24"/>
              </w:rPr>
            </w:pPr>
            <w:r w:rsidRPr="0099405C">
              <w:rPr>
                <w:rFonts w:ascii="Times New Roman" w:hAnsi="Times New Roman"/>
                <w:sz w:val="24"/>
              </w:rPr>
              <w:t>с. Подозерский</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ECF210E" w14:textId="77777777" w:rsidR="00614F51" w:rsidRPr="0099405C" w:rsidRDefault="00614F51" w:rsidP="00137F0B">
            <w:pPr>
              <w:shd w:val="clear" w:color="auto" w:fill="FFFFFF"/>
              <w:spacing w:after="0"/>
              <w:ind w:left="-155" w:right="-61"/>
              <w:jc w:val="center"/>
              <w:rPr>
                <w:rFonts w:ascii="Times New Roman" w:hAnsi="Times New Roman"/>
                <w:sz w:val="24"/>
              </w:rPr>
            </w:pPr>
            <w:r w:rsidRPr="0099405C">
              <w:rPr>
                <w:rFonts w:ascii="Times New Roman" w:hAnsi="Times New Roman"/>
                <w:sz w:val="24"/>
              </w:rPr>
              <w:t>~ 600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33E032" w14:textId="77777777" w:rsidR="00614F51" w:rsidRPr="0099405C" w:rsidRDefault="00614F51" w:rsidP="00137F0B">
            <w:pPr>
              <w:shd w:val="clear" w:color="auto" w:fill="FFFFFF"/>
              <w:spacing w:after="0"/>
              <w:ind w:left="-130" w:right="-61" w:firstLine="130"/>
              <w:jc w:val="center"/>
              <w:rPr>
                <w:rFonts w:ascii="Times New Roman" w:hAnsi="Times New Roman"/>
                <w:sz w:val="24"/>
              </w:rPr>
            </w:pPr>
            <w:r w:rsidRPr="0099405C">
              <w:rPr>
                <w:rFonts w:ascii="Times New Roman" w:hAnsi="Times New Roman"/>
                <w:sz w:val="24"/>
              </w:rPr>
              <w:t>~ 600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2C83ED" w14:textId="77777777" w:rsidR="00614F51" w:rsidRPr="0099405C" w:rsidRDefault="00614F51" w:rsidP="00137F0B">
            <w:pPr>
              <w:shd w:val="clear" w:color="auto" w:fill="FFFFFF"/>
              <w:spacing w:after="0"/>
              <w:ind w:left="-130" w:right="-108" w:firstLine="130"/>
              <w:jc w:val="center"/>
              <w:rPr>
                <w:rFonts w:ascii="Times New Roman" w:hAnsi="Times New Roman"/>
                <w:sz w:val="24"/>
              </w:rPr>
            </w:pPr>
            <w:r w:rsidRPr="0099405C">
              <w:rPr>
                <w:rFonts w:ascii="Times New Roman" w:hAnsi="Times New Roman"/>
                <w:sz w:val="24"/>
              </w:rPr>
              <w:t>Биологическая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CE09EB" w14:textId="77777777" w:rsidR="00614F51" w:rsidRPr="0099405C" w:rsidRDefault="00614F51" w:rsidP="00137F0B">
            <w:pPr>
              <w:shd w:val="clear" w:color="auto" w:fill="FFFFFF"/>
              <w:spacing w:after="0"/>
              <w:ind w:left="-130" w:right="-52" w:firstLine="130"/>
              <w:jc w:val="center"/>
              <w:rPr>
                <w:rFonts w:ascii="Times New Roman" w:hAnsi="Times New Roman"/>
                <w:sz w:val="24"/>
              </w:rPr>
            </w:pPr>
            <w:r w:rsidRPr="0099405C">
              <w:rPr>
                <w:rFonts w:ascii="Times New Roman" w:hAnsi="Times New Roman"/>
                <w:sz w:val="24"/>
              </w:rPr>
              <w:t>рельеф местности</w:t>
            </w:r>
          </w:p>
        </w:tc>
      </w:tr>
    </w:tbl>
    <w:p w14:paraId="6772DEB2" w14:textId="77777777" w:rsidR="00614F51" w:rsidRDefault="00614F51" w:rsidP="00614F51">
      <w:pPr>
        <w:shd w:val="clear" w:color="auto" w:fill="FFFFFF"/>
        <w:autoSpaceDE w:val="0"/>
        <w:autoSpaceDN w:val="0"/>
        <w:adjustRightInd w:val="0"/>
        <w:spacing w:after="0"/>
        <w:ind w:right="743" w:firstLine="720"/>
        <w:rPr>
          <w:rFonts w:ascii="Times New Roman" w:hAnsi="Times New Roman"/>
          <w:sz w:val="24"/>
        </w:rPr>
      </w:pPr>
    </w:p>
    <w:p w14:paraId="3CD63D10" w14:textId="77777777" w:rsidR="00614F51" w:rsidRDefault="00614F51" w:rsidP="00614F51">
      <w:pPr>
        <w:shd w:val="clear" w:color="auto" w:fill="FFFFFF"/>
        <w:autoSpaceDE w:val="0"/>
        <w:autoSpaceDN w:val="0"/>
        <w:adjustRightInd w:val="0"/>
        <w:spacing w:after="0"/>
        <w:ind w:right="743" w:firstLine="720"/>
        <w:rPr>
          <w:rFonts w:ascii="Times New Roman" w:hAnsi="Times New Roman"/>
          <w:sz w:val="24"/>
        </w:rPr>
      </w:pPr>
    </w:p>
    <w:p w14:paraId="01F165F5" w14:textId="77777777" w:rsidR="00614F51" w:rsidRDefault="00614F51" w:rsidP="00614F51">
      <w:pPr>
        <w:ind w:firstLine="709"/>
        <w:jc w:val="both"/>
        <w:rPr>
          <w:rFonts w:ascii="Times New Roman" w:hAnsi="Times New Roman"/>
          <w:b/>
          <w:sz w:val="24"/>
        </w:rPr>
      </w:pPr>
    </w:p>
    <w:p w14:paraId="24E124FF" w14:textId="77777777" w:rsidR="00614F51" w:rsidRPr="0099405C" w:rsidRDefault="00614F51" w:rsidP="00614F51">
      <w:pPr>
        <w:ind w:firstLine="709"/>
        <w:jc w:val="both"/>
        <w:rPr>
          <w:rFonts w:ascii="Times New Roman" w:hAnsi="Times New Roman"/>
          <w:b/>
          <w:sz w:val="24"/>
        </w:rPr>
      </w:pPr>
      <w:r w:rsidRPr="0099405C">
        <w:rPr>
          <w:rFonts w:ascii="Times New Roman" w:hAnsi="Times New Roman"/>
          <w:b/>
          <w:sz w:val="24"/>
        </w:rPr>
        <w:t>Проектное решение</w:t>
      </w:r>
    </w:p>
    <w:p w14:paraId="6C551EEE" w14:textId="77777777" w:rsidR="00614F51" w:rsidRPr="0099405C" w:rsidRDefault="00614F51" w:rsidP="00710E2E">
      <w:pPr>
        <w:numPr>
          <w:ilvl w:val="0"/>
          <w:numId w:val="45"/>
        </w:numPr>
        <w:spacing w:after="0" w:line="240" w:lineRule="auto"/>
        <w:ind w:left="0" w:firstLine="709"/>
        <w:jc w:val="both"/>
        <w:rPr>
          <w:rFonts w:ascii="Times New Roman" w:hAnsi="Times New Roman"/>
          <w:sz w:val="24"/>
        </w:rPr>
      </w:pPr>
      <w:r w:rsidRPr="0099405C">
        <w:rPr>
          <w:rFonts w:ascii="Times New Roman" w:hAnsi="Times New Roman"/>
          <w:sz w:val="24"/>
        </w:rPr>
        <w:t>Оборудование единых очистных сооружений биологической очистки для групп населенных пунктов, расположенных рядом, с размещением их на одной площадке с очистными сооружениями дождевых стоков;</w:t>
      </w:r>
    </w:p>
    <w:p w14:paraId="18908E91" w14:textId="77777777" w:rsidR="00614F51" w:rsidRPr="0099405C" w:rsidRDefault="00614F51" w:rsidP="00710E2E">
      <w:pPr>
        <w:numPr>
          <w:ilvl w:val="0"/>
          <w:numId w:val="45"/>
        </w:numPr>
        <w:spacing w:after="0" w:line="240" w:lineRule="auto"/>
        <w:ind w:left="0" w:firstLine="709"/>
        <w:jc w:val="both"/>
        <w:rPr>
          <w:rFonts w:ascii="Times New Roman" w:hAnsi="Times New Roman"/>
          <w:sz w:val="24"/>
        </w:rPr>
      </w:pPr>
      <w:r w:rsidRPr="0099405C">
        <w:rPr>
          <w:rFonts w:ascii="Times New Roman" w:hAnsi="Times New Roman"/>
          <w:sz w:val="24"/>
        </w:rPr>
        <w:t>Оборудование планируемых объектов придорожного сервиса и рекреационных объектов собственными очистными сооружениями биологической очистки или подключение их к существующим сооружениям.</w:t>
      </w:r>
    </w:p>
    <w:p w14:paraId="7CBA1F1F" w14:textId="77777777" w:rsidR="00614F51" w:rsidRPr="0099405C" w:rsidRDefault="00614F51" w:rsidP="00710E2E">
      <w:pPr>
        <w:numPr>
          <w:ilvl w:val="0"/>
          <w:numId w:val="45"/>
        </w:numPr>
        <w:spacing w:after="0" w:line="240" w:lineRule="auto"/>
        <w:ind w:left="0" w:firstLine="709"/>
        <w:jc w:val="both"/>
        <w:rPr>
          <w:rFonts w:ascii="Times New Roman" w:hAnsi="Times New Roman"/>
          <w:sz w:val="24"/>
        </w:rPr>
      </w:pPr>
      <w:r w:rsidRPr="0099405C">
        <w:rPr>
          <w:rFonts w:ascii="Times New Roman" w:hAnsi="Times New Roman"/>
          <w:sz w:val="24"/>
        </w:rPr>
        <w:t>Строительство очистных сооружений и прокладка канализационных сетей в                с. Подозёрский.</w:t>
      </w:r>
    </w:p>
    <w:p w14:paraId="0B48EF49" w14:textId="77777777" w:rsidR="00614F51" w:rsidRPr="0099405C" w:rsidRDefault="00614F51" w:rsidP="00710E2E">
      <w:pPr>
        <w:numPr>
          <w:ilvl w:val="0"/>
          <w:numId w:val="45"/>
        </w:numPr>
        <w:spacing w:after="0" w:line="240" w:lineRule="auto"/>
        <w:ind w:left="0" w:firstLine="709"/>
        <w:jc w:val="both"/>
        <w:rPr>
          <w:rFonts w:ascii="Times New Roman" w:hAnsi="Times New Roman"/>
          <w:sz w:val="24"/>
        </w:rPr>
      </w:pPr>
      <w:r w:rsidRPr="0099405C">
        <w:rPr>
          <w:rFonts w:ascii="Times New Roman" w:hAnsi="Times New Roman"/>
          <w:sz w:val="24"/>
        </w:rPr>
        <w:t>Реконструкция системы бытовой канализации в с. Подозерский.</w:t>
      </w:r>
    </w:p>
    <w:p w14:paraId="0810834A" w14:textId="77777777" w:rsidR="00614F51" w:rsidRDefault="00614F51" w:rsidP="00614F51">
      <w:pPr>
        <w:spacing w:line="240" w:lineRule="auto"/>
        <w:ind w:firstLine="709"/>
        <w:contextualSpacing/>
        <w:jc w:val="both"/>
        <w:rPr>
          <w:rFonts w:ascii="Times New Roman" w:hAnsi="Times New Roman"/>
          <w:sz w:val="24"/>
        </w:rPr>
      </w:pPr>
    </w:p>
    <w:p w14:paraId="7C895119" w14:textId="77777777" w:rsidR="00614F51" w:rsidRPr="0099405C" w:rsidRDefault="00614F51" w:rsidP="00614F51">
      <w:pPr>
        <w:spacing w:line="240" w:lineRule="auto"/>
        <w:ind w:firstLine="709"/>
        <w:contextualSpacing/>
        <w:jc w:val="both"/>
        <w:rPr>
          <w:rFonts w:ascii="Times New Roman" w:hAnsi="Times New Roman"/>
          <w:b/>
          <w:i/>
          <w:sz w:val="24"/>
        </w:rPr>
      </w:pPr>
      <w:r w:rsidRPr="0099405C">
        <w:rPr>
          <w:rFonts w:ascii="Times New Roman" w:hAnsi="Times New Roman"/>
          <w:b/>
          <w:i/>
          <w:sz w:val="24"/>
        </w:rPr>
        <w:t>Ливневая канализация</w:t>
      </w:r>
    </w:p>
    <w:p w14:paraId="3AF91428" w14:textId="77777777" w:rsidR="00614F51" w:rsidRPr="0099405C" w:rsidRDefault="00614F51" w:rsidP="00614F51">
      <w:pPr>
        <w:spacing w:line="240" w:lineRule="auto"/>
        <w:ind w:firstLine="709"/>
        <w:contextualSpacing/>
        <w:jc w:val="both"/>
        <w:rPr>
          <w:rFonts w:ascii="Times New Roman" w:hAnsi="Times New Roman"/>
          <w:sz w:val="24"/>
        </w:rPr>
      </w:pPr>
      <w:r w:rsidRPr="0099405C">
        <w:rPr>
          <w:rFonts w:ascii="Times New Roman" w:hAnsi="Times New Roman"/>
          <w:sz w:val="24"/>
        </w:rPr>
        <w:t>Системы ливневой канализации в Комсомольском районе отсутствуют. С дорог и других площадей с твердым  покрытием поверхностный сток стекает на рельеф, что не способствует обеспечению благоустройству дорог, территорий и загрязняет почвы бензиносодержащими и другими продуктами, содержащимися в поверхностном стоке.</w:t>
      </w:r>
    </w:p>
    <w:p w14:paraId="008727EA" w14:textId="77777777" w:rsidR="00614F51" w:rsidRPr="00C10EE0" w:rsidRDefault="00614F51" w:rsidP="00614F51">
      <w:pPr>
        <w:jc w:val="both"/>
        <w:rPr>
          <w:bCs/>
          <w:color w:val="000000"/>
        </w:rPr>
      </w:pPr>
    </w:p>
    <w:p w14:paraId="5C12E644" w14:textId="77777777" w:rsidR="00614F51" w:rsidRPr="0099405C" w:rsidRDefault="00614F51" w:rsidP="00614F51">
      <w:pPr>
        <w:ind w:firstLine="709"/>
        <w:jc w:val="both"/>
        <w:rPr>
          <w:rFonts w:ascii="Times New Roman" w:hAnsi="Times New Roman"/>
          <w:b/>
          <w:bCs/>
          <w:color w:val="000000"/>
          <w:sz w:val="24"/>
          <w:szCs w:val="24"/>
        </w:rPr>
      </w:pPr>
      <w:r w:rsidRPr="0099405C">
        <w:rPr>
          <w:rFonts w:ascii="Times New Roman" w:hAnsi="Times New Roman"/>
          <w:b/>
          <w:bCs/>
          <w:color w:val="000000"/>
          <w:sz w:val="24"/>
          <w:szCs w:val="24"/>
        </w:rPr>
        <w:t>Мероприятия</w:t>
      </w:r>
    </w:p>
    <w:p w14:paraId="5C18A9A0" w14:textId="77777777" w:rsidR="00614F51" w:rsidRPr="00C10EE0" w:rsidRDefault="00614F51" w:rsidP="00614F51">
      <w:pPr>
        <w:pStyle w:val="af4"/>
        <w:ind w:firstLine="720"/>
        <w:jc w:val="both"/>
        <w:rPr>
          <w:rFonts w:ascii="Times New Roman" w:hAnsi="Times New Roman"/>
          <w:bCs/>
          <w:color w:val="000000"/>
          <w:sz w:val="24"/>
          <w:szCs w:val="24"/>
        </w:rPr>
      </w:pPr>
      <w:r w:rsidRPr="00C10EE0">
        <w:rPr>
          <w:rFonts w:ascii="Times New Roman" w:hAnsi="Times New Roman"/>
          <w:bCs/>
          <w:color w:val="000000"/>
          <w:sz w:val="24"/>
          <w:szCs w:val="24"/>
        </w:rPr>
        <w:t>1. Увеличение охвата застроенных и вновь застраиваемых территорий системами отвода и очистки поверхностного стока;</w:t>
      </w:r>
    </w:p>
    <w:p w14:paraId="39304C25" w14:textId="77777777" w:rsidR="00614F51" w:rsidRDefault="00614F51" w:rsidP="00614F51">
      <w:pPr>
        <w:pStyle w:val="af4"/>
        <w:ind w:firstLine="720"/>
        <w:jc w:val="both"/>
        <w:rPr>
          <w:rFonts w:ascii="Times New Roman" w:hAnsi="Times New Roman"/>
          <w:sz w:val="24"/>
        </w:rPr>
      </w:pPr>
      <w:r w:rsidRPr="00C10EE0">
        <w:rPr>
          <w:rFonts w:ascii="Times New Roman" w:hAnsi="Times New Roman"/>
          <w:bCs/>
          <w:color w:val="000000"/>
          <w:sz w:val="24"/>
          <w:szCs w:val="24"/>
        </w:rPr>
        <w:lastRenderedPageBreak/>
        <w:t>2. Строительство систем водоотвода вдоль транспортных магистралей, с высокой интенсивностью движения, проходящих по территории района. В первую очередь, вдоль авт</w:t>
      </w:r>
      <w:r>
        <w:rPr>
          <w:rFonts w:ascii="Times New Roman" w:hAnsi="Times New Roman"/>
          <w:bCs/>
          <w:color w:val="000000"/>
          <w:sz w:val="24"/>
          <w:szCs w:val="24"/>
        </w:rPr>
        <w:t>омагистрали «Иваново-Ярославль».</w:t>
      </w:r>
    </w:p>
    <w:p w14:paraId="0CE60C4C" w14:textId="77777777" w:rsidR="00614F51" w:rsidRDefault="00614F51" w:rsidP="00614F51">
      <w:pPr>
        <w:ind w:firstLine="709"/>
        <w:jc w:val="both"/>
        <w:rPr>
          <w:rFonts w:ascii="Times New Roman" w:hAnsi="Times New Roman"/>
          <w:sz w:val="24"/>
        </w:rPr>
      </w:pPr>
    </w:p>
    <w:p w14:paraId="707285D1" w14:textId="77777777" w:rsidR="00614F51" w:rsidRDefault="00614F51" w:rsidP="00614F51">
      <w:pPr>
        <w:ind w:firstLine="709"/>
        <w:jc w:val="both"/>
        <w:rPr>
          <w:rFonts w:ascii="Times New Roman" w:hAnsi="Times New Roman"/>
          <w:sz w:val="24"/>
        </w:rPr>
      </w:pPr>
    </w:p>
    <w:p w14:paraId="74848454" w14:textId="77777777" w:rsidR="00614F51" w:rsidRDefault="00614F51" w:rsidP="00614F51">
      <w:pPr>
        <w:ind w:firstLine="709"/>
        <w:jc w:val="both"/>
        <w:rPr>
          <w:rFonts w:ascii="Times New Roman" w:hAnsi="Times New Roman"/>
          <w:sz w:val="24"/>
        </w:rPr>
      </w:pPr>
    </w:p>
    <w:p w14:paraId="1AD58FD1" w14:textId="77777777" w:rsidR="00614F51" w:rsidRDefault="00614F51" w:rsidP="00614F51">
      <w:pPr>
        <w:ind w:firstLine="709"/>
        <w:jc w:val="both"/>
        <w:rPr>
          <w:rFonts w:ascii="Times New Roman" w:hAnsi="Times New Roman"/>
          <w:sz w:val="24"/>
        </w:rPr>
      </w:pPr>
    </w:p>
    <w:p w14:paraId="0DFAFDCD" w14:textId="77777777" w:rsidR="00614F51" w:rsidRDefault="00614F51" w:rsidP="00614F51">
      <w:pPr>
        <w:ind w:firstLine="709"/>
        <w:jc w:val="both"/>
        <w:rPr>
          <w:rFonts w:ascii="Times New Roman" w:hAnsi="Times New Roman"/>
          <w:sz w:val="24"/>
        </w:rPr>
      </w:pPr>
    </w:p>
    <w:p w14:paraId="70E74FC7" w14:textId="77777777" w:rsidR="00614F51" w:rsidRDefault="00614F51" w:rsidP="00614F51">
      <w:pPr>
        <w:ind w:firstLine="709"/>
        <w:jc w:val="both"/>
        <w:rPr>
          <w:rFonts w:ascii="Times New Roman" w:hAnsi="Times New Roman"/>
          <w:sz w:val="24"/>
        </w:rPr>
      </w:pPr>
    </w:p>
    <w:p w14:paraId="74EC68DF" w14:textId="77777777" w:rsidR="00614F51" w:rsidRDefault="00614F51" w:rsidP="00614F51">
      <w:pPr>
        <w:ind w:firstLine="709"/>
        <w:jc w:val="both"/>
        <w:rPr>
          <w:rFonts w:ascii="Times New Roman" w:hAnsi="Times New Roman"/>
          <w:sz w:val="24"/>
        </w:rPr>
        <w:sectPr w:rsidR="00614F51" w:rsidSect="0096556B">
          <w:headerReference w:type="default" r:id="rId8"/>
          <w:footerReference w:type="default" r:id="rId9"/>
          <w:pgSz w:w="11906" w:h="16838"/>
          <w:pgMar w:top="1134" w:right="850" w:bottom="1134" w:left="1701" w:header="708" w:footer="708" w:gutter="0"/>
          <w:pgNumType w:start="3"/>
          <w:cols w:space="708"/>
          <w:docGrid w:linePitch="360"/>
        </w:sectPr>
      </w:pPr>
    </w:p>
    <w:p w14:paraId="2C801C4A" w14:textId="77777777" w:rsidR="00614F51" w:rsidRPr="00722ED8" w:rsidRDefault="00614F51" w:rsidP="00614F51">
      <w:pPr>
        <w:spacing w:after="0" w:line="240" w:lineRule="auto"/>
        <w:ind w:firstLine="709"/>
        <w:contextualSpacing/>
        <w:jc w:val="center"/>
        <w:rPr>
          <w:rFonts w:ascii="Times New Roman" w:hAnsi="Times New Roman"/>
          <w:b/>
          <w:i/>
          <w:sz w:val="24"/>
        </w:rPr>
      </w:pPr>
      <w:r w:rsidRPr="00722ED8">
        <w:rPr>
          <w:rFonts w:ascii="Times New Roman" w:hAnsi="Times New Roman"/>
          <w:b/>
          <w:i/>
          <w:sz w:val="24"/>
        </w:rPr>
        <w:lastRenderedPageBreak/>
        <w:t>Характеристика объектов водоснабжения Подозёрского сельского поселения</w:t>
      </w:r>
    </w:p>
    <w:p w14:paraId="49C9FE4D" w14:textId="77777777" w:rsidR="00614F51" w:rsidRPr="00722ED8" w:rsidRDefault="00614F51" w:rsidP="00614F51">
      <w:pPr>
        <w:spacing w:after="0" w:line="240" w:lineRule="auto"/>
        <w:ind w:firstLine="709"/>
        <w:contextualSpacing/>
        <w:jc w:val="both"/>
        <w:rPr>
          <w:rFonts w:ascii="Times New Roman" w:hAnsi="Times New Roman"/>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583"/>
        <w:gridCol w:w="12"/>
        <w:gridCol w:w="1519"/>
        <w:gridCol w:w="12"/>
        <w:gridCol w:w="555"/>
        <w:gridCol w:w="12"/>
        <w:gridCol w:w="1130"/>
        <w:gridCol w:w="12"/>
        <w:gridCol w:w="1428"/>
        <w:gridCol w:w="12"/>
        <w:gridCol w:w="996"/>
        <w:gridCol w:w="12"/>
        <w:gridCol w:w="1359"/>
        <w:gridCol w:w="12"/>
        <w:gridCol w:w="975"/>
        <w:gridCol w:w="12"/>
        <w:gridCol w:w="1122"/>
        <w:gridCol w:w="12"/>
        <w:gridCol w:w="1248"/>
        <w:gridCol w:w="12"/>
        <w:gridCol w:w="1248"/>
        <w:gridCol w:w="12"/>
        <w:gridCol w:w="789"/>
        <w:gridCol w:w="12"/>
      </w:tblGrid>
      <w:tr w:rsidR="00614F51" w:rsidRPr="0041660B" w14:paraId="47204C42" w14:textId="77777777" w:rsidTr="00137F0B">
        <w:trPr>
          <w:gridAfter w:val="1"/>
          <w:wAfter w:w="12" w:type="dxa"/>
          <w:cantSplit/>
          <w:trHeight w:val="271"/>
          <w:jc w:val="center"/>
        </w:trPr>
        <w:tc>
          <w:tcPr>
            <w:tcW w:w="512" w:type="dxa"/>
            <w:vMerge w:val="restart"/>
            <w:tcBorders>
              <w:top w:val="single" w:sz="4" w:space="0" w:color="auto"/>
            </w:tcBorders>
            <w:vAlign w:val="center"/>
          </w:tcPr>
          <w:p w14:paraId="652DAB62" w14:textId="77777777" w:rsidR="00614F51" w:rsidRPr="0041660B" w:rsidRDefault="00614F51" w:rsidP="00137F0B">
            <w:pPr>
              <w:spacing w:after="0" w:line="240" w:lineRule="auto"/>
              <w:ind w:hanging="22"/>
              <w:contextualSpacing/>
              <w:jc w:val="both"/>
              <w:rPr>
                <w:rFonts w:ascii="Times New Roman" w:hAnsi="Times New Roman"/>
                <w:b/>
              </w:rPr>
            </w:pPr>
            <w:r w:rsidRPr="0041660B">
              <w:rPr>
                <w:rFonts w:ascii="Times New Roman" w:hAnsi="Times New Roman"/>
                <w:b/>
              </w:rPr>
              <w:t>№</w:t>
            </w:r>
          </w:p>
          <w:p w14:paraId="2414BF85" w14:textId="77777777" w:rsidR="00614F51" w:rsidRPr="0041660B" w:rsidRDefault="00614F51" w:rsidP="00137F0B">
            <w:pPr>
              <w:spacing w:after="0" w:line="240" w:lineRule="auto"/>
              <w:ind w:hanging="22"/>
              <w:contextualSpacing/>
              <w:jc w:val="both"/>
              <w:rPr>
                <w:rFonts w:ascii="Times New Roman" w:hAnsi="Times New Roman"/>
                <w:b/>
              </w:rPr>
            </w:pPr>
            <w:r w:rsidRPr="0041660B">
              <w:rPr>
                <w:rFonts w:ascii="Times New Roman" w:hAnsi="Times New Roman"/>
                <w:b/>
              </w:rPr>
              <w:t>п/п.</w:t>
            </w:r>
          </w:p>
          <w:p w14:paraId="4B0420E4" w14:textId="77777777" w:rsidR="00614F51" w:rsidRPr="0041660B" w:rsidRDefault="00614F51" w:rsidP="00137F0B">
            <w:pPr>
              <w:spacing w:after="0" w:line="240" w:lineRule="auto"/>
              <w:ind w:hanging="22"/>
              <w:contextualSpacing/>
              <w:jc w:val="both"/>
              <w:rPr>
                <w:rFonts w:ascii="Times New Roman" w:hAnsi="Times New Roman"/>
                <w:b/>
              </w:rPr>
            </w:pPr>
          </w:p>
        </w:tc>
        <w:tc>
          <w:tcPr>
            <w:tcW w:w="13084" w:type="dxa"/>
            <w:gridSpan w:val="23"/>
            <w:tcBorders>
              <w:top w:val="single" w:sz="4" w:space="0" w:color="auto"/>
            </w:tcBorders>
            <w:vAlign w:val="center"/>
          </w:tcPr>
          <w:p w14:paraId="786EA0EB" w14:textId="77777777" w:rsidR="00614F51" w:rsidRPr="0041660B" w:rsidRDefault="00614F51" w:rsidP="00137F0B">
            <w:pPr>
              <w:spacing w:after="0" w:line="240" w:lineRule="auto"/>
              <w:ind w:hanging="22"/>
              <w:contextualSpacing/>
              <w:jc w:val="center"/>
              <w:rPr>
                <w:rFonts w:ascii="Times New Roman" w:hAnsi="Times New Roman"/>
                <w:b/>
              </w:rPr>
            </w:pPr>
            <w:r w:rsidRPr="0041660B">
              <w:rPr>
                <w:rFonts w:ascii="Times New Roman" w:hAnsi="Times New Roman"/>
                <w:b/>
              </w:rPr>
              <w:t>Артезианские скважины</w:t>
            </w:r>
          </w:p>
        </w:tc>
      </w:tr>
      <w:tr w:rsidR="00614F51" w:rsidRPr="0041660B" w14:paraId="2678049E" w14:textId="77777777" w:rsidTr="00137F0B">
        <w:trPr>
          <w:gridAfter w:val="1"/>
          <w:wAfter w:w="12" w:type="dxa"/>
          <w:cantSplit/>
          <w:trHeight w:val="3018"/>
          <w:jc w:val="center"/>
        </w:trPr>
        <w:tc>
          <w:tcPr>
            <w:tcW w:w="512" w:type="dxa"/>
            <w:vMerge/>
            <w:vAlign w:val="center"/>
          </w:tcPr>
          <w:p w14:paraId="3D1A679A" w14:textId="77777777" w:rsidR="00614F51" w:rsidRPr="0041660B" w:rsidRDefault="00614F51" w:rsidP="00137F0B">
            <w:pPr>
              <w:spacing w:after="0" w:line="240" w:lineRule="auto"/>
              <w:ind w:hanging="22"/>
              <w:contextualSpacing/>
              <w:jc w:val="both"/>
              <w:rPr>
                <w:rFonts w:ascii="Times New Roman" w:hAnsi="Times New Roman"/>
                <w:b/>
              </w:rPr>
            </w:pPr>
          </w:p>
        </w:tc>
        <w:tc>
          <w:tcPr>
            <w:tcW w:w="583" w:type="dxa"/>
            <w:textDirection w:val="btLr"/>
            <w:vAlign w:val="center"/>
          </w:tcPr>
          <w:p w14:paraId="390560CD"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 скважины</w:t>
            </w:r>
          </w:p>
        </w:tc>
        <w:tc>
          <w:tcPr>
            <w:tcW w:w="1531" w:type="dxa"/>
            <w:gridSpan w:val="2"/>
            <w:vAlign w:val="center"/>
          </w:tcPr>
          <w:p w14:paraId="1E5F7ADB"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Место</w:t>
            </w:r>
          </w:p>
          <w:p w14:paraId="4FF8E9FE"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нахождение</w:t>
            </w:r>
          </w:p>
        </w:tc>
        <w:tc>
          <w:tcPr>
            <w:tcW w:w="567" w:type="dxa"/>
            <w:gridSpan w:val="2"/>
            <w:textDirection w:val="btLr"/>
            <w:vAlign w:val="center"/>
          </w:tcPr>
          <w:p w14:paraId="1B358539"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Год  ввода в эксплуатацию</w:t>
            </w:r>
          </w:p>
        </w:tc>
        <w:tc>
          <w:tcPr>
            <w:tcW w:w="1142" w:type="dxa"/>
            <w:gridSpan w:val="2"/>
            <w:vAlign w:val="center"/>
          </w:tcPr>
          <w:p w14:paraId="6F44AE47"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Конструкция скважины</w:t>
            </w:r>
          </w:p>
        </w:tc>
        <w:tc>
          <w:tcPr>
            <w:tcW w:w="1440" w:type="dxa"/>
            <w:gridSpan w:val="2"/>
            <w:vAlign w:val="center"/>
          </w:tcPr>
          <w:p w14:paraId="38DEBA14"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Наименование и мощность водовме-щающих пород</w:t>
            </w:r>
          </w:p>
        </w:tc>
        <w:tc>
          <w:tcPr>
            <w:tcW w:w="1008" w:type="dxa"/>
            <w:gridSpan w:val="2"/>
            <w:vAlign w:val="center"/>
          </w:tcPr>
          <w:p w14:paraId="5395547A"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Производитель-ность скважи-ны</w:t>
            </w:r>
          </w:p>
          <w:p w14:paraId="22D6A38A"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Паспорт</w:t>
            </w:r>
          </w:p>
          <w:p w14:paraId="1F4CA918"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факт</w:t>
            </w:r>
          </w:p>
          <w:p w14:paraId="5AFFCDE4"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м3/час</w:t>
            </w:r>
          </w:p>
        </w:tc>
        <w:tc>
          <w:tcPr>
            <w:tcW w:w="1371" w:type="dxa"/>
            <w:gridSpan w:val="2"/>
            <w:vAlign w:val="center"/>
          </w:tcPr>
          <w:p w14:paraId="228A8B4E"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Стати</w:t>
            </w:r>
          </w:p>
          <w:p w14:paraId="380F0342"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ческий и динами</w:t>
            </w:r>
          </w:p>
          <w:p w14:paraId="32FCBF3D"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ческий уровень</w:t>
            </w:r>
          </w:p>
          <w:p w14:paraId="25414CD8"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паспорт</w:t>
            </w:r>
          </w:p>
          <w:p w14:paraId="552DD176"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факт</w:t>
            </w:r>
          </w:p>
          <w:p w14:paraId="59C97149"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(м)</w:t>
            </w:r>
          </w:p>
        </w:tc>
        <w:tc>
          <w:tcPr>
            <w:tcW w:w="987" w:type="dxa"/>
            <w:gridSpan w:val="2"/>
            <w:vAlign w:val="center"/>
          </w:tcPr>
          <w:p w14:paraId="200BDA0F"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Типораз</w:t>
            </w:r>
          </w:p>
          <w:p w14:paraId="01B93171"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мер водо</w:t>
            </w:r>
          </w:p>
          <w:p w14:paraId="38AA742C"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подъемного обору</w:t>
            </w:r>
          </w:p>
          <w:p w14:paraId="7E3797B2"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дования</w:t>
            </w:r>
          </w:p>
          <w:p w14:paraId="35C38518" w14:textId="77777777" w:rsidR="00614F51" w:rsidRPr="0041660B" w:rsidRDefault="00614F51" w:rsidP="00137F0B">
            <w:pPr>
              <w:spacing w:after="0" w:line="240" w:lineRule="auto"/>
              <w:ind w:hanging="22"/>
              <w:contextualSpacing/>
              <w:rPr>
                <w:rFonts w:ascii="Times New Roman" w:hAnsi="Times New Roman"/>
                <w:b/>
              </w:rPr>
            </w:pPr>
          </w:p>
        </w:tc>
        <w:tc>
          <w:tcPr>
            <w:tcW w:w="1134" w:type="dxa"/>
            <w:gridSpan w:val="2"/>
            <w:vAlign w:val="center"/>
          </w:tcPr>
          <w:p w14:paraId="28D5C642"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Глубина загрузки насоса, диаметр и труб</w:t>
            </w:r>
          </w:p>
          <w:p w14:paraId="2C2391F8"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(м)</w:t>
            </w:r>
          </w:p>
        </w:tc>
        <w:tc>
          <w:tcPr>
            <w:tcW w:w="1260" w:type="dxa"/>
            <w:gridSpan w:val="2"/>
            <w:vAlign w:val="center"/>
          </w:tcPr>
          <w:p w14:paraId="6BA38F36"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Эксплуатируемый водоносный горизонт</w:t>
            </w:r>
          </w:p>
          <w:p w14:paraId="7CBA0CB0"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индекс</w:t>
            </w:r>
          </w:p>
        </w:tc>
        <w:tc>
          <w:tcPr>
            <w:tcW w:w="1260" w:type="dxa"/>
            <w:gridSpan w:val="2"/>
            <w:vAlign w:val="center"/>
          </w:tcPr>
          <w:p w14:paraId="0885C8BB"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Отклоне</w:t>
            </w:r>
          </w:p>
          <w:p w14:paraId="0F726D1A"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ние качества воды от требова</w:t>
            </w:r>
          </w:p>
          <w:p w14:paraId="33D036A5"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ний</w:t>
            </w:r>
          </w:p>
          <w:p w14:paraId="55CD1442"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СанПи Н</w:t>
            </w:r>
          </w:p>
          <w:p w14:paraId="378F0A49"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2.1.4.559 –96</w:t>
            </w:r>
          </w:p>
        </w:tc>
        <w:tc>
          <w:tcPr>
            <w:tcW w:w="801" w:type="dxa"/>
            <w:gridSpan w:val="2"/>
            <w:textDirection w:val="btLr"/>
            <w:vAlign w:val="center"/>
          </w:tcPr>
          <w:p w14:paraId="058A51FD" w14:textId="77777777" w:rsidR="00614F51" w:rsidRPr="0041660B" w:rsidRDefault="00614F51" w:rsidP="00137F0B">
            <w:pPr>
              <w:spacing w:after="0" w:line="240" w:lineRule="auto"/>
              <w:ind w:hanging="22"/>
              <w:contextualSpacing/>
              <w:rPr>
                <w:rFonts w:ascii="Times New Roman" w:hAnsi="Times New Roman"/>
                <w:b/>
              </w:rPr>
            </w:pPr>
            <w:r w:rsidRPr="0041660B">
              <w:rPr>
                <w:rFonts w:ascii="Times New Roman" w:hAnsi="Times New Roman"/>
                <w:b/>
              </w:rPr>
              <w:t>Процент износа оборудования</w:t>
            </w:r>
          </w:p>
        </w:tc>
      </w:tr>
      <w:tr w:rsidR="00614F51" w:rsidRPr="00722ED8" w14:paraId="52129030" w14:textId="77777777" w:rsidTr="00137F0B">
        <w:trPr>
          <w:cantSplit/>
          <w:jc w:val="center"/>
        </w:trPr>
        <w:tc>
          <w:tcPr>
            <w:tcW w:w="512" w:type="dxa"/>
            <w:vAlign w:val="center"/>
          </w:tcPr>
          <w:p w14:paraId="6555F398"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1</w:t>
            </w:r>
          </w:p>
        </w:tc>
        <w:tc>
          <w:tcPr>
            <w:tcW w:w="595" w:type="dxa"/>
            <w:gridSpan w:val="2"/>
            <w:vAlign w:val="center"/>
          </w:tcPr>
          <w:p w14:paraId="2D6EF206"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2</w:t>
            </w:r>
          </w:p>
        </w:tc>
        <w:tc>
          <w:tcPr>
            <w:tcW w:w="1531" w:type="dxa"/>
            <w:gridSpan w:val="2"/>
            <w:vAlign w:val="center"/>
          </w:tcPr>
          <w:p w14:paraId="1447A7EC"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3</w:t>
            </w:r>
          </w:p>
        </w:tc>
        <w:tc>
          <w:tcPr>
            <w:tcW w:w="567" w:type="dxa"/>
            <w:gridSpan w:val="2"/>
            <w:vAlign w:val="center"/>
          </w:tcPr>
          <w:p w14:paraId="1C01D71D"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4</w:t>
            </w:r>
          </w:p>
        </w:tc>
        <w:tc>
          <w:tcPr>
            <w:tcW w:w="1142" w:type="dxa"/>
            <w:gridSpan w:val="2"/>
            <w:vAlign w:val="center"/>
          </w:tcPr>
          <w:p w14:paraId="0DA626DD"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5</w:t>
            </w:r>
          </w:p>
        </w:tc>
        <w:tc>
          <w:tcPr>
            <w:tcW w:w="1440" w:type="dxa"/>
            <w:gridSpan w:val="2"/>
            <w:vAlign w:val="center"/>
          </w:tcPr>
          <w:p w14:paraId="3A2DB005"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6</w:t>
            </w:r>
          </w:p>
        </w:tc>
        <w:tc>
          <w:tcPr>
            <w:tcW w:w="1008" w:type="dxa"/>
            <w:gridSpan w:val="2"/>
            <w:vAlign w:val="center"/>
          </w:tcPr>
          <w:p w14:paraId="05C69174"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7</w:t>
            </w:r>
          </w:p>
        </w:tc>
        <w:tc>
          <w:tcPr>
            <w:tcW w:w="1371" w:type="dxa"/>
            <w:gridSpan w:val="2"/>
            <w:vAlign w:val="center"/>
          </w:tcPr>
          <w:p w14:paraId="2DC6B641"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8</w:t>
            </w:r>
          </w:p>
        </w:tc>
        <w:tc>
          <w:tcPr>
            <w:tcW w:w="987" w:type="dxa"/>
            <w:gridSpan w:val="2"/>
            <w:vAlign w:val="center"/>
          </w:tcPr>
          <w:p w14:paraId="3B4AAE69"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9</w:t>
            </w:r>
          </w:p>
        </w:tc>
        <w:tc>
          <w:tcPr>
            <w:tcW w:w="1134" w:type="dxa"/>
            <w:gridSpan w:val="2"/>
            <w:vAlign w:val="center"/>
          </w:tcPr>
          <w:p w14:paraId="3B11C0F8"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10</w:t>
            </w:r>
          </w:p>
        </w:tc>
        <w:tc>
          <w:tcPr>
            <w:tcW w:w="1260" w:type="dxa"/>
            <w:gridSpan w:val="2"/>
            <w:vAlign w:val="center"/>
          </w:tcPr>
          <w:p w14:paraId="3324C73B"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11</w:t>
            </w:r>
          </w:p>
        </w:tc>
        <w:tc>
          <w:tcPr>
            <w:tcW w:w="1260" w:type="dxa"/>
            <w:gridSpan w:val="2"/>
            <w:vAlign w:val="center"/>
          </w:tcPr>
          <w:p w14:paraId="24FBF3CF"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12</w:t>
            </w:r>
          </w:p>
        </w:tc>
        <w:tc>
          <w:tcPr>
            <w:tcW w:w="801" w:type="dxa"/>
            <w:gridSpan w:val="2"/>
            <w:vAlign w:val="center"/>
          </w:tcPr>
          <w:p w14:paraId="70C509B6"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13</w:t>
            </w:r>
          </w:p>
        </w:tc>
      </w:tr>
      <w:tr w:rsidR="00614F51" w:rsidRPr="00722ED8" w14:paraId="5049B3A1" w14:textId="77777777" w:rsidTr="00137F0B">
        <w:trPr>
          <w:cantSplit/>
          <w:jc w:val="center"/>
        </w:trPr>
        <w:tc>
          <w:tcPr>
            <w:tcW w:w="512" w:type="dxa"/>
            <w:tcBorders>
              <w:top w:val="single" w:sz="4" w:space="0" w:color="auto"/>
              <w:left w:val="single" w:sz="4" w:space="0" w:color="auto"/>
              <w:bottom w:val="single" w:sz="4" w:space="0" w:color="auto"/>
              <w:right w:val="single" w:sz="4" w:space="0" w:color="auto"/>
            </w:tcBorders>
            <w:vAlign w:val="center"/>
          </w:tcPr>
          <w:p w14:paraId="2D32720E"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1</w:t>
            </w:r>
          </w:p>
        </w:tc>
        <w:tc>
          <w:tcPr>
            <w:tcW w:w="595" w:type="dxa"/>
            <w:gridSpan w:val="2"/>
            <w:tcBorders>
              <w:top w:val="single" w:sz="4" w:space="0" w:color="auto"/>
              <w:left w:val="single" w:sz="4" w:space="0" w:color="auto"/>
              <w:bottom w:val="single" w:sz="4" w:space="0" w:color="auto"/>
              <w:right w:val="single" w:sz="4" w:space="0" w:color="auto"/>
            </w:tcBorders>
            <w:vAlign w:val="center"/>
          </w:tcPr>
          <w:p w14:paraId="034E5D27"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3</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0586161"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с. Подозерский</w:t>
            </w:r>
          </w:p>
          <w:p w14:paraId="099CB9A2"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ул.</w:t>
            </w:r>
          </w:p>
          <w:p w14:paraId="5C8A3BEA"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Школьная</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296576"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1976</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55263775"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Трубы:</w:t>
            </w:r>
          </w:p>
          <w:p w14:paraId="362A6A4E"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Ду 16</w:t>
            </w:r>
            <w:r w:rsidRPr="00722ED8">
              <w:rPr>
                <w:rFonts w:ascii="Times New Roman" w:hAnsi="Times New Roman"/>
                <w:sz w:val="24"/>
              </w:rPr>
              <w:sym w:font="Symbol" w:char="F0A2"/>
            </w:r>
            <w:r w:rsidRPr="00722ED8">
              <w:rPr>
                <w:rFonts w:ascii="Times New Roman" w:hAnsi="Times New Roman"/>
                <w:sz w:val="24"/>
              </w:rPr>
              <w:sym w:font="Symbol" w:char="F0A2"/>
            </w:r>
            <w:r w:rsidRPr="00722ED8">
              <w:rPr>
                <w:rFonts w:ascii="Times New Roman" w:hAnsi="Times New Roman"/>
                <w:sz w:val="24"/>
              </w:rPr>
              <w:t>-25м</w:t>
            </w:r>
          </w:p>
          <w:p w14:paraId="143D1445" w14:textId="77777777" w:rsidR="00614F51" w:rsidRPr="00722ED8" w:rsidRDefault="00614F51" w:rsidP="00137F0B">
            <w:pPr>
              <w:spacing w:after="0" w:line="240" w:lineRule="auto"/>
              <w:ind w:firstLine="5"/>
              <w:contextualSpacing/>
              <w:jc w:val="both"/>
              <w:rPr>
                <w:rFonts w:ascii="Times New Roman" w:hAnsi="Times New Roman"/>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63F5E0E"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 xml:space="preserve">gMS Суглинок с гравием </w:t>
            </w:r>
            <w:smartTag w:uri="urn:schemas-microsoft-com:office:smarttags" w:element="metricconverter">
              <w:smartTagPr>
                <w:attr w:name="ProductID" w:val="8 м"/>
              </w:smartTagPr>
              <w:r w:rsidRPr="00722ED8">
                <w:rPr>
                  <w:rFonts w:ascii="Times New Roman" w:hAnsi="Times New Roman"/>
                  <w:sz w:val="24"/>
                </w:rPr>
                <w:t>8 м</w:t>
              </w:r>
            </w:smartTag>
          </w:p>
          <w:p w14:paraId="48080166"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 xml:space="preserve">Галька, валуны </w:t>
            </w:r>
            <w:smartTag w:uri="urn:schemas-microsoft-com:office:smarttags" w:element="metricconverter">
              <w:smartTagPr>
                <w:attr w:name="ProductID" w:val="3 м"/>
              </w:smartTagPr>
              <w:r w:rsidRPr="00722ED8">
                <w:rPr>
                  <w:rFonts w:ascii="Times New Roman" w:hAnsi="Times New Roman"/>
                  <w:sz w:val="24"/>
                </w:rPr>
                <w:t>3 м</w:t>
              </w:r>
            </w:smartTag>
            <w:r w:rsidRPr="00722ED8">
              <w:rPr>
                <w:rFonts w:ascii="Times New Roman" w:hAnsi="Times New Roman"/>
                <w:sz w:val="24"/>
              </w:rPr>
              <w:t xml:space="preserve">, песок </w:t>
            </w:r>
            <w:smartTag w:uri="urn:schemas-microsoft-com:office:smarttags" w:element="metricconverter">
              <w:smartTagPr>
                <w:attr w:name="ProductID" w:val="4 м"/>
              </w:smartTagPr>
              <w:r w:rsidRPr="00722ED8">
                <w:rPr>
                  <w:rFonts w:ascii="Times New Roman" w:hAnsi="Times New Roman"/>
                  <w:sz w:val="24"/>
                </w:rPr>
                <w:t>4 м</w:t>
              </w:r>
            </w:smartTag>
            <w:r w:rsidRPr="00722ED8">
              <w:rPr>
                <w:rFonts w:ascii="Times New Roman" w:hAnsi="Times New Roman"/>
                <w:sz w:val="24"/>
              </w:rPr>
              <w:t xml:space="preserve">, </w:t>
            </w:r>
          </w:p>
          <w:p w14:paraId="762A7660"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 xml:space="preserve">глина с галькой валунами </w:t>
            </w:r>
            <w:smartTag w:uri="urn:schemas-microsoft-com:office:smarttags" w:element="metricconverter">
              <w:smartTagPr>
                <w:attr w:name="ProductID" w:val="10 м"/>
              </w:smartTagPr>
              <w:r w:rsidRPr="00722ED8">
                <w:rPr>
                  <w:rFonts w:ascii="Times New Roman" w:hAnsi="Times New Roman"/>
                  <w:sz w:val="24"/>
                </w:rPr>
                <w:t>10 м</w:t>
              </w:r>
            </w:smartTag>
            <w:r w:rsidRPr="00722ED8">
              <w:rPr>
                <w:rFonts w:ascii="Times New Roman" w:hAnsi="Times New Roman"/>
                <w:sz w:val="24"/>
              </w:rPr>
              <w:t xml:space="preserve">, песок р/з </w:t>
            </w:r>
            <w:smartTag w:uri="urn:schemas-microsoft-com:office:smarttags" w:element="metricconverter">
              <w:smartTagPr>
                <w:attr w:name="ProductID" w:val="18 м"/>
              </w:smartTagPr>
              <w:r w:rsidRPr="00722ED8">
                <w:rPr>
                  <w:rFonts w:ascii="Times New Roman" w:hAnsi="Times New Roman"/>
                  <w:sz w:val="24"/>
                </w:rPr>
                <w:t>18 м</w:t>
              </w:r>
            </w:smartTag>
          </w:p>
          <w:p w14:paraId="560C3649"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 xml:space="preserve">J Глина - &gt; </w:t>
            </w:r>
            <w:smartTag w:uri="urn:schemas-microsoft-com:office:smarttags" w:element="metricconverter">
              <w:smartTagPr>
                <w:attr w:name="ProductID" w:val="7 м"/>
              </w:smartTagPr>
              <w:r w:rsidRPr="00722ED8">
                <w:rPr>
                  <w:rFonts w:ascii="Times New Roman" w:hAnsi="Times New Roman"/>
                  <w:sz w:val="24"/>
                </w:rPr>
                <w:t>7 м</w:t>
              </w:r>
            </w:smartTag>
          </w:p>
        </w:tc>
        <w:tc>
          <w:tcPr>
            <w:tcW w:w="1008" w:type="dxa"/>
            <w:gridSpan w:val="2"/>
            <w:tcBorders>
              <w:top w:val="single" w:sz="4" w:space="0" w:color="auto"/>
              <w:left w:val="single" w:sz="4" w:space="0" w:color="auto"/>
              <w:bottom w:val="single" w:sz="4" w:space="0" w:color="auto"/>
              <w:right w:val="single" w:sz="4" w:space="0" w:color="auto"/>
            </w:tcBorders>
            <w:vAlign w:val="center"/>
          </w:tcPr>
          <w:p w14:paraId="2D8B80A3"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7,0</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5BD2B931"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Н/Д</w:t>
            </w: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3E176DAF"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ЭЦВ-6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D7A718" w14:textId="77777777" w:rsidR="00614F51" w:rsidRPr="00722ED8" w:rsidRDefault="00614F51" w:rsidP="00137F0B">
            <w:pPr>
              <w:spacing w:after="0" w:line="240" w:lineRule="auto"/>
              <w:ind w:firstLine="5"/>
              <w:contextualSpacing/>
              <w:jc w:val="both"/>
              <w:rPr>
                <w:rFonts w:ascii="Times New Roman" w:hAnsi="Times New Roman"/>
                <w:sz w:val="24"/>
              </w:rPr>
            </w:pPr>
            <w:smartTag w:uri="urn:schemas-microsoft-com:office:smarttags" w:element="metricconverter">
              <w:smartTagPr>
                <w:attr w:name="ProductID" w:val="42 м"/>
              </w:smartTagPr>
              <w:r w:rsidRPr="00722ED8">
                <w:rPr>
                  <w:rFonts w:ascii="Times New Roman" w:hAnsi="Times New Roman"/>
                  <w:sz w:val="24"/>
                </w:rPr>
                <w:t>42 м</w:t>
              </w:r>
            </w:smartTag>
          </w:p>
          <w:p w14:paraId="2332195D"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труб</w:t>
            </w:r>
          </w:p>
          <w:p w14:paraId="5403CFDD"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ДУ76</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14A2B46"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Пески днепровско-московские</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56AFC0B"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Н/Д</w:t>
            </w:r>
          </w:p>
        </w:tc>
        <w:tc>
          <w:tcPr>
            <w:tcW w:w="801" w:type="dxa"/>
            <w:gridSpan w:val="2"/>
            <w:tcBorders>
              <w:top w:val="single" w:sz="4" w:space="0" w:color="auto"/>
              <w:left w:val="single" w:sz="4" w:space="0" w:color="auto"/>
              <w:bottom w:val="single" w:sz="4" w:space="0" w:color="auto"/>
              <w:right w:val="single" w:sz="4" w:space="0" w:color="auto"/>
            </w:tcBorders>
            <w:vAlign w:val="center"/>
          </w:tcPr>
          <w:p w14:paraId="7453DCC7"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75%</w:t>
            </w:r>
          </w:p>
        </w:tc>
      </w:tr>
      <w:tr w:rsidR="00614F51" w:rsidRPr="00722ED8" w14:paraId="196755BF" w14:textId="77777777" w:rsidTr="00137F0B">
        <w:trPr>
          <w:cantSplit/>
          <w:jc w:val="center"/>
        </w:trPr>
        <w:tc>
          <w:tcPr>
            <w:tcW w:w="512" w:type="dxa"/>
            <w:tcBorders>
              <w:top w:val="single" w:sz="4" w:space="0" w:color="auto"/>
              <w:left w:val="single" w:sz="4" w:space="0" w:color="auto"/>
              <w:bottom w:val="single" w:sz="4" w:space="0" w:color="auto"/>
              <w:right w:val="single" w:sz="4" w:space="0" w:color="auto"/>
            </w:tcBorders>
            <w:vAlign w:val="center"/>
          </w:tcPr>
          <w:p w14:paraId="367D12B6"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lastRenderedPageBreak/>
              <w:t>2</w:t>
            </w:r>
          </w:p>
        </w:tc>
        <w:tc>
          <w:tcPr>
            <w:tcW w:w="595" w:type="dxa"/>
            <w:gridSpan w:val="2"/>
            <w:tcBorders>
              <w:top w:val="single" w:sz="4" w:space="0" w:color="auto"/>
              <w:left w:val="single" w:sz="4" w:space="0" w:color="auto"/>
              <w:bottom w:val="single" w:sz="4" w:space="0" w:color="auto"/>
              <w:right w:val="single" w:sz="4" w:space="0" w:color="auto"/>
            </w:tcBorders>
            <w:vAlign w:val="center"/>
          </w:tcPr>
          <w:p w14:paraId="7743A72E" w14:textId="77777777" w:rsidR="00614F51" w:rsidRPr="00722ED8" w:rsidRDefault="00614F51" w:rsidP="00137F0B">
            <w:pPr>
              <w:spacing w:after="0" w:line="240" w:lineRule="auto"/>
              <w:ind w:firstLine="709"/>
              <w:contextualSpacing/>
              <w:jc w:val="both"/>
              <w:rPr>
                <w:rFonts w:ascii="Times New Roman" w:hAnsi="Times New Roman"/>
                <w:sz w:val="24"/>
              </w:rPr>
            </w:pPr>
            <w:r w:rsidRPr="00722ED8">
              <w:rPr>
                <w:rFonts w:ascii="Times New Roman" w:hAnsi="Times New Roman"/>
                <w:sz w:val="24"/>
              </w:rPr>
              <w:t>4</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9719275"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с Подозерский</w:t>
            </w:r>
          </w:p>
          <w:p w14:paraId="150C915C"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ул.</w:t>
            </w:r>
          </w:p>
          <w:p w14:paraId="1E313DD5"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Школьная.</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21DCBD3"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1976</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2C214761"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Трубы:</w:t>
            </w:r>
          </w:p>
          <w:p w14:paraId="13BC1308"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Ду 16</w:t>
            </w:r>
            <w:r w:rsidRPr="00722ED8">
              <w:rPr>
                <w:rFonts w:ascii="Times New Roman" w:hAnsi="Times New Roman"/>
                <w:sz w:val="24"/>
              </w:rPr>
              <w:sym w:font="Symbol" w:char="F0A2"/>
            </w:r>
            <w:r w:rsidRPr="00722ED8">
              <w:rPr>
                <w:rFonts w:ascii="Times New Roman" w:hAnsi="Times New Roman"/>
                <w:sz w:val="24"/>
              </w:rPr>
              <w:sym w:font="Symbol" w:char="F0A2"/>
            </w:r>
            <w:r w:rsidRPr="00722ED8">
              <w:rPr>
                <w:rFonts w:ascii="Times New Roman" w:hAnsi="Times New Roman"/>
                <w:sz w:val="24"/>
              </w:rPr>
              <w:t>-25м</w:t>
            </w:r>
          </w:p>
          <w:p w14:paraId="3132D5A0" w14:textId="77777777" w:rsidR="00614F51" w:rsidRPr="00722ED8" w:rsidRDefault="00614F51" w:rsidP="00137F0B">
            <w:pPr>
              <w:spacing w:after="0" w:line="240" w:lineRule="auto"/>
              <w:ind w:firstLine="5"/>
              <w:contextualSpacing/>
              <w:jc w:val="both"/>
              <w:rPr>
                <w:rFonts w:ascii="Times New Roman" w:hAnsi="Times New Roman"/>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63A2C0D"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 xml:space="preserve">gMS Суглинок с гравием </w:t>
            </w:r>
            <w:smartTag w:uri="urn:schemas-microsoft-com:office:smarttags" w:element="metricconverter">
              <w:smartTagPr>
                <w:attr w:name="ProductID" w:val="8 м"/>
              </w:smartTagPr>
              <w:r w:rsidRPr="00722ED8">
                <w:rPr>
                  <w:rFonts w:ascii="Times New Roman" w:hAnsi="Times New Roman"/>
                  <w:sz w:val="24"/>
                </w:rPr>
                <w:t>8 м</w:t>
              </w:r>
            </w:smartTag>
          </w:p>
          <w:p w14:paraId="00B8A8CC"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 xml:space="preserve">Галька, валуны </w:t>
            </w:r>
            <w:smartTag w:uri="urn:schemas-microsoft-com:office:smarttags" w:element="metricconverter">
              <w:smartTagPr>
                <w:attr w:name="ProductID" w:val="3 м"/>
              </w:smartTagPr>
              <w:r w:rsidRPr="00722ED8">
                <w:rPr>
                  <w:rFonts w:ascii="Times New Roman" w:hAnsi="Times New Roman"/>
                  <w:sz w:val="24"/>
                </w:rPr>
                <w:t>3 м</w:t>
              </w:r>
            </w:smartTag>
            <w:r w:rsidRPr="00722ED8">
              <w:rPr>
                <w:rFonts w:ascii="Times New Roman" w:hAnsi="Times New Roman"/>
                <w:sz w:val="24"/>
              </w:rPr>
              <w:t xml:space="preserve">, песок </w:t>
            </w:r>
            <w:smartTag w:uri="urn:schemas-microsoft-com:office:smarttags" w:element="metricconverter">
              <w:smartTagPr>
                <w:attr w:name="ProductID" w:val="4 м"/>
              </w:smartTagPr>
              <w:r w:rsidRPr="00722ED8">
                <w:rPr>
                  <w:rFonts w:ascii="Times New Roman" w:hAnsi="Times New Roman"/>
                  <w:sz w:val="24"/>
                </w:rPr>
                <w:t>4 м</w:t>
              </w:r>
            </w:smartTag>
            <w:r w:rsidRPr="00722ED8">
              <w:rPr>
                <w:rFonts w:ascii="Times New Roman" w:hAnsi="Times New Roman"/>
                <w:sz w:val="24"/>
              </w:rPr>
              <w:t>,</w:t>
            </w:r>
          </w:p>
          <w:p w14:paraId="473044D2"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 xml:space="preserve">глина с галькой валунами </w:t>
            </w:r>
            <w:smartTag w:uri="urn:schemas-microsoft-com:office:smarttags" w:element="metricconverter">
              <w:smartTagPr>
                <w:attr w:name="ProductID" w:val="10 м"/>
              </w:smartTagPr>
              <w:r w:rsidRPr="00722ED8">
                <w:rPr>
                  <w:rFonts w:ascii="Times New Roman" w:hAnsi="Times New Roman"/>
                  <w:sz w:val="24"/>
                </w:rPr>
                <w:t>10 м</w:t>
              </w:r>
            </w:smartTag>
            <w:r w:rsidRPr="00722ED8">
              <w:rPr>
                <w:rFonts w:ascii="Times New Roman" w:hAnsi="Times New Roman"/>
                <w:sz w:val="24"/>
              </w:rPr>
              <w:t xml:space="preserve">, песок р/з </w:t>
            </w:r>
            <w:smartTag w:uri="urn:schemas-microsoft-com:office:smarttags" w:element="metricconverter">
              <w:smartTagPr>
                <w:attr w:name="ProductID" w:val="18 м"/>
              </w:smartTagPr>
              <w:r w:rsidRPr="00722ED8">
                <w:rPr>
                  <w:rFonts w:ascii="Times New Roman" w:hAnsi="Times New Roman"/>
                  <w:sz w:val="24"/>
                </w:rPr>
                <w:t>18 м</w:t>
              </w:r>
            </w:smartTag>
          </w:p>
          <w:p w14:paraId="21CCF44C"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 xml:space="preserve">J Глина - &gt; </w:t>
            </w:r>
            <w:smartTag w:uri="urn:schemas-microsoft-com:office:smarttags" w:element="metricconverter">
              <w:smartTagPr>
                <w:attr w:name="ProductID" w:val="7 м"/>
              </w:smartTagPr>
              <w:r w:rsidRPr="00722ED8">
                <w:rPr>
                  <w:rFonts w:ascii="Times New Roman" w:hAnsi="Times New Roman"/>
                  <w:sz w:val="24"/>
                </w:rPr>
                <w:t>7 м</w:t>
              </w:r>
            </w:smartTag>
          </w:p>
        </w:tc>
        <w:tc>
          <w:tcPr>
            <w:tcW w:w="1008" w:type="dxa"/>
            <w:gridSpan w:val="2"/>
            <w:tcBorders>
              <w:top w:val="single" w:sz="4" w:space="0" w:color="auto"/>
              <w:left w:val="single" w:sz="4" w:space="0" w:color="auto"/>
              <w:bottom w:val="single" w:sz="4" w:space="0" w:color="auto"/>
              <w:right w:val="single" w:sz="4" w:space="0" w:color="auto"/>
            </w:tcBorders>
            <w:vAlign w:val="center"/>
          </w:tcPr>
          <w:p w14:paraId="4EC4DBE7"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7,0</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71351404"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Н/Д</w:t>
            </w: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1C4DDB43"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ЭЦВ-8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E14BEA" w14:textId="77777777" w:rsidR="00614F51" w:rsidRPr="00722ED8" w:rsidRDefault="00614F51" w:rsidP="00137F0B">
            <w:pPr>
              <w:spacing w:after="0" w:line="240" w:lineRule="auto"/>
              <w:ind w:firstLine="5"/>
              <w:contextualSpacing/>
              <w:jc w:val="both"/>
              <w:rPr>
                <w:rFonts w:ascii="Times New Roman" w:hAnsi="Times New Roman"/>
                <w:sz w:val="24"/>
              </w:rPr>
            </w:pPr>
            <w:smartTag w:uri="urn:schemas-microsoft-com:office:smarttags" w:element="metricconverter">
              <w:smartTagPr>
                <w:attr w:name="ProductID" w:val="60 м"/>
              </w:smartTagPr>
              <w:r w:rsidRPr="00722ED8">
                <w:rPr>
                  <w:rFonts w:ascii="Times New Roman" w:hAnsi="Times New Roman"/>
                  <w:sz w:val="24"/>
                </w:rPr>
                <w:t>60 м</w:t>
              </w:r>
            </w:smartTag>
          </w:p>
          <w:p w14:paraId="6B2A4126"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труб</w:t>
            </w:r>
          </w:p>
          <w:p w14:paraId="4F12336F"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ДУ76</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84C0112"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Пески днепровско-московские</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6D1B78C"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Н/Д</w:t>
            </w:r>
          </w:p>
        </w:tc>
        <w:tc>
          <w:tcPr>
            <w:tcW w:w="801" w:type="dxa"/>
            <w:gridSpan w:val="2"/>
            <w:tcBorders>
              <w:top w:val="single" w:sz="4" w:space="0" w:color="auto"/>
              <w:left w:val="single" w:sz="4" w:space="0" w:color="auto"/>
              <w:bottom w:val="single" w:sz="4" w:space="0" w:color="auto"/>
              <w:right w:val="single" w:sz="4" w:space="0" w:color="auto"/>
            </w:tcBorders>
            <w:vAlign w:val="center"/>
          </w:tcPr>
          <w:p w14:paraId="167B75EA" w14:textId="77777777" w:rsidR="00614F51" w:rsidRPr="00722ED8" w:rsidRDefault="00614F51" w:rsidP="00137F0B">
            <w:pPr>
              <w:spacing w:after="0" w:line="240" w:lineRule="auto"/>
              <w:ind w:firstLine="5"/>
              <w:contextualSpacing/>
              <w:jc w:val="both"/>
              <w:rPr>
                <w:rFonts w:ascii="Times New Roman" w:hAnsi="Times New Roman"/>
                <w:sz w:val="24"/>
              </w:rPr>
            </w:pPr>
            <w:r w:rsidRPr="00722ED8">
              <w:rPr>
                <w:rFonts w:ascii="Times New Roman" w:hAnsi="Times New Roman"/>
                <w:sz w:val="24"/>
              </w:rPr>
              <w:t>75%</w:t>
            </w:r>
          </w:p>
        </w:tc>
      </w:tr>
    </w:tbl>
    <w:p w14:paraId="2C513BA8" w14:textId="77777777" w:rsidR="00614F51" w:rsidRPr="00722ED8" w:rsidRDefault="00614F51" w:rsidP="00614F51">
      <w:pPr>
        <w:spacing w:after="0" w:line="240" w:lineRule="auto"/>
        <w:ind w:firstLine="709"/>
        <w:contextualSpacing/>
        <w:jc w:val="both"/>
        <w:rPr>
          <w:rFonts w:ascii="Times New Roman" w:hAnsi="Times New Roman"/>
          <w:sz w:val="24"/>
        </w:rPr>
      </w:pPr>
    </w:p>
    <w:p w14:paraId="436A6982" w14:textId="77777777" w:rsidR="00614F51" w:rsidRPr="00722ED8" w:rsidRDefault="00614F51" w:rsidP="00614F51">
      <w:pPr>
        <w:spacing w:after="0" w:line="240" w:lineRule="auto"/>
        <w:ind w:firstLine="851"/>
        <w:contextualSpacing/>
        <w:jc w:val="both"/>
        <w:rPr>
          <w:rFonts w:ascii="Times New Roman" w:hAnsi="Times New Roman"/>
          <w:b/>
          <w:sz w:val="24"/>
        </w:rPr>
      </w:pPr>
      <w:bookmarkStart w:id="33" w:name="_Toc238269084"/>
      <w:r w:rsidRPr="00722ED8">
        <w:rPr>
          <w:rFonts w:ascii="Times New Roman" w:hAnsi="Times New Roman"/>
          <w:b/>
          <w:sz w:val="24"/>
        </w:rPr>
        <w:t>Выводы</w:t>
      </w:r>
      <w:bookmarkEnd w:id="33"/>
    </w:p>
    <w:p w14:paraId="645E7305" w14:textId="77777777" w:rsidR="00614F51" w:rsidRPr="00722ED8" w:rsidRDefault="00614F51" w:rsidP="00614F51">
      <w:pPr>
        <w:spacing w:after="0" w:line="240" w:lineRule="auto"/>
        <w:ind w:firstLine="709"/>
        <w:contextualSpacing/>
        <w:jc w:val="both"/>
        <w:rPr>
          <w:rFonts w:ascii="Times New Roman" w:hAnsi="Times New Roman"/>
          <w:sz w:val="24"/>
        </w:rPr>
      </w:pPr>
      <w:r w:rsidRPr="00722ED8">
        <w:rPr>
          <w:rFonts w:ascii="Times New Roman" w:hAnsi="Times New Roman"/>
          <w:sz w:val="24"/>
        </w:rPr>
        <w:t xml:space="preserve"> Все водозаборы используют воду подземных источников, средняя глубина подземного горизонта составляет 40-</w:t>
      </w:r>
      <w:smartTag w:uri="urn:schemas-microsoft-com:office:smarttags" w:element="metricconverter">
        <w:smartTagPr>
          <w:attr w:name="ProductID" w:val="120 метров"/>
        </w:smartTagPr>
        <w:r w:rsidRPr="00722ED8">
          <w:rPr>
            <w:rFonts w:ascii="Times New Roman" w:hAnsi="Times New Roman"/>
            <w:sz w:val="24"/>
          </w:rPr>
          <w:t>120 метров</w:t>
        </w:r>
      </w:smartTag>
      <w:r w:rsidRPr="00722ED8">
        <w:rPr>
          <w:rFonts w:ascii="Times New Roman" w:hAnsi="Times New Roman"/>
          <w:sz w:val="24"/>
        </w:rPr>
        <w:t>. Водопроводы построены в среднем более 30 лет назад, водопроводные сети, особенно в сельской местности, ветхие. На скважинах всех сельских поселений отсутствуют установки по обезжелезиванию и хлорированию воды.</w:t>
      </w:r>
    </w:p>
    <w:p w14:paraId="166F7C02" w14:textId="77777777" w:rsidR="00614F51" w:rsidRPr="00722ED8" w:rsidRDefault="00614F51" w:rsidP="00614F51">
      <w:pPr>
        <w:spacing w:after="0" w:line="240" w:lineRule="auto"/>
        <w:ind w:firstLine="709"/>
        <w:contextualSpacing/>
        <w:jc w:val="both"/>
        <w:rPr>
          <w:rFonts w:ascii="Times New Roman" w:hAnsi="Times New Roman"/>
          <w:sz w:val="24"/>
        </w:rPr>
      </w:pPr>
      <w:r w:rsidRPr="00722ED8">
        <w:rPr>
          <w:rFonts w:ascii="Times New Roman" w:hAnsi="Times New Roman"/>
          <w:sz w:val="24"/>
        </w:rPr>
        <w:t>Производительность имеющихся водозаборов можно было бы повысить за счет ремонта и реконструкции скважин, а экономное расходование воды населением и предприятиями дисциплинировать за счет установки водосчетчиков.</w:t>
      </w:r>
    </w:p>
    <w:p w14:paraId="4DF50F80" w14:textId="77777777" w:rsidR="00614F51" w:rsidRPr="00722ED8" w:rsidRDefault="00614F51" w:rsidP="00614F51">
      <w:pPr>
        <w:spacing w:after="0" w:line="240" w:lineRule="auto"/>
        <w:ind w:firstLine="709"/>
        <w:contextualSpacing/>
        <w:jc w:val="both"/>
        <w:rPr>
          <w:rFonts w:ascii="Times New Roman" w:hAnsi="Times New Roman"/>
          <w:sz w:val="24"/>
        </w:rPr>
      </w:pPr>
      <w:r w:rsidRPr="00722ED8">
        <w:rPr>
          <w:rFonts w:ascii="Times New Roman" w:hAnsi="Times New Roman"/>
          <w:sz w:val="24"/>
        </w:rPr>
        <w:t xml:space="preserve">Подземные воды района обладают повышенным содержанием железа, жесткостью и сухим остатком, в связи с чем необходимо строительство станции по обезжелезиванию воды. </w:t>
      </w:r>
    </w:p>
    <w:p w14:paraId="4D6072DF" w14:textId="77777777" w:rsidR="00614F51" w:rsidRPr="00722ED8" w:rsidRDefault="00614F51" w:rsidP="00614F51">
      <w:pPr>
        <w:spacing w:after="0" w:line="240" w:lineRule="auto"/>
        <w:ind w:firstLine="709"/>
        <w:contextualSpacing/>
        <w:jc w:val="both"/>
        <w:rPr>
          <w:rFonts w:ascii="Times New Roman" w:hAnsi="Times New Roman"/>
          <w:sz w:val="24"/>
        </w:rPr>
      </w:pPr>
    </w:p>
    <w:p w14:paraId="0823B8E5" w14:textId="77777777" w:rsidR="00614F51" w:rsidRPr="00722ED8" w:rsidRDefault="00614F51" w:rsidP="00614F51">
      <w:pPr>
        <w:spacing w:after="0" w:line="240" w:lineRule="auto"/>
        <w:ind w:firstLine="709"/>
        <w:contextualSpacing/>
        <w:jc w:val="both"/>
        <w:rPr>
          <w:rFonts w:ascii="Times New Roman" w:hAnsi="Times New Roman"/>
          <w:sz w:val="24"/>
        </w:rPr>
      </w:pPr>
    </w:p>
    <w:p w14:paraId="5D78E189" w14:textId="77777777" w:rsidR="00614F51" w:rsidRPr="00722ED8" w:rsidRDefault="00614F51" w:rsidP="00614F51">
      <w:pPr>
        <w:spacing w:after="0" w:line="240" w:lineRule="auto"/>
        <w:ind w:firstLine="709"/>
        <w:contextualSpacing/>
        <w:jc w:val="both"/>
        <w:rPr>
          <w:rFonts w:ascii="Times New Roman" w:hAnsi="Times New Roman"/>
          <w:b/>
          <w:sz w:val="24"/>
        </w:rPr>
      </w:pPr>
      <w:r w:rsidRPr="00722ED8">
        <w:rPr>
          <w:rFonts w:ascii="Times New Roman" w:hAnsi="Times New Roman"/>
          <w:b/>
          <w:sz w:val="24"/>
        </w:rPr>
        <w:t>Проектное решение</w:t>
      </w:r>
    </w:p>
    <w:p w14:paraId="01713564" w14:textId="77777777" w:rsidR="00614F51" w:rsidRPr="00722ED8" w:rsidRDefault="00614F51" w:rsidP="00614F51">
      <w:pPr>
        <w:spacing w:after="0" w:line="240" w:lineRule="auto"/>
        <w:ind w:firstLine="709"/>
        <w:contextualSpacing/>
        <w:jc w:val="both"/>
        <w:rPr>
          <w:rFonts w:ascii="Times New Roman" w:hAnsi="Times New Roman"/>
          <w:sz w:val="24"/>
        </w:rPr>
      </w:pPr>
      <w:r w:rsidRPr="00722ED8">
        <w:rPr>
          <w:rFonts w:ascii="Times New Roman" w:hAnsi="Times New Roman"/>
          <w:sz w:val="24"/>
        </w:rPr>
        <w:t>1. Реконструкция существующих и строительство новых водозаборных сооружений;</w:t>
      </w:r>
    </w:p>
    <w:p w14:paraId="6F19F107" w14:textId="77777777" w:rsidR="00614F51" w:rsidRDefault="00614F51" w:rsidP="00614F51">
      <w:pPr>
        <w:spacing w:after="0" w:line="240" w:lineRule="auto"/>
        <w:ind w:firstLine="709"/>
        <w:contextualSpacing/>
        <w:jc w:val="both"/>
        <w:rPr>
          <w:rFonts w:ascii="Times New Roman" w:hAnsi="Times New Roman"/>
          <w:sz w:val="24"/>
        </w:rPr>
      </w:pPr>
      <w:r w:rsidRPr="00722ED8">
        <w:rPr>
          <w:rFonts w:ascii="Times New Roman" w:hAnsi="Times New Roman"/>
          <w:sz w:val="24"/>
        </w:rPr>
        <w:t>2. Реконструкция водопроводных сетей в с.Подозерский</w:t>
      </w:r>
      <w:r>
        <w:rPr>
          <w:rFonts w:ascii="Times New Roman" w:hAnsi="Times New Roman"/>
          <w:sz w:val="24"/>
        </w:rPr>
        <w:t>, д. Коромыслово;</w:t>
      </w:r>
    </w:p>
    <w:p w14:paraId="5140801F" w14:textId="77777777" w:rsidR="00614F51" w:rsidRPr="00722ED8" w:rsidRDefault="00614F51" w:rsidP="00614F51">
      <w:pPr>
        <w:spacing w:after="0" w:line="240" w:lineRule="auto"/>
        <w:ind w:firstLine="709"/>
        <w:contextualSpacing/>
        <w:jc w:val="both"/>
        <w:rPr>
          <w:rFonts w:ascii="Times New Roman" w:hAnsi="Times New Roman"/>
          <w:sz w:val="24"/>
        </w:rPr>
      </w:pPr>
      <w:r>
        <w:rPr>
          <w:rFonts w:ascii="Times New Roman" w:hAnsi="Times New Roman"/>
          <w:sz w:val="24"/>
        </w:rPr>
        <w:t>3. Строительство артскважины в д. Коромыслово</w:t>
      </w:r>
    </w:p>
    <w:p w14:paraId="327FFDE7" w14:textId="77777777" w:rsidR="00614F51" w:rsidRDefault="00614F51" w:rsidP="00614F51">
      <w:pPr>
        <w:spacing w:after="0"/>
        <w:ind w:firstLine="709"/>
        <w:jc w:val="both"/>
        <w:rPr>
          <w:bCs/>
          <w:color w:val="000000"/>
        </w:rPr>
      </w:pPr>
    </w:p>
    <w:p w14:paraId="733C5C2F" w14:textId="77777777" w:rsidR="00614F51" w:rsidRDefault="00614F51" w:rsidP="00614F51">
      <w:pPr>
        <w:ind w:firstLine="709"/>
        <w:jc w:val="both"/>
        <w:rPr>
          <w:rFonts w:ascii="Times New Roman" w:hAnsi="Times New Roman"/>
          <w:sz w:val="24"/>
        </w:rPr>
      </w:pPr>
    </w:p>
    <w:p w14:paraId="6DA96C09" w14:textId="77777777" w:rsidR="00614F51" w:rsidRDefault="00614F51" w:rsidP="00614F51">
      <w:pPr>
        <w:autoSpaceDE w:val="0"/>
        <w:autoSpaceDN w:val="0"/>
        <w:adjustRightInd w:val="0"/>
        <w:jc w:val="both"/>
        <w:rPr>
          <w:rFonts w:ascii="Times New Roman" w:hAnsi="Times New Roman"/>
          <w:b/>
          <w:bCs/>
          <w:iCs/>
          <w:sz w:val="24"/>
          <w:szCs w:val="24"/>
        </w:rPr>
        <w:sectPr w:rsidR="00614F51" w:rsidSect="00235985">
          <w:pgSz w:w="16838" w:h="11906" w:orient="landscape"/>
          <w:pgMar w:top="1701" w:right="1134" w:bottom="851" w:left="1134" w:header="709" w:footer="709" w:gutter="0"/>
          <w:cols w:space="708"/>
          <w:docGrid w:linePitch="360"/>
        </w:sectPr>
      </w:pPr>
    </w:p>
    <w:p w14:paraId="17A283F1" w14:textId="77777777" w:rsidR="00614F51" w:rsidRPr="00DB21BB" w:rsidRDefault="00614F51" w:rsidP="00614F51">
      <w:pPr>
        <w:autoSpaceDE w:val="0"/>
        <w:autoSpaceDN w:val="0"/>
        <w:adjustRightInd w:val="0"/>
        <w:jc w:val="both"/>
        <w:rPr>
          <w:rFonts w:ascii="Times New Roman" w:hAnsi="Times New Roman"/>
          <w:b/>
          <w:bCs/>
          <w:iCs/>
          <w:sz w:val="24"/>
          <w:szCs w:val="24"/>
        </w:rPr>
      </w:pPr>
      <w:r>
        <w:rPr>
          <w:rFonts w:ascii="Times New Roman" w:hAnsi="Times New Roman"/>
          <w:b/>
          <w:bCs/>
          <w:iCs/>
          <w:sz w:val="24"/>
          <w:szCs w:val="24"/>
        </w:rPr>
        <w:lastRenderedPageBreak/>
        <w:t>2.9.2. ЭЛЕКТРОСНАБЖЕНИЕ</w:t>
      </w:r>
    </w:p>
    <w:p w14:paraId="50AC72F7" w14:textId="77777777" w:rsidR="00614F51" w:rsidRPr="0041660B" w:rsidRDefault="00614F51" w:rsidP="00614F51">
      <w:pPr>
        <w:spacing w:after="0" w:line="240" w:lineRule="auto"/>
        <w:ind w:firstLine="709"/>
        <w:contextualSpacing/>
        <w:jc w:val="both"/>
        <w:rPr>
          <w:rFonts w:ascii="Times New Roman" w:hAnsi="Times New Roman"/>
          <w:sz w:val="24"/>
        </w:rPr>
      </w:pPr>
      <w:r w:rsidRPr="0041660B">
        <w:rPr>
          <w:rFonts w:ascii="Times New Roman" w:hAnsi="Times New Roman"/>
          <w:sz w:val="24"/>
        </w:rPr>
        <w:t xml:space="preserve">В </w:t>
      </w:r>
      <w:r>
        <w:rPr>
          <w:rFonts w:ascii="Times New Roman" w:hAnsi="Times New Roman"/>
          <w:sz w:val="24"/>
        </w:rPr>
        <w:t>поселении</w:t>
      </w:r>
      <w:r w:rsidRPr="0041660B">
        <w:rPr>
          <w:rFonts w:ascii="Times New Roman" w:hAnsi="Times New Roman"/>
          <w:sz w:val="24"/>
        </w:rPr>
        <w:t xml:space="preserve"> действует полукольцевая и линейная системы электроснабжения.</w:t>
      </w:r>
    </w:p>
    <w:p w14:paraId="02C35356" w14:textId="77777777" w:rsidR="00614F51" w:rsidRPr="0041660B" w:rsidRDefault="00614F51" w:rsidP="00614F51">
      <w:pPr>
        <w:spacing w:after="0" w:line="240" w:lineRule="auto"/>
        <w:ind w:firstLine="709"/>
        <w:contextualSpacing/>
        <w:jc w:val="both"/>
        <w:rPr>
          <w:rFonts w:ascii="Times New Roman" w:hAnsi="Times New Roman"/>
          <w:sz w:val="24"/>
        </w:rPr>
      </w:pPr>
      <w:r w:rsidRPr="0041660B">
        <w:rPr>
          <w:rFonts w:ascii="Times New Roman" w:hAnsi="Times New Roman"/>
          <w:sz w:val="24"/>
        </w:rPr>
        <w:t xml:space="preserve">Централизованной системой электроснабжения охвачены все населенные пункты, объекты ЖКХ и промпредприятия  Подозёрского сельского поселения. </w:t>
      </w:r>
    </w:p>
    <w:p w14:paraId="1A60C969" w14:textId="77777777" w:rsidR="00614F51" w:rsidRPr="0041660B" w:rsidRDefault="00614F51" w:rsidP="00614F51">
      <w:pPr>
        <w:spacing w:after="0" w:line="240" w:lineRule="auto"/>
        <w:ind w:firstLine="709"/>
        <w:contextualSpacing/>
        <w:jc w:val="both"/>
        <w:rPr>
          <w:rFonts w:ascii="Times New Roman" w:hAnsi="Times New Roman"/>
          <w:sz w:val="24"/>
        </w:rPr>
      </w:pPr>
      <w:r w:rsidRPr="0041660B">
        <w:rPr>
          <w:rFonts w:ascii="Times New Roman" w:hAnsi="Times New Roman"/>
          <w:sz w:val="24"/>
        </w:rPr>
        <w:t>В районе расположена электроподстанция мощностью 110 кВ.</w:t>
      </w:r>
    </w:p>
    <w:p w14:paraId="0E1B7959" w14:textId="77777777" w:rsidR="00614F51" w:rsidRPr="0041660B" w:rsidRDefault="00614F51" w:rsidP="00614F51">
      <w:pPr>
        <w:spacing w:after="0" w:line="240" w:lineRule="auto"/>
        <w:ind w:firstLine="709"/>
        <w:contextualSpacing/>
        <w:jc w:val="both"/>
        <w:rPr>
          <w:rFonts w:ascii="Times New Roman" w:hAnsi="Times New Roman"/>
          <w:sz w:val="24"/>
        </w:rPr>
      </w:pPr>
    </w:p>
    <w:p w14:paraId="4F0AF84A" w14:textId="77777777" w:rsidR="00614F51" w:rsidRPr="0041660B" w:rsidRDefault="00614F51" w:rsidP="00614F51">
      <w:pPr>
        <w:spacing w:after="0" w:line="240" w:lineRule="auto"/>
        <w:ind w:firstLine="709"/>
        <w:contextualSpacing/>
        <w:jc w:val="both"/>
        <w:rPr>
          <w:rFonts w:ascii="Times New Roman" w:hAnsi="Times New Roman"/>
          <w:b/>
          <w:sz w:val="24"/>
        </w:rPr>
      </w:pPr>
      <w:r w:rsidRPr="0041660B">
        <w:rPr>
          <w:rFonts w:ascii="Times New Roman" w:hAnsi="Times New Roman"/>
          <w:b/>
          <w:sz w:val="24"/>
        </w:rPr>
        <w:t>Выводы</w:t>
      </w:r>
    </w:p>
    <w:p w14:paraId="72E4081F" w14:textId="77777777" w:rsidR="00614F51" w:rsidRPr="0041660B" w:rsidRDefault="00614F51" w:rsidP="00614F51">
      <w:pPr>
        <w:spacing w:after="0" w:line="240" w:lineRule="auto"/>
        <w:ind w:firstLine="709"/>
        <w:contextualSpacing/>
        <w:jc w:val="both"/>
        <w:rPr>
          <w:rFonts w:ascii="Times New Roman" w:hAnsi="Times New Roman"/>
          <w:sz w:val="24"/>
        </w:rPr>
      </w:pPr>
      <w:r w:rsidRPr="0041660B">
        <w:rPr>
          <w:rFonts w:ascii="Times New Roman" w:hAnsi="Times New Roman"/>
          <w:sz w:val="24"/>
        </w:rPr>
        <w:t xml:space="preserve">В настоящее время потребности в электроэнергии </w:t>
      </w:r>
      <w:r>
        <w:rPr>
          <w:rFonts w:ascii="Times New Roman" w:hAnsi="Times New Roman"/>
          <w:sz w:val="24"/>
        </w:rPr>
        <w:t>поселения</w:t>
      </w:r>
      <w:r w:rsidRPr="0041660B">
        <w:rPr>
          <w:rFonts w:ascii="Times New Roman" w:hAnsi="Times New Roman"/>
          <w:sz w:val="24"/>
        </w:rPr>
        <w:t xml:space="preserve"> обеспечены существующими электросетями. В ближайшие 10-15 лет рост потребления электроэнергии будет определяться умеренными темпами развития отраслей промышленности, ростом потребления электроэнергии в коммунальном и бытовом секторах. </w:t>
      </w:r>
    </w:p>
    <w:p w14:paraId="311873EA" w14:textId="77777777" w:rsidR="00614F51" w:rsidRPr="0041660B" w:rsidRDefault="00614F51" w:rsidP="00614F51">
      <w:pPr>
        <w:spacing w:after="0" w:line="240" w:lineRule="auto"/>
        <w:ind w:firstLine="709"/>
        <w:contextualSpacing/>
        <w:jc w:val="both"/>
        <w:rPr>
          <w:rFonts w:ascii="Times New Roman" w:hAnsi="Times New Roman"/>
          <w:sz w:val="24"/>
        </w:rPr>
      </w:pPr>
    </w:p>
    <w:p w14:paraId="1223AC28" w14:textId="77777777" w:rsidR="00614F51" w:rsidRPr="0041660B" w:rsidRDefault="00614F51" w:rsidP="00614F51">
      <w:pPr>
        <w:spacing w:after="0" w:line="240" w:lineRule="auto"/>
        <w:ind w:firstLine="709"/>
        <w:contextualSpacing/>
        <w:jc w:val="both"/>
        <w:rPr>
          <w:rFonts w:ascii="Times New Roman" w:hAnsi="Times New Roman"/>
          <w:b/>
          <w:sz w:val="24"/>
        </w:rPr>
      </w:pPr>
      <w:r w:rsidRPr="0041660B">
        <w:rPr>
          <w:rFonts w:ascii="Times New Roman" w:hAnsi="Times New Roman"/>
          <w:b/>
          <w:sz w:val="24"/>
        </w:rPr>
        <w:t>Проектное решение</w:t>
      </w:r>
    </w:p>
    <w:p w14:paraId="7D902D54" w14:textId="77777777" w:rsidR="00614F51" w:rsidRPr="0041660B" w:rsidRDefault="00614F51" w:rsidP="00614F51">
      <w:pPr>
        <w:spacing w:after="0" w:line="240" w:lineRule="auto"/>
        <w:ind w:firstLine="709"/>
        <w:contextualSpacing/>
        <w:jc w:val="both"/>
        <w:rPr>
          <w:rFonts w:ascii="Times New Roman" w:hAnsi="Times New Roman"/>
          <w:sz w:val="24"/>
        </w:rPr>
      </w:pPr>
      <w:r w:rsidRPr="0041660B">
        <w:rPr>
          <w:rFonts w:ascii="Times New Roman" w:hAnsi="Times New Roman"/>
          <w:sz w:val="24"/>
        </w:rPr>
        <w:t>1. Строительство новых распределительных пунктов с использованием средств телемеханизации и реконструкции существующих питающих фидеров 6-10 кВт;</w:t>
      </w:r>
    </w:p>
    <w:p w14:paraId="1F27F591" w14:textId="77777777" w:rsidR="00614F51" w:rsidRPr="0041660B" w:rsidRDefault="00614F51" w:rsidP="00614F51">
      <w:pPr>
        <w:spacing w:after="0" w:line="240" w:lineRule="auto"/>
        <w:ind w:firstLine="709"/>
        <w:contextualSpacing/>
        <w:jc w:val="both"/>
        <w:rPr>
          <w:rFonts w:ascii="Times New Roman" w:hAnsi="Times New Roman"/>
          <w:sz w:val="24"/>
        </w:rPr>
      </w:pPr>
      <w:r w:rsidRPr="0041660B">
        <w:rPr>
          <w:rFonts w:ascii="Times New Roman" w:hAnsi="Times New Roman"/>
          <w:sz w:val="24"/>
        </w:rPr>
        <w:t>2. Строительство и реконструкция распределительных сетей (сооружения и линии электропередачи) 6-10-20 кВт.</w:t>
      </w:r>
    </w:p>
    <w:p w14:paraId="5B046D80" w14:textId="77777777" w:rsidR="00614F51" w:rsidRPr="0041660B" w:rsidRDefault="00614F51" w:rsidP="00614F51">
      <w:pPr>
        <w:spacing w:after="0" w:line="240" w:lineRule="auto"/>
        <w:ind w:firstLine="709"/>
        <w:contextualSpacing/>
        <w:jc w:val="both"/>
        <w:rPr>
          <w:rFonts w:ascii="Times New Roman" w:hAnsi="Times New Roman"/>
          <w:sz w:val="24"/>
        </w:rPr>
      </w:pPr>
      <w:r w:rsidRPr="0041660B">
        <w:rPr>
          <w:rFonts w:ascii="Times New Roman" w:hAnsi="Times New Roman"/>
          <w:sz w:val="24"/>
        </w:rPr>
        <w:t>Реализация основных мероприятий по развитию электроснабжения позволит обеспечить создание надежной энергосистемы, отвечающей современным требованиям по категории и качеству электроснабжения существующих потребителей, и явиться базой для эффективного развития жилищного, социального и промышленного строительства в Подозёрском сельском поселении</w:t>
      </w:r>
    </w:p>
    <w:p w14:paraId="53E9BFAF" w14:textId="77777777" w:rsidR="00614F51" w:rsidRDefault="00614F51" w:rsidP="00614F51">
      <w:pPr>
        <w:spacing w:after="0" w:line="240" w:lineRule="auto"/>
        <w:ind w:firstLine="709"/>
        <w:contextualSpacing/>
        <w:jc w:val="both"/>
        <w:rPr>
          <w:rFonts w:ascii="Times New Roman" w:hAnsi="Times New Roman"/>
          <w:color w:val="C00000"/>
          <w:sz w:val="24"/>
        </w:rPr>
      </w:pPr>
    </w:p>
    <w:p w14:paraId="496B83E6" w14:textId="77777777" w:rsidR="00614F51" w:rsidRDefault="00614F51" w:rsidP="00614F51">
      <w:pPr>
        <w:spacing w:after="0" w:line="240" w:lineRule="auto"/>
        <w:ind w:firstLine="709"/>
        <w:contextualSpacing/>
        <w:jc w:val="both"/>
        <w:rPr>
          <w:rFonts w:ascii="Times New Roman" w:hAnsi="Times New Roman"/>
          <w:color w:val="C00000"/>
          <w:sz w:val="24"/>
        </w:rPr>
      </w:pPr>
    </w:p>
    <w:p w14:paraId="3CAFFAE7" w14:textId="77777777" w:rsidR="00614F51" w:rsidRDefault="00614F51" w:rsidP="00614F51">
      <w:pPr>
        <w:spacing w:after="0" w:line="240" w:lineRule="auto"/>
        <w:ind w:firstLine="709"/>
        <w:contextualSpacing/>
        <w:jc w:val="both"/>
        <w:rPr>
          <w:rFonts w:ascii="Times New Roman" w:hAnsi="Times New Roman"/>
          <w:color w:val="C00000"/>
          <w:sz w:val="24"/>
        </w:rPr>
      </w:pPr>
    </w:p>
    <w:p w14:paraId="46393C6B" w14:textId="77777777" w:rsidR="00614F51" w:rsidRDefault="00614F51" w:rsidP="00614F51">
      <w:pPr>
        <w:spacing w:before="120" w:after="60"/>
        <w:ind w:firstLine="567"/>
        <w:rPr>
          <w:rFonts w:ascii="Times New Roman" w:hAnsi="Times New Roman"/>
          <w:b/>
          <w:bCs/>
          <w:sz w:val="24"/>
          <w:szCs w:val="24"/>
        </w:rPr>
      </w:pPr>
      <w:r w:rsidRPr="00DB21BB">
        <w:rPr>
          <w:rFonts w:ascii="Times New Roman" w:hAnsi="Times New Roman"/>
          <w:b/>
          <w:bCs/>
          <w:sz w:val="24"/>
          <w:szCs w:val="24"/>
        </w:rPr>
        <w:t>2.9.3. СЕТЕВОЕ ГАЗОСНАБЖЕНИЕ</w:t>
      </w:r>
    </w:p>
    <w:p w14:paraId="1CCFC02C" w14:textId="77777777" w:rsidR="00614F51" w:rsidRPr="0041660B" w:rsidRDefault="00614F51" w:rsidP="00614F51">
      <w:pPr>
        <w:spacing w:after="0" w:line="240" w:lineRule="auto"/>
        <w:ind w:firstLine="709"/>
        <w:jc w:val="both"/>
        <w:rPr>
          <w:rFonts w:ascii="Times New Roman" w:hAnsi="Times New Roman"/>
          <w:sz w:val="24"/>
        </w:rPr>
      </w:pPr>
      <w:r w:rsidRPr="0041660B">
        <w:rPr>
          <w:rFonts w:ascii="Times New Roman" w:hAnsi="Times New Roman"/>
          <w:sz w:val="24"/>
        </w:rPr>
        <w:t>В настоящее время развитие газификации поселения ориентировано на «Программу газификации Ивановской области до 2015 года», где определены конкретные населенные пункты газификации, источники (ГРП), газопроводы межпоселковые и  распределительные.</w:t>
      </w:r>
    </w:p>
    <w:p w14:paraId="690C0FA7" w14:textId="77777777" w:rsidR="00614F51" w:rsidRDefault="00614F51" w:rsidP="00614F51">
      <w:pPr>
        <w:tabs>
          <w:tab w:val="left" w:pos="0"/>
        </w:tabs>
        <w:spacing w:after="0" w:line="240" w:lineRule="auto"/>
        <w:jc w:val="center"/>
        <w:outlineLvl w:val="0"/>
        <w:rPr>
          <w:rFonts w:ascii="Times New Roman" w:hAnsi="Times New Roman"/>
          <w:b/>
          <w:i/>
          <w:sz w:val="24"/>
          <w:szCs w:val="24"/>
        </w:rPr>
      </w:pPr>
      <w:bookmarkStart w:id="34" w:name="_Toc312169651"/>
      <w:bookmarkStart w:id="35" w:name="_Toc312171171"/>
      <w:bookmarkStart w:id="36" w:name="_Toc312173901"/>
    </w:p>
    <w:p w14:paraId="0EC1784D" w14:textId="77777777" w:rsidR="00614F51" w:rsidRPr="00345DD2" w:rsidRDefault="00614F51" w:rsidP="00614F51">
      <w:pPr>
        <w:tabs>
          <w:tab w:val="left" w:pos="0"/>
        </w:tabs>
        <w:spacing w:after="0" w:line="240" w:lineRule="auto"/>
        <w:jc w:val="center"/>
        <w:outlineLvl w:val="0"/>
        <w:rPr>
          <w:rFonts w:ascii="Times New Roman" w:hAnsi="Times New Roman"/>
          <w:b/>
          <w:i/>
          <w:sz w:val="24"/>
          <w:szCs w:val="24"/>
        </w:rPr>
      </w:pPr>
      <w:r w:rsidRPr="00345DD2">
        <w:rPr>
          <w:rFonts w:ascii="Times New Roman" w:hAnsi="Times New Roman"/>
          <w:b/>
          <w:i/>
          <w:sz w:val="24"/>
          <w:szCs w:val="24"/>
        </w:rPr>
        <w:t>Сведения об обеспеченности централизованным газоснабжением поселения</w:t>
      </w:r>
      <w:bookmarkEnd w:id="34"/>
      <w:bookmarkEnd w:id="35"/>
      <w:bookmarkEnd w:id="36"/>
    </w:p>
    <w:p w14:paraId="2F30D467" w14:textId="77777777" w:rsidR="00614F51" w:rsidRPr="0041660B" w:rsidRDefault="00614F51" w:rsidP="00614F51">
      <w:pPr>
        <w:tabs>
          <w:tab w:val="left" w:pos="0"/>
        </w:tabs>
        <w:spacing w:after="0" w:line="240" w:lineRule="auto"/>
        <w:jc w:val="center"/>
        <w:outlineLvl w:val="0"/>
        <w:rPr>
          <w:rFonts w:ascii="Times New Roman" w:hAnsi="Times New Roman"/>
          <w:b/>
          <w:i/>
          <w:sz w:val="28"/>
          <w:szCs w:val="24"/>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28"/>
        <w:gridCol w:w="827"/>
        <w:gridCol w:w="835"/>
        <w:gridCol w:w="693"/>
        <w:gridCol w:w="1192"/>
        <w:gridCol w:w="635"/>
        <w:gridCol w:w="734"/>
        <w:gridCol w:w="639"/>
        <w:gridCol w:w="575"/>
        <w:gridCol w:w="790"/>
        <w:gridCol w:w="553"/>
      </w:tblGrid>
      <w:tr w:rsidR="00614F51" w:rsidRPr="00FA5C72" w14:paraId="5B158F49" w14:textId="77777777" w:rsidTr="00137F0B">
        <w:trPr>
          <w:trHeight w:val="371"/>
          <w:tblHeader/>
        </w:trPr>
        <w:tc>
          <w:tcPr>
            <w:tcW w:w="894" w:type="pct"/>
            <w:vMerge w:val="restart"/>
            <w:tcBorders>
              <w:bottom w:val="single" w:sz="4" w:space="0" w:color="auto"/>
            </w:tcBorders>
            <w:shd w:val="clear" w:color="auto" w:fill="FFFFFF"/>
            <w:vAlign w:val="center"/>
            <w:hideMark/>
          </w:tcPr>
          <w:p w14:paraId="7F513042" w14:textId="77777777" w:rsidR="00614F51" w:rsidRPr="0041660B" w:rsidRDefault="00614F51" w:rsidP="00137F0B">
            <w:pPr>
              <w:widowControl w:val="0"/>
              <w:spacing w:after="0"/>
              <w:jc w:val="center"/>
              <w:rPr>
                <w:rFonts w:ascii="Times New Roman" w:hAnsi="Times New Roman"/>
                <w:b/>
                <w:bCs/>
                <w:sz w:val="24"/>
                <w:szCs w:val="24"/>
              </w:rPr>
            </w:pPr>
            <w:r w:rsidRPr="0041660B">
              <w:rPr>
                <w:rFonts w:ascii="Times New Roman" w:hAnsi="Times New Roman"/>
                <w:b/>
                <w:bCs/>
                <w:sz w:val="24"/>
                <w:szCs w:val="24"/>
              </w:rPr>
              <w:lastRenderedPageBreak/>
              <w:t>Наименование сельского (городского) поселения и населенных пунктов</w:t>
            </w:r>
          </w:p>
        </w:tc>
        <w:tc>
          <w:tcPr>
            <w:tcW w:w="1294" w:type="pct"/>
            <w:gridSpan w:val="3"/>
            <w:tcBorders>
              <w:bottom w:val="single" w:sz="4" w:space="0" w:color="auto"/>
            </w:tcBorders>
            <w:shd w:val="clear" w:color="auto" w:fill="FFFFFF"/>
            <w:vAlign w:val="center"/>
            <w:hideMark/>
          </w:tcPr>
          <w:p w14:paraId="68B540B2" w14:textId="77777777" w:rsidR="00614F51" w:rsidRPr="0041660B" w:rsidRDefault="00614F51" w:rsidP="00137F0B">
            <w:pPr>
              <w:widowControl w:val="0"/>
              <w:jc w:val="center"/>
              <w:rPr>
                <w:rFonts w:ascii="Times New Roman" w:hAnsi="Times New Roman"/>
                <w:b/>
                <w:bCs/>
                <w:sz w:val="24"/>
                <w:szCs w:val="24"/>
              </w:rPr>
            </w:pPr>
            <w:r w:rsidRPr="0041660B">
              <w:rPr>
                <w:rFonts w:ascii="Times New Roman" w:hAnsi="Times New Roman"/>
                <w:b/>
                <w:bCs/>
                <w:sz w:val="24"/>
                <w:szCs w:val="24"/>
              </w:rPr>
              <w:t>Протяжённость газопроводов, метров погонных</w:t>
            </w:r>
          </w:p>
        </w:tc>
        <w:tc>
          <w:tcPr>
            <w:tcW w:w="655" w:type="pct"/>
            <w:vMerge w:val="restart"/>
            <w:tcBorders>
              <w:bottom w:val="single" w:sz="4" w:space="0" w:color="auto"/>
            </w:tcBorders>
            <w:shd w:val="clear" w:color="auto" w:fill="FFFFFF"/>
            <w:vAlign w:val="center"/>
            <w:hideMark/>
          </w:tcPr>
          <w:p w14:paraId="0C7FDC16" w14:textId="77777777" w:rsidR="00614F51" w:rsidRPr="0041660B" w:rsidRDefault="00614F51" w:rsidP="00137F0B">
            <w:pPr>
              <w:widowControl w:val="0"/>
              <w:jc w:val="center"/>
              <w:rPr>
                <w:rFonts w:ascii="Times New Roman" w:hAnsi="Times New Roman"/>
                <w:b/>
                <w:bCs/>
                <w:sz w:val="24"/>
                <w:szCs w:val="24"/>
              </w:rPr>
            </w:pPr>
            <w:r w:rsidRPr="0041660B">
              <w:rPr>
                <w:rFonts w:ascii="Times New Roman" w:hAnsi="Times New Roman"/>
                <w:b/>
                <w:bCs/>
                <w:sz w:val="24"/>
                <w:szCs w:val="24"/>
              </w:rPr>
              <w:t xml:space="preserve">Всего газифици-ровано </w:t>
            </w:r>
            <w:r w:rsidRPr="0041660B">
              <w:rPr>
                <w:rFonts w:ascii="Times New Roman" w:hAnsi="Times New Roman"/>
                <w:b/>
                <w:bCs/>
                <w:sz w:val="24"/>
                <w:szCs w:val="24"/>
              </w:rPr>
              <w:br/>
              <w:t xml:space="preserve"> домов природ-ным и сжижен-ным газом</w:t>
            </w:r>
          </w:p>
          <w:p w14:paraId="202AEF4B" w14:textId="77777777" w:rsidR="00614F51" w:rsidRPr="0041660B" w:rsidRDefault="00614F51" w:rsidP="00137F0B">
            <w:pPr>
              <w:widowControl w:val="0"/>
              <w:jc w:val="center"/>
              <w:rPr>
                <w:rFonts w:ascii="Times New Roman" w:hAnsi="Times New Roman"/>
                <w:b/>
                <w:bCs/>
                <w:sz w:val="24"/>
                <w:szCs w:val="24"/>
              </w:rPr>
            </w:pPr>
            <w:r w:rsidRPr="0041660B">
              <w:rPr>
                <w:rFonts w:ascii="Times New Roman" w:hAnsi="Times New Roman"/>
                <w:b/>
                <w:bCs/>
                <w:sz w:val="24"/>
                <w:szCs w:val="24"/>
              </w:rPr>
              <w:t>шт</w:t>
            </w:r>
          </w:p>
        </w:tc>
        <w:tc>
          <w:tcPr>
            <w:tcW w:w="1103" w:type="pct"/>
            <w:gridSpan w:val="3"/>
            <w:tcBorders>
              <w:bottom w:val="single" w:sz="4" w:space="0" w:color="auto"/>
            </w:tcBorders>
            <w:shd w:val="clear" w:color="auto" w:fill="FFFFFF"/>
            <w:vAlign w:val="center"/>
            <w:hideMark/>
          </w:tcPr>
          <w:p w14:paraId="2A2AC5AC" w14:textId="77777777" w:rsidR="00614F51" w:rsidRPr="0041660B" w:rsidRDefault="00614F51" w:rsidP="00137F0B">
            <w:pPr>
              <w:widowControl w:val="0"/>
              <w:jc w:val="center"/>
              <w:rPr>
                <w:rFonts w:ascii="Times New Roman" w:hAnsi="Times New Roman"/>
                <w:b/>
                <w:bCs/>
                <w:sz w:val="24"/>
                <w:szCs w:val="24"/>
              </w:rPr>
            </w:pPr>
            <w:r w:rsidRPr="0041660B">
              <w:rPr>
                <w:rFonts w:ascii="Times New Roman" w:hAnsi="Times New Roman"/>
                <w:b/>
                <w:bCs/>
                <w:sz w:val="24"/>
                <w:szCs w:val="24"/>
              </w:rPr>
              <w:t xml:space="preserve">Газифицировано </w:t>
            </w:r>
            <w:r w:rsidRPr="0041660B">
              <w:rPr>
                <w:rFonts w:ascii="Times New Roman" w:hAnsi="Times New Roman"/>
                <w:b/>
                <w:bCs/>
                <w:sz w:val="24"/>
                <w:szCs w:val="24"/>
              </w:rPr>
              <w:br/>
              <w:t>домов природным газом</w:t>
            </w:r>
          </w:p>
        </w:tc>
        <w:tc>
          <w:tcPr>
            <w:tcW w:w="1054" w:type="pct"/>
            <w:gridSpan w:val="3"/>
            <w:tcBorders>
              <w:bottom w:val="single" w:sz="4" w:space="0" w:color="auto"/>
            </w:tcBorders>
            <w:shd w:val="clear" w:color="auto" w:fill="FFFFFF"/>
            <w:vAlign w:val="center"/>
            <w:hideMark/>
          </w:tcPr>
          <w:p w14:paraId="45EE1E84" w14:textId="77777777" w:rsidR="00614F51" w:rsidRPr="0041660B" w:rsidRDefault="00614F51" w:rsidP="00137F0B">
            <w:pPr>
              <w:widowControl w:val="0"/>
              <w:ind w:left="-126" w:right="-109"/>
              <w:jc w:val="center"/>
              <w:rPr>
                <w:rFonts w:ascii="Times New Roman" w:hAnsi="Times New Roman"/>
                <w:b/>
                <w:bCs/>
                <w:sz w:val="24"/>
                <w:szCs w:val="24"/>
              </w:rPr>
            </w:pPr>
            <w:r w:rsidRPr="0041660B">
              <w:rPr>
                <w:rFonts w:ascii="Times New Roman" w:hAnsi="Times New Roman"/>
                <w:b/>
                <w:bCs/>
                <w:sz w:val="24"/>
                <w:szCs w:val="24"/>
              </w:rPr>
              <w:t>Уровень газификации природным газом, %</w:t>
            </w:r>
          </w:p>
        </w:tc>
      </w:tr>
      <w:tr w:rsidR="00614F51" w:rsidRPr="00FA5C72" w14:paraId="53170A56" w14:textId="77777777" w:rsidTr="00137F0B">
        <w:trPr>
          <w:trHeight w:val="523"/>
          <w:tblHeader/>
        </w:trPr>
        <w:tc>
          <w:tcPr>
            <w:tcW w:w="894" w:type="pct"/>
            <w:vMerge/>
            <w:shd w:val="clear" w:color="auto" w:fill="FFFFFF"/>
            <w:vAlign w:val="center"/>
            <w:hideMark/>
          </w:tcPr>
          <w:p w14:paraId="6526BB7C" w14:textId="77777777" w:rsidR="00614F51" w:rsidRPr="0041660B" w:rsidRDefault="00614F51" w:rsidP="00137F0B">
            <w:pPr>
              <w:widowControl w:val="0"/>
              <w:jc w:val="center"/>
              <w:rPr>
                <w:rFonts w:ascii="Times New Roman" w:hAnsi="Times New Roman"/>
                <w:b/>
                <w:bCs/>
                <w:sz w:val="24"/>
                <w:szCs w:val="24"/>
              </w:rPr>
            </w:pPr>
          </w:p>
        </w:tc>
        <w:tc>
          <w:tcPr>
            <w:tcW w:w="454" w:type="pct"/>
            <w:vMerge w:val="restart"/>
            <w:shd w:val="clear" w:color="auto" w:fill="FFFFFF"/>
            <w:noWrap/>
            <w:textDirection w:val="btLr"/>
            <w:vAlign w:val="center"/>
            <w:hideMark/>
          </w:tcPr>
          <w:p w14:paraId="19F36754" w14:textId="77777777" w:rsidR="00614F51" w:rsidRPr="0041660B" w:rsidRDefault="00614F51" w:rsidP="00137F0B">
            <w:pPr>
              <w:widowControl w:val="0"/>
              <w:ind w:left="113" w:right="113"/>
              <w:jc w:val="center"/>
              <w:rPr>
                <w:rFonts w:ascii="Times New Roman" w:hAnsi="Times New Roman"/>
                <w:b/>
                <w:bCs/>
                <w:sz w:val="24"/>
                <w:szCs w:val="24"/>
              </w:rPr>
            </w:pPr>
            <w:r w:rsidRPr="0041660B">
              <w:rPr>
                <w:rFonts w:ascii="Times New Roman" w:hAnsi="Times New Roman"/>
                <w:b/>
                <w:bCs/>
                <w:sz w:val="24"/>
                <w:szCs w:val="24"/>
              </w:rPr>
              <w:t>Всего</w:t>
            </w:r>
          </w:p>
        </w:tc>
        <w:tc>
          <w:tcPr>
            <w:tcW w:w="840" w:type="pct"/>
            <w:gridSpan w:val="2"/>
            <w:shd w:val="clear" w:color="auto" w:fill="FFFFFF"/>
            <w:noWrap/>
            <w:vAlign w:val="center"/>
            <w:hideMark/>
          </w:tcPr>
          <w:p w14:paraId="29CFCED8" w14:textId="77777777" w:rsidR="00614F51" w:rsidRPr="0041660B" w:rsidRDefault="00614F51" w:rsidP="00137F0B">
            <w:pPr>
              <w:widowControl w:val="0"/>
              <w:jc w:val="center"/>
              <w:rPr>
                <w:rFonts w:ascii="Times New Roman" w:hAnsi="Times New Roman"/>
                <w:b/>
                <w:bCs/>
                <w:sz w:val="24"/>
                <w:szCs w:val="24"/>
              </w:rPr>
            </w:pPr>
            <w:r w:rsidRPr="0041660B">
              <w:rPr>
                <w:rFonts w:ascii="Times New Roman" w:hAnsi="Times New Roman"/>
                <w:b/>
                <w:bCs/>
                <w:sz w:val="24"/>
                <w:szCs w:val="24"/>
              </w:rPr>
              <w:t>в том числе</w:t>
            </w:r>
          </w:p>
        </w:tc>
        <w:tc>
          <w:tcPr>
            <w:tcW w:w="655" w:type="pct"/>
            <w:vMerge/>
            <w:shd w:val="clear" w:color="auto" w:fill="FFFFFF"/>
            <w:noWrap/>
            <w:vAlign w:val="center"/>
            <w:hideMark/>
          </w:tcPr>
          <w:p w14:paraId="243EF954" w14:textId="77777777" w:rsidR="00614F51" w:rsidRPr="0041660B" w:rsidRDefault="00614F51" w:rsidP="00137F0B">
            <w:pPr>
              <w:widowControl w:val="0"/>
              <w:ind w:firstLine="709"/>
              <w:jc w:val="center"/>
              <w:rPr>
                <w:rFonts w:ascii="Times New Roman" w:hAnsi="Times New Roman"/>
                <w:b/>
                <w:bCs/>
                <w:sz w:val="24"/>
                <w:szCs w:val="24"/>
              </w:rPr>
            </w:pPr>
          </w:p>
        </w:tc>
        <w:tc>
          <w:tcPr>
            <w:tcW w:w="349" w:type="pct"/>
            <w:vMerge w:val="restart"/>
            <w:shd w:val="clear" w:color="auto" w:fill="FFFFFF"/>
            <w:noWrap/>
            <w:textDirection w:val="btLr"/>
            <w:vAlign w:val="center"/>
            <w:hideMark/>
          </w:tcPr>
          <w:p w14:paraId="1EEFE296" w14:textId="77777777" w:rsidR="00614F51" w:rsidRPr="0041660B" w:rsidRDefault="00614F51" w:rsidP="00137F0B">
            <w:pPr>
              <w:widowControl w:val="0"/>
              <w:ind w:left="113" w:right="113"/>
              <w:jc w:val="center"/>
              <w:rPr>
                <w:rFonts w:ascii="Times New Roman" w:hAnsi="Times New Roman"/>
                <w:b/>
                <w:bCs/>
                <w:sz w:val="24"/>
                <w:szCs w:val="24"/>
              </w:rPr>
            </w:pPr>
            <w:r w:rsidRPr="0041660B">
              <w:rPr>
                <w:rFonts w:ascii="Times New Roman" w:hAnsi="Times New Roman"/>
                <w:b/>
                <w:bCs/>
                <w:sz w:val="24"/>
                <w:szCs w:val="24"/>
              </w:rPr>
              <w:t>Всего</w:t>
            </w:r>
          </w:p>
        </w:tc>
        <w:tc>
          <w:tcPr>
            <w:tcW w:w="754" w:type="pct"/>
            <w:gridSpan w:val="2"/>
            <w:shd w:val="clear" w:color="auto" w:fill="FFFFFF"/>
            <w:noWrap/>
            <w:vAlign w:val="center"/>
            <w:hideMark/>
          </w:tcPr>
          <w:p w14:paraId="73D44A83" w14:textId="77777777" w:rsidR="00614F51" w:rsidRPr="0041660B" w:rsidRDefault="00614F51" w:rsidP="00137F0B">
            <w:pPr>
              <w:widowControl w:val="0"/>
              <w:jc w:val="center"/>
              <w:rPr>
                <w:rFonts w:ascii="Times New Roman" w:hAnsi="Times New Roman"/>
                <w:b/>
                <w:bCs/>
                <w:sz w:val="24"/>
                <w:szCs w:val="24"/>
              </w:rPr>
            </w:pPr>
            <w:r w:rsidRPr="0041660B">
              <w:rPr>
                <w:rFonts w:ascii="Times New Roman" w:hAnsi="Times New Roman"/>
                <w:b/>
                <w:bCs/>
                <w:sz w:val="24"/>
                <w:szCs w:val="24"/>
              </w:rPr>
              <w:t>в том числе</w:t>
            </w:r>
          </w:p>
        </w:tc>
        <w:tc>
          <w:tcPr>
            <w:tcW w:w="316" w:type="pct"/>
            <w:vMerge w:val="restart"/>
            <w:shd w:val="clear" w:color="auto" w:fill="FFFFFF"/>
            <w:textDirection w:val="btLr"/>
            <w:vAlign w:val="center"/>
            <w:hideMark/>
          </w:tcPr>
          <w:p w14:paraId="323B825F" w14:textId="77777777" w:rsidR="00614F51" w:rsidRPr="0041660B" w:rsidRDefault="00614F51" w:rsidP="00137F0B">
            <w:pPr>
              <w:widowControl w:val="0"/>
              <w:ind w:left="113" w:right="113"/>
              <w:jc w:val="center"/>
              <w:rPr>
                <w:rFonts w:ascii="Times New Roman" w:hAnsi="Times New Roman"/>
                <w:b/>
                <w:bCs/>
                <w:sz w:val="24"/>
                <w:szCs w:val="24"/>
              </w:rPr>
            </w:pPr>
            <w:r w:rsidRPr="0041660B">
              <w:rPr>
                <w:rFonts w:ascii="Times New Roman" w:hAnsi="Times New Roman"/>
                <w:b/>
                <w:bCs/>
                <w:sz w:val="24"/>
                <w:szCs w:val="24"/>
              </w:rPr>
              <w:t>Общий</w:t>
            </w:r>
          </w:p>
        </w:tc>
        <w:tc>
          <w:tcPr>
            <w:tcW w:w="738" w:type="pct"/>
            <w:gridSpan w:val="2"/>
            <w:shd w:val="clear" w:color="auto" w:fill="FFFFFF"/>
            <w:noWrap/>
            <w:vAlign w:val="center"/>
            <w:hideMark/>
          </w:tcPr>
          <w:p w14:paraId="300536E0" w14:textId="77777777" w:rsidR="00614F51" w:rsidRPr="0041660B" w:rsidRDefault="00614F51" w:rsidP="00137F0B">
            <w:pPr>
              <w:widowControl w:val="0"/>
              <w:jc w:val="center"/>
              <w:rPr>
                <w:rFonts w:ascii="Times New Roman" w:hAnsi="Times New Roman"/>
                <w:b/>
                <w:bCs/>
                <w:sz w:val="24"/>
                <w:szCs w:val="24"/>
              </w:rPr>
            </w:pPr>
            <w:r w:rsidRPr="0041660B">
              <w:rPr>
                <w:rFonts w:ascii="Times New Roman" w:hAnsi="Times New Roman"/>
                <w:b/>
                <w:bCs/>
                <w:sz w:val="24"/>
                <w:szCs w:val="24"/>
              </w:rPr>
              <w:t>в том числе</w:t>
            </w:r>
          </w:p>
        </w:tc>
      </w:tr>
      <w:tr w:rsidR="00614F51" w:rsidRPr="00FA5C72" w14:paraId="23304317" w14:textId="77777777" w:rsidTr="00137F0B">
        <w:trPr>
          <w:trHeight w:val="70"/>
          <w:tblHeader/>
        </w:trPr>
        <w:tc>
          <w:tcPr>
            <w:tcW w:w="894" w:type="pct"/>
            <w:vMerge/>
            <w:shd w:val="clear" w:color="auto" w:fill="FFFFFF"/>
            <w:vAlign w:val="center"/>
            <w:hideMark/>
          </w:tcPr>
          <w:p w14:paraId="35F472B7" w14:textId="77777777" w:rsidR="00614F51" w:rsidRPr="0041660B" w:rsidRDefault="00614F51" w:rsidP="00137F0B">
            <w:pPr>
              <w:widowControl w:val="0"/>
              <w:jc w:val="center"/>
              <w:rPr>
                <w:rFonts w:ascii="Times New Roman" w:hAnsi="Times New Roman"/>
                <w:b/>
                <w:bCs/>
                <w:sz w:val="24"/>
                <w:szCs w:val="24"/>
              </w:rPr>
            </w:pPr>
          </w:p>
        </w:tc>
        <w:tc>
          <w:tcPr>
            <w:tcW w:w="454" w:type="pct"/>
            <w:vMerge/>
            <w:shd w:val="clear" w:color="auto" w:fill="FFFFFF"/>
            <w:vAlign w:val="center"/>
            <w:hideMark/>
          </w:tcPr>
          <w:p w14:paraId="7DE1986A" w14:textId="77777777" w:rsidR="00614F51" w:rsidRPr="0041660B" w:rsidRDefault="00614F51" w:rsidP="00137F0B">
            <w:pPr>
              <w:widowControl w:val="0"/>
              <w:jc w:val="center"/>
              <w:rPr>
                <w:rFonts w:ascii="Times New Roman" w:hAnsi="Times New Roman"/>
                <w:b/>
                <w:bCs/>
                <w:sz w:val="24"/>
                <w:szCs w:val="24"/>
              </w:rPr>
            </w:pPr>
          </w:p>
        </w:tc>
        <w:tc>
          <w:tcPr>
            <w:tcW w:w="459" w:type="pct"/>
            <w:shd w:val="clear" w:color="auto" w:fill="FFFFFF"/>
            <w:noWrap/>
            <w:vAlign w:val="center"/>
            <w:hideMark/>
          </w:tcPr>
          <w:p w14:paraId="52A114B7" w14:textId="77777777" w:rsidR="00614F51" w:rsidRPr="0041660B" w:rsidRDefault="00614F51" w:rsidP="00137F0B">
            <w:pPr>
              <w:widowControl w:val="0"/>
              <w:ind w:left="-103" w:right="-107"/>
              <w:jc w:val="center"/>
              <w:rPr>
                <w:rFonts w:ascii="Times New Roman" w:hAnsi="Times New Roman"/>
                <w:b/>
                <w:bCs/>
                <w:sz w:val="24"/>
                <w:szCs w:val="24"/>
              </w:rPr>
            </w:pPr>
            <w:r w:rsidRPr="0041660B">
              <w:rPr>
                <w:rFonts w:ascii="Times New Roman" w:hAnsi="Times New Roman"/>
                <w:b/>
                <w:bCs/>
                <w:sz w:val="24"/>
                <w:szCs w:val="24"/>
              </w:rPr>
              <w:t>город</w:t>
            </w:r>
          </w:p>
        </w:tc>
        <w:tc>
          <w:tcPr>
            <w:tcW w:w="381" w:type="pct"/>
            <w:shd w:val="clear" w:color="auto" w:fill="FFFFFF"/>
            <w:noWrap/>
            <w:vAlign w:val="center"/>
            <w:hideMark/>
          </w:tcPr>
          <w:p w14:paraId="08A49437" w14:textId="77777777" w:rsidR="00614F51" w:rsidRPr="0041660B" w:rsidRDefault="00614F51" w:rsidP="00137F0B">
            <w:pPr>
              <w:widowControl w:val="0"/>
              <w:jc w:val="center"/>
              <w:rPr>
                <w:rFonts w:ascii="Times New Roman" w:hAnsi="Times New Roman"/>
                <w:b/>
                <w:bCs/>
                <w:sz w:val="24"/>
                <w:szCs w:val="24"/>
              </w:rPr>
            </w:pPr>
            <w:r w:rsidRPr="0041660B">
              <w:rPr>
                <w:rFonts w:ascii="Times New Roman" w:hAnsi="Times New Roman"/>
                <w:b/>
                <w:bCs/>
                <w:sz w:val="24"/>
                <w:szCs w:val="24"/>
              </w:rPr>
              <w:t>село</w:t>
            </w:r>
          </w:p>
        </w:tc>
        <w:tc>
          <w:tcPr>
            <w:tcW w:w="655" w:type="pct"/>
            <w:vMerge/>
            <w:shd w:val="clear" w:color="auto" w:fill="FFFFFF"/>
            <w:noWrap/>
            <w:vAlign w:val="center"/>
            <w:hideMark/>
          </w:tcPr>
          <w:p w14:paraId="2CD6AC64" w14:textId="77777777" w:rsidR="00614F51" w:rsidRPr="0041660B" w:rsidRDefault="00614F51" w:rsidP="00137F0B">
            <w:pPr>
              <w:widowControl w:val="0"/>
              <w:jc w:val="center"/>
              <w:rPr>
                <w:rFonts w:ascii="Times New Roman" w:hAnsi="Times New Roman"/>
                <w:b/>
                <w:bCs/>
                <w:sz w:val="24"/>
                <w:szCs w:val="24"/>
              </w:rPr>
            </w:pPr>
          </w:p>
        </w:tc>
        <w:tc>
          <w:tcPr>
            <w:tcW w:w="349" w:type="pct"/>
            <w:vMerge/>
            <w:shd w:val="clear" w:color="auto" w:fill="FFFFFF"/>
            <w:vAlign w:val="center"/>
            <w:hideMark/>
          </w:tcPr>
          <w:p w14:paraId="42A04AD3" w14:textId="77777777" w:rsidR="00614F51" w:rsidRPr="0041660B" w:rsidRDefault="00614F51" w:rsidP="00137F0B">
            <w:pPr>
              <w:widowControl w:val="0"/>
              <w:jc w:val="center"/>
              <w:rPr>
                <w:rFonts w:ascii="Times New Roman" w:hAnsi="Times New Roman"/>
                <w:b/>
                <w:bCs/>
                <w:sz w:val="24"/>
                <w:szCs w:val="24"/>
              </w:rPr>
            </w:pPr>
          </w:p>
        </w:tc>
        <w:tc>
          <w:tcPr>
            <w:tcW w:w="403" w:type="pct"/>
            <w:shd w:val="clear" w:color="auto" w:fill="FFFFFF"/>
            <w:noWrap/>
            <w:vAlign w:val="center"/>
            <w:hideMark/>
          </w:tcPr>
          <w:p w14:paraId="1A6359F8" w14:textId="77777777" w:rsidR="00614F51" w:rsidRPr="0041660B" w:rsidRDefault="00614F51" w:rsidP="00137F0B">
            <w:pPr>
              <w:widowControl w:val="0"/>
              <w:jc w:val="center"/>
              <w:rPr>
                <w:rFonts w:ascii="Times New Roman" w:hAnsi="Times New Roman"/>
                <w:b/>
                <w:bCs/>
                <w:sz w:val="24"/>
                <w:szCs w:val="24"/>
              </w:rPr>
            </w:pPr>
            <w:r w:rsidRPr="0041660B">
              <w:rPr>
                <w:rFonts w:ascii="Times New Roman" w:hAnsi="Times New Roman"/>
                <w:b/>
                <w:bCs/>
                <w:sz w:val="24"/>
                <w:szCs w:val="24"/>
              </w:rPr>
              <w:t>город</w:t>
            </w:r>
          </w:p>
        </w:tc>
        <w:tc>
          <w:tcPr>
            <w:tcW w:w="351" w:type="pct"/>
            <w:shd w:val="clear" w:color="auto" w:fill="FFFFFF"/>
            <w:noWrap/>
            <w:vAlign w:val="center"/>
            <w:hideMark/>
          </w:tcPr>
          <w:p w14:paraId="707F4659" w14:textId="77777777" w:rsidR="00614F51" w:rsidRPr="0041660B" w:rsidRDefault="00614F51" w:rsidP="00137F0B">
            <w:pPr>
              <w:widowControl w:val="0"/>
              <w:jc w:val="center"/>
              <w:rPr>
                <w:rFonts w:ascii="Times New Roman" w:hAnsi="Times New Roman"/>
                <w:b/>
                <w:bCs/>
                <w:sz w:val="24"/>
                <w:szCs w:val="24"/>
              </w:rPr>
            </w:pPr>
            <w:r w:rsidRPr="0041660B">
              <w:rPr>
                <w:rFonts w:ascii="Times New Roman" w:hAnsi="Times New Roman"/>
                <w:b/>
                <w:bCs/>
                <w:sz w:val="24"/>
                <w:szCs w:val="24"/>
              </w:rPr>
              <w:t>село</w:t>
            </w:r>
          </w:p>
        </w:tc>
        <w:tc>
          <w:tcPr>
            <w:tcW w:w="316" w:type="pct"/>
            <w:vMerge/>
            <w:shd w:val="clear" w:color="auto" w:fill="FFFFFF"/>
            <w:vAlign w:val="center"/>
            <w:hideMark/>
          </w:tcPr>
          <w:p w14:paraId="5DBABA91" w14:textId="77777777" w:rsidR="00614F51" w:rsidRPr="0041660B" w:rsidRDefault="00614F51" w:rsidP="00137F0B">
            <w:pPr>
              <w:widowControl w:val="0"/>
              <w:jc w:val="center"/>
              <w:rPr>
                <w:rFonts w:ascii="Times New Roman" w:hAnsi="Times New Roman"/>
                <w:b/>
                <w:bCs/>
                <w:sz w:val="24"/>
                <w:szCs w:val="24"/>
              </w:rPr>
            </w:pPr>
          </w:p>
        </w:tc>
        <w:tc>
          <w:tcPr>
            <w:tcW w:w="434" w:type="pct"/>
            <w:shd w:val="clear" w:color="auto" w:fill="FFFFFF"/>
            <w:noWrap/>
            <w:vAlign w:val="center"/>
            <w:hideMark/>
          </w:tcPr>
          <w:p w14:paraId="5F943ECA" w14:textId="77777777" w:rsidR="00614F51" w:rsidRPr="0041660B" w:rsidRDefault="00614F51" w:rsidP="00137F0B">
            <w:pPr>
              <w:widowControl w:val="0"/>
              <w:jc w:val="center"/>
              <w:rPr>
                <w:rFonts w:ascii="Times New Roman" w:hAnsi="Times New Roman"/>
                <w:b/>
                <w:bCs/>
                <w:sz w:val="24"/>
                <w:szCs w:val="24"/>
              </w:rPr>
            </w:pPr>
            <w:r w:rsidRPr="0041660B">
              <w:rPr>
                <w:rFonts w:ascii="Times New Roman" w:hAnsi="Times New Roman"/>
                <w:b/>
                <w:bCs/>
                <w:sz w:val="24"/>
                <w:szCs w:val="24"/>
              </w:rPr>
              <w:t>город</w:t>
            </w:r>
          </w:p>
        </w:tc>
        <w:tc>
          <w:tcPr>
            <w:tcW w:w="304" w:type="pct"/>
            <w:shd w:val="clear" w:color="auto" w:fill="FFFFFF"/>
            <w:noWrap/>
            <w:vAlign w:val="center"/>
            <w:hideMark/>
          </w:tcPr>
          <w:p w14:paraId="5539BDB9" w14:textId="77777777" w:rsidR="00614F51" w:rsidRPr="0041660B" w:rsidRDefault="00614F51" w:rsidP="00137F0B">
            <w:pPr>
              <w:widowControl w:val="0"/>
              <w:jc w:val="center"/>
              <w:rPr>
                <w:rFonts w:ascii="Times New Roman" w:hAnsi="Times New Roman"/>
                <w:b/>
                <w:bCs/>
                <w:sz w:val="24"/>
                <w:szCs w:val="24"/>
              </w:rPr>
            </w:pPr>
            <w:r w:rsidRPr="0041660B">
              <w:rPr>
                <w:rFonts w:ascii="Times New Roman" w:hAnsi="Times New Roman"/>
                <w:b/>
                <w:bCs/>
                <w:sz w:val="24"/>
                <w:szCs w:val="24"/>
              </w:rPr>
              <w:t>село</w:t>
            </w:r>
          </w:p>
        </w:tc>
      </w:tr>
      <w:tr w:rsidR="00614F51" w:rsidRPr="00FA5C72" w14:paraId="02CE5F0E" w14:textId="77777777" w:rsidTr="00137F0B">
        <w:trPr>
          <w:trHeight w:val="330"/>
          <w:tblHeader/>
        </w:trPr>
        <w:tc>
          <w:tcPr>
            <w:tcW w:w="894" w:type="pct"/>
            <w:shd w:val="clear" w:color="auto" w:fill="FFFFFF"/>
            <w:noWrap/>
            <w:vAlign w:val="center"/>
            <w:hideMark/>
          </w:tcPr>
          <w:p w14:paraId="0D8A9DE1" w14:textId="77777777" w:rsidR="00614F51" w:rsidRPr="00FA5C72" w:rsidRDefault="00614F51" w:rsidP="00137F0B">
            <w:pPr>
              <w:widowControl w:val="0"/>
              <w:jc w:val="center"/>
              <w:rPr>
                <w:rFonts w:ascii="Times New Roman" w:hAnsi="Times New Roman"/>
                <w:sz w:val="24"/>
                <w:szCs w:val="24"/>
              </w:rPr>
            </w:pPr>
            <w:r w:rsidRPr="00FA5C72">
              <w:rPr>
                <w:rFonts w:ascii="Times New Roman" w:hAnsi="Times New Roman"/>
                <w:sz w:val="24"/>
                <w:szCs w:val="24"/>
              </w:rPr>
              <w:t>1</w:t>
            </w:r>
          </w:p>
        </w:tc>
        <w:tc>
          <w:tcPr>
            <w:tcW w:w="454" w:type="pct"/>
            <w:shd w:val="clear" w:color="auto" w:fill="FFFFFF"/>
            <w:noWrap/>
            <w:vAlign w:val="center"/>
            <w:hideMark/>
          </w:tcPr>
          <w:p w14:paraId="19D77005" w14:textId="77777777" w:rsidR="00614F51" w:rsidRPr="00FA5C72" w:rsidRDefault="00614F51" w:rsidP="00137F0B">
            <w:pPr>
              <w:widowControl w:val="0"/>
              <w:ind w:left="-109" w:right="-109"/>
              <w:jc w:val="center"/>
              <w:rPr>
                <w:rFonts w:ascii="Times New Roman" w:hAnsi="Times New Roman"/>
                <w:sz w:val="24"/>
                <w:szCs w:val="24"/>
              </w:rPr>
            </w:pPr>
            <w:r w:rsidRPr="00FA5C72">
              <w:rPr>
                <w:rFonts w:ascii="Times New Roman" w:hAnsi="Times New Roman"/>
                <w:sz w:val="24"/>
                <w:szCs w:val="24"/>
              </w:rPr>
              <w:t>2</w:t>
            </w:r>
          </w:p>
        </w:tc>
        <w:tc>
          <w:tcPr>
            <w:tcW w:w="459" w:type="pct"/>
            <w:shd w:val="clear" w:color="auto" w:fill="FFFFFF"/>
            <w:noWrap/>
            <w:vAlign w:val="center"/>
            <w:hideMark/>
          </w:tcPr>
          <w:p w14:paraId="78F13AE4" w14:textId="77777777" w:rsidR="00614F51" w:rsidRPr="00FA5C72" w:rsidRDefault="00614F51" w:rsidP="00137F0B">
            <w:pPr>
              <w:widowControl w:val="0"/>
              <w:jc w:val="center"/>
              <w:rPr>
                <w:rFonts w:ascii="Times New Roman" w:hAnsi="Times New Roman"/>
                <w:sz w:val="24"/>
                <w:szCs w:val="24"/>
              </w:rPr>
            </w:pPr>
            <w:r w:rsidRPr="00FA5C72">
              <w:rPr>
                <w:rFonts w:ascii="Times New Roman" w:hAnsi="Times New Roman"/>
                <w:sz w:val="24"/>
                <w:szCs w:val="24"/>
              </w:rPr>
              <w:t>3</w:t>
            </w:r>
          </w:p>
        </w:tc>
        <w:tc>
          <w:tcPr>
            <w:tcW w:w="381" w:type="pct"/>
            <w:shd w:val="clear" w:color="auto" w:fill="FFFFFF"/>
            <w:noWrap/>
            <w:vAlign w:val="center"/>
            <w:hideMark/>
          </w:tcPr>
          <w:p w14:paraId="596D3D2E" w14:textId="77777777" w:rsidR="00614F51" w:rsidRPr="00FA5C72" w:rsidRDefault="00614F51" w:rsidP="00137F0B">
            <w:pPr>
              <w:widowControl w:val="0"/>
              <w:ind w:left="-109" w:right="-108"/>
              <w:jc w:val="center"/>
              <w:rPr>
                <w:rFonts w:ascii="Times New Roman" w:hAnsi="Times New Roman"/>
                <w:sz w:val="24"/>
                <w:szCs w:val="24"/>
              </w:rPr>
            </w:pPr>
            <w:r w:rsidRPr="00FA5C72">
              <w:rPr>
                <w:rFonts w:ascii="Times New Roman" w:hAnsi="Times New Roman"/>
                <w:sz w:val="24"/>
                <w:szCs w:val="24"/>
              </w:rPr>
              <w:t>4</w:t>
            </w:r>
          </w:p>
        </w:tc>
        <w:tc>
          <w:tcPr>
            <w:tcW w:w="655" w:type="pct"/>
            <w:shd w:val="clear" w:color="auto" w:fill="FFFFFF"/>
            <w:noWrap/>
            <w:vAlign w:val="center"/>
            <w:hideMark/>
          </w:tcPr>
          <w:p w14:paraId="4ED0ED65" w14:textId="77777777" w:rsidR="00614F51" w:rsidRPr="00FA5C72" w:rsidRDefault="00614F51" w:rsidP="00137F0B">
            <w:pPr>
              <w:widowControl w:val="0"/>
              <w:jc w:val="center"/>
              <w:rPr>
                <w:rFonts w:ascii="Times New Roman" w:hAnsi="Times New Roman"/>
                <w:sz w:val="24"/>
                <w:szCs w:val="24"/>
              </w:rPr>
            </w:pPr>
            <w:r w:rsidRPr="00FA5C72">
              <w:rPr>
                <w:rFonts w:ascii="Times New Roman" w:hAnsi="Times New Roman"/>
                <w:sz w:val="24"/>
                <w:szCs w:val="24"/>
              </w:rPr>
              <w:t>5</w:t>
            </w:r>
          </w:p>
        </w:tc>
        <w:tc>
          <w:tcPr>
            <w:tcW w:w="349" w:type="pct"/>
            <w:shd w:val="clear" w:color="auto" w:fill="FFFFFF"/>
            <w:noWrap/>
            <w:vAlign w:val="center"/>
            <w:hideMark/>
          </w:tcPr>
          <w:p w14:paraId="403013CF" w14:textId="77777777" w:rsidR="00614F51" w:rsidRPr="00FA5C72" w:rsidRDefault="00614F51" w:rsidP="00137F0B">
            <w:pPr>
              <w:widowControl w:val="0"/>
              <w:jc w:val="center"/>
              <w:rPr>
                <w:rFonts w:ascii="Times New Roman" w:hAnsi="Times New Roman"/>
                <w:sz w:val="24"/>
                <w:szCs w:val="24"/>
              </w:rPr>
            </w:pPr>
            <w:r w:rsidRPr="00FA5C72">
              <w:rPr>
                <w:rFonts w:ascii="Times New Roman" w:hAnsi="Times New Roman"/>
                <w:sz w:val="24"/>
                <w:szCs w:val="24"/>
              </w:rPr>
              <w:t>6</w:t>
            </w:r>
          </w:p>
        </w:tc>
        <w:tc>
          <w:tcPr>
            <w:tcW w:w="403" w:type="pct"/>
            <w:shd w:val="clear" w:color="auto" w:fill="FFFFFF"/>
            <w:noWrap/>
            <w:vAlign w:val="center"/>
            <w:hideMark/>
          </w:tcPr>
          <w:p w14:paraId="0F74B70E" w14:textId="77777777" w:rsidR="00614F51" w:rsidRPr="00FA5C72" w:rsidRDefault="00614F51" w:rsidP="00137F0B">
            <w:pPr>
              <w:widowControl w:val="0"/>
              <w:jc w:val="center"/>
              <w:rPr>
                <w:rFonts w:ascii="Times New Roman" w:hAnsi="Times New Roman"/>
                <w:sz w:val="24"/>
                <w:szCs w:val="24"/>
              </w:rPr>
            </w:pPr>
            <w:r w:rsidRPr="00FA5C72">
              <w:rPr>
                <w:rFonts w:ascii="Times New Roman" w:hAnsi="Times New Roman"/>
                <w:sz w:val="24"/>
                <w:szCs w:val="24"/>
              </w:rPr>
              <w:t>7</w:t>
            </w:r>
          </w:p>
        </w:tc>
        <w:tc>
          <w:tcPr>
            <w:tcW w:w="351" w:type="pct"/>
            <w:shd w:val="clear" w:color="auto" w:fill="FFFFFF"/>
            <w:noWrap/>
            <w:vAlign w:val="center"/>
            <w:hideMark/>
          </w:tcPr>
          <w:p w14:paraId="0B9F592C" w14:textId="77777777" w:rsidR="00614F51" w:rsidRPr="00FA5C72" w:rsidRDefault="00614F51" w:rsidP="00137F0B">
            <w:pPr>
              <w:widowControl w:val="0"/>
              <w:jc w:val="center"/>
              <w:rPr>
                <w:rFonts w:ascii="Times New Roman" w:hAnsi="Times New Roman"/>
                <w:sz w:val="24"/>
                <w:szCs w:val="24"/>
              </w:rPr>
            </w:pPr>
            <w:r w:rsidRPr="00FA5C72">
              <w:rPr>
                <w:rFonts w:ascii="Times New Roman" w:hAnsi="Times New Roman"/>
                <w:sz w:val="24"/>
                <w:szCs w:val="24"/>
              </w:rPr>
              <w:t>8</w:t>
            </w:r>
          </w:p>
        </w:tc>
        <w:tc>
          <w:tcPr>
            <w:tcW w:w="316" w:type="pct"/>
            <w:shd w:val="clear" w:color="auto" w:fill="FFFFFF"/>
            <w:noWrap/>
            <w:vAlign w:val="center"/>
            <w:hideMark/>
          </w:tcPr>
          <w:p w14:paraId="7B2CB297" w14:textId="77777777" w:rsidR="00614F51" w:rsidRPr="00FA5C72" w:rsidRDefault="00614F51" w:rsidP="00137F0B">
            <w:pPr>
              <w:widowControl w:val="0"/>
              <w:jc w:val="center"/>
              <w:rPr>
                <w:rFonts w:ascii="Times New Roman" w:hAnsi="Times New Roman"/>
                <w:sz w:val="24"/>
                <w:szCs w:val="24"/>
              </w:rPr>
            </w:pPr>
            <w:r w:rsidRPr="00FA5C72">
              <w:rPr>
                <w:rFonts w:ascii="Times New Roman" w:hAnsi="Times New Roman"/>
                <w:sz w:val="24"/>
                <w:szCs w:val="24"/>
              </w:rPr>
              <w:t>9</w:t>
            </w:r>
          </w:p>
        </w:tc>
        <w:tc>
          <w:tcPr>
            <w:tcW w:w="434" w:type="pct"/>
            <w:shd w:val="clear" w:color="auto" w:fill="FFFFFF"/>
            <w:noWrap/>
            <w:vAlign w:val="center"/>
            <w:hideMark/>
          </w:tcPr>
          <w:p w14:paraId="7CCC413D" w14:textId="77777777" w:rsidR="00614F51" w:rsidRPr="00FA5C72" w:rsidRDefault="00614F51" w:rsidP="00137F0B">
            <w:pPr>
              <w:widowControl w:val="0"/>
              <w:jc w:val="center"/>
              <w:rPr>
                <w:rFonts w:ascii="Times New Roman" w:hAnsi="Times New Roman"/>
                <w:sz w:val="24"/>
                <w:szCs w:val="24"/>
              </w:rPr>
            </w:pPr>
            <w:r w:rsidRPr="00FA5C72">
              <w:rPr>
                <w:rFonts w:ascii="Times New Roman" w:hAnsi="Times New Roman"/>
                <w:sz w:val="24"/>
                <w:szCs w:val="24"/>
              </w:rPr>
              <w:t>10</w:t>
            </w:r>
          </w:p>
        </w:tc>
        <w:tc>
          <w:tcPr>
            <w:tcW w:w="304" w:type="pct"/>
            <w:shd w:val="clear" w:color="auto" w:fill="FFFFFF"/>
            <w:noWrap/>
            <w:vAlign w:val="center"/>
            <w:hideMark/>
          </w:tcPr>
          <w:p w14:paraId="42EFC110" w14:textId="77777777" w:rsidR="00614F51" w:rsidRPr="00FA5C72" w:rsidRDefault="00614F51" w:rsidP="00137F0B">
            <w:pPr>
              <w:widowControl w:val="0"/>
              <w:jc w:val="center"/>
              <w:rPr>
                <w:rFonts w:ascii="Times New Roman" w:hAnsi="Times New Roman"/>
                <w:sz w:val="24"/>
                <w:szCs w:val="24"/>
              </w:rPr>
            </w:pPr>
            <w:r w:rsidRPr="00FA5C72">
              <w:rPr>
                <w:rFonts w:ascii="Times New Roman" w:hAnsi="Times New Roman"/>
                <w:sz w:val="24"/>
                <w:szCs w:val="24"/>
              </w:rPr>
              <w:t>11</w:t>
            </w:r>
          </w:p>
        </w:tc>
      </w:tr>
      <w:tr w:rsidR="00614F51" w:rsidRPr="00FA5C72" w14:paraId="4782DB13" w14:textId="77777777" w:rsidTr="00137F0B">
        <w:trPr>
          <w:trHeight w:val="315"/>
        </w:trPr>
        <w:tc>
          <w:tcPr>
            <w:tcW w:w="894" w:type="pct"/>
            <w:shd w:val="clear" w:color="auto" w:fill="FFFFFF"/>
            <w:noWrap/>
            <w:vAlign w:val="center"/>
            <w:hideMark/>
          </w:tcPr>
          <w:p w14:paraId="42214034" w14:textId="77777777" w:rsidR="00614F51" w:rsidRPr="00FA5C72" w:rsidRDefault="00614F51" w:rsidP="00137F0B">
            <w:pPr>
              <w:widowControl w:val="0"/>
              <w:rPr>
                <w:rFonts w:ascii="Times New Roman" w:hAnsi="Times New Roman"/>
                <w:bCs/>
                <w:sz w:val="24"/>
                <w:szCs w:val="24"/>
              </w:rPr>
            </w:pPr>
            <w:r>
              <w:rPr>
                <w:rFonts w:ascii="Times New Roman" w:hAnsi="Times New Roman"/>
                <w:bCs/>
                <w:sz w:val="24"/>
                <w:szCs w:val="24"/>
              </w:rPr>
              <w:t>с.Подозерский-д.Коромыслово</w:t>
            </w:r>
          </w:p>
        </w:tc>
        <w:tc>
          <w:tcPr>
            <w:tcW w:w="454" w:type="pct"/>
            <w:shd w:val="clear" w:color="auto" w:fill="FFFFFF"/>
            <w:noWrap/>
            <w:vAlign w:val="center"/>
            <w:hideMark/>
          </w:tcPr>
          <w:p w14:paraId="10A8D380" w14:textId="77777777" w:rsidR="00614F51" w:rsidRPr="00FA5C72" w:rsidRDefault="00614F51" w:rsidP="00137F0B">
            <w:pPr>
              <w:widowControl w:val="0"/>
              <w:jc w:val="center"/>
              <w:rPr>
                <w:rFonts w:ascii="Times New Roman" w:hAnsi="Times New Roman"/>
                <w:bCs/>
                <w:sz w:val="24"/>
                <w:szCs w:val="24"/>
              </w:rPr>
            </w:pPr>
            <w:r>
              <w:rPr>
                <w:rFonts w:ascii="Times New Roman" w:hAnsi="Times New Roman"/>
                <w:bCs/>
                <w:sz w:val="24"/>
                <w:szCs w:val="24"/>
              </w:rPr>
              <w:t>14348</w:t>
            </w:r>
          </w:p>
        </w:tc>
        <w:tc>
          <w:tcPr>
            <w:tcW w:w="459" w:type="pct"/>
            <w:shd w:val="clear" w:color="auto" w:fill="FFFFFF"/>
            <w:noWrap/>
            <w:vAlign w:val="center"/>
            <w:hideMark/>
          </w:tcPr>
          <w:p w14:paraId="37C6A05B" w14:textId="77777777" w:rsidR="00614F51" w:rsidRPr="00FA5C72" w:rsidRDefault="00614F51" w:rsidP="00137F0B">
            <w:pPr>
              <w:widowControl w:val="0"/>
              <w:jc w:val="center"/>
              <w:rPr>
                <w:rFonts w:ascii="Times New Roman" w:hAnsi="Times New Roman"/>
                <w:bCs/>
                <w:sz w:val="24"/>
                <w:szCs w:val="24"/>
              </w:rPr>
            </w:pPr>
          </w:p>
        </w:tc>
        <w:tc>
          <w:tcPr>
            <w:tcW w:w="381" w:type="pct"/>
            <w:shd w:val="clear" w:color="auto" w:fill="FFFFFF"/>
            <w:noWrap/>
            <w:vAlign w:val="center"/>
            <w:hideMark/>
          </w:tcPr>
          <w:p w14:paraId="5A028824" w14:textId="77777777" w:rsidR="00614F51" w:rsidRPr="00FA5C72" w:rsidRDefault="00614F51" w:rsidP="00137F0B">
            <w:pPr>
              <w:widowControl w:val="0"/>
              <w:jc w:val="center"/>
              <w:rPr>
                <w:rFonts w:ascii="Times New Roman" w:hAnsi="Times New Roman"/>
                <w:bCs/>
                <w:sz w:val="24"/>
                <w:szCs w:val="24"/>
              </w:rPr>
            </w:pPr>
            <w:r>
              <w:rPr>
                <w:rFonts w:ascii="Times New Roman" w:hAnsi="Times New Roman"/>
                <w:bCs/>
                <w:sz w:val="24"/>
                <w:szCs w:val="24"/>
              </w:rPr>
              <w:t>14348</w:t>
            </w:r>
          </w:p>
        </w:tc>
        <w:tc>
          <w:tcPr>
            <w:tcW w:w="655" w:type="pct"/>
            <w:shd w:val="clear" w:color="auto" w:fill="FFFFFF"/>
            <w:noWrap/>
            <w:vAlign w:val="center"/>
            <w:hideMark/>
          </w:tcPr>
          <w:p w14:paraId="2E2DB90D" w14:textId="77777777" w:rsidR="00614F51" w:rsidRPr="00FA5C72" w:rsidRDefault="00614F51" w:rsidP="00137F0B">
            <w:pPr>
              <w:widowControl w:val="0"/>
              <w:jc w:val="center"/>
              <w:rPr>
                <w:rFonts w:ascii="Times New Roman" w:hAnsi="Times New Roman"/>
                <w:bCs/>
                <w:sz w:val="24"/>
                <w:szCs w:val="24"/>
              </w:rPr>
            </w:pPr>
            <w:r>
              <w:rPr>
                <w:rFonts w:ascii="Times New Roman" w:hAnsi="Times New Roman"/>
                <w:bCs/>
                <w:sz w:val="24"/>
                <w:szCs w:val="24"/>
              </w:rPr>
              <w:t>715</w:t>
            </w:r>
          </w:p>
        </w:tc>
        <w:tc>
          <w:tcPr>
            <w:tcW w:w="349" w:type="pct"/>
            <w:shd w:val="clear" w:color="auto" w:fill="FFFFFF"/>
            <w:noWrap/>
            <w:vAlign w:val="center"/>
            <w:hideMark/>
          </w:tcPr>
          <w:p w14:paraId="2B20F7BF" w14:textId="77777777" w:rsidR="00614F51" w:rsidRPr="00FA5C72" w:rsidRDefault="00614F51" w:rsidP="00137F0B">
            <w:pPr>
              <w:widowControl w:val="0"/>
              <w:jc w:val="center"/>
              <w:rPr>
                <w:rFonts w:ascii="Times New Roman" w:hAnsi="Times New Roman"/>
                <w:bCs/>
                <w:sz w:val="24"/>
                <w:szCs w:val="24"/>
              </w:rPr>
            </w:pPr>
            <w:r>
              <w:rPr>
                <w:rFonts w:ascii="Times New Roman" w:hAnsi="Times New Roman"/>
                <w:bCs/>
                <w:sz w:val="24"/>
                <w:szCs w:val="24"/>
              </w:rPr>
              <w:t>692</w:t>
            </w:r>
          </w:p>
        </w:tc>
        <w:tc>
          <w:tcPr>
            <w:tcW w:w="403" w:type="pct"/>
            <w:shd w:val="clear" w:color="auto" w:fill="FFFFFF"/>
            <w:noWrap/>
            <w:vAlign w:val="center"/>
            <w:hideMark/>
          </w:tcPr>
          <w:p w14:paraId="2ACD33ED" w14:textId="77777777" w:rsidR="00614F51" w:rsidRPr="00FA5C72" w:rsidRDefault="00614F51" w:rsidP="00137F0B">
            <w:pPr>
              <w:widowControl w:val="0"/>
              <w:jc w:val="center"/>
              <w:rPr>
                <w:rFonts w:ascii="Times New Roman" w:hAnsi="Times New Roman"/>
                <w:bCs/>
                <w:sz w:val="24"/>
                <w:szCs w:val="24"/>
              </w:rPr>
            </w:pPr>
          </w:p>
        </w:tc>
        <w:tc>
          <w:tcPr>
            <w:tcW w:w="351" w:type="pct"/>
            <w:shd w:val="clear" w:color="auto" w:fill="FFFFFF"/>
            <w:noWrap/>
            <w:vAlign w:val="center"/>
            <w:hideMark/>
          </w:tcPr>
          <w:p w14:paraId="1D4DE743" w14:textId="77777777" w:rsidR="00614F51" w:rsidRPr="00FA5C72" w:rsidRDefault="00614F51" w:rsidP="00137F0B">
            <w:pPr>
              <w:widowControl w:val="0"/>
              <w:jc w:val="center"/>
              <w:rPr>
                <w:rFonts w:ascii="Times New Roman" w:hAnsi="Times New Roman"/>
                <w:bCs/>
                <w:sz w:val="24"/>
                <w:szCs w:val="24"/>
              </w:rPr>
            </w:pPr>
            <w:r>
              <w:rPr>
                <w:rFonts w:ascii="Times New Roman" w:hAnsi="Times New Roman"/>
                <w:bCs/>
                <w:sz w:val="24"/>
                <w:szCs w:val="24"/>
              </w:rPr>
              <w:t>692</w:t>
            </w:r>
          </w:p>
        </w:tc>
        <w:tc>
          <w:tcPr>
            <w:tcW w:w="316" w:type="pct"/>
            <w:shd w:val="clear" w:color="auto" w:fill="FFFFFF"/>
            <w:noWrap/>
            <w:vAlign w:val="center"/>
            <w:hideMark/>
          </w:tcPr>
          <w:p w14:paraId="50ADB8D9" w14:textId="77777777" w:rsidR="00614F51" w:rsidRPr="00FA5C72" w:rsidRDefault="00614F51" w:rsidP="00137F0B">
            <w:pPr>
              <w:widowControl w:val="0"/>
              <w:jc w:val="center"/>
              <w:rPr>
                <w:rFonts w:ascii="Times New Roman" w:hAnsi="Times New Roman"/>
                <w:bCs/>
                <w:sz w:val="24"/>
                <w:szCs w:val="24"/>
              </w:rPr>
            </w:pPr>
            <w:r>
              <w:rPr>
                <w:rFonts w:ascii="Times New Roman" w:hAnsi="Times New Roman"/>
                <w:bCs/>
                <w:sz w:val="24"/>
                <w:szCs w:val="24"/>
              </w:rPr>
              <w:t>96,7</w:t>
            </w:r>
          </w:p>
        </w:tc>
        <w:tc>
          <w:tcPr>
            <w:tcW w:w="434" w:type="pct"/>
            <w:shd w:val="clear" w:color="auto" w:fill="FFFFFF"/>
            <w:noWrap/>
            <w:vAlign w:val="center"/>
            <w:hideMark/>
          </w:tcPr>
          <w:p w14:paraId="33994FEC" w14:textId="77777777" w:rsidR="00614F51" w:rsidRPr="00FA5C72" w:rsidRDefault="00614F51" w:rsidP="00137F0B">
            <w:pPr>
              <w:widowControl w:val="0"/>
              <w:jc w:val="center"/>
              <w:rPr>
                <w:rFonts w:ascii="Times New Roman" w:hAnsi="Times New Roman"/>
                <w:bCs/>
                <w:sz w:val="24"/>
                <w:szCs w:val="24"/>
              </w:rPr>
            </w:pPr>
          </w:p>
        </w:tc>
        <w:tc>
          <w:tcPr>
            <w:tcW w:w="304" w:type="pct"/>
            <w:shd w:val="clear" w:color="auto" w:fill="FFFFFF"/>
            <w:noWrap/>
            <w:vAlign w:val="center"/>
            <w:hideMark/>
          </w:tcPr>
          <w:p w14:paraId="1B9BEA93" w14:textId="77777777" w:rsidR="00614F51" w:rsidRPr="00FA5C72" w:rsidRDefault="00614F51" w:rsidP="00137F0B">
            <w:pPr>
              <w:widowControl w:val="0"/>
              <w:jc w:val="center"/>
              <w:rPr>
                <w:rFonts w:ascii="Times New Roman" w:hAnsi="Times New Roman"/>
                <w:bCs/>
                <w:sz w:val="24"/>
                <w:szCs w:val="24"/>
              </w:rPr>
            </w:pPr>
            <w:r>
              <w:rPr>
                <w:rFonts w:ascii="Times New Roman" w:hAnsi="Times New Roman"/>
                <w:bCs/>
                <w:sz w:val="24"/>
                <w:szCs w:val="24"/>
              </w:rPr>
              <w:t>96,7</w:t>
            </w:r>
          </w:p>
        </w:tc>
      </w:tr>
      <w:tr w:rsidR="00614F51" w:rsidRPr="00FA5C72" w14:paraId="1382B9D8" w14:textId="77777777" w:rsidTr="00137F0B">
        <w:trPr>
          <w:trHeight w:val="315"/>
        </w:trPr>
        <w:tc>
          <w:tcPr>
            <w:tcW w:w="894" w:type="pct"/>
            <w:shd w:val="clear" w:color="auto" w:fill="FFFFFF"/>
            <w:noWrap/>
            <w:vAlign w:val="center"/>
            <w:hideMark/>
          </w:tcPr>
          <w:p w14:paraId="021B414C" w14:textId="77777777" w:rsidR="00614F51" w:rsidRPr="00FA5C72" w:rsidRDefault="00614F51" w:rsidP="00137F0B">
            <w:pPr>
              <w:widowControl w:val="0"/>
              <w:rPr>
                <w:rFonts w:ascii="Times New Roman" w:hAnsi="Times New Roman"/>
                <w:sz w:val="24"/>
                <w:szCs w:val="24"/>
              </w:rPr>
            </w:pPr>
            <w:r>
              <w:rPr>
                <w:rFonts w:ascii="Times New Roman" w:hAnsi="Times New Roman"/>
                <w:sz w:val="24"/>
                <w:szCs w:val="24"/>
              </w:rPr>
              <w:t>с.Березники</w:t>
            </w:r>
          </w:p>
        </w:tc>
        <w:tc>
          <w:tcPr>
            <w:tcW w:w="454" w:type="pct"/>
            <w:shd w:val="clear" w:color="auto" w:fill="FFFFFF"/>
            <w:noWrap/>
            <w:vAlign w:val="center"/>
            <w:hideMark/>
          </w:tcPr>
          <w:p w14:paraId="6AA4A878" w14:textId="77777777" w:rsidR="00614F51" w:rsidRPr="00FA5C72" w:rsidRDefault="00614F51" w:rsidP="00137F0B">
            <w:pPr>
              <w:widowControl w:val="0"/>
              <w:jc w:val="center"/>
              <w:rPr>
                <w:rFonts w:ascii="Times New Roman" w:hAnsi="Times New Roman"/>
                <w:sz w:val="24"/>
                <w:szCs w:val="24"/>
              </w:rPr>
            </w:pPr>
            <w:r>
              <w:rPr>
                <w:rFonts w:ascii="Times New Roman" w:hAnsi="Times New Roman"/>
                <w:sz w:val="24"/>
                <w:szCs w:val="24"/>
              </w:rPr>
              <w:t>1597,8</w:t>
            </w:r>
          </w:p>
        </w:tc>
        <w:tc>
          <w:tcPr>
            <w:tcW w:w="459" w:type="pct"/>
            <w:shd w:val="clear" w:color="auto" w:fill="FFFFFF"/>
            <w:noWrap/>
            <w:vAlign w:val="center"/>
            <w:hideMark/>
          </w:tcPr>
          <w:p w14:paraId="49DFF5B6" w14:textId="77777777" w:rsidR="00614F51" w:rsidRPr="00FA5C72" w:rsidRDefault="00614F51" w:rsidP="00137F0B">
            <w:pPr>
              <w:widowControl w:val="0"/>
              <w:jc w:val="center"/>
              <w:rPr>
                <w:rFonts w:ascii="Times New Roman" w:hAnsi="Times New Roman"/>
                <w:sz w:val="24"/>
                <w:szCs w:val="24"/>
              </w:rPr>
            </w:pPr>
          </w:p>
        </w:tc>
        <w:tc>
          <w:tcPr>
            <w:tcW w:w="381" w:type="pct"/>
            <w:shd w:val="clear" w:color="auto" w:fill="FFFFFF"/>
            <w:noWrap/>
            <w:vAlign w:val="center"/>
            <w:hideMark/>
          </w:tcPr>
          <w:p w14:paraId="2FE22A19" w14:textId="77777777" w:rsidR="00614F51" w:rsidRPr="00FA5C72" w:rsidRDefault="00614F51" w:rsidP="00137F0B">
            <w:pPr>
              <w:widowControl w:val="0"/>
              <w:jc w:val="center"/>
              <w:rPr>
                <w:rFonts w:ascii="Times New Roman" w:hAnsi="Times New Roman"/>
                <w:sz w:val="24"/>
                <w:szCs w:val="24"/>
              </w:rPr>
            </w:pPr>
            <w:r>
              <w:rPr>
                <w:rFonts w:ascii="Times New Roman" w:hAnsi="Times New Roman"/>
                <w:sz w:val="24"/>
                <w:szCs w:val="24"/>
              </w:rPr>
              <w:t>1597,8</w:t>
            </w:r>
          </w:p>
        </w:tc>
        <w:tc>
          <w:tcPr>
            <w:tcW w:w="655" w:type="pct"/>
            <w:shd w:val="clear" w:color="auto" w:fill="FFFFFF"/>
            <w:noWrap/>
            <w:vAlign w:val="center"/>
            <w:hideMark/>
          </w:tcPr>
          <w:p w14:paraId="1275D8E7" w14:textId="77777777" w:rsidR="00614F51" w:rsidRPr="00FA5C72" w:rsidRDefault="00614F51" w:rsidP="00137F0B">
            <w:pPr>
              <w:widowControl w:val="0"/>
              <w:jc w:val="center"/>
              <w:rPr>
                <w:rFonts w:ascii="Times New Roman" w:hAnsi="Times New Roman"/>
                <w:sz w:val="24"/>
                <w:szCs w:val="24"/>
              </w:rPr>
            </w:pPr>
            <w:r>
              <w:rPr>
                <w:rFonts w:ascii="Times New Roman" w:hAnsi="Times New Roman"/>
                <w:sz w:val="24"/>
                <w:szCs w:val="24"/>
              </w:rPr>
              <w:t>25</w:t>
            </w:r>
          </w:p>
        </w:tc>
        <w:tc>
          <w:tcPr>
            <w:tcW w:w="349" w:type="pct"/>
            <w:shd w:val="clear" w:color="auto" w:fill="FFFFFF"/>
            <w:noWrap/>
            <w:vAlign w:val="center"/>
            <w:hideMark/>
          </w:tcPr>
          <w:p w14:paraId="4E0EC4E6" w14:textId="77777777" w:rsidR="00614F51" w:rsidRPr="00FA5C72" w:rsidRDefault="00614F51" w:rsidP="00137F0B">
            <w:pPr>
              <w:widowControl w:val="0"/>
              <w:jc w:val="center"/>
              <w:rPr>
                <w:rFonts w:ascii="Times New Roman" w:hAnsi="Times New Roman"/>
                <w:sz w:val="24"/>
                <w:szCs w:val="24"/>
              </w:rPr>
            </w:pPr>
            <w:r>
              <w:rPr>
                <w:rFonts w:ascii="Times New Roman" w:hAnsi="Times New Roman"/>
                <w:sz w:val="24"/>
                <w:szCs w:val="24"/>
              </w:rPr>
              <w:t>19</w:t>
            </w:r>
          </w:p>
        </w:tc>
        <w:tc>
          <w:tcPr>
            <w:tcW w:w="403" w:type="pct"/>
            <w:shd w:val="clear" w:color="auto" w:fill="FFFFFF"/>
            <w:noWrap/>
            <w:vAlign w:val="center"/>
            <w:hideMark/>
          </w:tcPr>
          <w:p w14:paraId="27A48120" w14:textId="77777777" w:rsidR="00614F51" w:rsidRPr="00FA5C72" w:rsidRDefault="00614F51" w:rsidP="00137F0B">
            <w:pPr>
              <w:widowControl w:val="0"/>
              <w:jc w:val="center"/>
              <w:rPr>
                <w:rFonts w:ascii="Times New Roman" w:hAnsi="Times New Roman"/>
                <w:sz w:val="24"/>
                <w:szCs w:val="24"/>
              </w:rPr>
            </w:pPr>
          </w:p>
        </w:tc>
        <w:tc>
          <w:tcPr>
            <w:tcW w:w="351" w:type="pct"/>
            <w:shd w:val="clear" w:color="auto" w:fill="FFFFFF"/>
            <w:noWrap/>
            <w:vAlign w:val="center"/>
            <w:hideMark/>
          </w:tcPr>
          <w:p w14:paraId="6CFA6CBB" w14:textId="77777777" w:rsidR="00614F51" w:rsidRPr="00FA5C72" w:rsidRDefault="00614F51" w:rsidP="00137F0B">
            <w:pPr>
              <w:widowControl w:val="0"/>
              <w:jc w:val="center"/>
              <w:rPr>
                <w:rFonts w:ascii="Times New Roman" w:hAnsi="Times New Roman"/>
                <w:sz w:val="24"/>
                <w:szCs w:val="24"/>
              </w:rPr>
            </w:pPr>
            <w:r>
              <w:rPr>
                <w:rFonts w:ascii="Times New Roman" w:hAnsi="Times New Roman"/>
                <w:sz w:val="24"/>
                <w:szCs w:val="24"/>
              </w:rPr>
              <w:t>19</w:t>
            </w:r>
          </w:p>
        </w:tc>
        <w:tc>
          <w:tcPr>
            <w:tcW w:w="316" w:type="pct"/>
            <w:shd w:val="clear" w:color="auto" w:fill="FFFFFF"/>
            <w:noWrap/>
            <w:vAlign w:val="center"/>
            <w:hideMark/>
          </w:tcPr>
          <w:p w14:paraId="5E2A4668" w14:textId="77777777" w:rsidR="00614F51" w:rsidRPr="00FA5C72" w:rsidRDefault="00614F51" w:rsidP="00137F0B">
            <w:pPr>
              <w:widowControl w:val="0"/>
              <w:jc w:val="center"/>
              <w:rPr>
                <w:rFonts w:ascii="Times New Roman" w:hAnsi="Times New Roman"/>
                <w:sz w:val="24"/>
                <w:szCs w:val="24"/>
              </w:rPr>
            </w:pPr>
            <w:r>
              <w:rPr>
                <w:rFonts w:ascii="Times New Roman" w:hAnsi="Times New Roman"/>
                <w:sz w:val="24"/>
                <w:szCs w:val="24"/>
              </w:rPr>
              <w:t>76</w:t>
            </w:r>
          </w:p>
        </w:tc>
        <w:tc>
          <w:tcPr>
            <w:tcW w:w="434" w:type="pct"/>
            <w:shd w:val="clear" w:color="auto" w:fill="FFFFFF"/>
            <w:noWrap/>
            <w:vAlign w:val="center"/>
            <w:hideMark/>
          </w:tcPr>
          <w:p w14:paraId="16DBE305" w14:textId="77777777" w:rsidR="00614F51" w:rsidRPr="00FA5C72" w:rsidRDefault="00614F51" w:rsidP="00137F0B">
            <w:pPr>
              <w:widowControl w:val="0"/>
              <w:jc w:val="center"/>
              <w:rPr>
                <w:rFonts w:ascii="Times New Roman" w:hAnsi="Times New Roman"/>
                <w:sz w:val="24"/>
                <w:szCs w:val="24"/>
              </w:rPr>
            </w:pPr>
          </w:p>
        </w:tc>
        <w:tc>
          <w:tcPr>
            <w:tcW w:w="304" w:type="pct"/>
            <w:shd w:val="clear" w:color="auto" w:fill="FFFFFF"/>
            <w:noWrap/>
            <w:vAlign w:val="center"/>
            <w:hideMark/>
          </w:tcPr>
          <w:p w14:paraId="0CA0E520" w14:textId="77777777" w:rsidR="00614F51" w:rsidRPr="00FA5C72" w:rsidRDefault="00614F51" w:rsidP="00137F0B">
            <w:pPr>
              <w:widowControl w:val="0"/>
              <w:jc w:val="center"/>
              <w:rPr>
                <w:rFonts w:ascii="Times New Roman" w:hAnsi="Times New Roman"/>
                <w:sz w:val="24"/>
                <w:szCs w:val="24"/>
              </w:rPr>
            </w:pPr>
            <w:r>
              <w:rPr>
                <w:rFonts w:ascii="Times New Roman" w:hAnsi="Times New Roman"/>
                <w:sz w:val="24"/>
                <w:szCs w:val="24"/>
              </w:rPr>
              <w:t>76</w:t>
            </w:r>
          </w:p>
        </w:tc>
      </w:tr>
    </w:tbl>
    <w:p w14:paraId="1920564F" w14:textId="77777777" w:rsidR="00614F51" w:rsidRDefault="00614F51" w:rsidP="00614F51">
      <w:pPr>
        <w:spacing w:after="0" w:line="240" w:lineRule="auto"/>
        <w:ind w:firstLine="709"/>
        <w:jc w:val="both"/>
        <w:rPr>
          <w:rFonts w:ascii="Times New Roman" w:hAnsi="Times New Roman"/>
          <w:sz w:val="24"/>
        </w:rPr>
      </w:pPr>
    </w:p>
    <w:p w14:paraId="089BC914" w14:textId="77777777" w:rsidR="00614F51" w:rsidRPr="0041660B" w:rsidRDefault="00614F51" w:rsidP="00614F51">
      <w:pPr>
        <w:pStyle w:val="af4"/>
        <w:ind w:firstLine="720"/>
        <w:jc w:val="both"/>
        <w:rPr>
          <w:rFonts w:ascii="Times New Roman" w:hAnsi="Times New Roman"/>
          <w:b/>
          <w:sz w:val="24"/>
        </w:rPr>
      </w:pPr>
      <w:r w:rsidRPr="0041660B">
        <w:rPr>
          <w:rFonts w:ascii="Times New Roman" w:hAnsi="Times New Roman"/>
          <w:b/>
          <w:sz w:val="24"/>
        </w:rPr>
        <w:t>Проектное решение</w:t>
      </w:r>
    </w:p>
    <w:p w14:paraId="5B7DB677" w14:textId="77777777" w:rsidR="00614F51" w:rsidRPr="0041660B" w:rsidRDefault="00614F51" w:rsidP="00614F51">
      <w:pPr>
        <w:pStyle w:val="af4"/>
        <w:ind w:firstLine="720"/>
        <w:jc w:val="both"/>
        <w:rPr>
          <w:rFonts w:ascii="Times New Roman" w:hAnsi="Times New Roman"/>
          <w:sz w:val="24"/>
        </w:rPr>
      </w:pPr>
      <w:r w:rsidRPr="0041660B">
        <w:rPr>
          <w:rFonts w:ascii="Times New Roman" w:hAnsi="Times New Roman"/>
          <w:sz w:val="24"/>
        </w:rPr>
        <w:t>На территории Подозёрского сельского поселения необходимо осуществить следующие мероприятия по развитию газоснабжения:</w:t>
      </w:r>
    </w:p>
    <w:p w14:paraId="00CDE7E6" w14:textId="77777777" w:rsidR="00614F51" w:rsidRPr="0041660B" w:rsidRDefault="00614F51" w:rsidP="00614F51">
      <w:pPr>
        <w:pStyle w:val="af4"/>
        <w:ind w:firstLine="720"/>
        <w:jc w:val="both"/>
        <w:rPr>
          <w:rFonts w:ascii="Times New Roman" w:hAnsi="Times New Roman"/>
          <w:sz w:val="24"/>
        </w:rPr>
      </w:pPr>
      <w:r w:rsidRPr="0041660B">
        <w:rPr>
          <w:rFonts w:ascii="Times New Roman" w:hAnsi="Times New Roman"/>
          <w:sz w:val="24"/>
        </w:rPr>
        <w:t>1. Строительство межпоселковых газопроводов для газификации следующих населенных пунктов:</w:t>
      </w:r>
      <w:r>
        <w:rPr>
          <w:rFonts w:ascii="Times New Roman" w:hAnsi="Times New Roman"/>
          <w:sz w:val="24"/>
        </w:rPr>
        <w:t xml:space="preserve"> с. Тюгаево, д. Кондюково.</w:t>
      </w:r>
    </w:p>
    <w:p w14:paraId="76460EE9" w14:textId="77777777" w:rsidR="00614F51" w:rsidRDefault="00614F51" w:rsidP="00614F51">
      <w:pPr>
        <w:autoSpaceDE w:val="0"/>
        <w:autoSpaceDN w:val="0"/>
        <w:adjustRightInd w:val="0"/>
        <w:ind w:firstLine="720"/>
        <w:jc w:val="both"/>
        <w:rPr>
          <w:rFonts w:ascii="Times New Roman" w:hAnsi="Times New Roman"/>
          <w:b/>
          <w:bCs/>
          <w:iCs/>
          <w:sz w:val="24"/>
          <w:szCs w:val="24"/>
        </w:rPr>
      </w:pPr>
    </w:p>
    <w:p w14:paraId="78B6EEDD" w14:textId="77777777" w:rsidR="00614F51" w:rsidRPr="00C1003D" w:rsidRDefault="00614F51" w:rsidP="00614F51">
      <w:pPr>
        <w:autoSpaceDE w:val="0"/>
        <w:autoSpaceDN w:val="0"/>
        <w:adjustRightInd w:val="0"/>
        <w:ind w:firstLine="720"/>
        <w:jc w:val="both"/>
        <w:rPr>
          <w:rFonts w:ascii="Times New Roman" w:hAnsi="Times New Roman"/>
          <w:b/>
          <w:bCs/>
          <w:iCs/>
          <w:sz w:val="24"/>
          <w:szCs w:val="24"/>
        </w:rPr>
      </w:pPr>
      <w:r w:rsidRPr="00C1003D">
        <w:rPr>
          <w:rFonts w:ascii="Times New Roman" w:hAnsi="Times New Roman"/>
          <w:b/>
          <w:bCs/>
          <w:iCs/>
          <w:sz w:val="24"/>
          <w:szCs w:val="24"/>
        </w:rPr>
        <w:t>2.9.4. ТЕПЛОСНАБЖЕНИЕ</w:t>
      </w:r>
    </w:p>
    <w:p w14:paraId="1CF68129" w14:textId="77777777" w:rsidR="00614F51" w:rsidRDefault="00614F51" w:rsidP="00614F51">
      <w:pPr>
        <w:pStyle w:val="af4"/>
        <w:ind w:firstLine="720"/>
        <w:jc w:val="both"/>
        <w:rPr>
          <w:rFonts w:ascii="Times New Roman" w:hAnsi="Times New Roman"/>
          <w:sz w:val="24"/>
        </w:rPr>
      </w:pPr>
      <w:r w:rsidRPr="0041660B">
        <w:rPr>
          <w:rFonts w:ascii="Times New Roman" w:hAnsi="Times New Roman"/>
          <w:sz w:val="24"/>
        </w:rPr>
        <w:t xml:space="preserve">В </w:t>
      </w:r>
      <w:r>
        <w:rPr>
          <w:rFonts w:ascii="Times New Roman" w:hAnsi="Times New Roman"/>
          <w:sz w:val="24"/>
        </w:rPr>
        <w:t xml:space="preserve">с. </w:t>
      </w:r>
      <w:r w:rsidRPr="0041660B">
        <w:rPr>
          <w:rFonts w:ascii="Times New Roman" w:hAnsi="Times New Roman"/>
          <w:sz w:val="24"/>
        </w:rPr>
        <w:t>Подозёрск</w:t>
      </w:r>
      <w:r>
        <w:rPr>
          <w:rFonts w:ascii="Times New Roman" w:hAnsi="Times New Roman"/>
          <w:sz w:val="24"/>
        </w:rPr>
        <w:t>ий</w:t>
      </w:r>
      <w:r w:rsidRPr="0041660B">
        <w:rPr>
          <w:rFonts w:ascii="Times New Roman" w:hAnsi="Times New Roman"/>
          <w:sz w:val="24"/>
        </w:rPr>
        <w:t xml:space="preserve"> </w:t>
      </w:r>
      <w:r>
        <w:rPr>
          <w:rFonts w:ascii="Times New Roman" w:hAnsi="Times New Roman"/>
          <w:sz w:val="24"/>
        </w:rPr>
        <w:t>основным</w:t>
      </w:r>
      <w:r w:rsidRPr="0041660B">
        <w:rPr>
          <w:rFonts w:ascii="Times New Roman" w:hAnsi="Times New Roman"/>
          <w:sz w:val="24"/>
        </w:rPr>
        <w:t xml:space="preserve"> источник</w:t>
      </w:r>
      <w:r>
        <w:rPr>
          <w:rFonts w:ascii="Times New Roman" w:hAnsi="Times New Roman"/>
          <w:sz w:val="24"/>
        </w:rPr>
        <w:t>ом</w:t>
      </w:r>
      <w:r w:rsidRPr="0041660B">
        <w:rPr>
          <w:rFonts w:ascii="Times New Roman" w:hAnsi="Times New Roman"/>
          <w:sz w:val="24"/>
        </w:rPr>
        <w:t xml:space="preserve"> теплоснабжения явля</w:t>
      </w:r>
      <w:r>
        <w:rPr>
          <w:rFonts w:ascii="Times New Roman" w:hAnsi="Times New Roman"/>
          <w:sz w:val="24"/>
        </w:rPr>
        <w:t xml:space="preserve">ется </w:t>
      </w:r>
      <w:r w:rsidRPr="0041660B">
        <w:rPr>
          <w:rFonts w:ascii="Times New Roman" w:hAnsi="Times New Roman"/>
          <w:sz w:val="24"/>
        </w:rPr>
        <w:t>котельн</w:t>
      </w:r>
      <w:r>
        <w:rPr>
          <w:rFonts w:ascii="Times New Roman" w:hAnsi="Times New Roman"/>
          <w:sz w:val="24"/>
        </w:rPr>
        <w:t>ая, в которой в качестве топлива используется природный газ.</w:t>
      </w:r>
    </w:p>
    <w:p w14:paraId="37C5B286" w14:textId="77777777" w:rsidR="00614F51" w:rsidRDefault="00614F51" w:rsidP="00614F51">
      <w:pPr>
        <w:pStyle w:val="af4"/>
        <w:ind w:firstLine="720"/>
        <w:jc w:val="both"/>
        <w:rPr>
          <w:rFonts w:ascii="Times New Roman" w:hAnsi="Times New Roman"/>
          <w:sz w:val="24"/>
        </w:rPr>
      </w:pPr>
      <w:r w:rsidRPr="0041660B">
        <w:rPr>
          <w:rFonts w:ascii="Times New Roman" w:hAnsi="Times New Roman"/>
          <w:sz w:val="24"/>
        </w:rPr>
        <w:t>Централизованным теплоснабжением от котельн</w:t>
      </w:r>
      <w:r>
        <w:rPr>
          <w:rFonts w:ascii="Times New Roman" w:hAnsi="Times New Roman"/>
          <w:sz w:val="24"/>
        </w:rPr>
        <w:t>ой</w:t>
      </w:r>
      <w:r w:rsidRPr="0041660B">
        <w:rPr>
          <w:rFonts w:ascii="Times New Roman" w:hAnsi="Times New Roman"/>
          <w:sz w:val="24"/>
        </w:rPr>
        <w:t xml:space="preserve"> в сел</w:t>
      </w:r>
      <w:r>
        <w:rPr>
          <w:rFonts w:ascii="Times New Roman" w:hAnsi="Times New Roman"/>
          <w:sz w:val="24"/>
        </w:rPr>
        <w:t>е</w:t>
      </w:r>
      <w:r w:rsidRPr="0041660B">
        <w:rPr>
          <w:rFonts w:ascii="Times New Roman" w:hAnsi="Times New Roman"/>
          <w:sz w:val="24"/>
        </w:rPr>
        <w:t xml:space="preserve"> обеспечиваются преимущественно многоквартирные жилые дома, </w:t>
      </w:r>
      <w:r>
        <w:rPr>
          <w:rFonts w:ascii="Times New Roman" w:hAnsi="Times New Roman"/>
          <w:sz w:val="24"/>
        </w:rPr>
        <w:t>учреждения соцкультбыта (школы, детский сад и т.д.)</w:t>
      </w:r>
      <w:r w:rsidRPr="0041660B">
        <w:rPr>
          <w:rFonts w:ascii="Times New Roman" w:hAnsi="Times New Roman"/>
          <w:sz w:val="24"/>
        </w:rPr>
        <w:t>. Частный сектор для целей теплоснабжения, горячего водоснабжения имеет индивидуальные источники</w:t>
      </w:r>
      <w:r>
        <w:rPr>
          <w:rFonts w:ascii="Times New Roman" w:hAnsi="Times New Roman"/>
          <w:sz w:val="24"/>
        </w:rPr>
        <w:t>, работающие на природном газе</w:t>
      </w:r>
      <w:r w:rsidRPr="0041660B">
        <w:rPr>
          <w:rFonts w:ascii="Times New Roman" w:hAnsi="Times New Roman"/>
          <w:sz w:val="24"/>
        </w:rPr>
        <w:t xml:space="preserve">. </w:t>
      </w:r>
    </w:p>
    <w:p w14:paraId="365E9419" w14:textId="77777777" w:rsidR="00614F51" w:rsidRDefault="00614F51" w:rsidP="00614F51">
      <w:pPr>
        <w:pStyle w:val="af4"/>
        <w:ind w:firstLine="720"/>
        <w:jc w:val="both"/>
        <w:rPr>
          <w:rFonts w:ascii="Times New Roman" w:hAnsi="Times New Roman"/>
          <w:sz w:val="24"/>
        </w:rPr>
      </w:pPr>
      <w:r>
        <w:rPr>
          <w:rFonts w:ascii="Times New Roman" w:hAnsi="Times New Roman"/>
          <w:sz w:val="24"/>
        </w:rPr>
        <w:t>В д. Коромыслово весь жилой фонд обеспечен индивидуальным газовым отоплением.</w:t>
      </w:r>
    </w:p>
    <w:p w14:paraId="65645F9E" w14:textId="77777777" w:rsidR="00614F51" w:rsidRPr="0041660B" w:rsidRDefault="00614F51" w:rsidP="00614F51">
      <w:pPr>
        <w:pStyle w:val="af4"/>
        <w:ind w:firstLine="720"/>
        <w:jc w:val="both"/>
        <w:rPr>
          <w:rFonts w:ascii="Times New Roman" w:hAnsi="Times New Roman"/>
          <w:sz w:val="24"/>
        </w:rPr>
      </w:pPr>
      <w:r>
        <w:rPr>
          <w:rFonts w:ascii="Times New Roman" w:hAnsi="Times New Roman"/>
          <w:sz w:val="24"/>
        </w:rPr>
        <w:t>В других населенных пунктах поселения в жилом фонде для целей теплоснабжения используются индивидуальные источники, работающие на природном газе, угле или дровах.</w:t>
      </w:r>
    </w:p>
    <w:p w14:paraId="56B516C0" w14:textId="77777777" w:rsidR="00614F51" w:rsidRDefault="00614F51" w:rsidP="00614F51">
      <w:pPr>
        <w:rPr>
          <w:rFonts w:ascii="Times New Roman" w:hAnsi="Times New Roman"/>
          <w:sz w:val="24"/>
          <w:szCs w:val="24"/>
        </w:rPr>
        <w:sectPr w:rsidR="00614F51" w:rsidSect="00842A8F">
          <w:pgSz w:w="11906" w:h="16838"/>
          <w:pgMar w:top="1134" w:right="851" w:bottom="1134" w:left="1701" w:header="709" w:footer="709" w:gutter="0"/>
          <w:cols w:space="708"/>
          <w:docGrid w:linePitch="360"/>
        </w:sectPr>
      </w:pPr>
    </w:p>
    <w:p w14:paraId="7C36A23B" w14:textId="77777777" w:rsidR="00614F51" w:rsidRPr="0041660B" w:rsidRDefault="00614F51" w:rsidP="00614F51">
      <w:pPr>
        <w:shd w:val="clear" w:color="auto" w:fill="FFFFFF"/>
        <w:spacing w:line="322" w:lineRule="exact"/>
        <w:ind w:right="10" w:hanging="709"/>
        <w:jc w:val="center"/>
        <w:rPr>
          <w:rFonts w:ascii="Times New Roman" w:hAnsi="Times New Roman"/>
          <w:b/>
          <w:i/>
          <w:sz w:val="24"/>
        </w:rPr>
      </w:pPr>
      <w:r w:rsidRPr="0041660B">
        <w:rPr>
          <w:rFonts w:ascii="Times New Roman" w:hAnsi="Times New Roman"/>
          <w:b/>
          <w:i/>
          <w:sz w:val="24"/>
        </w:rPr>
        <w:lastRenderedPageBreak/>
        <w:t>Перечень источников теплоснабжения Подозёрского сельского поселения</w:t>
      </w:r>
    </w:p>
    <w:tbl>
      <w:tblPr>
        <w:tblW w:w="15877" w:type="dxa"/>
        <w:tblInd w:w="-601" w:type="dxa"/>
        <w:tblLayout w:type="fixed"/>
        <w:tblLook w:val="0000" w:firstRow="0" w:lastRow="0" w:firstColumn="0" w:lastColumn="0" w:noHBand="0" w:noVBand="0"/>
      </w:tblPr>
      <w:tblGrid>
        <w:gridCol w:w="709"/>
        <w:gridCol w:w="2410"/>
        <w:gridCol w:w="1843"/>
        <w:gridCol w:w="1417"/>
        <w:gridCol w:w="993"/>
        <w:gridCol w:w="1701"/>
        <w:gridCol w:w="1701"/>
        <w:gridCol w:w="850"/>
        <w:gridCol w:w="992"/>
        <w:gridCol w:w="993"/>
        <w:gridCol w:w="1134"/>
        <w:gridCol w:w="1134"/>
      </w:tblGrid>
      <w:tr w:rsidR="00614F51" w:rsidRPr="0041660B" w14:paraId="212DA1AA" w14:textId="77777777" w:rsidTr="00137F0B">
        <w:trPr>
          <w:trHeight w:val="54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6FAB382"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 п/п</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C568A7"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Муниципальное  образование, адрес котельной</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24CB41F"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Балансо-</w:t>
            </w:r>
          </w:p>
          <w:p w14:paraId="43A6E101"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держатель, собственник</w:t>
            </w:r>
          </w:p>
        </w:tc>
        <w:tc>
          <w:tcPr>
            <w:tcW w:w="4111" w:type="dxa"/>
            <w:gridSpan w:val="3"/>
            <w:tcBorders>
              <w:top w:val="single" w:sz="4" w:space="0" w:color="auto"/>
              <w:left w:val="nil"/>
              <w:bottom w:val="single" w:sz="4" w:space="0" w:color="auto"/>
              <w:right w:val="single" w:sz="4" w:space="0" w:color="000000"/>
            </w:tcBorders>
            <w:shd w:val="clear" w:color="auto" w:fill="auto"/>
            <w:vAlign w:val="center"/>
          </w:tcPr>
          <w:p w14:paraId="7412B1BC"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Установленные котлы</w:t>
            </w:r>
          </w:p>
        </w:tc>
        <w:tc>
          <w:tcPr>
            <w:tcW w:w="1701" w:type="dxa"/>
            <w:tcBorders>
              <w:top w:val="single" w:sz="4" w:space="0" w:color="auto"/>
              <w:left w:val="nil"/>
              <w:bottom w:val="single" w:sz="4" w:space="0" w:color="auto"/>
              <w:right w:val="nil"/>
            </w:tcBorders>
            <w:shd w:val="clear" w:color="auto" w:fill="auto"/>
            <w:vAlign w:val="center"/>
          </w:tcPr>
          <w:p w14:paraId="0C39795A"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Режим работы</w:t>
            </w:r>
          </w:p>
        </w:tc>
        <w:tc>
          <w:tcPr>
            <w:tcW w:w="2835" w:type="dxa"/>
            <w:gridSpan w:val="3"/>
            <w:tcBorders>
              <w:top w:val="single" w:sz="4" w:space="0" w:color="auto"/>
              <w:left w:val="single" w:sz="4" w:space="0" w:color="auto"/>
              <w:bottom w:val="single" w:sz="4" w:space="0" w:color="auto"/>
              <w:right w:val="nil"/>
            </w:tcBorders>
            <w:shd w:val="clear" w:color="auto" w:fill="auto"/>
            <w:vAlign w:val="center"/>
          </w:tcPr>
          <w:p w14:paraId="13F13582"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Вид топлива</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79E7E77"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Установленная мощ-ность Гкал/ч</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6666497"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Подключенная я нагрузка Гкал/ч</w:t>
            </w:r>
          </w:p>
        </w:tc>
      </w:tr>
      <w:tr w:rsidR="00614F51" w:rsidRPr="0041660B" w14:paraId="42C91431" w14:textId="77777777" w:rsidTr="00137F0B">
        <w:trPr>
          <w:trHeight w:val="1035"/>
        </w:trPr>
        <w:tc>
          <w:tcPr>
            <w:tcW w:w="709" w:type="dxa"/>
            <w:vMerge/>
            <w:tcBorders>
              <w:top w:val="single" w:sz="4" w:space="0" w:color="auto"/>
              <w:left w:val="single" w:sz="4" w:space="0" w:color="auto"/>
              <w:bottom w:val="single" w:sz="4" w:space="0" w:color="000000"/>
              <w:right w:val="single" w:sz="4" w:space="0" w:color="auto"/>
            </w:tcBorders>
            <w:vAlign w:val="center"/>
          </w:tcPr>
          <w:p w14:paraId="6E9FC20F" w14:textId="77777777" w:rsidR="00614F51" w:rsidRPr="0041660B" w:rsidRDefault="00614F51" w:rsidP="00137F0B">
            <w:pPr>
              <w:jc w:val="center"/>
              <w:rPr>
                <w:rFonts w:ascii="Times New Roman" w:hAnsi="Times New Roman"/>
                <w:b/>
                <w:sz w:val="24"/>
              </w:rPr>
            </w:pPr>
          </w:p>
        </w:tc>
        <w:tc>
          <w:tcPr>
            <w:tcW w:w="2410" w:type="dxa"/>
            <w:vMerge/>
            <w:tcBorders>
              <w:top w:val="single" w:sz="4" w:space="0" w:color="auto"/>
              <w:left w:val="single" w:sz="4" w:space="0" w:color="auto"/>
              <w:bottom w:val="single" w:sz="4" w:space="0" w:color="000000"/>
              <w:right w:val="single" w:sz="4" w:space="0" w:color="auto"/>
            </w:tcBorders>
            <w:vAlign w:val="center"/>
          </w:tcPr>
          <w:p w14:paraId="01E4A859" w14:textId="77777777" w:rsidR="00614F51" w:rsidRPr="0041660B" w:rsidRDefault="00614F51" w:rsidP="00137F0B">
            <w:pPr>
              <w:jc w:val="center"/>
              <w:rPr>
                <w:rFonts w:ascii="Times New Roman" w:hAnsi="Times New Roman"/>
                <w:b/>
                <w:sz w:val="24"/>
              </w:rPr>
            </w:pPr>
          </w:p>
        </w:tc>
        <w:tc>
          <w:tcPr>
            <w:tcW w:w="1843" w:type="dxa"/>
            <w:vMerge/>
            <w:tcBorders>
              <w:top w:val="single" w:sz="4" w:space="0" w:color="auto"/>
              <w:left w:val="single" w:sz="4" w:space="0" w:color="auto"/>
              <w:bottom w:val="single" w:sz="4" w:space="0" w:color="000000"/>
              <w:right w:val="single" w:sz="4" w:space="0" w:color="auto"/>
            </w:tcBorders>
            <w:vAlign w:val="center"/>
          </w:tcPr>
          <w:p w14:paraId="3C1B0B37" w14:textId="77777777" w:rsidR="00614F51" w:rsidRPr="0041660B" w:rsidRDefault="00614F51" w:rsidP="00137F0B">
            <w:pPr>
              <w:jc w:val="center"/>
              <w:rPr>
                <w:rFonts w:ascii="Times New Roman" w:hAnsi="Times New Roman"/>
                <w:b/>
                <w:sz w:val="24"/>
              </w:rPr>
            </w:pPr>
          </w:p>
        </w:tc>
        <w:tc>
          <w:tcPr>
            <w:tcW w:w="1417" w:type="dxa"/>
            <w:tcBorders>
              <w:top w:val="nil"/>
              <w:left w:val="nil"/>
              <w:bottom w:val="nil"/>
              <w:right w:val="single" w:sz="4" w:space="0" w:color="auto"/>
            </w:tcBorders>
            <w:shd w:val="clear" w:color="auto" w:fill="auto"/>
            <w:vAlign w:val="center"/>
          </w:tcPr>
          <w:p w14:paraId="748A0F40"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Марка котла</w:t>
            </w:r>
          </w:p>
        </w:tc>
        <w:tc>
          <w:tcPr>
            <w:tcW w:w="993" w:type="dxa"/>
            <w:tcBorders>
              <w:top w:val="nil"/>
              <w:left w:val="nil"/>
              <w:bottom w:val="nil"/>
              <w:right w:val="single" w:sz="4" w:space="0" w:color="auto"/>
            </w:tcBorders>
            <w:shd w:val="clear" w:color="auto" w:fill="auto"/>
            <w:vAlign w:val="center"/>
          </w:tcPr>
          <w:p w14:paraId="6F780C06"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Кол-во котлов</w:t>
            </w:r>
          </w:p>
        </w:tc>
        <w:tc>
          <w:tcPr>
            <w:tcW w:w="1701" w:type="dxa"/>
            <w:tcBorders>
              <w:top w:val="nil"/>
              <w:left w:val="nil"/>
              <w:bottom w:val="nil"/>
              <w:right w:val="single" w:sz="4" w:space="0" w:color="auto"/>
            </w:tcBorders>
            <w:shd w:val="clear" w:color="auto" w:fill="auto"/>
            <w:vAlign w:val="center"/>
          </w:tcPr>
          <w:p w14:paraId="6B723318"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Год установки, год ремонта</w:t>
            </w:r>
          </w:p>
        </w:tc>
        <w:tc>
          <w:tcPr>
            <w:tcW w:w="1701" w:type="dxa"/>
            <w:tcBorders>
              <w:top w:val="nil"/>
              <w:left w:val="nil"/>
              <w:bottom w:val="single" w:sz="4" w:space="0" w:color="auto"/>
              <w:right w:val="single" w:sz="4" w:space="0" w:color="auto"/>
            </w:tcBorders>
            <w:shd w:val="clear" w:color="auto" w:fill="auto"/>
            <w:vAlign w:val="center"/>
          </w:tcPr>
          <w:p w14:paraId="171F15BC"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Паровые Водогрейные</w:t>
            </w:r>
          </w:p>
        </w:tc>
        <w:tc>
          <w:tcPr>
            <w:tcW w:w="850" w:type="dxa"/>
            <w:tcBorders>
              <w:top w:val="nil"/>
              <w:left w:val="nil"/>
              <w:bottom w:val="single" w:sz="4" w:space="0" w:color="auto"/>
              <w:right w:val="single" w:sz="4" w:space="0" w:color="auto"/>
            </w:tcBorders>
            <w:shd w:val="clear" w:color="auto" w:fill="auto"/>
            <w:noWrap/>
            <w:vAlign w:val="center"/>
          </w:tcPr>
          <w:p w14:paraId="1E918412"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газ</w:t>
            </w:r>
          </w:p>
        </w:tc>
        <w:tc>
          <w:tcPr>
            <w:tcW w:w="992" w:type="dxa"/>
            <w:tcBorders>
              <w:top w:val="nil"/>
              <w:left w:val="nil"/>
              <w:bottom w:val="single" w:sz="4" w:space="0" w:color="auto"/>
              <w:right w:val="single" w:sz="4" w:space="0" w:color="auto"/>
            </w:tcBorders>
            <w:shd w:val="clear" w:color="auto" w:fill="auto"/>
            <w:noWrap/>
            <w:vAlign w:val="center"/>
          </w:tcPr>
          <w:p w14:paraId="4F8477E9"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уголь</w:t>
            </w:r>
          </w:p>
        </w:tc>
        <w:tc>
          <w:tcPr>
            <w:tcW w:w="993" w:type="dxa"/>
            <w:tcBorders>
              <w:top w:val="nil"/>
              <w:left w:val="nil"/>
              <w:bottom w:val="single" w:sz="4" w:space="0" w:color="auto"/>
              <w:right w:val="single" w:sz="4" w:space="0" w:color="auto"/>
            </w:tcBorders>
            <w:shd w:val="clear" w:color="auto" w:fill="auto"/>
            <w:noWrap/>
            <w:vAlign w:val="center"/>
          </w:tcPr>
          <w:p w14:paraId="27F90987" w14:textId="77777777" w:rsidR="00614F51" w:rsidRPr="0041660B" w:rsidRDefault="00614F51" w:rsidP="00137F0B">
            <w:pPr>
              <w:jc w:val="center"/>
              <w:rPr>
                <w:rFonts w:ascii="Times New Roman" w:hAnsi="Times New Roman"/>
                <w:b/>
                <w:sz w:val="24"/>
              </w:rPr>
            </w:pPr>
            <w:r w:rsidRPr="0041660B">
              <w:rPr>
                <w:rFonts w:ascii="Times New Roman" w:hAnsi="Times New Roman"/>
                <w:b/>
                <w:sz w:val="24"/>
              </w:rPr>
              <w:t>торф</w:t>
            </w:r>
          </w:p>
        </w:tc>
        <w:tc>
          <w:tcPr>
            <w:tcW w:w="1134" w:type="dxa"/>
            <w:vMerge/>
            <w:tcBorders>
              <w:left w:val="single" w:sz="4" w:space="0" w:color="auto"/>
              <w:bottom w:val="single" w:sz="4" w:space="0" w:color="000000"/>
              <w:right w:val="single" w:sz="4" w:space="0" w:color="auto"/>
            </w:tcBorders>
            <w:vAlign w:val="center"/>
          </w:tcPr>
          <w:p w14:paraId="17EF3864" w14:textId="77777777" w:rsidR="00614F51" w:rsidRPr="0041660B" w:rsidRDefault="00614F51" w:rsidP="00137F0B">
            <w:pPr>
              <w:jc w:val="center"/>
              <w:rPr>
                <w:rFonts w:ascii="Times New Roman" w:hAnsi="Times New Roman"/>
                <w:b/>
                <w:sz w:val="24"/>
              </w:rPr>
            </w:pPr>
          </w:p>
        </w:tc>
        <w:tc>
          <w:tcPr>
            <w:tcW w:w="1134" w:type="dxa"/>
            <w:vMerge/>
            <w:tcBorders>
              <w:left w:val="single" w:sz="4" w:space="0" w:color="auto"/>
              <w:bottom w:val="single" w:sz="4" w:space="0" w:color="000000"/>
              <w:right w:val="single" w:sz="4" w:space="0" w:color="auto"/>
            </w:tcBorders>
            <w:vAlign w:val="center"/>
          </w:tcPr>
          <w:p w14:paraId="4F531E95" w14:textId="77777777" w:rsidR="00614F51" w:rsidRPr="0041660B" w:rsidRDefault="00614F51" w:rsidP="00137F0B">
            <w:pPr>
              <w:jc w:val="center"/>
              <w:rPr>
                <w:rFonts w:ascii="Times New Roman" w:hAnsi="Times New Roman"/>
                <w:b/>
                <w:sz w:val="24"/>
              </w:rPr>
            </w:pPr>
          </w:p>
        </w:tc>
      </w:tr>
      <w:tr w:rsidR="00614F51" w:rsidRPr="0041660B" w14:paraId="2219CFCB" w14:textId="77777777" w:rsidTr="00137F0B">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7188261" w14:textId="77777777" w:rsidR="00614F51" w:rsidRPr="0041660B" w:rsidRDefault="00614F51" w:rsidP="00137F0B">
            <w:pPr>
              <w:jc w:val="center"/>
              <w:rPr>
                <w:rFonts w:ascii="Times New Roman" w:hAnsi="Times New Roman"/>
                <w:sz w:val="24"/>
              </w:rPr>
            </w:pPr>
            <w:r w:rsidRPr="0041660B">
              <w:rPr>
                <w:rFonts w:ascii="Times New Roman" w:hAnsi="Times New Roman"/>
                <w:sz w:val="24"/>
              </w:rPr>
              <w:t>1</w:t>
            </w:r>
          </w:p>
        </w:tc>
        <w:tc>
          <w:tcPr>
            <w:tcW w:w="2410" w:type="dxa"/>
            <w:tcBorders>
              <w:top w:val="nil"/>
              <w:left w:val="nil"/>
              <w:bottom w:val="single" w:sz="4" w:space="0" w:color="auto"/>
              <w:right w:val="single" w:sz="4" w:space="0" w:color="auto"/>
            </w:tcBorders>
            <w:shd w:val="clear" w:color="auto" w:fill="auto"/>
            <w:noWrap/>
            <w:vAlign w:val="center"/>
          </w:tcPr>
          <w:p w14:paraId="424E9044" w14:textId="77777777" w:rsidR="00614F51" w:rsidRPr="0041660B" w:rsidRDefault="00614F51" w:rsidP="00137F0B">
            <w:pPr>
              <w:jc w:val="center"/>
              <w:rPr>
                <w:rFonts w:ascii="Times New Roman" w:hAnsi="Times New Roman"/>
                <w:sz w:val="24"/>
              </w:rPr>
            </w:pPr>
            <w:r w:rsidRPr="0041660B">
              <w:rPr>
                <w:rFonts w:ascii="Times New Roman" w:hAnsi="Times New Roman"/>
                <w:sz w:val="24"/>
              </w:rPr>
              <w:t>2</w:t>
            </w:r>
          </w:p>
        </w:tc>
        <w:tc>
          <w:tcPr>
            <w:tcW w:w="1843" w:type="dxa"/>
            <w:tcBorders>
              <w:top w:val="nil"/>
              <w:left w:val="nil"/>
              <w:bottom w:val="single" w:sz="4" w:space="0" w:color="auto"/>
              <w:right w:val="single" w:sz="4" w:space="0" w:color="auto"/>
            </w:tcBorders>
            <w:shd w:val="clear" w:color="auto" w:fill="auto"/>
            <w:noWrap/>
            <w:vAlign w:val="center"/>
          </w:tcPr>
          <w:p w14:paraId="5B01500D" w14:textId="77777777" w:rsidR="00614F51" w:rsidRPr="0041660B" w:rsidRDefault="00614F51" w:rsidP="00137F0B">
            <w:pPr>
              <w:jc w:val="center"/>
              <w:rPr>
                <w:rFonts w:ascii="Times New Roman" w:hAnsi="Times New Roman"/>
                <w:sz w:val="24"/>
              </w:rPr>
            </w:pPr>
            <w:r w:rsidRPr="0041660B">
              <w:rPr>
                <w:rFonts w:ascii="Times New Roman" w:hAnsi="Times New Roman"/>
                <w:sz w:val="24"/>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68EA46" w14:textId="77777777" w:rsidR="00614F51" w:rsidRPr="0041660B" w:rsidRDefault="00614F51" w:rsidP="00137F0B">
            <w:pPr>
              <w:jc w:val="center"/>
              <w:rPr>
                <w:rFonts w:ascii="Times New Roman" w:hAnsi="Times New Roman"/>
                <w:sz w:val="24"/>
              </w:rPr>
            </w:pPr>
            <w:r w:rsidRPr="0041660B">
              <w:rPr>
                <w:rFonts w:ascii="Times New Roman" w:hAnsi="Times New Roman"/>
                <w:sz w:val="24"/>
              </w:rPr>
              <w:t>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FF05A51" w14:textId="77777777" w:rsidR="00614F51" w:rsidRPr="0041660B" w:rsidRDefault="00614F51" w:rsidP="00137F0B">
            <w:pPr>
              <w:jc w:val="center"/>
              <w:rPr>
                <w:rFonts w:ascii="Times New Roman" w:hAnsi="Times New Roman"/>
                <w:sz w:val="24"/>
              </w:rPr>
            </w:pPr>
            <w:r w:rsidRPr="0041660B">
              <w:rPr>
                <w:rFonts w:ascii="Times New Roman" w:hAnsi="Times New Roman"/>
                <w:sz w:val="24"/>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C5BBEF" w14:textId="77777777" w:rsidR="00614F51" w:rsidRPr="0041660B" w:rsidRDefault="00614F51" w:rsidP="00137F0B">
            <w:pPr>
              <w:jc w:val="center"/>
              <w:rPr>
                <w:rFonts w:ascii="Times New Roman" w:hAnsi="Times New Roman"/>
                <w:sz w:val="24"/>
              </w:rPr>
            </w:pPr>
            <w:r w:rsidRPr="0041660B">
              <w:rPr>
                <w:rFonts w:ascii="Times New Roman" w:hAnsi="Times New Roman"/>
                <w:sz w:val="24"/>
              </w:rPr>
              <w:t>6</w:t>
            </w:r>
          </w:p>
        </w:tc>
        <w:tc>
          <w:tcPr>
            <w:tcW w:w="1701" w:type="dxa"/>
            <w:tcBorders>
              <w:top w:val="nil"/>
              <w:left w:val="nil"/>
              <w:bottom w:val="single" w:sz="4" w:space="0" w:color="auto"/>
              <w:right w:val="single" w:sz="4" w:space="0" w:color="auto"/>
            </w:tcBorders>
            <w:shd w:val="clear" w:color="auto" w:fill="auto"/>
            <w:noWrap/>
            <w:vAlign w:val="center"/>
          </w:tcPr>
          <w:p w14:paraId="76C75F84" w14:textId="77777777" w:rsidR="00614F51" w:rsidRPr="0041660B" w:rsidRDefault="00614F51" w:rsidP="00137F0B">
            <w:pPr>
              <w:jc w:val="center"/>
              <w:rPr>
                <w:rFonts w:ascii="Times New Roman" w:hAnsi="Times New Roman"/>
                <w:sz w:val="24"/>
              </w:rPr>
            </w:pPr>
            <w:r w:rsidRPr="0041660B">
              <w:rPr>
                <w:rFonts w:ascii="Times New Roman" w:hAnsi="Times New Roman"/>
                <w:sz w:val="24"/>
              </w:rPr>
              <w:t>7</w:t>
            </w:r>
          </w:p>
        </w:tc>
        <w:tc>
          <w:tcPr>
            <w:tcW w:w="850" w:type="dxa"/>
            <w:tcBorders>
              <w:top w:val="nil"/>
              <w:left w:val="nil"/>
              <w:bottom w:val="single" w:sz="4" w:space="0" w:color="auto"/>
              <w:right w:val="single" w:sz="4" w:space="0" w:color="auto"/>
            </w:tcBorders>
            <w:shd w:val="clear" w:color="auto" w:fill="auto"/>
            <w:noWrap/>
            <w:vAlign w:val="center"/>
          </w:tcPr>
          <w:p w14:paraId="59A844CA" w14:textId="77777777" w:rsidR="00614F51" w:rsidRPr="0041660B" w:rsidRDefault="00614F51" w:rsidP="00137F0B">
            <w:pPr>
              <w:jc w:val="center"/>
              <w:rPr>
                <w:rFonts w:ascii="Times New Roman" w:hAnsi="Times New Roman"/>
                <w:sz w:val="24"/>
              </w:rPr>
            </w:pPr>
            <w:r w:rsidRPr="0041660B">
              <w:rPr>
                <w:rFonts w:ascii="Times New Roman" w:hAnsi="Times New Roman"/>
                <w:sz w:val="24"/>
              </w:rPr>
              <w:t>8</w:t>
            </w:r>
          </w:p>
        </w:tc>
        <w:tc>
          <w:tcPr>
            <w:tcW w:w="992" w:type="dxa"/>
            <w:tcBorders>
              <w:top w:val="nil"/>
              <w:left w:val="nil"/>
              <w:bottom w:val="single" w:sz="4" w:space="0" w:color="auto"/>
              <w:right w:val="single" w:sz="4" w:space="0" w:color="auto"/>
            </w:tcBorders>
            <w:shd w:val="clear" w:color="auto" w:fill="auto"/>
            <w:noWrap/>
            <w:vAlign w:val="center"/>
          </w:tcPr>
          <w:p w14:paraId="2763D147" w14:textId="77777777" w:rsidR="00614F51" w:rsidRPr="0041660B" w:rsidRDefault="00614F51" w:rsidP="00137F0B">
            <w:pPr>
              <w:jc w:val="center"/>
              <w:rPr>
                <w:rFonts w:ascii="Times New Roman" w:hAnsi="Times New Roman"/>
                <w:sz w:val="24"/>
              </w:rPr>
            </w:pPr>
            <w:r w:rsidRPr="0041660B">
              <w:rPr>
                <w:rFonts w:ascii="Times New Roman" w:hAnsi="Times New Roman"/>
                <w:sz w:val="24"/>
              </w:rPr>
              <w:t>9</w:t>
            </w:r>
          </w:p>
        </w:tc>
        <w:tc>
          <w:tcPr>
            <w:tcW w:w="993" w:type="dxa"/>
            <w:tcBorders>
              <w:top w:val="nil"/>
              <w:left w:val="nil"/>
              <w:bottom w:val="single" w:sz="4" w:space="0" w:color="auto"/>
              <w:right w:val="single" w:sz="4" w:space="0" w:color="auto"/>
            </w:tcBorders>
            <w:shd w:val="clear" w:color="auto" w:fill="auto"/>
            <w:noWrap/>
            <w:vAlign w:val="center"/>
          </w:tcPr>
          <w:p w14:paraId="3B6046BE" w14:textId="77777777" w:rsidR="00614F51" w:rsidRPr="0041660B" w:rsidRDefault="00614F51" w:rsidP="00137F0B">
            <w:pPr>
              <w:jc w:val="center"/>
              <w:rPr>
                <w:rFonts w:ascii="Times New Roman" w:hAnsi="Times New Roman"/>
                <w:sz w:val="24"/>
              </w:rPr>
            </w:pPr>
            <w:r w:rsidRPr="0041660B">
              <w:rPr>
                <w:rFonts w:ascii="Times New Roman" w:hAnsi="Times New Roman"/>
                <w:sz w:val="24"/>
              </w:rPr>
              <w:t>10</w:t>
            </w:r>
          </w:p>
        </w:tc>
        <w:tc>
          <w:tcPr>
            <w:tcW w:w="1134" w:type="dxa"/>
            <w:tcBorders>
              <w:top w:val="nil"/>
              <w:left w:val="nil"/>
              <w:bottom w:val="single" w:sz="4" w:space="0" w:color="auto"/>
              <w:right w:val="single" w:sz="4" w:space="0" w:color="auto"/>
            </w:tcBorders>
            <w:shd w:val="clear" w:color="auto" w:fill="auto"/>
            <w:noWrap/>
            <w:vAlign w:val="center"/>
          </w:tcPr>
          <w:p w14:paraId="7786B878" w14:textId="77777777" w:rsidR="00614F51" w:rsidRPr="0041660B" w:rsidRDefault="00614F51" w:rsidP="00137F0B">
            <w:pPr>
              <w:jc w:val="center"/>
              <w:rPr>
                <w:rFonts w:ascii="Times New Roman" w:hAnsi="Times New Roman"/>
                <w:sz w:val="24"/>
              </w:rPr>
            </w:pPr>
            <w:r w:rsidRPr="0041660B">
              <w:rPr>
                <w:rFonts w:ascii="Times New Roman" w:hAnsi="Times New Roman"/>
                <w:sz w:val="24"/>
              </w:rPr>
              <w:t>11</w:t>
            </w:r>
          </w:p>
        </w:tc>
        <w:tc>
          <w:tcPr>
            <w:tcW w:w="1134" w:type="dxa"/>
            <w:tcBorders>
              <w:top w:val="nil"/>
              <w:left w:val="nil"/>
              <w:bottom w:val="single" w:sz="4" w:space="0" w:color="auto"/>
              <w:right w:val="single" w:sz="4" w:space="0" w:color="auto"/>
            </w:tcBorders>
            <w:shd w:val="clear" w:color="auto" w:fill="auto"/>
            <w:noWrap/>
            <w:vAlign w:val="center"/>
          </w:tcPr>
          <w:p w14:paraId="065FBE72" w14:textId="77777777" w:rsidR="00614F51" w:rsidRPr="0041660B" w:rsidRDefault="00614F51" w:rsidP="00137F0B">
            <w:pPr>
              <w:jc w:val="center"/>
              <w:rPr>
                <w:rFonts w:ascii="Times New Roman" w:hAnsi="Times New Roman"/>
                <w:sz w:val="24"/>
              </w:rPr>
            </w:pPr>
            <w:r w:rsidRPr="0041660B">
              <w:rPr>
                <w:rFonts w:ascii="Times New Roman" w:hAnsi="Times New Roman"/>
                <w:sz w:val="24"/>
              </w:rPr>
              <w:t>12</w:t>
            </w:r>
          </w:p>
        </w:tc>
      </w:tr>
      <w:tr w:rsidR="00614F51" w:rsidRPr="0041660B" w14:paraId="333101D5" w14:textId="77777777" w:rsidTr="00137F0B">
        <w:trPr>
          <w:trHeight w:val="8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550F2" w14:textId="77777777" w:rsidR="00614F51" w:rsidRPr="0041660B" w:rsidRDefault="00614F51" w:rsidP="00137F0B">
            <w:pPr>
              <w:jc w:val="center"/>
              <w:rPr>
                <w:rFonts w:ascii="Times New Roman" w:hAnsi="Times New Roman"/>
                <w:sz w:val="24"/>
              </w:rPr>
            </w:pPr>
            <w:r w:rsidRPr="0041660B">
              <w:rPr>
                <w:rFonts w:ascii="Times New Roman" w:hAnsi="Times New Roman"/>
                <w:sz w:val="24"/>
              </w:rPr>
              <w:t>1</w:t>
            </w:r>
          </w:p>
        </w:tc>
        <w:tc>
          <w:tcPr>
            <w:tcW w:w="2410" w:type="dxa"/>
            <w:tcBorders>
              <w:top w:val="single" w:sz="4" w:space="0" w:color="auto"/>
              <w:left w:val="nil"/>
              <w:bottom w:val="single" w:sz="4" w:space="0" w:color="auto"/>
              <w:right w:val="single" w:sz="4" w:space="0" w:color="auto"/>
            </w:tcBorders>
            <w:shd w:val="clear" w:color="auto" w:fill="auto"/>
            <w:vAlign w:val="center"/>
          </w:tcPr>
          <w:p w14:paraId="253F4894" w14:textId="77777777" w:rsidR="00614F51" w:rsidRPr="0041660B" w:rsidRDefault="00614F51" w:rsidP="00137F0B">
            <w:pPr>
              <w:rPr>
                <w:rFonts w:ascii="Times New Roman" w:hAnsi="Times New Roman"/>
                <w:sz w:val="24"/>
              </w:rPr>
            </w:pPr>
            <w:r w:rsidRPr="0041660B">
              <w:rPr>
                <w:rFonts w:ascii="Times New Roman" w:hAnsi="Times New Roman"/>
                <w:sz w:val="24"/>
              </w:rPr>
              <w:t>Подозёрское сельское поселение,                 с. Подозерский,            ул. Ленина д. 12а</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D0287D" w14:textId="77777777" w:rsidR="00614F51" w:rsidRPr="0041660B" w:rsidRDefault="00614F51" w:rsidP="00137F0B">
            <w:pPr>
              <w:ind w:firstLineChars="100" w:firstLine="240"/>
              <w:rPr>
                <w:rFonts w:ascii="Times New Roman" w:hAnsi="Times New Roman"/>
                <w:sz w:val="24"/>
              </w:rPr>
            </w:pPr>
            <w:r>
              <w:rPr>
                <w:rFonts w:ascii="Times New Roman" w:hAnsi="Times New Roman"/>
                <w:sz w:val="24"/>
              </w:rPr>
              <w:t>ОАО Проектный институт "Гипрокоммунэнерго"</w:t>
            </w:r>
            <w:r w:rsidRPr="0041660B">
              <w:rPr>
                <w:rFonts w:ascii="Times New Roman" w:hAnsi="Times New Roman"/>
                <w:sz w:val="24"/>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AE0B44" w14:textId="77777777" w:rsidR="00614F51" w:rsidRPr="0041660B" w:rsidRDefault="00614F51" w:rsidP="00137F0B">
            <w:pPr>
              <w:rPr>
                <w:rFonts w:ascii="Times New Roman" w:hAnsi="Times New Roman"/>
                <w:sz w:val="24"/>
              </w:rPr>
            </w:pPr>
            <w:r>
              <w:rPr>
                <w:rFonts w:ascii="Times New Roman" w:hAnsi="Times New Roman"/>
                <w:sz w:val="24"/>
                <w:lang w:val="en-US"/>
              </w:rPr>
              <w:t>"Riello RTQ 3535"</w:t>
            </w:r>
            <w:r w:rsidRPr="0041660B">
              <w:rPr>
                <w:rFonts w:ascii="Times New Roman" w:hAnsi="Times New Roman"/>
                <w:sz w:val="24"/>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14:paraId="4AF310F6" w14:textId="77777777" w:rsidR="00614F51" w:rsidRPr="009A6EF2" w:rsidRDefault="00614F51" w:rsidP="00137F0B">
            <w:pPr>
              <w:jc w:val="center"/>
              <w:rPr>
                <w:rFonts w:ascii="Times New Roman" w:hAnsi="Times New Roman"/>
                <w:sz w:val="24"/>
                <w:lang w:val="en-US"/>
              </w:rPr>
            </w:pPr>
            <w:r>
              <w:rPr>
                <w:rFonts w:ascii="Times New Roman" w:hAnsi="Times New Roman"/>
                <w:sz w:val="24"/>
                <w:lang w:val="en-US"/>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DE7E5D" w14:textId="77777777" w:rsidR="00614F51" w:rsidRPr="009A6EF2" w:rsidRDefault="00614F51" w:rsidP="00137F0B">
            <w:pPr>
              <w:jc w:val="center"/>
              <w:rPr>
                <w:rFonts w:ascii="Times New Roman" w:hAnsi="Times New Roman"/>
                <w:sz w:val="24"/>
                <w:lang w:val="en-US"/>
              </w:rPr>
            </w:pPr>
            <w:r>
              <w:rPr>
                <w:rFonts w:ascii="Times New Roman" w:hAnsi="Times New Roman"/>
                <w:sz w:val="24"/>
                <w:lang w:val="en-US"/>
              </w:rPr>
              <w:t>2012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A29D30" w14:textId="77777777" w:rsidR="00614F51" w:rsidRPr="009A6EF2" w:rsidRDefault="00614F51" w:rsidP="00137F0B">
            <w:pPr>
              <w:jc w:val="center"/>
              <w:rPr>
                <w:rFonts w:ascii="Times New Roman" w:hAnsi="Times New Roman"/>
                <w:sz w:val="24"/>
              </w:rPr>
            </w:pPr>
            <w:r>
              <w:rPr>
                <w:rFonts w:ascii="Times New Roman" w:hAnsi="Times New Roman"/>
                <w:sz w:val="24"/>
                <w:lang w:val="en-US"/>
              </w:rPr>
              <w:t>водогрейные</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750763" w14:textId="77777777" w:rsidR="00614F51" w:rsidRPr="0041660B" w:rsidRDefault="00614F51" w:rsidP="00137F0B">
            <w:pPr>
              <w:jc w:val="center"/>
              <w:rPr>
                <w:rFonts w:ascii="Times New Roman" w:hAnsi="Times New Roman"/>
                <w:sz w:val="24"/>
              </w:rPr>
            </w:pPr>
            <w:r>
              <w:rPr>
                <w:rFonts w:ascii="Times New Roman" w:hAnsi="Times New Roman"/>
                <w:sz w:val="24"/>
              </w:rPr>
              <w:t>газ</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A94FB6" w14:textId="77777777" w:rsidR="00614F51" w:rsidRPr="0041660B" w:rsidRDefault="00614F51" w:rsidP="00137F0B">
            <w:pPr>
              <w:jc w:val="center"/>
              <w:rPr>
                <w:rFonts w:ascii="Times New Roman" w:hAnsi="Times New Roman"/>
                <w:sz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263BE6E" w14:textId="77777777" w:rsidR="00614F51" w:rsidRPr="0041660B" w:rsidRDefault="00614F51" w:rsidP="00137F0B">
            <w:pPr>
              <w:jc w:val="center"/>
              <w:rPr>
                <w:rFonts w:ascii="Times New Roman" w:hAnsi="Times New Roman"/>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78D361C" w14:textId="77777777" w:rsidR="00614F51" w:rsidRPr="0041660B" w:rsidRDefault="00614F51" w:rsidP="00137F0B">
            <w:pPr>
              <w:jc w:val="center"/>
              <w:rPr>
                <w:rFonts w:ascii="Times New Roman" w:hAnsi="Times New Roman"/>
                <w:sz w:val="24"/>
              </w:rPr>
            </w:pPr>
            <w:r>
              <w:rPr>
                <w:rFonts w:ascii="Times New Roman" w:hAnsi="Times New Roman"/>
                <w:sz w:val="24"/>
              </w:rPr>
              <w:t>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61BA33" w14:textId="77777777" w:rsidR="00614F51" w:rsidRPr="0041660B" w:rsidRDefault="00614F51" w:rsidP="00137F0B">
            <w:pPr>
              <w:jc w:val="center"/>
              <w:rPr>
                <w:rFonts w:ascii="Times New Roman" w:hAnsi="Times New Roman"/>
                <w:sz w:val="24"/>
              </w:rPr>
            </w:pPr>
          </w:p>
        </w:tc>
      </w:tr>
    </w:tbl>
    <w:p w14:paraId="7A2010E8" w14:textId="77777777" w:rsidR="00614F51" w:rsidRDefault="00614F51" w:rsidP="00614F51">
      <w:pPr>
        <w:pStyle w:val="af4"/>
        <w:ind w:firstLine="709"/>
        <w:jc w:val="both"/>
        <w:rPr>
          <w:rFonts w:ascii="Times New Roman" w:hAnsi="Times New Roman"/>
          <w:b/>
          <w:sz w:val="24"/>
        </w:rPr>
      </w:pPr>
    </w:p>
    <w:p w14:paraId="3B358DE4" w14:textId="77777777" w:rsidR="00614F51" w:rsidRPr="0041660B" w:rsidRDefault="00614F51" w:rsidP="00614F51">
      <w:pPr>
        <w:ind w:firstLine="709"/>
        <w:jc w:val="both"/>
        <w:rPr>
          <w:rFonts w:ascii="Times New Roman" w:hAnsi="Times New Roman"/>
          <w:sz w:val="24"/>
        </w:rPr>
      </w:pPr>
    </w:p>
    <w:p w14:paraId="1091362D" w14:textId="77777777" w:rsidR="00614F51" w:rsidRDefault="00614F51" w:rsidP="00614F51">
      <w:pPr>
        <w:rPr>
          <w:rFonts w:ascii="Times New Roman" w:hAnsi="Times New Roman"/>
          <w:sz w:val="24"/>
          <w:szCs w:val="24"/>
        </w:rPr>
        <w:sectPr w:rsidR="00614F51" w:rsidSect="00842A8F">
          <w:pgSz w:w="16838" w:h="11906" w:orient="landscape"/>
          <w:pgMar w:top="1701" w:right="1134" w:bottom="851" w:left="1134" w:header="709" w:footer="709" w:gutter="0"/>
          <w:cols w:space="708"/>
          <w:docGrid w:linePitch="360"/>
        </w:sectPr>
      </w:pPr>
    </w:p>
    <w:p w14:paraId="2DD827BA" w14:textId="77777777" w:rsidR="00614F51" w:rsidRDefault="00614F51" w:rsidP="00614F51">
      <w:pPr>
        <w:pStyle w:val="30"/>
        <w:spacing w:before="0"/>
        <w:rPr>
          <w:rFonts w:ascii="Times New Roman" w:hAnsi="Times New Roman"/>
        </w:rPr>
      </w:pPr>
      <w:r w:rsidRPr="00990A1C">
        <w:rPr>
          <w:rFonts w:ascii="Times New Roman" w:hAnsi="Times New Roman"/>
        </w:rPr>
        <w:lastRenderedPageBreak/>
        <w:t>2.9</w:t>
      </w:r>
      <w:r>
        <w:rPr>
          <w:rFonts w:ascii="Times New Roman" w:hAnsi="Times New Roman"/>
        </w:rPr>
        <w:t>.5.СРЕДСТВА СВЯЗИ И КОММУНИКАЦИИ</w:t>
      </w:r>
    </w:p>
    <w:p w14:paraId="5878DA11" w14:textId="77777777" w:rsidR="00614F51" w:rsidRPr="00137BCD" w:rsidRDefault="00614F51" w:rsidP="00614F51">
      <w:pPr>
        <w:pStyle w:val="af4"/>
        <w:ind w:firstLine="720"/>
        <w:jc w:val="both"/>
        <w:rPr>
          <w:rFonts w:ascii="Times New Roman" w:hAnsi="Times New Roman"/>
          <w:color w:val="000000"/>
          <w:sz w:val="24"/>
          <w:szCs w:val="24"/>
          <w:lang w:eastAsia="ar-SA"/>
        </w:rPr>
      </w:pPr>
      <w:r w:rsidRPr="00137BCD">
        <w:rPr>
          <w:rFonts w:ascii="Times New Roman" w:hAnsi="Times New Roman"/>
          <w:color w:val="000000"/>
          <w:sz w:val="24"/>
          <w:szCs w:val="24"/>
          <w:lang w:eastAsia="ar-SA"/>
        </w:rPr>
        <w:t xml:space="preserve">Телекоммуникационное пространство Подозёрского сельского поселения обеспечивается </w:t>
      </w:r>
      <w:r>
        <w:rPr>
          <w:rFonts w:ascii="Times New Roman" w:hAnsi="Times New Roman"/>
          <w:sz w:val="24"/>
          <w:szCs w:val="24"/>
          <w:lang w:eastAsia="ar-SA"/>
        </w:rPr>
        <w:t>Ивановским</w:t>
      </w:r>
      <w:r w:rsidRPr="008962CB">
        <w:rPr>
          <w:rFonts w:ascii="Times New Roman" w:hAnsi="Times New Roman"/>
          <w:sz w:val="24"/>
          <w:szCs w:val="24"/>
          <w:lang w:eastAsia="ar-SA"/>
        </w:rPr>
        <w:t xml:space="preserve"> филиалом ОАО «</w:t>
      </w:r>
      <w:r>
        <w:rPr>
          <w:rFonts w:ascii="Times New Roman" w:hAnsi="Times New Roman"/>
          <w:sz w:val="24"/>
          <w:szCs w:val="24"/>
          <w:lang w:eastAsia="ar-SA"/>
        </w:rPr>
        <w:t>Ростелеком</w:t>
      </w:r>
      <w:r w:rsidRPr="008962CB">
        <w:rPr>
          <w:rFonts w:ascii="Times New Roman" w:hAnsi="Times New Roman"/>
          <w:sz w:val="24"/>
          <w:szCs w:val="24"/>
          <w:lang w:eastAsia="ar-SA"/>
        </w:rPr>
        <w:t>»</w:t>
      </w:r>
      <w:r w:rsidRPr="00137BCD">
        <w:rPr>
          <w:rFonts w:ascii="Times New Roman" w:hAnsi="Times New Roman"/>
          <w:color w:val="000000"/>
          <w:sz w:val="24"/>
          <w:szCs w:val="24"/>
          <w:lang w:eastAsia="ar-SA"/>
        </w:rPr>
        <w:t xml:space="preserve">. </w:t>
      </w:r>
    </w:p>
    <w:p w14:paraId="2F52B3AA" w14:textId="77777777" w:rsidR="00614F51" w:rsidRPr="00137BCD" w:rsidRDefault="00614F51" w:rsidP="00614F51">
      <w:pPr>
        <w:pStyle w:val="af4"/>
        <w:ind w:firstLine="720"/>
        <w:jc w:val="both"/>
        <w:rPr>
          <w:rFonts w:ascii="Times New Roman" w:hAnsi="Times New Roman"/>
          <w:color w:val="000000"/>
          <w:sz w:val="24"/>
          <w:szCs w:val="24"/>
          <w:lang w:eastAsia="ar-SA"/>
        </w:rPr>
      </w:pPr>
      <w:r w:rsidRPr="00137BCD">
        <w:rPr>
          <w:rFonts w:ascii="Times New Roman" w:hAnsi="Times New Roman"/>
          <w:color w:val="000000"/>
          <w:sz w:val="24"/>
          <w:szCs w:val="24"/>
          <w:lang w:eastAsia="ar-SA"/>
        </w:rPr>
        <w:t>Услуги мобильной связи предоставляют:</w:t>
      </w:r>
    </w:p>
    <w:p w14:paraId="12C35368" w14:textId="77777777" w:rsidR="00614F51" w:rsidRPr="00137BCD" w:rsidRDefault="00614F51" w:rsidP="00614F51">
      <w:pPr>
        <w:pStyle w:val="af4"/>
        <w:ind w:firstLine="720"/>
        <w:jc w:val="both"/>
        <w:rPr>
          <w:rFonts w:ascii="Times New Roman" w:hAnsi="Times New Roman"/>
          <w:color w:val="000000"/>
          <w:sz w:val="24"/>
          <w:szCs w:val="24"/>
          <w:lang w:eastAsia="ar-SA"/>
        </w:rPr>
      </w:pPr>
      <w:r w:rsidRPr="00137BCD">
        <w:rPr>
          <w:rFonts w:ascii="Times New Roman" w:hAnsi="Times New Roman"/>
          <w:color w:val="000000"/>
          <w:sz w:val="24"/>
          <w:szCs w:val="24"/>
          <w:lang w:eastAsia="ar-SA"/>
        </w:rPr>
        <w:t>- МТС – ОАО «Мобильные ТелеСистемы»;</w:t>
      </w:r>
    </w:p>
    <w:p w14:paraId="6A637DAB" w14:textId="77777777" w:rsidR="00614F51" w:rsidRPr="00137BCD" w:rsidRDefault="00614F51" w:rsidP="00614F51">
      <w:pPr>
        <w:pStyle w:val="af4"/>
        <w:ind w:firstLine="720"/>
        <w:jc w:val="both"/>
        <w:rPr>
          <w:rFonts w:ascii="Times New Roman" w:hAnsi="Times New Roman"/>
          <w:color w:val="000000"/>
          <w:sz w:val="24"/>
          <w:szCs w:val="24"/>
          <w:lang w:eastAsia="ar-SA"/>
        </w:rPr>
      </w:pPr>
      <w:r w:rsidRPr="00137BCD">
        <w:rPr>
          <w:rFonts w:ascii="Times New Roman" w:hAnsi="Times New Roman"/>
          <w:color w:val="000000"/>
          <w:sz w:val="24"/>
          <w:szCs w:val="24"/>
          <w:lang w:eastAsia="ar-SA"/>
        </w:rPr>
        <w:t>- Билайн - ОАО «Вымпел-Коммуникации»;</w:t>
      </w:r>
    </w:p>
    <w:p w14:paraId="05D8EE81" w14:textId="77777777" w:rsidR="00614F51" w:rsidRPr="00137BCD" w:rsidRDefault="00614F51" w:rsidP="00614F51">
      <w:pPr>
        <w:pStyle w:val="af4"/>
        <w:ind w:firstLine="720"/>
        <w:jc w:val="both"/>
        <w:rPr>
          <w:rFonts w:ascii="Times New Roman" w:hAnsi="Times New Roman"/>
          <w:color w:val="000000"/>
          <w:sz w:val="24"/>
          <w:szCs w:val="24"/>
          <w:lang w:eastAsia="ar-SA"/>
        </w:rPr>
      </w:pPr>
      <w:r w:rsidRPr="00137BCD">
        <w:rPr>
          <w:rFonts w:ascii="Times New Roman" w:hAnsi="Times New Roman"/>
          <w:color w:val="000000"/>
          <w:sz w:val="24"/>
          <w:szCs w:val="24"/>
          <w:lang w:eastAsia="ar-SA"/>
        </w:rPr>
        <w:t>- Мегафон – ЗАО «Мобиком - Центр»;</w:t>
      </w:r>
    </w:p>
    <w:p w14:paraId="6E42751F" w14:textId="77777777" w:rsidR="00614F51" w:rsidRPr="00137BCD" w:rsidRDefault="00614F51" w:rsidP="00614F51">
      <w:pPr>
        <w:pStyle w:val="af4"/>
        <w:ind w:firstLine="720"/>
        <w:jc w:val="both"/>
        <w:rPr>
          <w:rFonts w:ascii="Times New Roman" w:hAnsi="Times New Roman"/>
          <w:color w:val="000000"/>
          <w:sz w:val="24"/>
          <w:szCs w:val="24"/>
          <w:lang w:eastAsia="ar-SA"/>
        </w:rPr>
      </w:pPr>
      <w:r w:rsidRPr="00137BCD">
        <w:rPr>
          <w:rFonts w:ascii="Times New Roman" w:hAnsi="Times New Roman"/>
          <w:color w:val="000000"/>
          <w:sz w:val="24"/>
          <w:szCs w:val="24"/>
          <w:lang w:eastAsia="ar-SA"/>
        </w:rPr>
        <w:t>- СМАРС -  филиал «СМАРТС – Иваново-GSM» ОАО «СМАРТС».</w:t>
      </w:r>
    </w:p>
    <w:p w14:paraId="06941130" w14:textId="77777777" w:rsidR="00614F51" w:rsidRPr="00137BCD" w:rsidRDefault="00614F51" w:rsidP="00614F51">
      <w:pPr>
        <w:pStyle w:val="af4"/>
        <w:ind w:firstLine="720"/>
        <w:jc w:val="both"/>
        <w:rPr>
          <w:rFonts w:ascii="Times New Roman" w:hAnsi="Times New Roman"/>
          <w:color w:val="000000"/>
          <w:sz w:val="24"/>
          <w:szCs w:val="24"/>
          <w:lang w:eastAsia="ar-SA"/>
        </w:rPr>
      </w:pPr>
      <w:r w:rsidRPr="00137BCD">
        <w:rPr>
          <w:rFonts w:ascii="Times New Roman" w:hAnsi="Times New Roman"/>
          <w:color w:val="000000"/>
          <w:sz w:val="24"/>
          <w:szCs w:val="24"/>
          <w:lang w:eastAsia="ar-SA"/>
        </w:rPr>
        <w:t xml:space="preserve">Услуги доступа в Интернет предоставляет </w:t>
      </w:r>
      <w:r>
        <w:rPr>
          <w:rFonts w:ascii="Times New Roman" w:hAnsi="Times New Roman"/>
          <w:sz w:val="24"/>
          <w:szCs w:val="24"/>
          <w:lang w:eastAsia="ar-SA"/>
        </w:rPr>
        <w:t xml:space="preserve">Ивановский филиал </w:t>
      </w:r>
      <w:r w:rsidRPr="008962CB">
        <w:rPr>
          <w:rFonts w:ascii="Times New Roman" w:hAnsi="Times New Roman"/>
          <w:sz w:val="24"/>
          <w:szCs w:val="24"/>
          <w:lang w:eastAsia="ar-SA"/>
        </w:rPr>
        <w:t>ОАО «</w:t>
      </w:r>
      <w:r>
        <w:rPr>
          <w:rFonts w:ascii="Times New Roman" w:hAnsi="Times New Roman"/>
          <w:sz w:val="24"/>
          <w:szCs w:val="24"/>
          <w:lang w:eastAsia="ar-SA"/>
        </w:rPr>
        <w:t>Ростелеком</w:t>
      </w:r>
      <w:r w:rsidRPr="008962CB">
        <w:rPr>
          <w:rFonts w:ascii="Times New Roman" w:hAnsi="Times New Roman"/>
          <w:sz w:val="24"/>
          <w:szCs w:val="24"/>
          <w:lang w:eastAsia="ar-SA"/>
        </w:rPr>
        <w:t>».</w:t>
      </w:r>
    </w:p>
    <w:p w14:paraId="796419B4" w14:textId="77777777" w:rsidR="00614F51" w:rsidRPr="00137BCD" w:rsidRDefault="00614F51" w:rsidP="00614F51">
      <w:pPr>
        <w:pStyle w:val="af4"/>
        <w:ind w:firstLine="720"/>
        <w:jc w:val="both"/>
        <w:rPr>
          <w:rFonts w:ascii="Times New Roman" w:hAnsi="Times New Roman"/>
          <w:color w:val="000000"/>
          <w:sz w:val="24"/>
          <w:szCs w:val="24"/>
          <w:lang w:eastAsia="ar-SA"/>
        </w:rPr>
      </w:pPr>
      <w:r w:rsidRPr="00137BCD">
        <w:rPr>
          <w:rFonts w:ascii="Times New Roman" w:hAnsi="Times New Roman"/>
          <w:color w:val="000000"/>
          <w:sz w:val="24"/>
          <w:szCs w:val="24"/>
          <w:lang w:eastAsia="ar-SA"/>
        </w:rPr>
        <w:t>В области телефонной связи доминирующее положение занимает сотовая связь. Практически  каждая семья имеет один или несколько мобильных телефонов.</w:t>
      </w:r>
    </w:p>
    <w:p w14:paraId="103B023C" w14:textId="77777777" w:rsidR="00614F51" w:rsidRDefault="00614F51" w:rsidP="00614F51">
      <w:pPr>
        <w:pStyle w:val="af4"/>
        <w:ind w:firstLine="709"/>
        <w:jc w:val="both"/>
        <w:rPr>
          <w:rFonts w:ascii="Times New Roman" w:hAnsi="Times New Roman"/>
          <w:sz w:val="24"/>
          <w:szCs w:val="24"/>
          <w:lang w:eastAsia="ar-SA"/>
        </w:rPr>
      </w:pPr>
      <w:r w:rsidRPr="00137BCD">
        <w:rPr>
          <w:rFonts w:ascii="Times New Roman" w:hAnsi="Times New Roman"/>
          <w:color w:val="000000"/>
          <w:sz w:val="24"/>
          <w:szCs w:val="24"/>
          <w:lang w:eastAsia="ar-SA"/>
        </w:rPr>
        <w:t xml:space="preserve">В рамках реализации национального проекта «Образование», подключены все школы Подозёрского сельского поселения к сети Интернет. Выход к сети интернет предоставляет </w:t>
      </w:r>
      <w:r>
        <w:rPr>
          <w:rFonts w:ascii="Times New Roman" w:hAnsi="Times New Roman"/>
          <w:sz w:val="24"/>
          <w:szCs w:val="24"/>
          <w:lang w:eastAsia="ar-SA"/>
        </w:rPr>
        <w:t>Ивановский</w:t>
      </w:r>
      <w:r w:rsidRPr="008962CB">
        <w:rPr>
          <w:rFonts w:ascii="Times New Roman" w:hAnsi="Times New Roman"/>
          <w:sz w:val="24"/>
          <w:szCs w:val="24"/>
          <w:lang w:eastAsia="ar-SA"/>
        </w:rPr>
        <w:t xml:space="preserve"> филиал  ОАО «</w:t>
      </w:r>
      <w:r>
        <w:rPr>
          <w:rFonts w:ascii="Times New Roman" w:hAnsi="Times New Roman"/>
          <w:sz w:val="24"/>
          <w:szCs w:val="24"/>
          <w:lang w:eastAsia="ar-SA"/>
        </w:rPr>
        <w:t>Рост</w:t>
      </w:r>
      <w:r w:rsidRPr="008962CB">
        <w:rPr>
          <w:rFonts w:ascii="Times New Roman" w:hAnsi="Times New Roman"/>
          <w:sz w:val="24"/>
          <w:szCs w:val="24"/>
          <w:lang w:eastAsia="ar-SA"/>
        </w:rPr>
        <w:t xml:space="preserve">елеком». </w:t>
      </w:r>
    </w:p>
    <w:p w14:paraId="42D16461" w14:textId="77777777" w:rsidR="00614F51" w:rsidRPr="008962CB" w:rsidRDefault="00614F51" w:rsidP="00614F51">
      <w:pPr>
        <w:pStyle w:val="af4"/>
        <w:ind w:firstLine="709"/>
        <w:jc w:val="both"/>
        <w:rPr>
          <w:rFonts w:ascii="Times New Roman" w:hAnsi="Times New Roman"/>
          <w:sz w:val="24"/>
          <w:szCs w:val="24"/>
          <w:lang w:eastAsia="ar-SA"/>
        </w:rPr>
      </w:pPr>
    </w:p>
    <w:p w14:paraId="7604B9FF" w14:textId="77777777" w:rsidR="00614F51" w:rsidRPr="00137BCD" w:rsidRDefault="00614F51" w:rsidP="00614F51">
      <w:pPr>
        <w:pStyle w:val="af4"/>
        <w:ind w:firstLine="720"/>
        <w:jc w:val="both"/>
        <w:rPr>
          <w:rFonts w:ascii="Times New Roman" w:hAnsi="Times New Roman"/>
          <w:color w:val="000000"/>
          <w:sz w:val="24"/>
          <w:szCs w:val="24"/>
          <w:lang w:eastAsia="ar-SA"/>
        </w:rPr>
      </w:pPr>
    </w:p>
    <w:p w14:paraId="2E6066E5" w14:textId="77777777" w:rsidR="00614F51" w:rsidRPr="004465E4" w:rsidRDefault="00614F51" w:rsidP="00614F51">
      <w:pPr>
        <w:tabs>
          <w:tab w:val="left" w:pos="0"/>
        </w:tabs>
        <w:spacing w:line="360" w:lineRule="auto"/>
        <w:jc w:val="center"/>
        <w:outlineLvl w:val="0"/>
        <w:rPr>
          <w:rFonts w:ascii="Times New Roman" w:hAnsi="Times New Roman"/>
          <w:b/>
          <w:i/>
          <w:sz w:val="24"/>
          <w:szCs w:val="24"/>
        </w:rPr>
      </w:pPr>
      <w:bookmarkStart w:id="37" w:name="_Toc312169664"/>
      <w:bookmarkStart w:id="38" w:name="_Toc312171184"/>
      <w:bookmarkStart w:id="39" w:name="_Toc312173916"/>
      <w:r w:rsidRPr="004465E4">
        <w:rPr>
          <w:rFonts w:ascii="Times New Roman" w:hAnsi="Times New Roman"/>
          <w:b/>
          <w:i/>
          <w:sz w:val="24"/>
          <w:szCs w:val="24"/>
        </w:rPr>
        <w:t>Характеристики АТС поселения</w:t>
      </w:r>
      <w:bookmarkEnd w:id="37"/>
      <w:bookmarkEnd w:id="38"/>
      <w:bookmarkEnd w:id="39"/>
    </w:p>
    <w:tbl>
      <w:tblPr>
        <w:tblW w:w="4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8"/>
        <w:gridCol w:w="1270"/>
        <w:gridCol w:w="1487"/>
        <w:gridCol w:w="1787"/>
        <w:gridCol w:w="801"/>
        <w:gridCol w:w="781"/>
        <w:gridCol w:w="790"/>
        <w:gridCol w:w="1370"/>
        <w:gridCol w:w="870"/>
      </w:tblGrid>
      <w:tr w:rsidR="00614F51" w:rsidRPr="00D74955" w14:paraId="4F6CB2F2" w14:textId="77777777" w:rsidTr="00137F0B">
        <w:trPr>
          <w:trHeight w:val="201"/>
          <w:jc w:val="center"/>
        </w:trPr>
        <w:tc>
          <w:tcPr>
            <w:tcW w:w="235" w:type="pct"/>
            <w:vMerge w:val="restart"/>
            <w:shd w:val="clear" w:color="auto" w:fill="FFFFFF"/>
            <w:vAlign w:val="center"/>
          </w:tcPr>
          <w:p w14:paraId="43583163" w14:textId="77777777" w:rsidR="00614F51" w:rsidRPr="004465E4"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465E4">
              <w:rPr>
                <w:rFonts w:ascii="Times New Roman" w:hAnsi="Times New Roman"/>
                <w:b/>
                <w:sz w:val="24"/>
                <w:szCs w:val="24"/>
              </w:rPr>
              <w:t>№</w:t>
            </w:r>
          </w:p>
        </w:tc>
        <w:tc>
          <w:tcPr>
            <w:tcW w:w="836" w:type="pct"/>
            <w:vMerge w:val="restart"/>
            <w:shd w:val="clear" w:color="auto" w:fill="FFFFFF"/>
            <w:vAlign w:val="center"/>
          </w:tcPr>
          <w:p w14:paraId="296B86C5" w14:textId="77777777" w:rsidR="00614F51" w:rsidRPr="004465E4"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465E4">
              <w:rPr>
                <w:rFonts w:ascii="Times New Roman" w:hAnsi="Times New Roman"/>
                <w:b/>
                <w:sz w:val="24"/>
                <w:szCs w:val="24"/>
              </w:rPr>
              <w:t>Наимено-вание станции</w:t>
            </w:r>
          </w:p>
        </w:tc>
        <w:tc>
          <w:tcPr>
            <w:tcW w:w="945" w:type="pct"/>
            <w:vMerge w:val="restart"/>
            <w:shd w:val="clear" w:color="auto" w:fill="FFFFFF"/>
            <w:vAlign w:val="center"/>
          </w:tcPr>
          <w:p w14:paraId="1D1E0B4F" w14:textId="77777777" w:rsidR="00614F51" w:rsidRPr="004465E4"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465E4">
              <w:rPr>
                <w:rFonts w:ascii="Times New Roman" w:hAnsi="Times New Roman"/>
                <w:b/>
                <w:sz w:val="24"/>
                <w:szCs w:val="24"/>
              </w:rPr>
              <w:t>Местополо-жение</w:t>
            </w:r>
          </w:p>
        </w:tc>
        <w:tc>
          <w:tcPr>
            <w:tcW w:w="950" w:type="pct"/>
            <w:vMerge w:val="restart"/>
            <w:shd w:val="clear" w:color="auto" w:fill="FFFFFF"/>
            <w:vAlign w:val="center"/>
          </w:tcPr>
          <w:p w14:paraId="24A4A414" w14:textId="77777777" w:rsidR="00614F51" w:rsidRPr="004465E4"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465E4">
              <w:rPr>
                <w:rFonts w:ascii="Times New Roman" w:hAnsi="Times New Roman"/>
                <w:b/>
                <w:sz w:val="24"/>
                <w:szCs w:val="24"/>
              </w:rPr>
              <w:t>Тип оборудования, год</w:t>
            </w:r>
          </w:p>
        </w:tc>
        <w:tc>
          <w:tcPr>
            <w:tcW w:w="340" w:type="pct"/>
            <w:vMerge w:val="restart"/>
            <w:shd w:val="clear" w:color="auto" w:fill="FFFFFF"/>
            <w:textDirection w:val="btLr"/>
            <w:vAlign w:val="center"/>
          </w:tcPr>
          <w:p w14:paraId="5B374697" w14:textId="77777777" w:rsidR="00614F51" w:rsidRPr="004465E4"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4"/>
                <w:szCs w:val="24"/>
              </w:rPr>
            </w:pPr>
            <w:r w:rsidRPr="004465E4">
              <w:rPr>
                <w:rFonts w:ascii="Times New Roman" w:hAnsi="Times New Roman"/>
                <w:b/>
                <w:sz w:val="24"/>
                <w:szCs w:val="24"/>
              </w:rPr>
              <w:t>Год ввода в эксплуатацию</w:t>
            </w:r>
          </w:p>
        </w:tc>
        <w:tc>
          <w:tcPr>
            <w:tcW w:w="739" w:type="pct"/>
            <w:gridSpan w:val="2"/>
            <w:shd w:val="clear" w:color="auto" w:fill="FFFFFF"/>
            <w:vAlign w:val="center"/>
          </w:tcPr>
          <w:p w14:paraId="729BF8F3" w14:textId="77777777" w:rsidR="00614F51" w:rsidRPr="004465E4"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465E4">
              <w:rPr>
                <w:rFonts w:ascii="Times New Roman" w:hAnsi="Times New Roman"/>
                <w:b/>
                <w:sz w:val="24"/>
                <w:szCs w:val="24"/>
              </w:rPr>
              <w:t>Емкость включенная в ГТС, номеров</w:t>
            </w:r>
          </w:p>
        </w:tc>
        <w:tc>
          <w:tcPr>
            <w:tcW w:w="636" w:type="pct"/>
            <w:vMerge w:val="restart"/>
            <w:shd w:val="clear" w:color="auto" w:fill="FFFFFF"/>
            <w:vAlign w:val="center"/>
          </w:tcPr>
          <w:p w14:paraId="64AA8A45" w14:textId="77777777" w:rsidR="00614F51" w:rsidRPr="004465E4"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465E4">
              <w:rPr>
                <w:rFonts w:ascii="Times New Roman" w:hAnsi="Times New Roman"/>
                <w:b/>
                <w:sz w:val="24"/>
                <w:szCs w:val="24"/>
              </w:rPr>
              <w:t>В какую станцию включены</w:t>
            </w:r>
          </w:p>
        </w:tc>
        <w:tc>
          <w:tcPr>
            <w:tcW w:w="319" w:type="pct"/>
            <w:vMerge w:val="restart"/>
            <w:shd w:val="clear" w:color="auto" w:fill="FFFFFF"/>
            <w:textDirection w:val="btLr"/>
            <w:vAlign w:val="center"/>
          </w:tcPr>
          <w:p w14:paraId="7D876CFA" w14:textId="77777777" w:rsidR="00614F51" w:rsidRPr="004465E4"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4"/>
                <w:szCs w:val="24"/>
              </w:rPr>
            </w:pPr>
            <w:r w:rsidRPr="004465E4">
              <w:rPr>
                <w:rFonts w:ascii="Times New Roman" w:hAnsi="Times New Roman"/>
                <w:b/>
                <w:sz w:val="24"/>
                <w:szCs w:val="24"/>
              </w:rPr>
              <w:t>Возможность расширения</w:t>
            </w:r>
          </w:p>
        </w:tc>
      </w:tr>
      <w:tr w:rsidR="00614F51" w:rsidRPr="00D74955" w14:paraId="543BAA3E" w14:textId="77777777" w:rsidTr="00137F0B">
        <w:trPr>
          <w:cantSplit/>
          <w:trHeight w:val="1379"/>
          <w:jc w:val="center"/>
        </w:trPr>
        <w:tc>
          <w:tcPr>
            <w:tcW w:w="235" w:type="pct"/>
            <w:vMerge/>
            <w:shd w:val="clear" w:color="auto" w:fill="FFFFFF"/>
            <w:vAlign w:val="center"/>
          </w:tcPr>
          <w:p w14:paraId="1819DF22" w14:textId="77777777" w:rsidR="00614F51" w:rsidRPr="00D74955"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836" w:type="pct"/>
            <w:vMerge/>
            <w:shd w:val="clear" w:color="auto" w:fill="FFFFFF"/>
            <w:vAlign w:val="center"/>
          </w:tcPr>
          <w:p w14:paraId="3391E070" w14:textId="77777777" w:rsidR="00614F51" w:rsidRPr="00D74955"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945" w:type="pct"/>
            <w:vMerge/>
            <w:shd w:val="clear" w:color="auto" w:fill="FFFFFF"/>
            <w:vAlign w:val="center"/>
          </w:tcPr>
          <w:p w14:paraId="7E5BEE4B" w14:textId="77777777" w:rsidR="00614F51" w:rsidRPr="00D74955"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950" w:type="pct"/>
            <w:vMerge/>
            <w:shd w:val="clear" w:color="auto" w:fill="FFFFFF"/>
            <w:vAlign w:val="center"/>
          </w:tcPr>
          <w:p w14:paraId="27D1A9A2" w14:textId="77777777" w:rsidR="00614F51" w:rsidRPr="00D74955"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40" w:type="pct"/>
            <w:vMerge/>
            <w:shd w:val="clear" w:color="auto" w:fill="FFFFFF"/>
            <w:vAlign w:val="center"/>
          </w:tcPr>
          <w:p w14:paraId="31658564" w14:textId="77777777" w:rsidR="00614F51" w:rsidRPr="00D74955"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67" w:type="pct"/>
            <w:shd w:val="clear" w:color="auto" w:fill="FFFFFF"/>
            <w:textDirection w:val="btLr"/>
            <w:vAlign w:val="center"/>
          </w:tcPr>
          <w:p w14:paraId="1EBB297E" w14:textId="77777777" w:rsidR="00614F51" w:rsidRPr="004465E4"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4"/>
                <w:szCs w:val="24"/>
              </w:rPr>
            </w:pPr>
            <w:r w:rsidRPr="004465E4">
              <w:rPr>
                <w:rFonts w:ascii="Times New Roman" w:hAnsi="Times New Roman"/>
                <w:b/>
                <w:sz w:val="24"/>
                <w:szCs w:val="24"/>
              </w:rPr>
              <w:t>Монтиров.</w:t>
            </w:r>
          </w:p>
        </w:tc>
        <w:tc>
          <w:tcPr>
            <w:tcW w:w="372" w:type="pct"/>
            <w:shd w:val="clear" w:color="auto" w:fill="FFFFFF"/>
            <w:textDirection w:val="btLr"/>
            <w:vAlign w:val="center"/>
          </w:tcPr>
          <w:p w14:paraId="0D338A4A" w14:textId="77777777" w:rsidR="00614F51" w:rsidRPr="004465E4"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4"/>
                <w:szCs w:val="24"/>
              </w:rPr>
            </w:pPr>
            <w:r w:rsidRPr="004465E4">
              <w:rPr>
                <w:rFonts w:ascii="Times New Roman" w:hAnsi="Times New Roman"/>
                <w:b/>
                <w:sz w:val="24"/>
                <w:szCs w:val="24"/>
              </w:rPr>
              <w:t>Использ.я</w:t>
            </w:r>
          </w:p>
        </w:tc>
        <w:tc>
          <w:tcPr>
            <w:tcW w:w="636" w:type="pct"/>
            <w:vMerge/>
            <w:shd w:val="clear" w:color="auto" w:fill="FFFFFF"/>
            <w:vAlign w:val="center"/>
          </w:tcPr>
          <w:p w14:paraId="0D4CDF40" w14:textId="77777777" w:rsidR="00614F51" w:rsidRPr="00D74955"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19" w:type="pct"/>
            <w:vMerge/>
            <w:shd w:val="clear" w:color="auto" w:fill="FFFFFF"/>
            <w:vAlign w:val="center"/>
          </w:tcPr>
          <w:p w14:paraId="591D4DB9" w14:textId="77777777" w:rsidR="00614F51" w:rsidRPr="00D74955"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14F51" w:rsidRPr="00D74955" w14:paraId="61D6859D" w14:textId="77777777" w:rsidTr="00137F0B">
        <w:trPr>
          <w:jc w:val="center"/>
        </w:trPr>
        <w:tc>
          <w:tcPr>
            <w:tcW w:w="235" w:type="pct"/>
            <w:shd w:val="clear" w:color="auto" w:fill="FFFFFF"/>
            <w:vAlign w:val="center"/>
          </w:tcPr>
          <w:p w14:paraId="0FFEE5EB" w14:textId="77777777" w:rsidR="00614F51" w:rsidRPr="00D74955"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74955">
              <w:rPr>
                <w:rFonts w:ascii="Times New Roman" w:hAnsi="Times New Roman"/>
                <w:sz w:val="24"/>
                <w:szCs w:val="24"/>
              </w:rPr>
              <w:t>1</w:t>
            </w:r>
          </w:p>
        </w:tc>
        <w:tc>
          <w:tcPr>
            <w:tcW w:w="836" w:type="pct"/>
            <w:shd w:val="clear" w:color="auto" w:fill="FFFFFF"/>
            <w:vAlign w:val="center"/>
          </w:tcPr>
          <w:p w14:paraId="40C7103C" w14:textId="77777777" w:rsidR="00614F51" w:rsidRPr="00367418"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67418">
              <w:rPr>
                <w:rFonts w:ascii="Times New Roman" w:hAnsi="Times New Roman"/>
              </w:rPr>
              <w:t>АТСК 100/2000</w:t>
            </w:r>
          </w:p>
        </w:tc>
        <w:tc>
          <w:tcPr>
            <w:tcW w:w="945" w:type="pct"/>
            <w:shd w:val="clear" w:color="auto" w:fill="FFFFFF"/>
            <w:vAlign w:val="center"/>
          </w:tcPr>
          <w:p w14:paraId="2FC6998D" w14:textId="77777777" w:rsidR="00614F51" w:rsidRPr="00367418"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67418">
              <w:rPr>
                <w:rFonts w:ascii="Times New Roman" w:hAnsi="Times New Roman"/>
              </w:rPr>
              <w:t>С.Подозерс</w:t>
            </w:r>
            <w:r>
              <w:rPr>
                <w:rFonts w:ascii="Times New Roman" w:hAnsi="Times New Roman"/>
              </w:rPr>
              <w:t>-</w:t>
            </w:r>
            <w:r w:rsidRPr="00367418">
              <w:rPr>
                <w:rFonts w:ascii="Times New Roman" w:hAnsi="Times New Roman"/>
              </w:rPr>
              <w:t xml:space="preserve">кий </w:t>
            </w:r>
          </w:p>
          <w:p w14:paraId="70FD8233" w14:textId="77777777" w:rsidR="00614F51"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67418">
              <w:rPr>
                <w:rFonts w:ascii="Times New Roman" w:hAnsi="Times New Roman"/>
              </w:rPr>
              <w:t xml:space="preserve">ул.Ленина </w:t>
            </w:r>
          </w:p>
          <w:p w14:paraId="4878BF69" w14:textId="77777777" w:rsidR="00614F51" w:rsidRPr="00367418"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67418">
              <w:rPr>
                <w:rFonts w:ascii="Times New Roman" w:hAnsi="Times New Roman"/>
              </w:rPr>
              <w:t>д.22-а</w:t>
            </w:r>
          </w:p>
        </w:tc>
        <w:tc>
          <w:tcPr>
            <w:tcW w:w="950" w:type="pct"/>
            <w:shd w:val="clear" w:color="auto" w:fill="FFFFFF"/>
            <w:vAlign w:val="center"/>
          </w:tcPr>
          <w:p w14:paraId="5B53F3BD" w14:textId="77777777" w:rsidR="00614F51" w:rsidRPr="00367418"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67418">
              <w:rPr>
                <w:rFonts w:ascii="Times New Roman" w:hAnsi="Times New Roman"/>
              </w:rPr>
              <w:t>Аналоговый 1978г</w:t>
            </w:r>
          </w:p>
        </w:tc>
        <w:tc>
          <w:tcPr>
            <w:tcW w:w="340" w:type="pct"/>
            <w:shd w:val="clear" w:color="auto" w:fill="FFFFFF"/>
            <w:vAlign w:val="center"/>
          </w:tcPr>
          <w:p w14:paraId="3EBA7646" w14:textId="77777777" w:rsidR="00614F51" w:rsidRPr="00367418"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Pr>
                <w:rFonts w:ascii="Times New Roman" w:hAnsi="Times New Roman"/>
              </w:rPr>
              <w:t>2000г</w:t>
            </w:r>
          </w:p>
          <w:p w14:paraId="12582264" w14:textId="77777777" w:rsidR="00614F51" w:rsidRPr="00367418"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67418">
              <w:rPr>
                <w:rFonts w:ascii="Times New Roman" w:hAnsi="Times New Roman"/>
              </w:rPr>
              <w:t>2002-2003г</w:t>
            </w:r>
          </w:p>
          <w:p w14:paraId="5A2C0A54" w14:textId="77777777" w:rsidR="00614F51" w:rsidRPr="00367418"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67418">
              <w:rPr>
                <w:rFonts w:ascii="Times New Roman" w:hAnsi="Times New Roman"/>
              </w:rPr>
              <w:t>После кражи</w:t>
            </w:r>
          </w:p>
        </w:tc>
        <w:tc>
          <w:tcPr>
            <w:tcW w:w="367" w:type="pct"/>
            <w:shd w:val="clear" w:color="auto" w:fill="FFFFFF"/>
            <w:vAlign w:val="center"/>
          </w:tcPr>
          <w:p w14:paraId="6695149A" w14:textId="77777777" w:rsidR="00614F51" w:rsidRPr="00367418"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Pr>
                <w:rFonts w:ascii="Times New Roman" w:hAnsi="Times New Roman"/>
              </w:rPr>
              <w:t>400</w:t>
            </w:r>
          </w:p>
        </w:tc>
        <w:tc>
          <w:tcPr>
            <w:tcW w:w="372" w:type="pct"/>
            <w:shd w:val="clear" w:color="auto" w:fill="FFFFFF"/>
            <w:vAlign w:val="center"/>
          </w:tcPr>
          <w:p w14:paraId="00443ADB" w14:textId="77777777" w:rsidR="00614F51" w:rsidRPr="00367418"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Pr>
                <w:rFonts w:ascii="Times New Roman" w:hAnsi="Times New Roman"/>
              </w:rPr>
              <w:t>200</w:t>
            </w:r>
          </w:p>
        </w:tc>
        <w:tc>
          <w:tcPr>
            <w:tcW w:w="636" w:type="pct"/>
            <w:shd w:val="clear" w:color="auto" w:fill="FFFFFF"/>
            <w:vAlign w:val="center"/>
          </w:tcPr>
          <w:p w14:paraId="54928E0B" w14:textId="77777777" w:rsidR="00614F51" w:rsidRPr="00367418"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Pr>
                <w:rFonts w:ascii="Times New Roman" w:hAnsi="Times New Roman"/>
              </w:rPr>
              <w:t xml:space="preserve">Комсомо-льская станция </w:t>
            </w:r>
          </w:p>
        </w:tc>
        <w:tc>
          <w:tcPr>
            <w:tcW w:w="319" w:type="pct"/>
            <w:shd w:val="clear" w:color="auto" w:fill="FFFFFF"/>
            <w:vAlign w:val="center"/>
          </w:tcPr>
          <w:p w14:paraId="15601577" w14:textId="77777777" w:rsidR="00614F51"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 xml:space="preserve">Есть, </w:t>
            </w:r>
          </w:p>
          <w:p w14:paraId="22243373" w14:textId="77777777" w:rsidR="00614F51" w:rsidRPr="00D74955" w:rsidRDefault="00614F51" w:rsidP="0013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 xml:space="preserve">но не требу-ется </w:t>
            </w:r>
          </w:p>
        </w:tc>
      </w:tr>
    </w:tbl>
    <w:p w14:paraId="7DD0B2C5" w14:textId="77777777" w:rsidR="00614F51" w:rsidRDefault="00614F51" w:rsidP="00614F51">
      <w:pPr>
        <w:pStyle w:val="af4"/>
        <w:ind w:firstLine="720"/>
        <w:jc w:val="both"/>
        <w:rPr>
          <w:rFonts w:ascii="Times New Roman" w:hAnsi="Times New Roman"/>
          <w:b/>
          <w:color w:val="000000"/>
          <w:sz w:val="24"/>
          <w:szCs w:val="24"/>
          <w:lang w:eastAsia="ar-SA"/>
        </w:rPr>
      </w:pPr>
    </w:p>
    <w:p w14:paraId="4A672E7F" w14:textId="77777777" w:rsidR="00614F51" w:rsidRPr="00345DD2" w:rsidRDefault="00614F51" w:rsidP="00614F51">
      <w:pPr>
        <w:pStyle w:val="af4"/>
        <w:ind w:firstLine="720"/>
        <w:jc w:val="both"/>
        <w:rPr>
          <w:rFonts w:ascii="Times New Roman" w:hAnsi="Times New Roman"/>
          <w:b/>
          <w:color w:val="000000"/>
          <w:sz w:val="24"/>
          <w:szCs w:val="24"/>
          <w:lang w:eastAsia="ar-SA"/>
        </w:rPr>
      </w:pPr>
      <w:r w:rsidRPr="00345DD2">
        <w:rPr>
          <w:rFonts w:ascii="Times New Roman" w:hAnsi="Times New Roman"/>
          <w:b/>
          <w:color w:val="000000"/>
          <w:sz w:val="24"/>
          <w:szCs w:val="24"/>
          <w:lang w:eastAsia="ar-SA"/>
        </w:rPr>
        <w:t>Выводы:</w:t>
      </w:r>
    </w:p>
    <w:p w14:paraId="736F8C95" w14:textId="77777777" w:rsidR="00614F51" w:rsidRPr="00345DD2" w:rsidRDefault="00614F51" w:rsidP="00614F51">
      <w:pPr>
        <w:pStyle w:val="af4"/>
        <w:ind w:firstLine="720"/>
        <w:jc w:val="both"/>
        <w:rPr>
          <w:rFonts w:ascii="Times New Roman" w:hAnsi="Times New Roman"/>
          <w:color w:val="000000"/>
          <w:sz w:val="24"/>
          <w:szCs w:val="24"/>
          <w:lang w:eastAsia="ar-SA"/>
        </w:rPr>
      </w:pPr>
      <w:r w:rsidRPr="00345DD2">
        <w:rPr>
          <w:rFonts w:ascii="Times New Roman" w:hAnsi="Times New Roman"/>
          <w:color w:val="000000"/>
          <w:sz w:val="24"/>
          <w:szCs w:val="24"/>
          <w:lang w:eastAsia="ar-SA"/>
        </w:rPr>
        <w:t xml:space="preserve">В настоящее время в </w:t>
      </w:r>
      <w:r>
        <w:rPr>
          <w:rFonts w:ascii="Times New Roman" w:hAnsi="Times New Roman"/>
          <w:color w:val="000000"/>
          <w:sz w:val="24"/>
          <w:szCs w:val="24"/>
          <w:lang w:eastAsia="ar-SA"/>
        </w:rPr>
        <w:t>Подозерском сельском поселении</w:t>
      </w:r>
      <w:r w:rsidRPr="00345DD2">
        <w:rPr>
          <w:rFonts w:ascii="Times New Roman" w:hAnsi="Times New Roman"/>
          <w:color w:val="000000"/>
          <w:sz w:val="24"/>
          <w:szCs w:val="24"/>
          <w:lang w:eastAsia="ar-SA"/>
        </w:rPr>
        <w:t xml:space="preserve"> обеспечение потребностей телефонной сетью и телевизионным вещанием соответствует нормативным требованиям. Построенные базовые телефонные, телефонные линии связи позволяют при необходимости осуществлять дальнейшее развитие услуг – телефон, интернет, телевидение.</w:t>
      </w:r>
    </w:p>
    <w:p w14:paraId="19713727" w14:textId="77777777" w:rsidR="00614F51" w:rsidRPr="00345DD2" w:rsidRDefault="00614F51" w:rsidP="00614F51">
      <w:pPr>
        <w:pStyle w:val="af4"/>
        <w:ind w:firstLine="720"/>
        <w:jc w:val="both"/>
        <w:rPr>
          <w:rFonts w:ascii="Times New Roman" w:hAnsi="Times New Roman"/>
          <w:color w:val="000000"/>
          <w:sz w:val="24"/>
          <w:szCs w:val="24"/>
          <w:lang w:eastAsia="ar-SA"/>
        </w:rPr>
      </w:pPr>
    </w:p>
    <w:p w14:paraId="275D92EF" w14:textId="77777777" w:rsidR="00614F51" w:rsidRPr="00345DD2" w:rsidRDefault="00614F51" w:rsidP="00614F51">
      <w:pPr>
        <w:pStyle w:val="af4"/>
        <w:ind w:firstLine="720"/>
        <w:jc w:val="both"/>
        <w:rPr>
          <w:rFonts w:ascii="Times New Roman" w:hAnsi="Times New Roman"/>
          <w:b/>
          <w:color w:val="000000"/>
          <w:sz w:val="24"/>
          <w:szCs w:val="24"/>
          <w:lang w:eastAsia="ar-SA"/>
        </w:rPr>
      </w:pPr>
      <w:r w:rsidRPr="00345DD2">
        <w:rPr>
          <w:rFonts w:ascii="Times New Roman" w:hAnsi="Times New Roman"/>
          <w:b/>
          <w:color w:val="000000"/>
          <w:sz w:val="24"/>
          <w:szCs w:val="24"/>
          <w:lang w:eastAsia="ar-SA"/>
        </w:rPr>
        <w:t>Проектное решение</w:t>
      </w:r>
    </w:p>
    <w:p w14:paraId="4BDAA467" w14:textId="77777777" w:rsidR="00614F51" w:rsidRPr="002C5953" w:rsidRDefault="00614F51" w:rsidP="00614F51">
      <w:pPr>
        <w:pStyle w:val="af4"/>
        <w:ind w:firstLine="720"/>
        <w:jc w:val="both"/>
        <w:rPr>
          <w:rFonts w:ascii="Times New Roman" w:hAnsi="Times New Roman"/>
          <w:color w:val="000000"/>
          <w:sz w:val="24"/>
          <w:szCs w:val="24"/>
          <w:lang w:eastAsia="ar-SA"/>
        </w:rPr>
      </w:pPr>
      <w:r w:rsidRPr="002C5953">
        <w:rPr>
          <w:rFonts w:ascii="Times New Roman" w:hAnsi="Times New Roman"/>
          <w:color w:val="000000"/>
          <w:sz w:val="24"/>
          <w:szCs w:val="24"/>
          <w:lang w:eastAsia="ar-SA"/>
        </w:rPr>
        <w:t>Развитие телефонной сети на территории поселения предполагается осуществить по следующим направлениям:</w:t>
      </w:r>
    </w:p>
    <w:p w14:paraId="1DE1EB7F" w14:textId="77777777" w:rsidR="00614F51" w:rsidRPr="002C5953" w:rsidRDefault="00614F51" w:rsidP="00614F51">
      <w:pPr>
        <w:pStyle w:val="af4"/>
        <w:ind w:firstLine="720"/>
        <w:jc w:val="both"/>
        <w:rPr>
          <w:rFonts w:ascii="Times New Roman" w:hAnsi="Times New Roman"/>
          <w:color w:val="000000"/>
          <w:sz w:val="24"/>
          <w:szCs w:val="24"/>
          <w:lang w:eastAsia="ar-SA"/>
        </w:rPr>
      </w:pPr>
      <w:r w:rsidRPr="002C5953">
        <w:rPr>
          <w:rFonts w:ascii="Times New Roman" w:hAnsi="Times New Roman"/>
          <w:color w:val="000000"/>
          <w:sz w:val="24"/>
          <w:szCs w:val="24"/>
          <w:lang w:eastAsia="ar-SA"/>
        </w:rPr>
        <w:t>1. Полная телефонизация жилого фонда в существующей и проектируемой застройке;</w:t>
      </w:r>
    </w:p>
    <w:p w14:paraId="7F142613" w14:textId="77777777" w:rsidR="00614F51" w:rsidRPr="002C5953" w:rsidRDefault="00614F51" w:rsidP="00614F51">
      <w:pPr>
        <w:pStyle w:val="af4"/>
        <w:ind w:firstLine="720"/>
        <w:jc w:val="both"/>
        <w:rPr>
          <w:rFonts w:ascii="Times New Roman" w:hAnsi="Times New Roman"/>
          <w:color w:val="000000"/>
          <w:sz w:val="24"/>
          <w:szCs w:val="24"/>
          <w:lang w:eastAsia="ar-SA"/>
        </w:rPr>
      </w:pPr>
      <w:r w:rsidRPr="002C5953">
        <w:rPr>
          <w:rFonts w:ascii="Times New Roman" w:hAnsi="Times New Roman"/>
          <w:color w:val="000000"/>
          <w:sz w:val="24"/>
          <w:szCs w:val="24"/>
          <w:lang w:eastAsia="ar-SA"/>
        </w:rPr>
        <w:t>2. Телефонизация предприятий, учреждений и организаций на основе установки УПАТС малой емкости для внутренних целей и частичным выходом на ТФОП, используя сертифицированное оборудование, совместимое с оборудованием базовых АТС операторов связи;</w:t>
      </w:r>
    </w:p>
    <w:p w14:paraId="430596EC" w14:textId="77777777" w:rsidR="00614F51" w:rsidRPr="002C5953" w:rsidRDefault="00614F51" w:rsidP="00614F51">
      <w:pPr>
        <w:pStyle w:val="af4"/>
        <w:ind w:firstLine="720"/>
        <w:jc w:val="both"/>
        <w:rPr>
          <w:rFonts w:ascii="Times New Roman" w:hAnsi="Times New Roman"/>
          <w:color w:val="000000"/>
          <w:sz w:val="24"/>
          <w:szCs w:val="24"/>
          <w:lang w:eastAsia="ar-SA"/>
        </w:rPr>
      </w:pPr>
      <w:r w:rsidRPr="002C5953">
        <w:rPr>
          <w:rFonts w:ascii="Times New Roman" w:hAnsi="Times New Roman"/>
          <w:color w:val="000000"/>
          <w:sz w:val="24"/>
          <w:szCs w:val="24"/>
          <w:lang w:eastAsia="ar-SA"/>
        </w:rPr>
        <w:t>3. Дальнейшее развитие сотовой связи за счет ее расширения с использованием ВОЛС (волоконно-оптических линий связи), установки дополнительного оборудования на существующих базовых станциях  и увеличение числа вышек.</w:t>
      </w:r>
    </w:p>
    <w:p w14:paraId="487BA47D" w14:textId="77777777" w:rsidR="00614F51" w:rsidRDefault="00614F51" w:rsidP="00614F51">
      <w:pPr>
        <w:pStyle w:val="af4"/>
        <w:ind w:firstLine="720"/>
        <w:jc w:val="both"/>
        <w:rPr>
          <w:rFonts w:ascii="Times New Roman" w:hAnsi="Times New Roman"/>
          <w:color w:val="000000"/>
          <w:sz w:val="24"/>
          <w:szCs w:val="24"/>
          <w:lang w:eastAsia="ar-SA"/>
        </w:rPr>
      </w:pPr>
      <w:r w:rsidRPr="00345DD2">
        <w:rPr>
          <w:rFonts w:ascii="Times New Roman" w:hAnsi="Times New Roman"/>
          <w:color w:val="000000"/>
          <w:sz w:val="24"/>
          <w:szCs w:val="24"/>
          <w:lang w:eastAsia="ar-SA"/>
        </w:rPr>
        <w:t>4. Для дальнейшего развития системы телевизионного приема на территории поселения планируется сформировать систему кабельного вещания телевидения (СКВТ). Для этого необходимо разместить на территории Комсомольского района головную станцию СКВТ и построить магистральные, распределительные абонентские сети СКВТ.</w:t>
      </w:r>
    </w:p>
    <w:p w14:paraId="4A62378F" w14:textId="77777777" w:rsidR="00614F51" w:rsidRDefault="00614F51" w:rsidP="00614F51">
      <w:pPr>
        <w:pStyle w:val="af4"/>
        <w:ind w:firstLine="720"/>
        <w:jc w:val="both"/>
        <w:rPr>
          <w:rFonts w:ascii="Times New Roman" w:hAnsi="Times New Roman"/>
          <w:color w:val="000000"/>
          <w:sz w:val="24"/>
          <w:szCs w:val="24"/>
          <w:lang w:eastAsia="ar-SA"/>
        </w:rPr>
      </w:pPr>
    </w:p>
    <w:p w14:paraId="34FA5539" w14:textId="77777777" w:rsidR="00614F51" w:rsidRDefault="00614F51" w:rsidP="00614F51">
      <w:pPr>
        <w:pStyle w:val="af4"/>
        <w:ind w:firstLine="720"/>
        <w:jc w:val="both"/>
        <w:rPr>
          <w:rFonts w:ascii="Times New Roman" w:hAnsi="Times New Roman"/>
          <w:color w:val="000000"/>
          <w:sz w:val="24"/>
          <w:szCs w:val="24"/>
          <w:lang w:eastAsia="ar-SA"/>
        </w:rPr>
      </w:pPr>
    </w:p>
    <w:p w14:paraId="02A4313F" w14:textId="77777777" w:rsidR="00614F51" w:rsidRPr="00345DD2" w:rsidRDefault="00614F51" w:rsidP="00614F51">
      <w:pPr>
        <w:pStyle w:val="af4"/>
        <w:ind w:firstLine="720"/>
        <w:jc w:val="both"/>
        <w:rPr>
          <w:rFonts w:ascii="Times New Roman" w:hAnsi="Times New Roman"/>
          <w:color w:val="000000"/>
          <w:sz w:val="24"/>
          <w:szCs w:val="24"/>
          <w:lang w:eastAsia="ar-SA"/>
        </w:rPr>
      </w:pPr>
    </w:p>
    <w:p w14:paraId="7001E093" w14:textId="77777777" w:rsidR="00614F51" w:rsidRPr="00B35A18" w:rsidRDefault="00614F51" w:rsidP="00614F51">
      <w:pPr>
        <w:pStyle w:val="1"/>
        <w:rPr>
          <w:rFonts w:ascii="Times New Roman" w:eastAsia="Calibri" w:hAnsi="Times New Roman"/>
          <w:color w:val="auto"/>
          <w:sz w:val="24"/>
        </w:rPr>
      </w:pPr>
      <w:r w:rsidRPr="00B35A18">
        <w:rPr>
          <w:rFonts w:ascii="Times New Roman" w:eastAsia="Calibri" w:hAnsi="Times New Roman"/>
          <w:color w:val="auto"/>
          <w:sz w:val="24"/>
        </w:rPr>
        <w:t>2.10. ФУНКЦИОНАЛЬНОЕ ЗОНИРОВАНИЕ И ПЛАНИРОВОЧНАЯ ОРГАНИЗАЦИЯ ТЕРРИТОРИИ</w:t>
      </w:r>
    </w:p>
    <w:p w14:paraId="13116B6E" w14:textId="77777777" w:rsidR="00614F51" w:rsidRPr="00990A1C" w:rsidRDefault="00614F51" w:rsidP="00614F51"/>
    <w:p w14:paraId="1E532777" w14:textId="77777777" w:rsidR="00614F51" w:rsidRDefault="00614F51" w:rsidP="00614F51">
      <w:pPr>
        <w:pStyle w:val="20"/>
        <w:rPr>
          <w:rFonts w:ascii="Times New Roman" w:hAnsi="Times New Roman"/>
          <w:i/>
        </w:rPr>
      </w:pPr>
      <w:bookmarkStart w:id="40" w:name="_Toc312173926"/>
      <w:r w:rsidRPr="00990A1C">
        <w:rPr>
          <w:rFonts w:ascii="Times New Roman" w:hAnsi="Times New Roman"/>
          <w:i/>
        </w:rPr>
        <w:t xml:space="preserve">2.10.1. КОНЦЕПЦИЯ ФУНКЦИОНАЛЬНО-ПЛАНИРОВОЧНОГО РАЗВИТИЯ </w:t>
      </w:r>
      <w:bookmarkEnd w:id="40"/>
      <w:r>
        <w:rPr>
          <w:rFonts w:ascii="Times New Roman" w:hAnsi="Times New Roman"/>
          <w:i/>
        </w:rPr>
        <w:t>ПОДОЗЁР</w:t>
      </w:r>
      <w:r w:rsidRPr="00990A1C">
        <w:rPr>
          <w:rFonts w:ascii="Times New Roman" w:hAnsi="Times New Roman"/>
          <w:i/>
        </w:rPr>
        <w:t>СКОГО СЕЛЬСКОГО ПОСЕЛЕНЕНИЯ</w:t>
      </w:r>
    </w:p>
    <w:p w14:paraId="771DC529" w14:textId="77777777" w:rsidR="00614F51" w:rsidRDefault="00614F51" w:rsidP="00614F51">
      <w:pPr>
        <w:spacing w:line="240" w:lineRule="auto"/>
        <w:ind w:firstLine="709"/>
        <w:contextualSpacing/>
        <w:jc w:val="both"/>
        <w:rPr>
          <w:rFonts w:ascii="Times New Roman" w:eastAsia="Calibri" w:hAnsi="Times New Roman"/>
          <w:sz w:val="24"/>
          <w:szCs w:val="24"/>
        </w:rPr>
      </w:pPr>
    </w:p>
    <w:p w14:paraId="4C21BA4B" w14:textId="77777777" w:rsidR="00614F51" w:rsidRPr="00990A1C" w:rsidRDefault="00614F51" w:rsidP="00614F51">
      <w:pPr>
        <w:spacing w:line="240" w:lineRule="auto"/>
        <w:ind w:firstLine="709"/>
        <w:contextualSpacing/>
        <w:jc w:val="both"/>
        <w:rPr>
          <w:rFonts w:ascii="Times New Roman" w:eastAsia="Calibri" w:hAnsi="Times New Roman"/>
          <w:sz w:val="24"/>
          <w:szCs w:val="24"/>
        </w:rPr>
      </w:pPr>
      <w:r w:rsidRPr="00990A1C">
        <w:rPr>
          <w:rFonts w:ascii="Times New Roman" w:eastAsia="Calibri" w:hAnsi="Times New Roman"/>
          <w:sz w:val="24"/>
          <w:szCs w:val="24"/>
        </w:rPr>
        <w:t xml:space="preserve">Градостроительная концепция генерального плана ориентирована на эффективное использование сложившихся поселенческих территорий и одновременно резервирование территории для перспективного развития </w:t>
      </w:r>
      <w:r>
        <w:rPr>
          <w:rFonts w:ascii="Times New Roman" w:hAnsi="Times New Roman"/>
          <w:sz w:val="24"/>
        </w:rPr>
        <w:t>Подозёр</w:t>
      </w:r>
      <w:r w:rsidRPr="00990A1C">
        <w:rPr>
          <w:rFonts w:ascii="Times New Roman" w:hAnsi="Times New Roman"/>
          <w:sz w:val="24"/>
        </w:rPr>
        <w:t>ского</w:t>
      </w:r>
      <w:r w:rsidRPr="00990A1C">
        <w:rPr>
          <w:rFonts w:ascii="Times New Roman" w:eastAsia="Calibri" w:hAnsi="Times New Roman"/>
          <w:sz w:val="24"/>
          <w:szCs w:val="24"/>
        </w:rPr>
        <w:t xml:space="preserve"> сельского поселения и его населенных пунктов.</w:t>
      </w:r>
    </w:p>
    <w:p w14:paraId="44F4A796" w14:textId="77777777" w:rsidR="00614F51" w:rsidRPr="00990A1C" w:rsidRDefault="00614F51" w:rsidP="00614F51">
      <w:pPr>
        <w:spacing w:line="240" w:lineRule="auto"/>
        <w:ind w:firstLine="709"/>
        <w:contextualSpacing/>
        <w:jc w:val="both"/>
        <w:rPr>
          <w:rFonts w:ascii="Times New Roman" w:eastAsia="Calibri" w:hAnsi="Times New Roman"/>
          <w:sz w:val="24"/>
          <w:szCs w:val="24"/>
        </w:rPr>
      </w:pPr>
      <w:r w:rsidRPr="00990A1C">
        <w:rPr>
          <w:rFonts w:ascii="Times New Roman" w:eastAsia="Calibri" w:hAnsi="Times New Roman"/>
          <w:sz w:val="24"/>
          <w:szCs w:val="24"/>
        </w:rPr>
        <w:t xml:space="preserve">В основу Генерального плана </w:t>
      </w:r>
      <w:r>
        <w:rPr>
          <w:rFonts w:ascii="Times New Roman" w:hAnsi="Times New Roman"/>
          <w:sz w:val="24"/>
        </w:rPr>
        <w:t>Подозёр</w:t>
      </w:r>
      <w:r w:rsidRPr="00990A1C">
        <w:rPr>
          <w:rFonts w:ascii="Times New Roman" w:hAnsi="Times New Roman"/>
          <w:sz w:val="24"/>
        </w:rPr>
        <w:t>ского</w:t>
      </w:r>
      <w:r>
        <w:rPr>
          <w:rFonts w:ascii="Times New Roman" w:eastAsia="Calibri" w:hAnsi="Times New Roman"/>
          <w:sz w:val="24"/>
          <w:szCs w:val="24"/>
        </w:rPr>
        <w:t xml:space="preserve"> сельского поселения</w:t>
      </w:r>
      <w:r w:rsidRPr="00990A1C">
        <w:rPr>
          <w:rFonts w:ascii="Times New Roman" w:eastAsia="Calibri" w:hAnsi="Times New Roman"/>
          <w:sz w:val="24"/>
          <w:szCs w:val="24"/>
        </w:rPr>
        <w:t xml:space="preserve"> положена концепция устойчивого развития.</w:t>
      </w:r>
    </w:p>
    <w:p w14:paraId="78CE053F" w14:textId="77777777" w:rsidR="00614F51" w:rsidRPr="00990A1C" w:rsidRDefault="00614F51" w:rsidP="00614F51">
      <w:pPr>
        <w:spacing w:line="240" w:lineRule="auto"/>
        <w:ind w:firstLine="709"/>
        <w:contextualSpacing/>
        <w:jc w:val="both"/>
        <w:rPr>
          <w:rFonts w:ascii="Times New Roman" w:eastAsia="Calibri" w:hAnsi="Times New Roman"/>
          <w:sz w:val="24"/>
          <w:szCs w:val="24"/>
        </w:rPr>
      </w:pPr>
      <w:r w:rsidRPr="00990A1C">
        <w:rPr>
          <w:rFonts w:ascii="Times New Roman" w:eastAsia="Calibri" w:hAnsi="Times New Roman"/>
          <w:sz w:val="24"/>
          <w:szCs w:val="24"/>
        </w:rPr>
        <w:t xml:space="preserve">Цель устойчивого развития поселения – сохранение и приумножение всех трудовых и природных ресурсов для будущего поколения. </w:t>
      </w:r>
    </w:p>
    <w:p w14:paraId="12AC4756" w14:textId="77777777" w:rsidR="00614F51" w:rsidRPr="00990A1C" w:rsidRDefault="00614F51" w:rsidP="00614F51">
      <w:pPr>
        <w:spacing w:line="240" w:lineRule="auto"/>
        <w:ind w:firstLine="709"/>
        <w:contextualSpacing/>
        <w:jc w:val="both"/>
        <w:rPr>
          <w:rFonts w:ascii="Times New Roman" w:eastAsia="Calibri" w:hAnsi="Times New Roman"/>
          <w:sz w:val="24"/>
          <w:szCs w:val="24"/>
        </w:rPr>
      </w:pPr>
      <w:r w:rsidRPr="00990A1C">
        <w:rPr>
          <w:rFonts w:ascii="Times New Roman" w:eastAsia="Calibri" w:hAnsi="Times New Roman"/>
          <w:sz w:val="24"/>
          <w:szCs w:val="24"/>
        </w:rPr>
        <w:t>Градострои</w:t>
      </w:r>
      <w:r>
        <w:rPr>
          <w:rFonts w:ascii="Times New Roman" w:eastAsia="Calibri" w:hAnsi="Times New Roman"/>
          <w:sz w:val="24"/>
          <w:szCs w:val="24"/>
        </w:rPr>
        <w:t>тельная стратегия направлена на</w:t>
      </w:r>
      <w:r w:rsidRPr="00990A1C">
        <w:rPr>
          <w:rFonts w:ascii="Times New Roman" w:eastAsia="Calibri" w:hAnsi="Times New Roman"/>
          <w:sz w:val="24"/>
          <w:szCs w:val="24"/>
        </w:rPr>
        <w:t xml:space="preserve"> формирование поселка </w:t>
      </w:r>
      <w:r>
        <w:rPr>
          <w:rFonts w:ascii="Times New Roman" w:hAnsi="Times New Roman"/>
          <w:sz w:val="24"/>
        </w:rPr>
        <w:t>Подозёр</w:t>
      </w:r>
      <w:r w:rsidRPr="00990A1C">
        <w:rPr>
          <w:rFonts w:ascii="Times New Roman" w:hAnsi="Times New Roman"/>
          <w:sz w:val="24"/>
        </w:rPr>
        <w:t>ский</w:t>
      </w:r>
      <w:r w:rsidRPr="00990A1C">
        <w:rPr>
          <w:rFonts w:ascii="Times New Roman" w:eastAsia="Calibri" w:hAnsi="Times New Roman"/>
          <w:sz w:val="24"/>
          <w:szCs w:val="24"/>
        </w:rPr>
        <w:t xml:space="preserve"> как развитого промышленного и социально-культурного центра </w:t>
      </w:r>
      <w:r>
        <w:rPr>
          <w:rFonts w:ascii="Times New Roman" w:hAnsi="Times New Roman"/>
          <w:sz w:val="24"/>
        </w:rPr>
        <w:t>Подозёр</w:t>
      </w:r>
      <w:r w:rsidRPr="00990A1C">
        <w:rPr>
          <w:rFonts w:ascii="Times New Roman" w:hAnsi="Times New Roman"/>
          <w:sz w:val="24"/>
        </w:rPr>
        <w:t>ского</w:t>
      </w:r>
      <w:r w:rsidRPr="00990A1C">
        <w:rPr>
          <w:rFonts w:ascii="Times New Roman" w:eastAsia="Calibri" w:hAnsi="Times New Roman"/>
          <w:sz w:val="24"/>
          <w:szCs w:val="24"/>
        </w:rPr>
        <w:t xml:space="preserve"> сельского поселения. Стратегической целью развития является повышение качества жизни населения, развитие его экономической базы, обеспечение устойчивого функционирования всего хозяйственного комплекса и социальной сферы.</w:t>
      </w:r>
    </w:p>
    <w:p w14:paraId="7639750C" w14:textId="77777777" w:rsidR="00614F51" w:rsidRPr="004465E4" w:rsidRDefault="00614F51" w:rsidP="00614F51">
      <w:pPr>
        <w:spacing w:line="240" w:lineRule="auto"/>
        <w:ind w:firstLine="709"/>
        <w:contextualSpacing/>
        <w:jc w:val="both"/>
        <w:rPr>
          <w:rFonts w:ascii="Times New Roman" w:eastAsia="Calibri" w:hAnsi="Times New Roman"/>
          <w:sz w:val="24"/>
          <w:szCs w:val="24"/>
        </w:rPr>
      </w:pPr>
      <w:r w:rsidRPr="004465E4">
        <w:rPr>
          <w:rFonts w:ascii="Times New Roman" w:eastAsia="Calibri" w:hAnsi="Times New Roman"/>
          <w:sz w:val="24"/>
          <w:szCs w:val="24"/>
        </w:rPr>
        <w:t xml:space="preserve">Критериями для выделения зон являются: уровень интенсивности хозяйственного использования территории и допустимая с экологической точки зрения (а также с учетом других ограничений по использованию территории) степень преобразования природной среды. </w:t>
      </w:r>
    </w:p>
    <w:p w14:paraId="154C4027" w14:textId="77777777" w:rsidR="00614F51" w:rsidRPr="004465E4" w:rsidRDefault="00614F51" w:rsidP="00614F51">
      <w:pPr>
        <w:spacing w:line="240" w:lineRule="auto"/>
        <w:ind w:firstLine="709"/>
        <w:contextualSpacing/>
        <w:jc w:val="both"/>
        <w:rPr>
          <w:rFonts w:ascii="Times New Roman" w:eastAsia="Calibri" w:hAnsi="Times New Roman"/>
          <w:sz w:val="24"/>
          <w:szCs w:val="24"/>
        </w:rPr>
      </w:pPr>
      <w:r w:rsidRPr="004465E4">
        <w:rPr>
          <w:rFonts w:ascii="Times New Roman" w:eastAsia="Calibri" w:hAnsi="Times New Roman"/>
          <w:sz w:val="24"/>
          <w:szCs w:val="24"/>
        </w:rPr>
        <w:t xml:space="preserve">Система критериев включает следующие группы требований (таблица 6.1.1): </w:t>
      </w:r>
    </w:p>
    <w:p w14:paraId="2945D623" w14:textId="77777777" w:rsidR="00614F51" w:rsidRPr="004465E4" w:rsidRDefault="00614F51" w:rsidP="00614F51">
      <w:pPr>
        <w:spacing w:line="240" w:lineRule="auto"/>
        <w:ind w:firstLine="709"/>
        <w:contextualSpacing/>
        <w:jc w:val="both"/>
        <w:rPr>
          <w:rFonts w:ascii="Times New Roman" w:eastAsia="Calibri" w:hAnsi="Times New Roman"/>
          <w:sz w:val="24"/>
          <w:szCs w:val="24"/>
        </w:rPr>
      </w:pPr>
      <w:r w:rsidRPr="004465E4">
        <w:rPr>
          <w:rFonts w:ascii="Times New Roman" w:eastAsia="Calibri" w:hAnsi="Times New Roman"/>
          <w:sz w:val="24"/>
          <w:szCs w:val="24"/>
        </w:rPr>
        <w:t>Градостроительные (концентрация промышленности, плотность транспортной сети, наличие трудовых ресурсов, наличие ограничений и др.)</w:t>
      </w:r>
    </w:p>
    <w:p w14:paraId="7734B881" w14:textId="77777777" w:rsidR="00614F51" w:rsidRPr="004465E4" w:rsidRDefault="00614F51" w:rsidP="00614F51">
      <w:pPr>
        <w:spacing w:line="240" w:lineRule="auto"/>
        <w:ind w:firstLine="709"/>
        <w:contextualSpacing/>
        <w:jc w:val="both"/>
        <w:rPr>
          <w:rFonts w:ascii="Times New Roman" w:eastAsia="Calibri" w:hAnsi="Times New Roman"/>
          <w:sz w:val="24"/>
          <w:szCs w:val="24"/>
        </w:rPr>
      </w:pPr>
      <w:r w:rsidRPr="004465E4">
        <w:rPr>
          <w:rFonts w:ascii="Times New Roman" w:eastAsia="Calibri" w:hAnsi="Times New Roman"/>
          <w:sz w:val="24"/>
          <w:szCs w:val="24"/>
        </w:rPr>
        <w:t>Экологические (ландшафтная организация, природно-ресурсный потенциал и др.)</w:t>
      </w:r>
    </w:p>
    <w:p w14:paraId="3C972B1E" w14:textId="77777777" w:rsidR="00614F51" w:rsidRPr="004465E4" w:rsidRDefault="00614F51" w:rsidP="00614F51">
      <w:pPr>
        <w:spacing w:line="240" w:lineRule="auto"/>
        <w:ind w:firstLine="709"/>
        <w:contextualSpacing/>
        <w:jc w:val="both"/>
        <w:rPr>
          <w:rFonts w:ascii="Times New Roman" w:eastAsia="Calibri" w:hAnsi="Times New Roman"/>
          <w:sz w:val="24"/>
          <w:szCs w:val="24"/>
        </w:rPr>
      </w:pPr>
      <w:r w:rsidRPr="004465E4">
        <w:rPr>
          <w:rFonts w:ascii="Times New Roman" w:eastAsia="Calibri" w:hAnsi="Times New Roman"/>
          <w:sz w:val="24"/>
          <w:szCs w:val="24"/>
        </w:rPr>
        <w:t>Технические (инженерно-техническая инфраструктура, строительно-технические и санитарно-технические условия и др.)</w:t>
      </w:r>
    </w:p>
    <w:p w14:paraId="0E5DFA4A" w14:textId="77777777" w:rsidR="00614F51" w:rsidRPr="004465E4" w:rsidRDefault="00614F51" w:rsidP="00614F51">
      <w:pPr>
        <w:spacing w:line="240" w:lineRule="auto"/>
        <w:ind w:firstLine="709"/>
        <w:contextualSpacing/>
        <w:jc w:val="both"/>
        <w:rPr>
          <w:rFonts w:ascii="Times New Roman" w:eastAsia="Calibri" w:hAnsi="Times New Roman"/>
          <w:sz w:val="24"/>
          <w:szCs w:val="24"/>
        </w:rPr>
      </w:pPr>
      <w:r w:rsidRPr="004465E4">
        <w:rPr>
          <w:rFonts w:ascii="Times New Roman" w:eastAsia="Calibri" w:hAnsi="Times New Roman"/>
          <w:sz w:val="24"/>
          <w:szCs w:val="24"/>
        </w:rPr>
        <w:t>Подозёрское поселение входит в Зону экстенсивного хозяйственного развития включает подзоны, связанные с хозяйственной эксплуатацией природно-ресурсного потенциала района площадного характера (сельское хозяйство, лесное хозяйство, добыча полезных ископаемых).</w:t>
      </w:r>
    </w:p>
    <w:p w14:paraId="46579AEF" w14:textId="77777777" w:rsidR="00614F51" w:rsidRPr="004465E4" w:rsidRDefault="00614F51" w:rsidP="00614F51">
      <w:pPr>
        <w:spacing w:line="240" w:lineRule="auto"/>
        <w:ind w:firstLine="709"/>
        <w:contextualSpacing/>
        <w:jc w:val="both"/>
        <w:rPr>
          <w:rFonts w:ascii="Times New Roman" w:eastAsia="Calibri" w:hAnsi="Times New Roman"/>
          <w:sz w:val="24"/>
          <w:szCs w:val="24"/>
        </w:rPr>
      </w:pPr>
      <w:r w:rsidRPr="004465E4">
        <w:rPr>
          <w:rFonts w:ascii="Times New Roman" w:eastAsia="Calibri" w:hAnsi="Times New Roman"/>
          <w:i/>
          <w:sz w:val="24"/>
          <w:szCs w:val="24"/>
        </w:rPr>
        <w:t>Подзона сельского хозяйства.</w:t>
      </w:r>
      <w:r w:rsidRPr="004465E4">
        <w:rPr>
          <w:rFonts w:ascii="Times New Roman" w:eastAsia="Calibri" w:hAnsi="Times New Roman"/>
          <w:sz w:val="24"/>
          <w:szCs w:val="24"/>
        </w:rPr>
        <w:t xml:space="preserve"> В состав подзоны в основном входят земли сельскохозяйственного назначения за исключением земель, используемых для пригородного сельского хозяйства и расположенных на землях населенных пунктов.</w:t>
      </w:r>
    </w:p>
    <w:p w14:paraId="29DFA98D" w14:textId="77777777" w:rsidR="00614F51" w:rsidRPr="004465E4" w:rsidRDefault="00614F51" w:rsidP="00614F51">
      <w:pPr>
        <w:spacing w:line="240" w:lineRule="auto"/>
        <w:ind w:firstLine="709"/>
        <w:contextualSpacing/>
        <w:jc w:val="both"/>
        <w:rPr>
          <w:rFonts w:ascii="Times New Roman" w:eastAsia="Calibri" w:hAnsi="Times New Roman"/>
          <w:sz w:val="24"/>
          <w:szCs w:val="24"/>
        </w:rPr>
      </w:pPr>
      <w:r w:rsidRPr="004465E4">
        <w:rPr>
          <w:rFonts w:ascii="Times New Roman" w:eastAsia="Calibri" w:hAnsi="Times New Roman"/>
          <w:sz w:val="24"/>
          <w:szCs w:val="24"/>
        </w:rPr>
        <w:t xml:space="preserve"> Важную роль играет дорога регионального значения «Иваново-Ярославль». Первоочередное градостроительное освоение данной территории рекомендуется по развитие туристско-рекреационной инфраструктуры исторического поселения.</w:t>
      </w:r>
    </w:p>
    <w:p w14:paraId="04786131" w14:textId="77777777" w:rsidR="00614F51" w:rsidRPr="004465E4" w:rsidRDefault="00614F51" w:rsidP="00614F51">
      <w:pPr>
        <w:spacing w:line="240" w:lineRule="auto"/>
        <w:ind w:firstLine="709"/>
        <w:contextualSpacing/>
        <w:jc w:val="both"/>
        <w:rPr>
          <w:rFonts w:ascii="Times New Roman" w:eastAsia="Calibri" w:hAnsi="Times New Roman"/>
          <w:sz w:val="24"/>
          <w:szCs w:val="24"/>
        </w:rPr>
      </w:pPr>
      <w:r w:rsidRPr="004465E4">
        <w:rPr>
          <w:rFonts w:ascii="Times New Roman" w:eastAsia="Calibri" w:hAnsi="Times New Roman"/>
          <w:sz w:val="24"/>
          <w:szCs w:val="24"/>
        </w:rPr>
        <w:t>Специализацию выделенной подзоны сельского хозяйства можно определить как молочно-товарное животноводство и овощеводство. В перспективе специализация выделенной подзоны сельского хозяйства не претерпит существенных изменений - расширится специализация сельскохозяйственных предприятий молочно-товарного животноводства.</w:t>
      </w:r>
    </w:p>
    <w:p w14:paraId="1935358C" w14:textId="77777777" w:rsidR="00614F51" w:rsidRPr="004465E4" w:rsidRDefault="00614F51" w:rsidP="00614F51">
      <w:pPr>
        <w:spacing w:line="240" w:lineRule="auto"/>
        <w:ind w:firstLine="709"/>
        <w:contextualSpacing/>
        <w:jc w:val="both"/>
        <w:rPr>
          <w:rFonts w:ascii="Times New Roman" w:eastAsia="Calibri" w:hAnsi="Times New Roman"/>
          <w:sz w:val="24"/>
          <w:szCs w:val="24"/>
        </w:rPr>
      </w:pPr>
      <w:r w:rsidRPr="004465E4">
        <w:rPr>
          <w:rFonts w:ascii="Times New Roman" w:eastAsia="Calibri" w:hAnsi="Times New Roman"/>
          <w:sz w:val="24"/>
          <w:szCs w:val="24"/>
        </w:rPr>
        <w:t xml:space="preserve">В подзоне преимущественно сельскохозяйственного использования предлагается ограничивать изъятие всех видов сельскохозяйственных земель в целях, не связанных с развитием профилирующих отраслей. Особое внимание в этой подзоне следует уделять обеспечению санитарно-эпидемиологического благополучия территории. Поэтому ограничиваются все виды производственной деятельности, отрицательно влияющие на условия </w:t>
      </w:r>
      <w:r w:rsidRPr="004465E4">
        <w:rPr>
          <w:rFonts w:ascii="Times New Roman" w:eastAsia="Calibri" w:hAnsi="Times New Roman"/>
          <w:sz w:val="24"/>
          <w:szCs w:val="24"/>
        </w:rPr>
        <w:lastRenderedPageBreak/>
        <w:t>развития основных отраслей хозяйства. Рекомендуется предусматривать мелиоративные мероприятия.</w:t>
      </w:r>
    </w:p>
    <w:p w14:paraId="2953FDCC" w14:textId="77777777" w:rsidR="00614F51" w:rsidRPr="004465E4" w:rsidRDefault="00614F51" w:rsidP="00614F51">
      <w:pPr>
        <w:spacing w:line="240" w:lineRule="auto"/>
        <w:ind w:firstLine="709"/>
        <w:contextualSpacing/>
        <w:jc w:val="both"/>
        <w:rPr>
          <w:rFonts w:ascii="Times New Roman" w:eastAsia="Calibri" w:hAnsi="Times New Roman"/>
          <w:sz w:val="24"/>
          <w:szCs w:val="24"/>
        </w:rPr>
      </w:pPr>
      <w:r w:rsidRPr="004465E4">
        <w:rPr>
          <w:rFonts w:ascii="Times New Roman" w:eastAsia="Calibri" w:hAnsi="Times New Roman"/>
          <w:sz w:val="24"/>
          <w:szCs w:val="24"/>
        </w:rPr>
        <w:t xml:space="preserve">В данной подзоне рекомендуется развивать производства по переработке отходов. Например, установки по метановому сбраживанию для получения биогаза. Полученный биогаз возможно использовать для обогрева помещений, удобрения, получаемые в виде переброженной массы - это экологически чистые, жидкие удобрения, лишенные нитритов, семян сорняков, болезнетворной микрофлоры, специфических запахов. Расход этих удобрений составляет 1-5 т вместо 60 т необработанного навоза для обработки </w:t>
      </w:r>
      <w:smartTag w:uri="urn:schemas-microsoft-com:office:smarttags" w:element="metricconverter">
        <w:smartTagPr>
          <w:attr w:name="ProductID" w:val="1 га"/>
        </w:smartTagPr>
        <w:r w:rsidRPr="004465E4">
          <w:rPr>
            <w:rFonts w:ascii="Times New Roman" w:eastAsia="Calibri" w:hAnsi="Times New Roman"/>
            <w:sz w:val="24"/>
            <w:szCs w:val="24"/>
          </w:rPr>
          <w:t>1 га</w:t>
        </w:r>
      </w:smartTag>
      <w:r w:rsidRPr="004465E4">
        <w:rPr>
          <w:rFonts w:ascii="Times New Roman" w:eastAsia="Calibri" w:hAnsi="Times New Roman"/>
          <w:sz w:val="24"/>
          <w:szCs w:val="24"/>
        </w:rPr>
        <w:t xml:space="preserve"> земли.</w:t>
      </w:r>
    </w:p>
    <w:p w14:paraId="163C4EF5" w14:textId="77777777" w:rsidR="00614F51" w:rsidRPr="004465E4" w:rsidRDefault="00614F51" w:rsidP="00614F51">
      <w:pPr>
        <w:spacing w:line="240" w:lineRule="auto"/>
        <w:ind w:firstLine="709"/>
        <w:contextualSpacing/>
        <w:jc w:val="both"/>
        <w:rPr>
          <w:rFonts w:ascii="Times New Roman" w:eastAsia="Calibri" w:hAnsi="Times New Roman"/>
          <w:sz w:val="24"/>
          <w:szCs w:val="24"/>
        </w:rPr>
      </w:pPr>
      <w:r w:rsidRPr="004465E4">
        <w:rPr>
          <w:rFonts w:ascii="Times New Roman" w:eastAsia="Calibri" w:hAnsi="Times New Roman"/>
          <w:sz w:val="24"/>
          <w:szCs w:val="24"/>
        </w:rPr>
        <w:t>Рост продукции сельского хозяйства в большей степени будет обеспечен за счет роста объемов производства в животноводстве на основе создания принципиально новой технологической базы, использования современного технологического оборудования для модернизации животноводческих ферм, а также за счет наращивания генетического потенциала, продуктивности животноводства и создания соответствующей кормовой базы.</w:t>
      </w:r>
    </w:p>
    <w:p w14:paraId="22ADCA4C" w14:textId="77777777" w:rsidR="00614F51" w:rsidRPr="004465E4" w:rsidRDefault="00614F51" w:rsidP="00614F51">
      <w:pPr>
        <w:spacing w:line="240" w:lineRule="auto"/>
        <w:ind w:firstLine="709"/>
        <w:contextualSpacing/>
        <w:jc w:val="both"/>
        <w:rPr>
          <w:rFonts w:ascii="Times New Roman" w:eastAsia="Calibri" w:hAnsi="Times New Roman"/>
          <w:sz w:val="24"/>
          <w:szCs w:val="24"/>
        </w:rPr>
      </w:pPr>
      <w:r w:rsidRPr="004465E4">
        <w:rPr>
          <w:rFonts w:ascii="Times New Roman" w:eastAsia="Calibri" w:hAnsi="Times New Roman"/>
          <w:i/>
          <w:sz w:val="24"/>
          <w:szCs w:val="24"/>
        </w:rPr>
        <w:t>Подзона освоения минерально-сырьевых ресурсов</w:t>
      </w:r>
      <w:r w:rsidRPr="004465E4">
        <w:rPr>
          <w:rFonts w:ascii="Times New Roman" w:eastAsia="Calibri" w:hAnsi="Times New Roman"/>
          <w:sz w:val="24"/>
          <w:szCs w:val="24"/>
        </w:rPr>
        <w:t xml:space="preserve"> выделена на основании анализа запасов месторождений полезных ископаемых и их размещения на территории района. В состав подзоны вошли месторождения, которые в большинстве своем служат сырьем для производства строительных материалов, имеют экономически целесообразные для разработки запасы, обладают благоприятными горно-техническими условиями освоения и эксплуатации. </w:t>
      </w:r>
    </w:p>
    <w:p w14:paraId="00368F6B" w14:textId="77777777" w:rsidR="00614F51" w:rsidRDefault="00614F51" w:rsidP="00614F51">
      <w:pPr>
        <w:spacing w:line="240" w:lineRule="auto"/>
        <w:ind w:firstLine="709"/>
        <w:contextualSpacing/>
        <w:jc w:val="both"/>
        <w:rPr>
          <w:rFonts w:ascii="Times New Roman" w:eastAsia="Calibri" w:hAnsi="Times New Roman"/>
          <w:sz w:val="24"/>
          <w:szCs w:val="24"/>
        </w:rPr>
      </w:pPr>
    </w:p>
    <w:p w14:paraId="4828AC20" w14:textId="77777777" w:rsidR="00614F51" w:rsidRPr="003D723A" w:rsidRDefault="00614F51" w:rsidP="00614F51">
      <w:pPr>
        <w:jc w:val="both"/>
        <w:rPr>
          <w:rFonts w:ascii="Times New Roman" w:hAnsi="Times New Roman"/>
          <w:color w:val="C00000"/>
          <w:sz w:val="24"/>
          <w:szCs w:val="24"/>
        </w:rPr>
      </w:pPr>
    </w:p>
    <w:p w14:paraId="5B602091" w14:textId="77777777" w:rsidR="00614F51" w:rsidRPr="00BF7216" w:rsidRDefault="00614F51" w:rsidP="00614F51">
      <w:pPr>
        <w:ind w:firstLine="709"/>
        <w:jc w:val="both"/>
        <w:rPr>
          <w:rFonts w:ascii="Times New Roman" w:hAnsi="Times New Roman"/>
          <w:b/>
          <w:sz w:val="24"/>
          <w:szCs w:val="24"/>
        </w:rPr>
      </w:pPr>
      <w:r w:rsidRPr="00BF7216">
        <w:rPr>
          <w:rFonts w:ascii="Times New Roman" w:hAnsi="Times New Roman"/>
          <w:b/>
          <w:bCs/>
          <w:iCs/>
          <w:spacing w:val="-2"/>
          <w:sz w:val="24"/>
        </w:rPr>
        <w:t>2.10.2. ПЛАНИРОВОЧНАЯ СТРУКТУРА</w:t>
      </w:r>
    </w:p>
    <w:p w14:paraId="11CE33D8" w14:textId="77777777" w:rsidR="00614F51" w:rsidRPr="006E1367" w:rsidRDefault="00614F51" w:rsidP="00614F51">
      <w:pPr>
        <w:spacing w:line="240" w:lineRule="auto"/>
        <w:ind w:firstLine="709"/>
        <w:contextualSpacing/>
        <w:jc w:val="both"/>
        <w:rPr>
          <w:rFonts w:ascii="Times New Roman" w:hAnsi="Times New Roman"/>
          <w:sz w:val="24"/>
          <w:szCs w:val="28"/>
        </w:rPr>
      </w:pPr>
      <w:r w:rsidRPr="006E1367">
        <w:rPr>
          <w:rFonts w:ascii="Times New Roman" w:hAnsi="Times New Roman"/>
          <w:sz w:val="24"/>
          <w:szCs w:val="28"/>
        </w:rPr>
        <w:t xml:space="preserve">Планировочная структура </w:t>
      </w:r>
      <w:r>
        <w:rPr>
          <w:rFonts w:ascii="Times New Roman" w:hAnsi="Times New Roman"/>
          <w:sz w:val="24"/>
        </w:rPr>
        <w:t>Подозёр</w:t>
      </w:r>
      <w:r w:rsidRPr="006E1367">
        <w:rPr>
          <w:rFonts w:ascii="Times New Roman" w:hAnsi="Times New Roman"/>
          <w:sz w:val="24"/>
        </w:rPr>
        <w:t>ского</w:t>
      </w:r>
      <w:r w:rsidRPr="006E1367">
        <w:rPr>
          <w:rFonts w:ascii="Times New Roman" w:hAnsi="Times New Roman"/>
          <w:sz w:val="24"/>
          <w:szCs w:val="28"/>
        </w:rPr>
        <w:t xml:space="preserve"> сельского поселения, сформированная под влиянием природного и транспортного каркаса территории, ориентирована на историческую систему расселения.</w:t>
      </w:r>
    </w:p>
    <w:p w14:paraId="2EA79ECA" w14:textId="77777777" w:rsidR="00614F51" w:rsidRPr="006E1367" w:rsidRDefault="00614F51" w:rsidP="00614F51">
      <w:pPr>
        <w:spacing w:line="240" w:lineRule="auto"/>
        <w:ind w:firstLine="709"/>
        <w:contextualSpacing/>
        <w:jc w:val="both"/>
        <w:rPr>
          <w:rFonts w:ascii="Times New Roman" w:hAnsi="Times New Roman"/>
          <w:sz w:val="24"/>
          <w:szCs w:val="28"/>
        </w:rPr>
      </w:pPr>
      <w:r w:rsidRPr="006E1367">
        <w:rPr>
          <w:rFonts w:ascii="Times New Roman" w:hAnsi="Times New Roman"/>
          <w:sz w:val="24"/>
          <w:szCs w:val="28"/>
        </w:rPr>
        <w:t xml:space="preserve">Основой планировочной структуры территории поселения являются: сложившийся транспортный каркас (элементы транспорта) и (в меньшей степени) элементы инженерной инфраструктуры. </w:t>
      </w:r>
    </w:p>
    <w:p w14:paraId="6F83837F" w14:textId="77777777" w:rsidR="00614F51" w:rsidRPr="00380BED" w:rsidRDefault="00614F51" w:rsidP="00614F51">
      <w:pPr>
        <w:spacing w:line="240" w:lineRule="auto"/>
        <w:ind w:firstLine="709"/>
        <w:contextualSpacing/>
        <w:jc w:val="both"/>
        <w:rPr>
          <w:rFonts w:ascii="Times New Roman" w:hAnsi="Times New Roman"/>
          <w:b/>
          <w:i/>
          <w:sz w:val="24"/>
          <w:szCs w:val="28"/>
        </w:rPr>
      </w:pPr>
      <w:r w:rsidRPr="00380BED">
        <w:rPr>
          <w:rFonts w:ascii="Times New Roman" w:hAnsi="Times New Roman"/>
          <w:i/>
          <w:sz w:val="24"/>
          <w:szCs w:val="28"/>
        </w:rPr>
        <w:t>Элементы планировочной структуры района:</w:t>
      </w:r>
    </w:p>
    <w:p w14:paraId="2358905B" w14:textId="77777777" w:rsidR="00614F51" w:rsidRPr="00380BED" w:rsidRDefault="00614F51" w:rsidP="00614F51">
      <w:pPr>
        <w:spacing w:line="240" w:lineRule="auto"/>
        <w:ind w:left="709"/>
        <w:contextualSpacing/>
        <w:jc w:val="both"/>
        <w:rPr>
          <w:rFonts w:ascii="Times New Roman" w:hAnsi="Times New Roman"/>
          <w:sz w:val="24"/>
          <w:szCs w:val="28"/>
        </w:rPr>
      </w:pPr>
      <w:r w:rsidRPr="00380BED">
        <w:rPr>
          <w:rFonts w:ascii="Times New Roman" w:hAnsi="Times New Roman"/>
          <w:sz w:val="24"/>
          <w:szCs w:val="28"/>
        </w:rPr>
        <w:t>1) Планировочные оси</w:t>
      </w:r>
    </w:p>
    <w:p w14:paraId="17A6B838" w14:textId="77777777" w:rsidR="00614F51" w:rsidRPr="00380BED" w:rsidRDefault="00614F51" w:rsidP="00614F51">
      <w:pPr>
        <w:spacing w:line="240" w:lineRule="auto"/>
        <w:ind w:firstLine="709"/>
        <w:contextualSpacing/>
        <w:jc w:val="both"/>
        <w:rPr>
          <w:rFonts w:ascii="Times New Roman" w:hAnsi="Times New Roman"/>
          <w:sz w:val="24"/>
          <w:szCs w:val="28"/>
        </w:rPr>
      </w:pPr>
      <w:r w:rsidRPr="00380BED">
        <w:rPr>
          <w:rFonts w:ascii="Times New Roman" w:hAnsi="Times New Roman"/>
          <w:sz w:val="24"/>
          <w:szCs w:val="28"/>
        </w:rPr>
        <w:t xml:space="preserve">В настоящее время на территории поселения сформировались одна главная планировочная ось – вдоль автодороги </w:t>
      </w:r>
      <w:r>
        <w:rPr>
          <w:rFonts w:ascii="Times New Roman" w:hAnsi="Times New Roman"/>
          <w:sz w:val="24"/>
        </w:rPr>
        <w:t>Ярославль</w:t>
      </w:r>
      <w:r w:rsidRPr="00380BED">
        <w:rPr>
          <w:rFonts w:ascii="Times New Roman" w:hAnsi="Times New Roman"/>
          <w:sz w:val="24"/>
        </w:rPr>
        <w:t xml:space="preserve"> - </w:t>
      </w:r>
      <w:r>
        <w:rPr>
          <w:rFonts w:ascii="Times New Roman" w:hAnsi="Times New Roman"/>
          <w:sz w:val="24"/>
        </w:rPr>
        <w:t>Иваново</w:t>
      </w:r>
      <w:r w:rsidRPr="00380BED">
        <w:rPr>
          <w:rFonts w:ascii="Times New Roman" w:hAnsi="Times New Roman"/>
          <w:sz w:val="24"/>
        </w:rPr>
        <w:t>.</w:t>
      </w:r>
      <w:r w:rsidRPr="00380BED">
        <w:rPr>
          <w:rFonts w:ascii="Times New Roman" w:hAnsi="Times New Roman"/>
          <w:sz w:val="24"/>
          <w:szCs w:val="28"/>
        </w:rPr>
        <w:t xml:space="preserve"> Эта ось является основой планировочного каркаса. </w:t>
      </w:r>
    </w:p>
    <w:p w14:paraId="71F608EB" w14:textId="77777777" w:rsidR="00614F51" w:rsidRPr="003D723A" w:rsidRDefault="00614F51" w:rsidP="00614F51">
      <w:pPr>
        <w:spacing w:line="240" w:lineRule="auto"/>
        <w:ind w:left="709"/>
        <w:contextualSpacing/>
        <w:jc w:val="both"/>
        <w:rPr>
          <w:rFonts w:ascii="Times New Roman" w:hAnsi="Times New Roman"/>
          <w:color w:val="C00000"/>
          <w:sz w:val="24"/>
          <w:szCs w:val="28"/>
        </w:rPr>
      </w:pPr>
    </w:p>
    <w:p w14:paraId="06C111A4" w14:textId="77777777" w:rsidR="00614F51" w:rsidRPr="005631F0" w:rsidRDefault="00614F51" w:rsidP="00614F51">
      <w:pPr>
        <w:spacing w:line="240" w:lineRule="auto"/>
        <w:ind w:left="709"/>
        <w:contextualSpacing/>
        <w:jc w:val="both"/>
        <w:rPr>
          <w:rFonts w:ascii="Times New Roman" w:hAnsi="Times New Roman"/>
          <w:sz w:val="24"/>
          <w:szCs w:val="28"/>
        </w:rPr>
      </w:pPr>
      <w:r w:rsidRPr="005631F0">
        <w:rPr>
          <w:rFonts w:ascii="Times New Roman" w:hAnsi="Times New Roman"/>
          <w:sz w:val="24"/>
          <w:szCs w:val="28"/>
        </w:rPr>
        <w:t>2) Планировочный центр</w:t>
      </w:r>
    </w:p>
    <w:p w14:paraId="37CE7434" w14:textId="77777777" w:rsidR="00614F51" w:rsidRPr="005631F0" w:rsidRDefault="00614F51" w:rsidP="00614F51">
      <w:pPr>
        <w:spacing w:line="240" w:lineRule="auto"/>
        <w:ind w:firstLine="709"/>
        <w:contextualSpacing/>
        <w:jc w:val="both"/>
        <w:rPr>
          <w:rFonts w:ascii="Times New Roman" w:hAnsi="Times New Roman"/>
          <w:sz w:val="24"/>
          <w:szCs w:val="28"/>
        </w:rPr>
      </w:pPr>
      <w:r w:rsidRPr="005631F0">
        <w:rPr>
          <w:rFonts w:ascii="Times New Roman" w:hAnsi="Times New Roman"/>
          <w:sz w:val="24"/>
          <w:szCs w:val="28"/>
        </w:rPr>
        <w:t xml:space="preserve">Планировочная структура поселения требует дальнейшего совершенствования, так как ее формирование определяет градостроительную стратегию развития территории. В настоящее время она не в полной мере отвечает требованиям обеспечения взаимоувязанного территориального развития. Проблемами, тормозящими динамичное градостроительное развитие территории, является недостаточное развитие транспортно-коммуникационных связей. </w:t>
      </w:r>
    </w:p>
    <w:p w14:paraId="064CCE81" w14:textId="77777777" w:rsidR="00614F51" w:rsidRPr="005631F0" w:rsidRDefault="00614F51" w:rsidP="00614F51">
      <w:pPr>
        <w:spacing w:line="240" w:lineRule="auto"/>
        <w:ind w:firstLine="709"/>
        <w:contextualSpacing/>
        <w:jc w:val="both"/>
        <w:rPr>
          <w:rFonts w:ascii="Times New Roman" w:hAnsi="Times New Roman"/>
          <w:sz w:val="24"/>
          <w:szCs w:val="28"/>
        </w:rPr>
      </w:pPr>
      <w:r w:rsidRPr="005631F0">
        <w:rPr>
          <w:rFonts w:ascii="Times New Roman" w:hAnsi="Times New Roman"/>
          <w:sz w:val="24"/>
          <w:szCs w:val="28"/>
          <w:u w:val="single"/>
        </w:rPr>
        <w:t>Для развития проектного планировочного каркаса необходимо</w:t>
      </w:r>
      <w:r w:rsidRPr="005631F0">
        <w:rPr>
          <w:rFonts w:ascii="Times New Roman" w:hAnsi="Times New Roman"/>
          <w:sz w:val="24"/>
          <w:szCs w:val="28"/>
        </w:rPr>
        <w:t>:</w:t>
      </w:r>
    </w:p>
    <w:p w14:paraId="4B9AD5A6" w14:textId="77777777" w:rsidR="00614F51" w:rsidRPr="005631F0" w:rsidRDefault="00614F51" w:rsidP="00710E2E">
      <w:pPr>
        <w:numPr>
          <w:ilvl w:val="0"/>
          <w:numId w:val="19"/>
        </w:numPr>
        <w:spacing w:after="0" w:line="240" w:lineRule="auto"/>
        <w:ind w:left="0" w:firstLine="709"/>
        <w:contextualSpacing/>
        <w:jc w:val="both"/>
        <w:rPr>
          <w:rFonts w:ascii="Times New Roman" w:hAnsi="Times New Roman"/>
          <w:sz w:val="24"/>
          <w:szCs w:val="28"/>
        </w:rPr>
      </w:pPr>
      <w:r>
        <w:rPr>
          <w:rFonts w:ascii="Times New Roman" w:hAnsi="Times New Roman"/>
          <w:sz w:val="24"/>
          <w:szCs w:val="28"/>
        </w:rPr>
        <w:t>д</w:t>
      </w:r>
      <w:r w:rsidRPr="005631F0">
        <w:rPr>
          <w:rFonts w:ascii="Times New Roman" w:hAnsi="Times New Roman"/>
          <w:sz w:val="24"/>
          <w:szCs w:val="28"/>
        </w:rPr>
        <w:t>альнейшее развитие и активизация существующих транспортно-планировочных осей;</w:t>
      </w:r>
    </w:p>
    <w:p w14:paraId="0E031048" w14:textId="77777777" w:rsidR="00614F51" w:rsidRPr="005631F0" w:rsidRDefault="00614F51" w:rsidP="00710E2E">
      <w:pPr>
        <w:numPr>
          <w:ilvl w:val="0"/>
          <w:numId w:val="19"/>
        </w:numPr>
        <w:spacing w:after="0" w:line="240" w:lineRule="auto"/>
        <w:ind w:left="0" w:firstLine="709"/>
        <w:contextualSpacing/>
        <w:jc w:val="both"/>
        <w:rPr>
          <w:rFonts w:ascii="Times New Roman" w:hAnsi="Times New Roman"/>
          <w:sz w:val="24"/>
          <w:szCs w:val="28"/>
        </w:rPr>
      </w:pPr>
      <w:r w:rsidRPr="005631F0">
        <w:rPr>
          <w:rFonts w:ascii="Times New Roman" w:hAnsi="Times New Roman"/>
          <w:sz w:val="24"/>
          <w:szCs w:val="28"/>
        </w:rPr>
        <w:t>четкое планировочное зонирование территории.</w:t>
      </w:r>
    </w:p>
    <w:p w14:paraId="26945EDE" w14:textId="77777777" w:rsidR="00614F51" w:rsidRPr="005631F0" w:rsidRDefault="00614F51" w:rsidP="00614F51">
      <w:pPr>
        <w:spacing w:line="240" w:lineRule="auto"/>
        <w:ind w:firstLine="709"/>
        <w:contextualSpacing/>
        <w:jc w:val="both"/>
        <w:rPr>
          <w:rFonts w:ascii="Times New Roman" w:hAnsi="Times New Roman"/>
          <w:sz w:val="24"/>
          <w:szCs w:val="28"/>
        </w:rPr>
      </w:pPr>
      <w:r w:rsidRPr="005631F0">
        <w:rPr>
          <w:rFonts w:ascii="Times New Roman" w:hAnsi="Times New Roman"/>
          <w:sz w:val="24"/>
          <w:szCs w:val="28"/>
        </w:rPr>
        <w:t xml:space="preserve">Предлагаемая проектная планировочная структура будет способствовать преодолению территориальной диспропорции по отношению к другим поселениям </w:t>
      </w:r>
      <w:r>
        <w:rPr>
          <w:rFonts w:ascii="Times New Roman" w:hAnsi="Times New Roman"/>
          <w:sz w:val="24"/>
          <w:szCs w:val="28"/>
        </w:rPr>
        <w:t>Подозёрского</w:t>
      </w:r>
      <w:r w:rsidRPr="005631F0">
        <w:rPr>
          <w:rFonts w:ascii="Times New Roman" w:hAnsi="Times New Roman"/>
          <w:sz w:val="24"/>
          <w:szCs w:val="28"/>
        </w:rPr>
        <w:t xml:space="preserve"> района и созданию сбалансированной пространственной организации территории.</w:t>
      </w:r>
    </w:p>
    <w:p w14:paraId="250833C8" w14:textId="77777777" w:rsidR="00614F51" w:rsidRPr="003D723A" w:rsidRDefault="00614F51" w:rsidP="00614F51">
      <w:pPr>
        <w:spacing w:line="240" w:lineRule="auto"/>
        <w:contextualSpacing/>
        <w:jc w:val="both"/>
        <w:rPr>
          <w:rFonts w:ascii="Times New Roman" w:hAnsi="Times New Roman"/>
          <w:color w:val="C00000"/>
          <w:sz w:val="24"/>
          <w:szCs w:val="28"/>
        </w:rPr>
      </w:pPr>
    </w:p>
    <w:p w14:paraId="46B73DEC" w14:textId="77777777" w:rsidR="00614F51" w:rsidRPr="003D723A" w:rsidRDefault="00614F51" w:rsidP="00614F51">
      <w:pPr>
        <w:spacing w:line="240" w:lineRule="auto"/>
        <w:ind w:firstLine="709"/>
        <w:contextualSpacing/>
        <w:jc w:val="both"/>
        <w:rPr>
          <w:rFonts w:ascii="Times New Roman" w:hAnsi="Times New Roman"/>
          <w:color w:val="C00000"/>
          <w:sz w:val="24"/>
          <w:szCs w:val="28"/>
        </w:rPr>
      </w:pPr>
    </w:p>
    <w:p w14:paraId="7ECF5E66" w14:textId="77777777" w:rsidR="00614F51" w:rsidRPr="005631F0" w:rsidRDefault="00614F51" w:rsidP="00614F51">
      <w:pPr>
        <w:pStyle w:val="20"/>
        <w:spacing w:before="0" w:after="0"/>
        <w:ind w:left="709"/>
        <w:contextualSpacing/>
        <w:rPr>
          <w:rFonts w:ascii="Times New Roman" w:hAnsi="Times New Roman"/>
          <w:bCs w:val="0"/>
          <w:i/>
          <w:iCs w:val="0"/>
          <w:spacing w:val="-2"/>
        </w:rPr>
      </w:pPr>
      <w:bookmarkStart w:id="41" w:name="_Toc225313004"/>
      <w:bookmarkStart w:id="42" w:name="_Toc237766807"/>
      <w:bookmarkStart w:id="43" w:name="_Toc248330400"/>
      <w:bookmarkStart w:id="44" w:name="_Toc248575755"/>
      <w:bookmarkStart w:id="45" w:name="_Toc248747395"/>
      <w:r w:rsidRPr="005631F0">
        <w:rPr>
          <w:rFonts w:ascii="Times New Roman" w:hAnsi="Times New Roman"/>
          <w:bCs w:val="0"/>
          <w:i/>
          <w:iCs w:val="0"/>
          <w:spacing w:val="-2"/>
        </w:rPr>
        <w:lastRenderedPageBreak/>
        <w:t>2.10.3. ПРЕДЛОЖЕНИЯ ПО РАЗМЕЩЕНИЮ ПЛАНИРУЕМЫХ ОБЪЕКТОВ КАПИТАЛЬНОГО СТРОИТЕЛЬСТВА</w:t>
      </w:r>
      <w:bookmarkEnd w:id="41"/>
      <w:bookmarkEnd w:id="42"/>
      <w:bookmarkEnd w:id="43"/>
      <w:bookmarkEnd w:id="44"/>
      <w:bookmarkEnd w:id="45"/>
    </w:p>
    <w:p w14:paraId="74655CD2" w14:textId="77777777" w:rsidR="00614F51" w:rsidRPr="003D723A" w:rsidRDefault="00614F51" w:rsidP="00614F51">
      <w:pPr>
        <w:spacing w:line="240" w:lineRule="auto"/>
        <w:contextualSpacing/>
        <w:rPr>
          <w:rFonts w:ascii="Times New Roman" w:hAnsi="Times New Roman"/>
          <w:color w:val="C00000"/>
          <w:sz w:val="20"/>
        </w:rPr>
      </w:pPr>
    </w:p>
    <w:p w14:paraId="6FA6E889" w14:textId="77777777" w:rsidR="00614F51" w:rsidRPr="005631F0" w:rsidRDefault="00614F51" w:rsidP="00614F51">
      <w:pPr>
        <w:spacing w:line="240" w:lineRule="auto"/>
        <w:ind w:firstLine="709"/>
        <w:contextualSpacing/>
        <w:jc w:val="both"/>
        <w:rPr>
          <w:rFonts w:ascii="Times New Roman" w:hAnsi="Times New Roman"/>
          <w:sz w:val="24"/>
          <w:szCs w:val="28"/>
        </w:rPr>
      </w:pPr>
      <w:r w:rsidRPr="005631F0">
        <w:rPr>
          <w:rFonts w:ascii="Times New Roman" w:hAnsi="Times New Roman"/>
          <w:sz w:val="24"/>
          <w:szCs w:val="28"/>
        </w:rPr>
        <w:t>Все объекты капитального строительства условно можно разделить на линейные, точечные и зональные:</w:t>
      </w:r>
    </w:p>
    <w:p w14:paraId="7133C089" w14:textId="77777777" w:rsidR="00614F51" w:rsidRPr="005631F0" w:rsidRDefault="00614F51" w:rsidP="00710E2E">
      <w:pPr>
        <w:numPr>
          <w:ilvl w:val="0"/>
          <w:numId w:val="21"/>
        </w:numPr>
        <w:spacing w:after="0" w:line="240" w:lineRule="auto"/>
        <w:ind w:left="993" w:hanging="426"/>
        <w:contextualSpacing/>
        <w:jc w:val="both"/>
        <w:rPr>
          <w:rFonts w:ascii="Times New Roman" w:hAnsi="Times New Roman"/>
          <w:sz w:val="24"/>
          <w:szCs w:val="28"/>
        </w:rPr>
      </w:pPr>
      <w:r w:rsidRPr="005631F0">
        <w:rPr>
          <w:rFonts w:ascii="Times New Roman" w:hAnsi="Times New Roman"/>
          <w:sz w:val="24"/>
          <w:szCs w:val="28"/>
        </w:rPr>
        <w:t>линейные (транспортные, инженерные коммуникации, линии связи);</w:t>
      </w:r>
    </w:p>
    <w:p w14:paraId="696E2FD8" w14:textId="77777777" w:rsidR="00614F51" w:rsidRPr="005631F0" w:rsidRDefault="00614F51" w:rsidP="00710E2E">
      <w:pPr>
        <w:numPr>
          <w:ilvl w:val="0"/>
          <w:numId w:val="21"/>
        </w:numPr>
        <w:spacing w:after="0" w:line="240" w:lineRule="auto"/>
        <w:ind w:left="993" w:hanging="426"/>
        <w:contextualSpacing/>
        <w:jc w:val="both"/>
        <w:rPr>
          <w:rFonts w:ascii="Times New Roman" w:hAnsi="Times New Roman"/>
          <w:sz w:val="24"/>
          <w:szCs w:val="28"/>
        </w:rPr>
      </w:pPr>
      <w:r w:rsidRPr="005631F0">
        <w:rPr>
          <w:rFonts w:ascii="Times New Roman" w:hAnsi="Times New Roman"/>
          <w:sz w:val="24"/>
          <w:szCs w:val="28"/>
        </w:rPr>
        <w:t>точечные, требующие относительно небольших по размеру, компактных площадок;</w:t>
      </w:r>
    </w:p>
    <w:p w14:paraId="432E56D9" w14:textId="77777777" w:rsidR="00614F51" w:rsidRPr="005631F0" w:rsidRDefault="00614F51" w:rsidP="00710E2E">
      <w:pPr>
        <w:numPr>
          <w:ilvl w:val="0"/>
          <w:numId w:val="21"/>
        </w:numPr>
        <w:spacing w:after="0" w:line="240" w:lineRule="auto"/>
        <w:ind w:left="709" w:hanging="142"/>
        <w:contextualSpacing/>
        <w:jc w:val="both"/>
        <w:rPr>
          <w:rFonts w:ascii="Times New Roman" w:hAnsi="Times New Roman"/>
          <w:sz w:val="24"/>
          <w:szCs w:val="28"/>
        </w:rPr>
      </w:pPr>
      <w:r w:rsidRPr="005631F0">
        <w:rPr>
          <w:rFonts w:ascii="Times New Roman" w:hAnsi="Times New Roman"/>
          <w:sz w:val="24"/>
          <w:szCs w:val="28"/>
        </w:rPr>
        <w:t>зональные (площадного характера), представляющие собой совокупность близко расположенных объектов, создаваемые для освоения полезных ископаемых (например, строительного сырья), либо для длительного отдыха и туризма регионального значения.</w:t>
      </w:r>
    </w:p>
    <w:p w14:paraId="63C69374" w14:textId="77777777" w:rsidR="00614F51" w:rsidRPr="005631F0" w:rsidRDefault="00614F51" w:rsidP="00614F51">
      <w:pPr>
        <w:spacing w:line="240" w:lineRule="auto"/>
        <w:ind w:firstLine="709"/>
        <w:contextualSpacing/>
        <w:jc w:val="both"/>
        <w:rPr>
          <w:rFonts w:ascii="Times New Roman" w:hAnsi="Times New Roman"/>
          <w:sz w:val="24"/>
          <w:szCs w:val="28"/>
        </w:rPr>
      </w:pPr>
      <w:r w:rsidRPr="005631F0">
        <w:rPr>
          <w:rFonts w:ascii="Times New Roman" w:hAnsi="Times New Roman"/>
          <w:sz w:val="24"/>
          <w:szCs w:val="28"/>
          <w:u w:val="single"/>
        </w:rPr>
        <w:t>Объекты точечного характера</w:t>
      </w:r>
      <w:r w:rsidRPr="005631F0">
        <w:rPr>
          <w:rFonts w:ascii="Times New Roman" w:hAnsi="Times New Roman"/>
          <w:sz w:val="24"/>
          <w:szCs w:val="28"/>
        </w:rPr>
        <w:t xml:space="preserve"> в основном представлены объектами производственной сферы (промышленность, агропромышленный комплекс, материально-техническое снабжение и т.д.), а также социальной инфраструктуры. Их размещение целесообразно в пределах уже сложившихся населенных пунктов, либо в непосредственной близости от них, т.к. в противном случае потребуются значительные затраты на инженерную подготовку территории и развитие инженерно-транспортной инфраструктуры. Производственные объекты следует размещать в сложившихся, либо во вновь формирующихся производственных зонах, а объекты социальной сферы – в общественно-деловых зонах. Это снижает негативное воздействие на окружающую среду, обеспечивает экономию всех видов затрат. </w:t>
      </w:r>
    </w:p>
    <w:p w14:paraId="5413B410" w14:textId="77777777" w:rsidR="00614F51" w:rsidRPr="005631F0" w:rsidRDefault="00614F51" w:rsidP="00614F51">
      <w:pPr>
        <w:spacing w:line="240" w:lineRule="auto"/>
        <w:ind w:firstLine="709"/>
        <w:contextualSpacing/>
        <w:jc w:val="both"/>
        <w:rPr>
          <w:rFonts w:ascii="Times New Roman" w:hAnsi="Times New Roman"/>
          <w:sz w:val="24"/>
          <w:szCs w:val="28"/>
        </w:rPr>
      </w:pPr>
      <w:r w:rsidRPr="005631F0">
        <w:rPr>
          <w:rFonts w:ascii="Times New Roman" w:hAnsi="Times New Roman"/>
          <w:sz w:val="24"/>
          <w:szCs w:val="28"/>
          <w:u w:val="single"/>
        </w:rPr>
        <w:t>Объекты линейного характера</w:t>
      </w:r>
      <w:r w:rsidRPr="005631F0">
        <w:rPr>
          <w:rFonts w:ascii="Times New Roman" w:hAnsi="Times New Roman"/>
          <w:sz w:val="24"/>
          <w:szCs w:val="28"/>
        </w:rPr>
        <w:t xml:space="preserve"> регионального значения обеспечивают связь с опорной транспортной сетью, системой магистральных линий электропередач, связи, газопроводов. Размещение таких объектов обусловливается их ролью в технологической цепочке соответствующей системы коммуникаций. По возможности, следует рассматривать их совмещенную трассировку в виде коридоров коммуникаций.</w:t>
      </w:r>
    </w:p>
    <w:p w14:paraId="12EFAB5F" w14:textId="77777777" w:rsidR="00614F51" w:rsidRPr="005631F0" w:rsidRDefault="00614F51" w:rsidP="00614F51">
      <w:pPr>
        <w:spacing w:line="240" w:lineRule="auto"/>
        <w:ind w:firstLine="709"/>
        <w:contextualSpacing/>
        <w:jc w:val="both"/>
        <w:rPr>
          <w:rFonts w:ascii="Times New Roman" w:hAnsi="Times New Roman"/>
          <w:sz w:val="24"/>
          <w:szCs w:val="28"/>
        </w:rPr>
      </w:pPr>
      <w:r w:rsidRPr="005631F0">
        <w:rPr>
          <w:rFonts w:ascii="Times New Roman" w:hAnsi="Times New Roman"/>
          <w:sz w:val="24"/>
          <w:szCs w:val="28"/>
          <w:u w:val="single"/>
        </w:rPr>
        <w:t>Размещение объектов зонального (площадного) характера</w:t>
      </w:r>
      <w:r w:rsidRPr="005631F0">
        <w:rPr>
          <w:rFonts w:ascii="Times New Roman" w:hAnsi="Times New Roman"/>
          <w:sz w:val="24"/>
          <w:szCs w:val="28"/>
        </w:rPr>
        <w:t>, связано с технико-экономическими особенностями использования соответствующего вида природных ресурсов. Однако их размещение также должно носить групповой (компактный) характер, преимущественно в сложившихся центрах соответствующей специализации для экономии инженерно-транспортных и других затрат.</w:t>
      </w:r>
    </w:p>
    <w:p w14:paraId="0F8E2206" w14:textId="77777777" w:rsidR="00614F51" w:rsidRPr="005631F0" w:rsidRDefault="00614F51" w:rsidP="00614F51">
      <w:pPr>
        <w:spacing w:line="240" w:lineRule="auto"/>
        <w:ind w:firstLine="709"/>
        <w:contextualSpacing/>
        <w:jc w:val="both"/>
        <w:rPr>
          <w:rFonts w:ascii="Times New Roman" w:hAnsi="Times New Roman"/>
          <w:sz w:val="24"/>
          <w:szCs w:val="28"/>
        </w:rPr>
      </w:pPr>
      <w:r w:rsidRPr="005631F0">
        <w:rPr>
          <w:rFonts w:ascii="Times New Roman" w:hAnsi="Times New Roman"/>
          <w:sz w:val="24"/>
          <w:szCs w:val="28"/>
        </w:rPr>
        <w:t>Обоснование размещения объектов капитального строительства точечного характера, помимо указанных подходов и принципов базируется на результатах анализа природно-ресурсного потенциала территории и ее экологического состояния.</w:t>
      </w:r>
    </w:p>
    <w:p w14:paraId="5ABBF0BB" w14:textId="77777777" w:rsidR="00614F51" w:rsidRPr="005631F0" w:rsidRDefault="00614F51" w:rsidP="00614F51">
      <w:pPr>
        <w:spacing w:line="240" w:lineRule="auto"/>
        <w:ind w:firstLine="709"/>
        <w:contextualSpacing/>
        <w:jc w:val="both"/>
        <w:rPr>
          <w:rFonts w:ascii="Times New Roman" w:hAnsi="Times New Roman"/>
          <w:sz w:val="24"/>
          <w:szCs w:val="28"/>
        </w:rPr>
      </w:pPr>
      <w:r w:rsidRPr="005631F0">
        <w:rPr>
          <w:rFonts w:ascii="Times New Roman" w:hAnsi="Times New Roman"/>
          <w:sz w:val="24"/>
          <w:szCs w:val="28"/>
        </w:rPr>
        <w:t>Формирование перечня объектов капитального строительства производилось с учетом:</w:t>
      </w:r>
    </w:p>
    <w:p w14:paraId="770F2ABE" w14:textId="77777777" w:rsidR="00614F51" w:rsidRPr="00C501B3" w:rsidRDefault="00614F51" w:rsidP="00710E2E">
      <w:pPr>
        <w:numPr>
          <w:ilvl w:val="0"/>
          <w:numId w:val="20"/>
        </w:numPr>
        <w:spacing w:after="0" w:line="240" w:lineRule="auto"/>
        <w:ind w:left="0" w:firstLine="709"/>
        <w:contextualSpacing/>
        <w:jc w:val="both"/>
        <w:rPr>
          <w:rFonts w:ascii="Times New Roman" w:hAnsi="Times New Roman"/>
          <w:sz w:val="24"/>
          <w:szCs w:val="28"/>
        </w:rPr>
      </w:pPr>
      <w:r w:rsidRPr="00C501B3">
        <w:rPr>
          <w:rFonts w:ascii="Times New Roman" w:hAnsi="Times New Roman"/>
          <w:sz w:val="24"/>
          <w:szCs w:val="28"/>
        </w:rPr>
        <w:t>действующих целевых программ, которые являются основанием для первоочередных мероприятий Проекта;</w:t>
      </w:r>
    </w:p>
    <w:p w14:paraId="1BE7C20C" w14:textId="77777777" w:rsidR="00614F51" w:rsidRPr="00C501B3" w:rsidRDefault="00614F51" w:rsidP="00710E2E">
      <w:pPr>
        <w:numPr>
          <w:ilvl w:val="0"/>
          <w:numId w:val="20"/>
        </w:numPr>
        <w:spacing w:after="0" w:line="240" w:lineRule="auto"/>
        <w:ind w:left="0" w:firstLine="709"/>
        <w:contextualSpacing/>
        <w:jc w:val="both"/>
        <w:rPr>
          <w:rFonts w:ascii="Times New Roman" w:hAnsi="Times New Roman"/>
          <w:sz w:val="24"/>
          <w:szCs w:val="28"/>
        </w:rPr>
      </w:pPr>
      <w:r w:rsidRPr="00C501B3">
        <w:rPr>
          <w:rFonts w:ascii="Times New Roman" w:hAnsi="Times New Roman"/>
          <w:sz w:val="24"/>
          <w:szCs w:val="28"/>
        </w:rPr>
        <w:t>обоснований, имеющихся в Стратегии социально-экономического развития поселения;</w:t>
      </w:r>
    </w:p>
    <w:p w14:paraId="250C0620" w14:textId="77777777" w:rsidR="00614F51" w:rsidRPr="005631F0" w:rsidRDefault="00614F51" w:rsidP="00710E2E">
      <w:pPr>
        <w:numPr>
          <w:ilvl w:val="0"/>
          <w:numId w:val="20"/>
        </w:numPr>
        <w:spacing w:after="0" w:line="240" w:lineRule="auto"/>
        <w:ind w:left="0" w:firstLine="709"/>
        <w:contextualSpacing/>
        <w:jc w:val="both"/>
        <w:rPr>
          <w:rFonts w:ascii="Times New Roman" w:hAnsi="Times New Roman"/>
          <w:sz w:val="24"/>
          <w:szCs w:val="28"/>
        </w:rPr>
      </w:pPr>
      <w:r w:rsidRPr="005631F0">
        <w:rPr>
          <w:rFonts w:ascii="Times New Roman" w:hAnsi="Times New Roman"/>
          <w:sz w:val="24"/>
          <w:szCs w:val="28"/>
        </w:rPr>
        <w:t>наличия обоснований целесообразности строительства объектов в составе инвестиционных проектов.</w:t>
      </w:r>
    </w:p>
    <w:p w14:paraId="5953C334" w14:textId="77777777" w:rsidR="00614F51" w:rsidRPr="005631F0" w:rsidRDefault="00614F51" w:rsidP="00614F51">
      <w:pPr>
        <w:spacing w:line="240" w:lineRule="auto"/>
        <w:ind w:firstLine="709"/>
        <w:contextualSpacing/>
        <w:jc w:val="both"/>
        <w:rPr>
          <w:rFonts w:ascii="Times New Roman" w:hAnsi="Times New Roman"/>
          <w:sz w:val="24"/>
          <w:szCs w:val="28"/>
        </w:rPr>
      </w:pPr>
      <w:r w:rsidRPr="005631F0">
        <w:rPr>
          <w:rFonts w:ascii="Times New Roman" w:hAnsi="Times New Roman"/>
          <w:sz w:val="24"/>
          <w:szCs w:val="28"/>
        </w:rPr>
        <w:t>Объекты разделены на реконструируемые и вновь строящиеся. Для реконструируемых объектов предлагаются наиболее рентабельные предприятия. Объекты нового строительства размещаются с учетом возможности кооперации с другими предприятиями в пределах промышленной зоны с учетом экономически обоснованного радиуса доставки продукции потребителям в пределах территории поселения.</w:t>
      </w:r>
    </w:p>
    <w:p w14:paraId="7D7489F6" w14:textId="77777777" w:rsidR="00614F51" w:rsidRPr="005631F0" w:rsidRDefault="00614F51" w:rsidP="00614F51">
      <w:pPr>
        <w:spacing w:line="240" w:lineRule="auto"/>
        <w:ind w:firstLine="709"/>
        <w:contextualSpacing/>
        <w:jc w:val="both"/>
        <w:rPr>
          <w:rFonts w:ascii="Times New Roman" w:hAnsi="Times New Roman"/>
          <w:sz w:val="24"/>
          <w:szCs w:val="28"/>
        </w:rPr>
      </w:pPr>
      <w:r w:rsidRPr="005631F0">
        <w:rPr>
          <w:rFonts w:ascii="Times New Roman" w:hAnsi="Times New Roman"/>
          <w:sz w:val="24"/>
          <w:szCs w:val="28"/>
        </w:rPr>
        <w:t xml:space="preserve">Для </w:t>
      </w:r>
      <w:r>
        <w:rPr>
          <w:rFonts w:ascii="Times New Roman" w:hAnsi="Times New Roman"/>
          <w:sz w:val="24"/>
        </w:rPr>
        <w:t>Подозёр</w:t>
      </w:r>
      <w:r w:rsidRPr="005631F0">
        <w:rPr>
          <w:rFonts w:ascii="Times New Roman" w:hAnsi="Times New Roman"/>
          <w:sz w:val="24"/>
        </w:rPr>
        <w:t>ского</w:t>
      </w:r>
      <w:r w:rsidRPr="005631F0">
        <w:rPr>
          <w:rFonts w:ascii="Times New Roman" w:hAnsi="Times New Roman"/>
          <w:sz w:val="24"/>
          <w:szCs w:val="28"/>
        </w:rPr>
        <w:t xml:space="preserve"> сельского поселения рекомендуется вариант размещения объектов капитального строительства преимущественно в крупных населенных пунктах поселения.</w:t>
      </w:r>
      <w:bookmarkStart w:id="46" w:name="_Toc217899069"/>
      <w:bookmarkStart w:id="47" w:name="_Toc217974645"/>
      <w:r w:rsidRPr="005631F0">
        <w:rPr>
          <w:rFonts w:ascii="Times New Roman" w:hAnsi="Times New Roman"/>
          <w:sz w:val="24"/>
          <w:szCs w:val="28"/>
        </w:rPr>
        <w:t xml:space="preserve"> Данный вариант позволяет приблизить производство к потребителям, осуществить задачу выравнивания уровня социально-экономического развития территории поселения, а также занять местные трудовые ресурсы. Кроме того, размещение этих предприятий даст сопряженный эффект в виде развития производственной и социальной инфраструктуры и развития новых отраслей (например, туристско-рекреационной деятельности).</w:t>
      </w:r>
    </w:p>
    <w:p w14:paraId="7ADDAE08" w14:textId="77777777" w:rsidR="00614F51" w:rsidRPr="005631F0" w:rsidRDefault="00614F51" w:rsidP="00614F51">
      <w:pPr>
        <w:spacing w:line="240" w:lineRule="auto"/>
        <w:ind w:firstLine="709"/>
        <w:contextualSpacing/>
        <w:jc w:val="both"/>
        <w:rPr>
          <w:rFonts w:ascii="Times New Roman" w:hAnsi="Times New Roman"/>
          <w:sz w:val="24"/>
          <w:szCs w:val="28"/>
        </w:rPr>
      </w:pPr>
      <w:r w:rsidRPr="005631F0">
        <w:rPr>
          <w:rFonts w:ascii="Times New Roman" w:hAnsi="Times New Roman"/>
          <w:sz w:val="24"/>
          <w:szCs w:val="28"/>
        </w:rPr>
        <w:lastRenderedPageBreak/>
        <w:t xml:space="preserve">В таблице приведен перечень инвестиционных площадок рекомендуемых для размещения первоочередных объектов капитального строительства поселения. </w:t>
      </w:r>
    </w:p>
    <w:bookmarkEnd w:id="46"/>
    <w:bookmarkEnd w:id="47"/>
    <w:p w14:paraId="256A58ED" w14:textId="77777777" w:rsidR="00614F51" w:rsidRPr="003D723A" w:rsidRDefault="00614F51" w:rsidP="00614F51">
      <w:pPr>
        <w:tabs>
          <w:tab w:val="left" w:pos="709"/>
          <w:tab w:val="left" w:pos="9163"/>
        </w:tabs>
        <w:spacing w:line="240" w:lineRule="auto"/>
        <w:contextualSpacing/>
        <w:jc w:val="both"/>
        <w:rPr>
          <w:rFonts w:ascii="Times New Roman" w:hAnsi="Times New Roman"/>
          <w:b/>
          <w:color w:val="C00000"/>
          <w:sz w:val="14"/>
          <w:szCs w:val="14"/>
        </w:rPr>
      </w:pPr>
    </w:p>
    <w:p w14:paraId="7BE244DA" w14:textId="77777777" w:rsidR="00614F51" w:rsidRPr="003D723A" w:rsidRDefault="00614F51" w:rsidP="00614F51">
      <w:pPr>
        <w:tabs>
          <w:tab w:val="left" w:pos="709"/>
          <w:tab w:val="left" w:pos="9163"/>
        </w:tabs>
        <w:spacing w:line="240" w:lineRule="auto"/>
        <w:contextualSpacing/>
        <w:jc w:val="both"/>
        <w:rPr>
          <w:rFonts w:ascii="Times New Roman" w:hAnsi="Times New Roman"/>
          <w:b/>
          <w:color w:val="C00000"/>
          <w:sz w:val="14"/>
          <w:szCs w:val="14"/>
        </w:rPr>
      </w:pPr>
    </w:p>
    <w:p w14:paraId="32784759" w14:textId="77777777" w:rsidR="00614F51" w:rsidRPr="003D723A" w:rsidRDefault="00614F51" w:rsidP="00614F51">
      <w:pPr>
        <w:tabs>
          <w:tab w:val="left" w:pos="709"/>
          <w:tab w:val="left" w:pos="9163"/>
        </w:tabs>
        <w:spacing w:line="240" w:lineRule="auto"/>
        <w:contextualSpacing/>
        <w:jc w:val="both"/>
        <w:rPr>
          <w:rFonts w:ascii="Times New Roman" w:hAnsi="Times New Roman"/>
          <w:b/>
          <w:color w:val="C00000"/>
          <w:sz w:val="14"/>
          <w:szCs w:val="14"/>
        </w:rPr>
      </w:pPr>
    </w:p>
    <w:p w14:paraId="4B55E764" w14:textId="77777777" w:rsidR="00614F51" w:rsidRPr="000216B6" w:rsidRDefault="00614F51" w:rsidP="00614F51">
      <w:pPr>
        <w:tabs>
          <w:tab w:val="left" w:pos="709"/>
          <w:tab w:val="left" w:pos="9163"/>
        </w:tabs>
        <w:spacing w:line="240" w:lineRule="auto"/>
        <w:contextualSpacing/>
        <w:jc w:val="center"/>
        <w:rPr>
          <w:rFonts w:ascii="Times New Roman" w:hAnsi="Times New Roman"/>
          <w:b/>
          <w:i/>
          <w:sz w:val="24"/>
          <w:szCs w:val="24"/>
        </w:rPr>
      </w:pPr>
      <w:r w:rsidRPr="000216B6">
        <w:rPr>
          <w:rFonts w:ascii="Times New Roman" w:hAnsi="Times New Roman"/>
          <w:b/>
          <w:i/>
          <w:sz w:val="24"/>
          <w:szCs w:val="24"/>
        </w:rPr>
        <w:t>Перечень мероприятий по территориальному планированию и последовательность их выполнения</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786"/>
      </w:tblGrid>
      <w:tr w:rsidR="00614F51" w:rsidRPr="002A1553" w14:paraId="29A6CDEE" w14:textId="77777777" w:rsidTr="00137F0B">
        <w:tc>
          <w:tcPr>
            <w:tcW w:w="4960" w:type="dxa"/>
            <w:vAlign w:val="center"/>
          </w:tcPr>
          <w:p w14:paraId="399ABACD" w14:textId="77777777" w:rsidR="00614F51" w:rsidRPr="002A1553" w:rsidRDefault="00614F51" w:rsidP="00137F0B">
            <w:pPr>
              <w:jc w:val="center"/>
              <w:rPr>
                <w:rFonts w:ascii="Times New Roman" w:eastAsia="Calibri" w:hAnsi="Times New Roman"/>
                <w:b/>
                <w:sz w:val="24"/>
                <w:szCs w:val="24"/>
              </w:rPr>
            </w:pPr>
            <w:r w:rsidRPr="002A1553">
              <w:rPr>
                <w:rFonts w:ascii="Times New Roman" w:eastAsia="Calibri" w:hAnsi="Times New Roman"/>
                <w:b/>
                <w:sz w:val="24"/>
                <w:szCs w:val="24"/>
              </w:rPr>
              <w:t>Перечень мероприятий</w:t>
            </w:r>
          </w:p>
        </w:tc>
        <w:tc>
          <w:tcPr>
            <w:tcW w:w="4786" w:type="dxa"/>
            <w:vAlign w:val="center"/>
          </w:tcPr>
          <w:p w14:paraId="7FFD0B48" w14:textId="77777777" w:rsidR="00614F51" w:rsidRPr="002A1553" w:rsidRDefault="00614F51" w:rsidP="00137F0B">
            <w:pPr>
              <w:jc w:val="center"/>
              <w:rPr>
                <w:rFonts w:ascii="Times New Roman" w:eastAsia="Calibri" w:hAnsi="Times New Roman"/>
                <w:b/>
                <w:sz w:val="24"/>
                <w:szCs w:val="24"/>
              </w:rPr>
            </w:pPr>
            <w:r w:rsidRPr="002A1553">
              <w:rPr>
                <w:rFonts w:ascii="Times New Roman" w:eastAsia="Calibri" w:hAnsi="Times New Roman"/>
                <w:b/>
                <w:sz w:val="24"/>
                <w:szCs w:val="24"/>
              </w:rPr>
              <w:t>Последовательность выполнения мероприятий</w:t>
            </w:r>
          </w:p>
        </w:tc>
      </w:tr>
      <w:tr w:rsidR="00614F51" w:rsidRPr="002A1553" w14:paraId="7ADCCD6F" w14:textId="77777777" w:rsidTr="00137F0B">
        <w:tc>
          <w:tcPr>
            <w:tcW w:w="9746" w:type="dxa"/>
            <w:gridSpan w:val="2"/>
          </w:tcPr>
          <w:p w14:paraId="7F36F834" w14:textId="77777777" w:rsidR="00614F51" w:rsidRPr="002A1553" w:rsidRDefault="00614F51" w:rsidP="00137F0B">
            <w:pPr>
              <w:spacing w:after="0"/>
              <w:jc w:val="center"/>
              <w:rPr>
                <w:rFonts w:ascii="Times New Roman" w:hAnsi="Times New Roman"/>
                <w:sz w:val="24"/>
                <w:szCs w:val="24"/>
              </w:rPr>
            </w:pPr>
            <w:r>
              <w:rPr>
                <w:rFonts w:ascii="Times New Roman" w:hAnsi="Times New Roman"/>
                <w:b/>
                <w:sz w:val="24"/>
                <w:szCs w:val="24"/>
                <w:lang w:val="en-US"/>
              </w:rPr>
              <w:t>I</w:t>
            </w:r>
            <w:r w:rsidRPr="002A1553">
              <w:rPr>
                <w:rFonts w:ascii="Times New Roman" w:hAnsi="Times New Roman"/>
                <w:b/>
                <w:sz w:val="24"/>
                <w:szCs w:val="24"/>
              </w:rPr>
              <w:t>. Размещение планируемых объектов капитального строительства в области транспорта, путей сообщения, информатики и связи</w:t>
            </w:r>
          </w:p>
        </w:tc>
      </w:tr>
      <w:tr w:rsidR="00614F51" w:rsidRPr="002A1553" w14:paraId="4A5BC822" w14:textId="77777777" w:rsidTr="00137F0B">
        <w:tc>
          <w:tcPr>
            <w:tcW w:w="9746" w:type="dxa"/>
            <w:gridSpan w:val="2"/>
          </w:tcPr>
          <w:p w14:paraId="03C226EB" w14:textId="77777777" w:rsidR="00614F51" w:rsidRPr="002A1553" w:rsidRDefault="00614F51" w:rsidP="00137F0B">
            <w:pPr>
              <w:spacing w:after="0"/>
              <w:jc w:val="center"/>
              <w:rPr>
                <w:rFonts w:ascii="Times New Roman" w:hAnsi="Times New Roman"/>
                <w:b/>
                <w:sz w:val="24"/>
                <w:szCs w:val="24"/>
              </w:rPr>
            </w:pPr>
            <w:r w:rsidRPr="002A1553">
              <w:rPr>
                <w:rFonts w:ascii="Times New Roman" w:hAnsi="Times New Roman"/>
                <w:b/>
                <w:i/>
                <w:sz w:val="24"/>
                <w:szCs w:val="24"/>
              </w:rPr>
              <w:t>1.  Капитальный ремонт автомобильных дорог рег</w:t>
            </w:r>
            <w:r>
              <w:rPr>
                <w:rFonts w:ascii="Times New Roman" w:hAnsi="Times New Roman"/>
                <w:b/>
                <w:i/>
                <w:sz w:val="24"/>
                <w:szCs w:val="24"/>
              </w:rPr>
              <w:t xml:space="preserve">ионального или межмуниципального </w:t>
            </w:r>
            <w:r w:rsidRPr="002A1553">
              <w:rPr>
                <w:rFonts w:ascii="Times New Roman" w:hAnsi="Times New Roman"/>
                <w:b/>
                <w:i/>
                <w:sz w:val="24"/>
                <w:szCs w:val="24"/>
              </w:rPr>
              <w:t>значения и искусственных сооружений на них</w:t>
            </w:r>
          </w:p>
        </w:tc>
      </w:tr>
      <w:tr w:rsidR="00614F51" w:rsidRPr="002A1553" w14:paraId="1A0C4935" w14:textId="77777777" w:rsidTr="00137F0B">
        <w:tc>
          <w:tcPr>
            <w:tcW w:w="4960" w:type="dxa"/>
          </w:tcPr>
          <w:p w14:paraId="3E19941F" w14:textId="77777777" w:rsidR="00614F51" w:rsidRPr="00852672" w:rsidRDefault="00614F51" w:rsidP="00137F0B">
            <w:pPr>
              <w:jc w:val="center"/>
              <w:rPr>
                <w:rFonts w:ascii="Times New Roman" w:hAnsi="Times New Roman"/>
                <w:sz w:val="24"/>
                <w:szCs w:val="24"/>
              </w:rPr>
            </w:pPr>
            <w:r w:rsidRPr="00852672">
              <w:rPr>
                <w:rFonts w:ascii="Times New Roman" w:hAnsi="Times New Roman"/>
                <w:sz w:val="24"/>
                <w:szCs w:val="24"/>
              </w:rPr>
              <w:t>а/д Коптево – Октябрьский – Подозерский</w:t>
            </w:r>
          </w:p>
        </w:tc>
        <w:tc>
          <w:tcPr>
            <w:tcW w:w="4786" w:type="dxa"/>
          </w:tcPr>
          <w:p w14:paraId="765445F2" w14:textId="77777777" w:rsidR="00614F51" w:rsidRPr="00FB3DC3" w:rsidRDefault="00614F51" w:rsidP="00137F0B">
            <w:pPr>
              <w:jc w:val="center"/>
              <w:rPr>
                <w:rFonts w:ascii="Times New Roman" w:eastAsia="Calibri" w:hAnsi="Times New Roman"/>
                <w:sz w:val="24"/>
                <w:szCs w:val="24"/>
              </w:rPr>
            </w:pPr>
            <w:r w:rsidRPr="002A1553">
              <w:rPr>
                <w:rFonts w:ascii="Times New Roman" w:hAnsi="Times New Roman"/>
                <w:sz w:val="24"/>
                <w:szCs w:val="24"/>
              </w:rPr>
              <w:t>Расчётный срок</w:t>
            </w:r>
          </w:p>
        </w:tc>
      </w:tr>
      <w:tr w:rsidR="00614F51" w:rsidRPr="002A1553" w14:paraId="7E3E84F1" w14:textId="77777777" w:rsidTr="00137F0B">
        <w:tc>
          <w:tcPr>
            <w:tcW w:w="4960" w:type="dxa"/>
          </w:tcPr>
          <w:p w14:paraId="64612622" w14:textId="77777777" w:rsidR="00614F51" w:rsidRPr="00FB3DC3" w:rsidRDefault="00614F51" w:rsidP="00137F0B">
            <w:pPr>
              <w:jc w:val="center"/>
              <w:rPr>
                <w:rFonts w:ascii="Times New Roman" w:hAnsi="Times New Roman"/>
                <w:sz w:val="24"/>
                <w:szCs w:val="24"/>
              </w:rPr>
            </w:pPr>
            <w:r w:rsidRPr="00852672">
              <w:rPr>
                <w:rFonts w:ascii="Times New Roman" w:hAnsi="Times New Roman"/>
                <w:sz w:val="24"/>
                <w:szCs w:val="24"/>
              </w:rPr>
              <w:t>Подозерский – Гробищево</w:t>
            </w:r>
          </w:p>
        </w:tc>
        <w:tc>
          <w:tcPr>
            <w:tcW w:w="4786" w:type="dxa"/>
          </w:tcPr>
          <w:p w14:paraId="7E00C2CF" w14:textId="77777777" w:rsidR="00614F51" w:rsidRPr="00852672" w:rsidRDefault="00614F51" w:rsidP="00137F0B">
            <w:pPr>
              <w:jc w:val="center"/>
              <w:rPr>
                <w:rFonts w:ascii="Times New Roman" w:hAnsi="Times New Roman"/>
                <w:sz w:val="24"/>
                <w:szCs w:val="24"/>
              </w:rPr>
            </w:pPr>
            <w:r>
              <w:rPr>
                <w:rFonts w:ascii="Times New Roman" w:hAnsi="Times New Roman"/>
                <w:sz w:val="24"/>
                <w:szCs w:val="24"/>
              </w:rPr>
              <w:t>Перспектива</w:t>
            </w:r>
          </w:p>
        </w:tc>
      </w:tr>
      <w:tr w:rsidR="00614F51" w:rsidRPr="002A1553" w14:paraId="0A2C1B9A" w14:textId="77777777" w:rsidTr="00137F0B">
        <w:tc>
          <w:tcPr>
            <w:tcW w:w="9746" w:type="dxa"/>
            <w:gridSpan w:val="2"/>
            <w:vAlign w:val="center"/>
          </w:tcPr>
          <w:p w14:paraId="3F7F1A98" w14:textId="77777777" w:rsidR="00614F51" w:rsidRPr="002A1553" w:rsidRDefault="00614F51" w:rsidP="00137F0B">
            <w:pPr>
              <w:jc w:val="center"/>
              <w:rPr>
                <w:rFonts w:ascii="Times New Roman" w:eastAsia="Calibri" w:hAnsi="Times New Roman"/>
                <w:sz w:val="24"/>
                <w:szCs w:val="24"/>
              </w:rPr>
            </w:pPr>
            <w:r w:rsidRPr="002A1553">
              <w:rPr>
                <w:rFonts w:ascii="Times New Roman" w:hAnsi="Times New Roman"/>
                <w:b/>
                <w:i/>
                <w:sz w:val="24"/>
                <w:szCs w:val="24"/>
              </w:rPr>
              <w:t>2. Капиталь</w:t>
            </w:r>
            <w:r>
              <w:rPr>
                <w:rFonts w:ascii="Times New Roman" w:hAnsi="Times New Roman"/>
                <w:b/>
                <w:i/>
                <w:sz w:val="24"/>
                <w:szCs w:val="24"/>
              </w:rPr>
              <w:t xml:space="preserve">ный ремонт автомобильных дорог </w:t>
            </w:r>
            <w:r w:rsidRPr="002A1553">
              <w:rPr>
                <w:rFonts w:ascii="Times New Roman" w:hAnsi="Times New Roman"/>
                <w:b/>
                <w:i/>
                <w:sz w:val="24"/>
                <w:szCs w:val="24"/>
              </w:rPr>
              <w:t>муниципальног</w:t>
            </w:r>
            <w:r>
              <w:rPr>
                <w:rFonts w:ascii="Times New Roman" w:hAnsi="Times New Roman"/>
                <w:b/>
                <w:i/>
                <w:sz w:val="24"/>
                <w:szCs w:val="24"/>
              </w:rPr>
              <w:t xml:space="preserve">о </w:t>
            </w:r>
            <w:r w:rsidRPr="002A1553">
              <w:rPr>
                <w:rFonts w:ascii="Times New Roman" w:hAnsi="Times New Roman"/>
                <w:b/>
                <w:i/>
                <w:sz w:val="24"/>
                <w:szCs w:val="24"/>
              </w:rPr>
              <w:t>значения и искусственных сооружений на них</w:t>
            </w:r>
          </w:p>
        </w:tc>
      </w:tr>
      <w:tr w:rsidR="00614F51" w:rsidRPr="002A1553" w14:paraId="59460A02" w14:textId="77777777" w:rsidTr="00137F0B">
        <w:tc>
          <w:tcPr>
            <w:tcW w:w="4960" w:type="dxa"/>
            <w:vAlign w:val="center"/>
          </w:tcPr>
          <w:p w14:paraId="592BA960" w14:textId="77777777" w:rsidR="00614F51" w:rsidRPr="000216B6" w:rsidRDefault="00614F51" w:rsidP="00137F0B">
            <w:pPr>
              <w:rPr>
                <w:rFonts w:ascii="Times New Roman" w:hAnsi="Times New Roman"/>
                <w:sz w:val="24"/>
                <w:szCs w:val="24"/>
              </w:rPr>
            </w:pPr>
            <w:r w:rsidRPr="000216B6">
              <w:rPr>
                <w:rFonts w:ascii="Times New Roman" w:hAnsi="Times New Roman"/>
                <w:sz w:val="24"/>
                <w:szCs w:val="24"/>
              </w:rPr>
              <w:t>с. Березники-до а/д Иваново – Ярославль</w:t>
            </w:r>
          </w:p>
        </w:tc>
        <w:tc>
          <w:tcPr>
            <w:tcW w:w="4786" w:type="dxa"/>
            <w:vAlign w:val="center"/>
          </w:tcPr>
          <w:p w14:paraId="7B0DBE2F" w14:textId="77777777" w:rsidR="00614F51" w:rsidRPr="002A1553" w:rsidRDefault="00614F51" w:rsidP="00137F0B">
            <w:pPr>
              <w:jc w:val="center"/>
              <w:rPr>
                <w:rFonts w:ascii="Times New Roman" w:eastAsia="Calibri" w:hAnsi="Times New Roman"/>
                <w:sz w:val="24"/>
                <w:szCs w:val="24"/>
              </w:rPr>
            </w:pPr>
            <w:r w:rsidRPr="002A1553">
              <w:rPr>
                <w:rFonts w:ascii="Times New Roman" w:hAnsi="Times New Roman"/>
                <w:sz w:val="24"/>
                <w:szCs w:val="24"/>
              </w:rPr>
              <w:t>I очередь</w:t>
            </w:r>
          </w:p>
        </w:tc>
      </w:tr>
      <w:tr w:rsidR="00614F51" w:rsidRPr="002A1553" w14:paraId="00327A41" w14:textId="77777777" w:rsidTr="00137F0B">
        <w:tc>
          <w:tcPr>
            <w:tcW w:w="4960" w:type="dxa"/>
            <w:vAlign w:val="center"/>
          </w:tcPr>
          <w:p w14:paraId="6EFACF28" w14:textId="77777777" w:rsidR="00614F51" w:rsidRPr="000216B6" w:rsidRDefault="00614F51" w:rsidP="00137F0B">
            <w:pPr>
              <w:rPr>
                <w:rFonts w:ascii="Times New Roman" w:hAnsi="Times New Roman"/>
                <w:sz w:val="24"/>
                <w:szCs w:val="24"/>
              </w:rPr>
            </w:pPr>
            <w:r w:rsidRPr="000216B6">
              <w:rPr>
                <w:rFonts w:ascii="Times New Roman" w:hAnsi="Times New Roman"/>
                <w:sz w:val="24"/>
                <w:szCs w:val="24"/>
              </w:rPr>
              <w:t>а/д Становое – Окулово</w:t>
            </w:r>
          </w:p>
        </w:tc>
        <w:tc>
          <w:tcPr>
            <w:tcW w:w="4786" w:type="dxa"/>
            <w:vAlign w:val="center"/>
          </w:tcPr>
          <w:p w14:paraId="26EA28F8" w14:textId="77777777" w:rsidR="00614F51" w:rsidRPr="002A1553" w:rsidRDefault="00614F51" w:rsidP="00137F0B">
            <w:pPr>
              <w:jc w:val="center"/>
              <w:rPr>
                <w:rFonts w:ascii="Times New Roman" w:eastAsia="Calibri" w:hAnsi="Times New Roman"/>
                <w:sz w:val="24"/>
                <w:szCs w:val="24"/>
              </w:rPr>
            </w:pPr>
            <w:r w:rsidRPr="002A1553">
              <w:rPr>
                <w:rFonts w:ascii="Times New Roman" w:hAnsi="Times New Roman"/>
                <w:sz w:val="24"/>
                <w:szCs w:val="24"/>
              </w:rPr>
              <w:t>Расчётный срок</w:t>
            </w:r>
          </w:p>
        </w:tc>
      </w:tr>
      <w:tr w:rsidR="00614F51" w:rsidRPr="002A1553" w14:paraId="541FCDCD" w14:textId="77777777" w:rsidTr="00137F0B">
        <w:tc>
          <w:tcPr>
            <w:tcW w:w="4960" w:type="dxa"/>
            <w:vAlign w:val="center"/>
          </w:tcPr>
          <w:p w14:paraId="2B88C005" w14:textId="77777777" w:rsidR="00614F51" w:rsidRPr="000216B6" w:rsidRDefault="00614F51" w:rsidP="00137F0B">
            <w:pPr>
              <w:rPr>
                <w:rFonts w:ascii="Times New Roman" w:hAnsi="Times New Roman"/>
                <w:sz w:val="24"/>
                <w:szCs w:val="24"/>
              </w:rPr>
            </w:pPr>
            <w:r w:rsidRPr="000216B6">
              <w:rPr>
                <w:rFonts w:ascii="Times New Roman" w:hAnsi="Times New Roman"/>
                <w:sz w:val="24"/>
                <w:szCs w:val="24"/>
              </w:rPr>
              <w:t>От а/д Иваново – Ярославль до д.Кузнецовка</w:t>
            </w:r>
          </w:p>
        </w:tc>
        <w:tc>
          <w:tcPr>
            <w:tcW w:w="4786" w:type="dxa"/>
            <w:vAlign w:val="center"/>
          </w:tcPr>
          <w:p w14:paraId="383B4055" w14:textId="77777777" w:rsidR="00614F51" w:rsidRPr="002A1553" w:rsidRDefault="00614F51" w:rsidP="00137F0B">
            <w:pPr>
              <w:jc w:val="center"/>
              <w:rPr>
                <w:rFonts w:ascii="Times New Roman" w:eastAsia="Calibri" w:hAnsi="Times New Roman"/>
                <w:sz w:val="24"/>
                <w:szCs w:val="24"/>
              </w:rPr>
            </w:pPr>
            <w:r w:rsidRPr="002A1553">
              <w:rPr>
                <w:rFonts w:ascii="Times New Roman" w:hAnsi="Times New Roman"/>
                <w:sz w:val="24"/>
                <w:szCs w:val="24"/>
              </w:rPr>
              <w:t>Перспектива</w:t>
            </w:r>
          </w:p>
        </w:tc>
      </w:tr>
      <w:tr w:rsidR="00614F51" w:rsidRPr="002A1553" w14:paraId="6BBAE510" w14:textId="77777777" w:rsidTr="00137F0B">
        <w:tc>
          <w:tcPr>
            <w:tcW w:w="4960" w:type="dxa"/>
            <w:vAlign w:val="center"/>
          </w:tcPr>
          <w:p w14:paraId="632711E7" w14:textId="77777777" w:rsidR="00614F51" w:rsidRPr="002A1553" w:rsidRDefault="00614F51" w:rsidP="00137F0B">
            <w:pPr>
              <w:rPr>
                <w:rFonts w:ascii="Times New Roman" w:hAnsi="Times New Roman"/>
                <w:sz w:val="24"/>
                <w:szCs w:val="24"/>
              </w:rPr>
            </w:pPr>
            <w:r w:rsidRPr="000216B6">
              <w:rPr>
                <w:rFonts w:ascii="Times New Roman" w:hAnsi="Times New Roman"/>
                <w:sz w:val="24"/>
                <w:szCs w:val="24"/>
              </w:rPr>
              <w:t>с.Тюгаево-до а/д Иваново – Ярославль</w:t>
            </w:r>
          </w:p>
        </w:tc>
        <w:tc>
          <w:tcPr>
            <w:tcW w:w="4786" w:type="dxa"/>
            <w:vAlign w:val="center"/>
          </w:tcPr>
          <w:p w14:paraId="6CE6C25A" w14:textId="77777777" w:rsidR="00614F51" w:rsidRPr="002A1553" w:rsidRDefault="00614F51" w:rsidP="00137F0B">
            <w:pPr>
              <w:jc w:val="center"/>
              <w:rPr>
                <w:rFonts w:ascii="Times New Roman" w:eastAsia="Calibri" w:hAnsi="Times New Roman"/>
                <w:sz w:val="24"/>
                <w:szCs w:val="24"/>
              </w:rPr>
            </w:pPr>
            <w:r w:rsidRPr="002A1553">
              <w:rPr>
                <w:rFonts w:ascii="Times New Roman" w:hAnsi="Times New Roman"/>
                <w:sz w:val="24"/>
                <w:szCs w:val="24"/>
              </w:rPr>
              <w:t>Перспектива</w:t>
            </w:r>
          </w:p>
        </w:tc>
      </w:tr>
      <w:tr w:rsidR="00614F51" w:rsidRPr="002A1553" w14:paraId="26A077AC" w14:textId="77777777" w:rsidTr="00137F0B">
        <w:trPr>
          <w:trHeight w:val="665"/>
        </w:trPr>
        <w:tc>
          <w:tcPr>
            <w:tcW w:w="4960" w:type="dxa"/>
            <w:vAlign w:val="center"/>
          </w:tcPr>
          <w:p w14:paraId="7BF28614" w14:textId="77777777" w:rsidR="00614F51" w:rsidRPr="002A1553" w:rsidRDefault="00614F51" w:rsidP="00137F0B">
            <w:pPr>
              <w:rPr>
                <w:rFonts w:ascii="Times New Roman" w:hAnsi="Times New Roman"/>
                <w:sz w:val="24"/>
                <w:szCs w:val="24"/>
              </w:rPr>
            </w:pPr>
            <w:r w:rsidRPr="000216B6">
              <w:rPr>
                <w:rFonts w:ascii="Times New Roman" w:hAnsi="Times New Roman"/>
                <w:sz w:val="24"/>
                <w:szCs w:val="24"/>
              </w:rPr>
              <w:t>от а/д Иваново – Ярославль  до д.Становое</w:t>
            </w:r>
          </w:p>
        </w:tc>
        <w:tc>
          <w:tcPr>
            <w:tcW w:w="4786" w:type="dxa"/>
            <w:vAlign w:val="center"/>
          </w:tcPr>
          <w:p w14:paraId="220EA36E" w14:textId="77777777" w:rsidR="00614F51" w:rsidRPr="002A1553" w:rsidRDefault="00614F51" w:rsidP="00137F0B">
            <w:pPr>
              <w:jc w:val="center"/>
              <w:rPr>
                <w:rFonts w:ascii="Times New Roman" w:eastAsia="Calibri" w:hAnsi="Times New Roman"/>
                <w:sz w:val="24"/>
                <w:szCs w:val="24"/>
              </w:rPr>
            </w:pPr>
            <w:r w:rsidRPr="002A1553">
              <w:rPr>
                <w:rFonts w:ascii="Times New Roman" w:hAnsi="Times New Roman"/>
                <w:sz w:val="24"/>
                <w:szCs w:val="24"/>
              </w:rPr>
              <w:t>Перспектива</w:t>
            </w:r>
          </w:p>
        </w:tc>
      </w:tr>
      <w:tr w:rsidR="00614F51" w:rsidRPr="002A1553" w14:paraId="4638CDAA" w14:textId="77777777" w:rsidTr="00137F0B">
        <w:tc>
          <w:tcPr>
            <w:tcW w:w="9746" w:type="dxa"/>
            <w:gridSpan w:val="2"/>
          </w:tcPr>
          <w:p w14:paraId="751BCA9D" w14:textId="77777777" w:rsidR="00614F51" w:rsidRPr="002A1553" w:rsidRDefault="00614F51" w:rsidP="00137F0B">
            <w:pPr>
              <w:spacing w:after="0"/>
              <w:jc w:val="center"/>
              <w:rPr>
                <w:rFonts w:ascii="Times New Roman" w:hAnsi="Times New Roman"/>
                <w:sz w:val="24"/>
                <w:szCs w:val="24"/>
              </w:rPr>
            </w:pPr>
            <w:r w:rsidRPr="002A1553">
              <w:rPr>
                <w:rFonts w:ascii="Times New Roman" w:hAnsi="Times New Roman"/>
                <w:b/>
                <w:bCs/>
                <w:i/>
                <w:sz w:val="24"/>
                <w:szCs w:val="24"/>
              </w:rPr>
              <w:t>3. Строительство объектов транспортной инфраструктуры (АЗС, АГЗС, СТО)</w:t>
            </w:r>
          </w:p>
        </w:tc>
      </w:tr>
      <w:tr w:rsidR="00614F51" w:rsidRPr="002A1553" w14:paraId="755B9110" w14:textId="77777777" w:rsidTr="00137F0B">
        <w:tc>
          <w:tcPr>
            <w:tcW w:w="4960" w:type="dxa"/>
            <w:vAlign w:val="center"/>
          </w:tcPr>
          <w:p w14:paraId="0C36CA81" w14:textId="77777777" w:rsidR="00614F51" w:rsidRPr="002A1553" w:rsidRDefault="00614F51" w:rsidP="00137F0B">
            <w:pPr>
              <w:suppressAutoHyphens/>
              <w:rPr>
                <w:rFonts w:ascii="Times New Roman" w:eastAsia="Calibri" w:hAnsi="Times New Roman"/>
                <w:sz w:val="24"/>
                <w:szCs w:val="24"/>
              </w:rPr>
            </w:pPr>
            <w:r w:rsidRPr="00BF7216">
              <w:rPr>
                <w:rFonts w:ascii="Times New Roman" w:hAnsi="Times New Roman"/>
                <w:sz w:val="24"/>
                <w:szCs w:val="24"/>
              </w:rPr>
              <w:t xml:space="preserve">Строительство топливозаправочного комплекса в составе АЗС, СТО на 2 поста, гостиничного комплекса и придорожного кафе (автодорога Иваново-Ярославль в районе </w:t>
            </w:r>
            <w:r>
              <w:rPr>
                <w:rFonts w:ascii="Times New Roman" w:hAnsi="Times New Roman"/>
                <w:sz w:val="24"/>
                <w:szCs w:val="24"/>
              </w:rPr>
              <w:t>с</w:t>
            </w:r>
            <w:r w:rsidRPr="00BF7216">
              <w:rPr>
                <w:rFonts w:ascii="Times New Roman" w:hAnsi="Times New Roman"/>
                <w:sz w:val="24"/>
                <w:szCs w:val="24"/>
              </w:rPr>
              <w:t>.Тюгаево)</w:t>
            </w:r>
          </w:p>
        </w:tc>
        <w:tc>
          <w:tcPr>
            <w:tcW w:w="4786" w:type="dxa"/>
            <w:vAlign w:val="center"/>
          </w:tcPr>
          <w:p w14:paraId="2D035EE0" w14:textId="77777777" w:rsidR="00614F51" w:rsidRPr="002A1553" w:rsidRDefault="00614F51" w:rsidP="00137F0B">
            <w:pPr>
              <w:jc w:val="center"/>
              <w:rPr>
                <w:rFonts w:ascii="Times New Roman" w:eastAsia="Calibri" w:hAnsi="Times New Roman"/>
                <w:sz w:val="24"/>
                <w:szCs w:val="24"/>
              </w:rPr>
            </w:pPr>
            <w:r w:rsidRPr="002A1553">
              <w:rPr>
                <w:rFonts w:ascii="Times New Roman" w:hAnsi="Times New Roman"/>
                <w:sz w:val="24"/>
                <w:szCs w:val="24"/>
              </w:rPr>
              <w:t>Расчётный срок</w:t>
            </w:r>
          </w:p>
        </w:tc>
      </w:tr>
      <w:tr w:rsidR="00614F51" w:rsidRPr="002A1553" w14:paraId="236B5847" w14:textId="77777777" w:rsidTr="00137F0B">
        <w:tc>
          <w:tcPr>
            <w:tcW w:w="9746" w:type="dxa"/>
            <w:gridSpan w:val="2"/>
            <w:vAlign w:val="center"/>
          </w:tcPr>
          <w:p w14:paraId="54D8FCE9" w14:textId="77777777" w:rsidR="00614F51" w:rsidRPr="002A1553" w:rsidRDefault="00614F51" w:rsidP="00137F0B">
            <w:pPr>
              <w:spacing w:after="0"/>
              <w:jc w:val="center"/>
              <w:rPr>
                <w:rFonts w:ascii="Times New Roman" w:eastAsia="Calibri" w:hAnsi="Times New Roman"/>
                <w:sz w:val="24"/>
                <w:szCs w:val="24"/>
              </w:rPr>
            </w:pPr>
            <w:r w:rsidRPr="002A1553">
              <w:rPr>
                <w:rFonts w:ascii="Times New Roman" w:hAnsi="Times New Roman"/>
                <w:b/>
                <w:i/>
                <w:sz w:val="24"/>
                <w:szCs w:val="24"/>
              </w:rPr>
              <w:t>4. Предложения по развитию систем информатизации и связи</w:t>
            </w:r>
          </w:p>
        </w:tc>
      </w:tr>
      <w:tr w:rsidR="00614F51" w:rsidRPr="002A1553" w14:paraId="5B5B431C" w14:textId="77777777" w:rsidTr="00137F0B">
        <w:tc>
          <w:tcPr>
            <w:tcW w:w="4960" w:type="dxa"/>
            <w:tcBorders>
              <w:right w:val="single" w:sz="4" w:space="0" w:color="auto"/>
            </w:tcBorders>
            <w:vAlign w:val="center"/>
          </w:tcPr>
          <w:p w14:paraId="68266944" w14:textId="77777777" w:rsidR="00614F51" w:rsidRPr="002A1553" w:rsidRDefault="00614F51" w:rsidP="00137F0B">
            <w:pPr>
              <w:suppressAutoHyphens/>
              <w:rPr>
                <w:rFonts w:ascii="Times New Roman" w:hAnsi="Times New Roman"/>
                <w:b/>
                <w:i/>
                <w:sz w:val="24"/>
                <w:szCs w:val="24"/>
              </w:rPr>
            </w:pPr>
            <w:r w:rsidRPr="002A1553">
              <w:rPr>
                <w:rFonts w:ascii="Times New Roman" w:hAnsi="Times New Roman"/>
                <w:sz w:val="24"/>
                <w:szCs w:val="24"/>
              </w:rPr>
              <w:t>Полная телефонизация жилого фонда в существующей и проектируемой застройке</w:t>
            </w:r>
          </w:p>
        </w:tc>
        <w:tc>
          <w:tcPr>
            <w:tcW w:w="4786" w:type="dxa"/>
            <w:tcBorders>
              <w:left w:val="single" w:sz="4" w:space="0" w:color="auto"/>
            </w:tcBorders>
            <w:vAlign w:val="center"/>
          </w:tcPr>
          <w:p w14:paraId="24A14EDD" w14:textId="77777777" w:rsidR="00614F51" w:rsidRPr="002A1553" w:rsidRDefault="00614F51" w:rsidP="00137F0B">
            <w:pPr>
              <w:jc w:val="center"/>
              <w:rPr>
                <w:rFonts w:ascii="Times New Roman" w:hAnsi="Times New Roman"/>
                <w:b/>
                <w:i/>
                <w:sz w:val="24"/>
                <w:szCs w:val="24"/>
              </w:rPr>
            </w:pPr>
            <w:r w:rsidRPr="002A1553">
              <w:rPr>
                <w:rFonts w:ascii="Times New Roman" w:hAnsi="Times New Roman"/>
                <w:sz w:val="24"/>
                <w:szCs w:val="24"/>
                <w:lang w:val="en-US"/>
              </w:rPr>
              <w:t>I</w:t>
            </w:r>
            <w:r w:rsidRPr="002A1553">
              <w:rPr>
                <w:rFonts w:ascii="Times New Roman" w:hAnsi="Times New Roman"/>
                <w:sz w:val="24"/>
                <w:szCs w:val="24"/>
              </w:rPr>
              <w:t xml:space="preserve"> очередь</w:t>
            </w:r>
          </w:p>
        </w:tc>
      </w:tr>
      <w:tr w:rsidR="00614F51" w:rsidRPr="002A1553" w14:paraId="10A3B613" w14:textId="77777777" w:rsidTr="00137F0B">
        <w:tc>
          <w:tcPr>
            <w:tcW w:w="9746" w:type="dxa"/>
            <w:gridSpan w:val="2"/>
            <w:vAlign w:val="center"/>
          </w:tcPr>
          <w:p w14:paraId="572A664F" w14:textId="77777777" w:rsidR="00614F51" w:rsidRPr="002A1553" w:rsidRDefault="00614F51" w:rsidP="00137F0B">
            <w:pPr>
              <w:spacing w:after="0"/>
              <w:jc w:val="center"/>
              <w:rPr>
                <w:rFonts w:ascii="Times New Roman" w:eastAsia="Calibri" w:hAnsi="Times New Roman"/>
                <w:sz w:val="24"/>
                <w:szCs w:val="24"/>
              </w:rPr>
            </w:pPr>
            <w:r>
              <w:rPr>
                <w:rFonts w:ascii="Times New Roman" w:hAnsi="Times New Roman"/>
                <w:b/>
                <w:sz w:val="24"/>
                <w:szCs w:val="24"/>
                <w:lang w:val="en-US"/>
              </w:rPr>
              <w:t>I</w:t>
            </w:r>
            <w:r w:rsidRPr="002A1553">
              <w:rPr>
                <w:rFonts w:ascii="Times New Roman" w:hAnsi="Times New Roman"/>
                <w:b/>
                <w:sz w:val="24"/>
                <w:szCs w:val="24"/>
                <w:lang w:val="en-US"/>
              </w:rPr>
              <w:t>I</w:t>
            </w:r>
            <w:r w:rsidRPr="002A1553">
              <w:rPr>
                <w:rFonts w:ascii="Times New Roman" w:hAnsi="Times New Roman"/>
                <w:b/>
                <w:sz w:val="24"/>
                <w:szCs w:val="24"/>
              </w:rPr>
              <w:t>. Размещение планируемых линейных объектов регионального значения, обеспечивающих деятельность субъектов естественных монополий (в области газоснабжения, водообеспечения, водоотведения, теплоснабжения)</w:t>
            </w:r>
          </w:p>
        </w:tc>
      </w:tr>
      <w:tr w:rsidR="00614F51" w:rsidRPr="002A1553" w14:paraId="77F24B94" w14:textId="77777777" w:rsidTr="00137F0B">
        <w:tc>
          <w:tcPr>
            <w:tcW w:w="9746" w:type="dxa"/>
            <w:gridSpan w:val="2"/>
            <w:vAlign w:val="center"/>
          </w:tcPr>
          <w:p w14:paraId="738CB46A" w14:textId="77777777" w:rsidR="00614F51" w:rsidRPr="002A1553" w:rsidRDefault="00614F51" w:rsidP="00137F0B">
            <w:pPr>
              <w:spacing w:after="0"/>
              <w:jc w:val="center"/>
              <w:rPr>
                <w:rFonts w:ascii="Times New Roman" w:eastAsia="Calibri" w:hAnsi="Times New Roman"/>
                <w:sz w:val="24"/>
                <w:szCs w:val="24"/>
              </w:rPr>
            </w:pPr>
            <w:r w:rsidRPr="002A1553">
              <w:rPr>
                <w:rFonts w:ascii="Times New Roman" w:hAnsi="Times New Roman"/>
                <w:b/>
                <w:i/>
                <w:sz w:val="24"/>
                <w:szCs w:val="24"/>
              </w:rPr>
              <w:t>1. Предложения по развитию систем водоснабжения</w:t>
            </w:r>
          </w:p>
        </w:tc>
      </w:tr>
      <w:tr w:rsidR="00614F51" w:rsidRPr="002A1553" w14:paraId="1B8C0A35" w14:textId="77777777" w:rsidTr="00137F0B">
        <w:tc>
          <w:tcPr>
            <w:tcW w:w="4960" w:type="dxa"/>
            <w:tcBorders>
              <w:right w:val="single" w:sz="4" w:space="0" w:color="auto"/>
            </w:tcBorders>
            <w:vAlign w:val="center"/>
          </w:tcPr>
          <w:p w14:paraId="254A5D63" w14:textId="77777777" w:rsidR="00614F51" w:rsidRPr="002A1553" w:rsidRDefault="00614F51" w:rsidP="00137F0B">
            <w:pPr>
              <w:suppressAutoHyphens/>
              <w:rPr>
                <w:rFonts w:ascii="Times New Roman" w:hAnsi="Times New Roman"/>
                <w:sz w:val="24"/>
                <w:szCs w:val="24"/>
              </w:rPr>
            </w:pPr>
            <w:r w:rsidRPr="002A1553">
              <w:rPr>
                <w:rFonts w:ascii="Times New Roman" w:hAnsi="Times New Roman"/>
                <w:sz w:val="24"/>
                <w:szCs w:val="24"/>
              </w:rPr>
              <w:t>Реконструкция водопроводных сетей и строительство новых участков</w:t>
            </w:r>
          </w:p>
        </w:tc>
        <w:tc>
          <w:tcPr>
            <w:tcW w:w="4786" w:type="dxa"/>
            <w:tcBorders>
              <w:left w:val="single" w:sz="4" w:space="0" w:color="auto"/>
            </w:tcBorders>
            <w:vAlign w:val="center"/>
          </w:tcPr>
          <w:p w14:paraId="30ED52BE" w14:textId="77777777" w:rsidR="00614F51" w:rsidRPr="002A1553" w:rsidRDefault="00614F51" w:rsidP="00137F0B">
            <w:pPr>
              <w:jc w:val="center"/>
              <w:rPr>
                <w:rFonts w:ascii="Times New Roman" w:hAnsi="Times New Roman"/>
                <w:sz w:val="24"/>
                <w:szCs w:val="24"/>
              </w:rPr>
            </w:pPr>
            <w:r w:rsidRPr="002A1553">
              <w:rPr>
                <w:rFonts w:ascii="Times New Roman" w:hAnsi="Times New Roman"/>
                <w:sz w:val="24"/>
                <w:szCs w:val="24"/>
              </w:rPr>
              <w:t>Расчётный срок</w:t>
            </w:r>
          </w:p>
        </w:tc>
      </w:tr>
      <w:tr w:rsidR="00614F51" w:rsidRPr="002A1553" w14:paraId="7F8C609D" w14:textId="77777777" w:rsidTr="00137F0B">
        <w:tc>
          <w:tcPr>
            <w:tcW w:w="9746" w:type="dxa"/>
            <w:gridSpan w:val="2"/>
            <w:vAlign w:val="center"/>
          </w:tcPr>
          <w:p w14:paraId="66705C28" w14:textId="77777777" w:rsidR="00614F51" w:rsidRPr="002A1553" w:rsidRDefault="00614F51" w:rsidP="00137F0B">
            <w:pPr>
              <w:jc w:val="center"/>
              <w:rPr>
                <w:rFonts w:ascii="Times New Roman" w:eastAsia="Calibri" w:hAnsi="Times New Roman"/>
                <w:sz w:val="24"/>
                <w:szCs w:val="24"/>
              </w:rPr>
            </w:pPr>
            <w:r w:rsidRPr="002A1553">
              <w:rPr>
                <w:rFonts w:ascii="Times New Roman" w:hAnsi="Times New Roman"/>
                <w:b/>
                <w:i/>
                <w:sz w:val="24"/>
                <w:szCs w:val="24"/>
              </w:rPr>
              <w:lastRenderedPageBreak/>
              <w:t>2. Предложения по развитию систем водоотведения</w:t>
            </w:r>
          </w:p>
        </w:tc>
      </w:tr>
      <w:tr w:rsidR="00614F51" w:rsidRPr="002A1553" w14:paraId="1306C5C6" w14:textId="77777777" w:rsidTr="00137F0B">
        <w:tc>
          <w:tcPr>
            <w:tcW w:w="4960" w:type="dxa"/>
            <w:vAlign w:val="center"/>
          </w:tcPr>
          <w:p w14:paraId="4763716D" w14:textId="77777777" w:rsidR="00614F51" w:rsidRPr="000216B6" w:rsidRDefault="00614F51" w:rsidP="00137F0B">
            <w:pPr>
              <w:rPr>
                <w:rFonts w:ascii="Times New Roman" w:hAnsi="Times New Roman"/>
                <w:sz w:val="24"/>
                <w:szCs w:val="24"/>
              </w:rPr>
            </w:pPr>
            <w:r w:rsidRPr="002A1553">
              <w:rPr>
                <w:rFonts w:ascii="Times New Roman" w:hAnsi="Times New Roman"/>
                <w:sz w:val="24"/>
                <w:szCs w:val="24"/>
              </w:rPr>
              <w:t xml:space="preserve">Строительство очистных сооружений </w:t>
            </w:r>
          </w:p>
        </w:tc>
        <w:tc>
          <w:tcPr>
            <w:tcW w:w="4786" w:type="dxa"/>
            <w:vAlign w:val="center"/>
          </w:tcPr>
          <w:p w14:paraId="4D034F51" w14:textId="77777777" w:rsidR="00614F51" w:rsidRPr="002A1553" w:rsidRDefault="00614F51" w:rsidP="00137F0B">
            <w:pPr>
              <w:jc w:val="center"/>
              <w:rPr>
                <w:rFonts w:ascii="Times New Roman" w:eastAsia="Calibri" w:hAnsi="Times New Roman"/>
                <w:sz w:val="24"/>
                <w:szCs w:val="24"/>
              </w:rPr>
            </w:pPr>
            <w:r w:rsidRPr="002A1553">
              <w:rPr>
                <w:rFonts w:ascii="Times New Roman" w:hAnsi="Times New Roman"/>
                <w:sz w:val="24"/>
                <w:szCs w:val="24"/>
              </w:rPr>
              <w:t>Расчётный срок</w:t>
            </w:r>
          </w:p>
        </w:tc>
      </w:tr>
      <w:tr w:rsidR="00614F51" w:rsidRPr="002A1553" w14:paraId="199DB720" w14:textId="77777777" w:rsidTr="00137F0B">
        <w:tc>
          <w:tcPr>
            <w:tcW w:w="4960" w:type="dxa"/>
            <w:vAlign w:val="center"/>
          </w:tcPr>
          <w:p w14:paraId="05DDED43" w14:textId="77777777" w:rsidR="00614F51" w:rsidRPr="002A1553" w:rsidRDefault="00614F51" w:rsidP="00137F0B">
            <w:pPr>
              <w:rPr>
                <w:rFonts w:ascii="Times New Roman" w:hAnsi="Times New Roman"/>
                <w:sz w:val="24"/>
                <w:szCs w:val="24"/>
              </w:rPr>
            </w:pPr>
            <w:r w:rsidRPr="000216B6">
              <w:rPr>
                <w:rFonts w:ascii="Times New Roman" w:hAnsi="Times New Roman"/>
                <w:sz w:val="24"/>
                <w:szCs w:val="24"/>
              </w:rPr>
              <w:t>Реконструкция системы бытовой канализации в селах</w:t>
            </w:r>
          </w:p>
        </w:tc>
        <w:tc>
          <w:tcPr>
            <w:tcW w:w="4786" w:type="dxa"/>
            <w:vAlign w:val="center"/>
          </w:tcPr>
          <w:p w14:paraId="2DE3DCE3" w14:textId="77777777" w:rsidR="00614F51" w:rsidRPr="002A1553" w:rsidRDefault="00614F51" w:rsidP="00137F0B">
            <w:pPr>
              <w:jc w:val="center"/>
              <w:rPr>
                <w:rFonts w:ascii="Times New Roman" w:hAnsi="Times New Roman"/>
                <w:sz w:val="24"/>
                <w:szCs w:val="24"/>
              </w:rPr>
            </w:pPr>
            <w:r w:rsidRPr="002A1553">
              <w:rPr>
                <w:rFonts w:ascii="Times New Roman" w:hAnsi="Times New Roman"/>
                <w:sz w:val="24"/>
                <w:szCs w:val="24"/>
              </w:rPr>
              <w:t>Расчётный срок</w:t>
            </w:r>
          </w:p>
        </w:tc>
      </w:tr>
      <w:tr w:rsidR="00614F51" w:rsidRPr="002A1553" w14:paraId="3648EB37" w14:textId="77777777" w:rsidTr="00137F0B">
        <w:tc>
          <w:tcPr>
            <w:tcW w:w="4960" w:type="dxa"/>
            <w:vAlign w:val="center"/>
          </w:tcPr>
          <w:p w14:paraId="5287051D" w14:textId="77777777" w:rsidR="00614F51" w:rsidRPr="002A1553" w:rsidRDefault="00614F51" w:rsidP="00137F0B">
            <w:pPr>
              <w:rPr>
                <w:rFonts w:ascii="Times New Roman" w:hAnsi="Times New Roman"/>
                <w:sz w:val="24"/>
                <w:szCs w:val="24"/>
              </w:rPr>
            </w:pPr>
            <w:r w:rsidRPr="000216B6">
              <w:rPr>
                <w:rFonts w:ascii="Times New Roman" w:hAnsi="Times New Roman"/>
                <w:sz w:val="24"/>
                <w:szCs w:val="24"/>
              </w:rPr>
              <w:t>Строительство очистных сооружений поверхностного стока</w:t>
            </w:r>
          </w:p>
        </w:tc>
        <w:tc>
          <w:tcPr>
            <w:tcW w:w="4786" w:type="dxa"/>
            <w:vAlign w:val="center"/>
          </w:tcPr>
          <w:p w14:paraId="20DC161C" w14:textId="77777777" w:rsidR="00614F51" w:rsidRPr="002A1553" w:rsidRDefault="00614F51" w:rsidP="00137F0B">
            <w:pPr>
              <w:jc w:val="center"/>
              <w:rPr>
                <w:rFonts w:ascii="Times New Roman" w:hAnsi="Times New Roman"/>
                <w:sz w:val="24"/>
                <w:szCs w:val="24"/>
              </w:rPr>
            </w:pPr>
            <w:r>
              <w:rPr>
                <w:rFonts w:ascii="Times New Roman" w:hAnsi="Times New Roman"/>
                <w:sz w:val="24"/>
                <w:szCs w:val="24"/>
              </w:rPr>
              <w:t>Перспектива</w:t>
            </w:r>
          </w:p>
        </w:tc>
      </w:tr>
      <w:tr w:rsidR="00614F51" w:rsidRPr="002A1553" w14:paraId="0E610253" w14:textId="77777777" w:rsidTr="00137F0B">
        <w:tc>
          <w:tcPr>
            <w:tcW w:w="4960" w:type="dxa"/>
            <w:vAlign w:val="center"/>
          </w:tcPr>
          <w:p w14:paraId="26747BEB" w14:textId="77777777" w:rsidR="00614F51" w:rsidRPr="000216B6" w:rsidRDefault="00614F51" w:rsidP="00137F0B">
            <w:pPr>
              <w:rPr>
                <w:rFonts w:ascii="Times New Roman" w:hAnsi="Times New Roman"/>
                <w:sz w:val="24"/>
                <w:szCs w:val="24"/>
              </w:rPr>
            </w:pPr>
            <w:r w:rsidRPr="000216B6">
              <w:rPr>
                <w:rFonts w:ascii="Times New Roman" w:hAnsi="Times New Roman"/>
                <w:sz w:val="24"/>
                <w:szCs w:val="24"/>
              </w:rPr>
              <w:t>Проведение реконструкции очистных сооружений</w:t>
            </w:r>
          </w:p>
        </w:tc>
        <w:tc>
          <w:tcPr>
            <w:tcW w:w="4786" w:type="dxa"/>
            <w:vAlign w:val="center"/>
          </w:tcPr>
          <w:p w14:paraId="5DC29F2A" w14:textId="77777777" w:rsidR="00614F51" w:rsidRPr="006D2675" w:rsidRDefault="00614F51" w:rsidP="00137F0B">
            <w:pPr>
              <w:jc w:val="center"/>
              <w:rPr>
                <w:rFonts w:ascii="Times New Roman" w:hAnsi="Times New Roman"/>
                <w:b/>
                <w:sz w:val="24"/>
                <w:szCs w:val="24"/>
              </w:rPr>
            </w:pPr>
            <w:r w:rsidRPr="002A1553">
              <w:rPr>
                <w:rFonts w:ascii="Times New Roman" w:hAnsi="Times New Roman"/>
                <w:sz w:val="24"/>
                <w:szCs w:val="24"/>
              </w:rPr>
              <w:t>Расчётный срок</w:t>
            </w:r>
          </w:p>
        </w:tc>
      </w:tr>
      <w:tr w:rsidR="00614F51" w:rsidRPr="002A1553" w14:paraId="1731033D" w14:textId="77777777" w:rsidTr="00137F0B">
        <w:tc>
          <w:tcPr>
            <w:tcW w:w="9746" w:type="dxa"/>
            <w:gridSpan w:val="2"/>
          </w:tcPr>
          <w:p w14:paraId="3AA2EB7E" w14:textId="77777777" w:rsidR="00614F51" w:rsidRPr="002A1553" w:rsidRDefault="00614F51" w:rsidP="00137F0B">
            <w:pPr>
              <w:spacing w:after="0"/>
              <w:jc w:val="center"/>
              <w:rPr>
                <w:rFonts w:ascii="Times New Roman" w:eastAsia="Calibri" w:hAnsi="Times New Roman"/>
                <w:b/>
                <w:i/>
                <w:sz w:val="24"/>
                <w:szCs w:val="24"/>
              </w:rPr>
            </w:pPr>
            <w:r w:rsidRPr="002A1553">
              <w:rPr>
                <w:rFonts w:ascii="Times New Roman" w:hAnsi="Times New Roman"/>
                <w:b/>
                <w:i/>
                <w:sz w:val="24"/>
                <w:szCs w:val="24"/>
              </w:rPr>
              <w:t>3. Предложения по развитию систем электроснабжения</w:t>
            </w:r>
          </w:p>
        </w:tc>
      </w:tr>
      <w:tr w:rsidR="00614F51" w:rsidRPr="002A1553" w14:paraId="6D52A967" w14:textId="77777777" w:rsidTr="00137F0B">
        <w:tc>
          <w:tcPr>
            <w:tcW w:w="4960" w:type="dxa"/>
            <w:vAlign w:val="center"/>
          </w:tcPr>
          <w:p w14:paraId="4E55F30E" w14:textId="77777777" w:rsidR="00614F51" w:rsidRPr="002A1553" w:rsidRDefault="00614F51" w:rsidP="00137F0B">
            <w:pPr>
              <w:rPr>
                <w:rFonts w:ascii="Times New Roman" w:eastAsia="Calibri" w:hAnsi="Times New Roman"/>
                <w:sz w:val="24"/>
                <w:szCs w:val="24"/>
              </w:rPr>
            </w:pPr>
            <w:r w:rsidRPr="002A1553">
              <w:rPr>
                <w:rFonts w:ascii="Times New Roman" w:hAnsi="Times New Roman"/>
                <w:sz w:val="24"/>
                <w:szCs w:val="24"/>
              </w:rPr>
              <w:t>Реконструкция уличного освещения</w:t>
            </w:r>
          </w:p>
        </w:tc>
        <w:tc>
          <w:tcPr>
            <w:tcW w:w="4786" w:type="dxa"/>
            <w:vAlign w:val="center"/>
          </w:tcPr>
          <w:p w14:paraId="525A4D41" w14:textId="77777777" w:rsidR="00614F51" w:rsidRPr="002A1553" w:rsidRDefault="00614F51" w:rsidP="00137F0B">
            <w:pPr>
              <w:jc w:val="center"/>
              <w:rPr>
                <w:rFonts w:ascii="Times New Roman" w:eastAsia="Calibri" w:hAnsi="Times New Roman"/>
                <w:sz w:val="24"/>
                <w:szCs w:val="24"/>
              </w:rPr>
            </w:pPr>
            <w:r w:rsidRPr="002A1553">
              <w:rPr>
                <w:rFonts w:ascii="Times New Roman" w:hAnsi="Times New Roman"/>
                <w:sz w:val="24"/>
                <w:szCs w:val="24"/>
              </w:rPr>
              <w:t>Расчётный срок</w:t>
            </w:r>
          </w:p>
        </w:tc>
      </w:tr>
      <w:tr w:rsidR="00614F51" w:rsidRPr="002A1553" w14:paraId="1C71599F" w14:textId="77777777" w:rsidTr="00137F0B">
        <w:tc>
          <w:tcPr>
            <w:tcW w:w="9746" w:type="dxa"/>
            <w:gridSpan w:val="2"/>
          </w:tcPr>
          <w:p w14:paraId="1739B8C0" w14:textId="77777777" w:rsidR="00614F51" w:rsidRPr="002A1553" w:rsidRDefault="00614F51" w:rsidP="00137F0B">
            <w:pPr>
              <w:spacing w:after="0"/>
              <w:jc w:val="center"/>
              <w:rPr>
                <w:rFonts w:ascii="Times New Roman" w:hAnsi="Times New Roman"/>
                <w:sz w:val="24"/>
                <w:szCs w:val="24"/>
              </w:rPr>
            </w:pPr>
            <w:r w:rsidRPr="002A1553">
              <w:rPr>
                <w:rFonts w:ascii="Times New Roman" w:hAnsi="Times New Roman"/>
                <w:b/>
                <w:i/>
                <w:sz w:val="24"/>
                <w:szCs w:val="24"/>
              </w:rPr>
              <w:t>4. Предложения по развитию систем теплоснабжения</w:t>
            </w:r>
          </w:p>
        </w:tc>
      </w:tr>
      <w:tr w:rsidR="00614F51" w:rsidRPr="002A1553" w14:paraId="080A3872" w14:textId="77777777" w:rsidTr="00137F0B">
        <w:tc>
          <w:tcPr>
            <w:tcW w:w="4960" w:type="dxa"/>
            <w:vAlign w:val="center"/>
          </w:tcPr>
          <w:p w14:paraId="4387E142" w14:textId="77777777" w:rsidR="00614F51" w:rsidRPr="002A1553" w:rsidRDefault="00614F51" w:rsidP="00137F0B">
            <w:pPr>
              <w:rPr>
                <w:rFonts w:ascii="Times New Roman" w:hAnsi="Times New Roman"/>
                <w:sz w:val="24"/>
                <w:szCs w:val="24"/>
              </w:rPr>
            </w:pPr>
            <w:r>
              <w:rPr>
                <w:rFonts w:ascii="Times New Roman" w:hAnsi="Times New Roman"/>
                <w:sz w:val="24"/>
                <w:szCs w:val="24"/>
              </w:rPr>
              <w:t>Реконструкция тепловых сетей в                        с. Подозерский</w:t>
            </w:r>
          </w:p>
        </w:tc>
        <w:tc>
          <w:tcPr>
            <w:tcW w:w="4786" w:type="dxa"/>
            <w:vAlign w:val="center"/>
          </w:tcPr>
          <w:p w14:paraId="4ED9792B" w14:textId="77777777" w:rsidR="00614F51" w:rsidRPr="002A1553" w:rsidRDefault="00614F51" w:rsidP="00137F0B">
            <w:pPr>
              <w:jc w:val="center"/>
              <w:rPr>
                <w:rFonts w:ascii="Times New Roman" w:eastAsia="Calibri" w:hAnsi="Times New Roman"/>
                <w:sz w:val="24"/>
                <w:szCs w:val="24"/>
              </w:rPr>
            </w:pPr>
            <w:r w:rsidRPr="002A1553">
              <w:rPr>
                <w:rFonts w:ascii="Times New Roman" w:hAnsi="Times New Roman"/>
                <w:sz w:val="24"/>
                <w:szCs w:val="24"/>
                <w:lang w:val="en-US"/>
              </w:rPr>
              <w:t>I</w:t>
            </w:r>
            <w:r w:rsidRPr="002A1553">
              <w:rPr>
                <w:rFonts w:ascii="Times New Roman" w:hAnsi="Times New Roman"/>
                <w:sz w:val="24"/>
                <w:szCs w:val="24"/>
              </w:rPr>
              <w:t xml:space="preserve"> очередь</w:t>
            </w:r>
          </w:p>
        </w:tc>
      </w:tr>
      <w:tr w:rsidR="00614F51" w:rsidRPr="002A1553" w14:paraId="0614053A" w14:textId="77777777" w:rsidTr="00137F0B">
        <w:tc>
          <w:tcPr>
            <w:tcW w:w="9746" w:type="dxa"/>
            <w:gridSpan w:val="2"/>
          </w:tcPr>
          <w:p w14:paraId="0B242E61" w14:textId="77777777" w:rsidR="00614F51" w:rsidRPr="002A1553" w:rsidRDefault="00614F51" w:rsidP="00137F0B">
            <w:pPr>
              <w:tabs>
                <w:tab w:val="left" w:pos="5567"/>
              </w:tabs>
              <w:spacing w:after="0"/>
              <w:rPr>
                <w:rFonts w:ascii="Times New Roman" w:eastAsia="Calibri" w:hAnsi="Times New Roman"/>
                <w:sz w:val="24"/>
                <w:szCs w:val="24"/>
              </w:rPr>
            </w:pPr>
            <w:r w:rsidRPr="002A1553">
              <w:rPr>
                <w:rFonts w:ascii="Times New Roman" w:hAnsi="Times New Roman"/>
                <w:b/>
                <w:i/>
                <w:sz w:val="24"/>
                <w:szCs w:val="24"/>
              </w:rPr>
              <w:t>5. Размещение планируемых линейных объектов районного значения, обеспечивающих деятельность субъектов естественных монополий (в области систем газоснабжения)</w:t>
            </w:r>
          </w:p>
        </w:tc>
      </w:tr>
      <w:tr w:rsidR="00614F51" w:rsidRPr="002A1553" w14:paraId="59A65342" w14:textId="77777777" w:rsidTr="00137F0B">
        <w:tc>
          <w:tcPr>
            <w:tcW w:w="4960" w:type="dxa"/>
          </w:tcPr>
          <w:p w14:paraId="49192835" w14:textId="77777777" w:rsidR="00614F51" w:rsidRPr="002A1553" w:rsidRDefault="00614F51" w:rsidP="00137F0B">
            <w:pPr>
              <w:rPr>
                <w:rFonts w:ascii="Times New Roman" w:hAnsi="Times New Roman"/>
                <w:sz w:val="24"/>
                <w:szCs w:val="24"/>
              </w:rPr>
            </w:pPr>
            <w:r w:rsidRPr="00481B25">
              <w:rPr>
                <w:rFonts w:ascii="Times New Roman" w:hAnsi="Times New Roman"/>
                <w:noProof/>
                <w:sz w:val="24"/>
                <w:szCs w:val="24"/>
              </w:rPr>
              <w:t>с.</w:t>
            </w:r>
            <w:r>
              <w:rPr>
                <w:rFonts w:ascii="Times New Roman" w:hAnsi="Times New Roman"/>
                <w:noProof/>
                <w:sz w:val="24"/>
                <w:szCs w:val="24"/>
              </w:rPr>
              <w:t xml:space="preserve"> Тюгаево, д. Кондюково</w:t>
            </w:r>
          </w:p>
        </w:tc>
        <w:tc>
          <w:tcPr>
            <w:tcW w:w="4786" w:type="dxa"/>
            <w:vAlign w:val="center"/>
          </w:tcPr>
          <w:p w14:paraId="6528648D" w14:textId="77777777" w:rsidR="00614F51" w:rsidRPr="006D2675" w:rsidRDefault="00614F51" w:rsidP="00137F0B">
            <w:pPr>
              <w:jc w:val="center"/>
              <w:rPr>
                <w:rFonts w:ascii="Times New Roman" w:eastAsia="Calibri" w:hAnsi="Times New Roman"/>
                <w:sz w:val="24"/>
                <w:szCs w:val="24"/>
              </w:rPr>
            </w:pPr>
            <w:r>
              <w:rPr>
                <w:rFonts w:ascii="Times New Roman" w:hAnsi="Times New Roman"/>
                <w:sz w:val="24"/>
                <w:szCs w:val="24"/>
              </w:rPr>
              <w:t>Перспектива</w:t>
            </w:r>
          </w:p>
        </w:tc>
      </w:tr>
      <w:tr w:rsidR="00614F51" w:rsidRPr="002A1553" w14:paraId="6E1E9A50" w14:textId="77777777" w:rsidTr="00137F0B">
        <w:tc>
          <w:tcPr>
            <w:tcW w:w="9746" w:type="dxa"/>
            <w:gridSpan w:val="2"/>
          </w:tcPr>
          <w:p w14:paraId="5CD4E33E" w14:textId="77777777" w:rsidR="00614F51" w:rsidRPr="002A1553" w:rsidRDefault="00614F51" w:rsidP="00137F0B">
            <w:pPr>
              <w:jc w:val="center"/>
              <w:rPr>
                <w:rFonts w:ascii="Times New Roman" w:eastAsia="Calibri" w:hAnsi="Times New Roman"/>
                <w:sz w:val="24"/>
                <w:szCs w:val="24"/>
              </w:rPr>
            </w:pPr>
            <w:r w:rsidRPr="002A1553">
              <w:rPr>
                <w:rFonts w:ascii="Times New Roman" w:hAnsi="Times New Roman"/>
                <w:b/>
                <w:sz w:val="24"/>
                <w:szCs w:val="24"/>
                <w:lang w:val="en-US"/>
              </w:rPr>
              <w:t>III</w:t>
            </w:r>
            <w:r w:rsidRPr="002A1553">
              <w:rPr>
                <w:rFonts w:ascii="Times New Roman" w:hAnsi="Times New Roman"/>
                <w:b/>
                <w:sz w:val="24"/>
                <w:szCs w:val="24"/>
              </w:rPr>
              <w:t>. Размещение планируемых объектов капитального строительства в области: промышленности, агропромышленного комплекса, туризма и рекреации, социальной инфраструктуры</w:t>
            </w:r>
          </w:p>
        </w:tc>
      </w:tr>
      <w:tr w:rsidR="00614F51" w:rsidRPr="002A1553" w14:paraId="1819676D" w14:textId="77777777" w:rsidTr="00137F0B">
        <w:tc>
          <w:tcPr>
            <w:tcW w:w="9746" w:type="dxa"/>
            <w:gridSpan w:val="2"/>
          </w:tcPr>
          <w:p w14:paraId="2712D245" w14:textId="77777777" w:rsidR="00614F51" w:rsidRPr="002A1553" w:rsidRDefault="00614F51" w:rsidP="00137F0B">
            <w:pPr>
              <w:jc w:val="center"/>
              <w:rPr>
                <w:rFonts w:ascii="Times New Roman" w:hAnsi="Times New Roman"/>
                <w:b/>
                <w:sz w:val="24"/>
                <w:szCs w:val="24"/>
              </w:rPr>
            </w:pPr>
            <w:r w:rsidRPr="002A1553">
              <w:rPr>
                <w:rFonts w:ascii="Times New Roman" w:hAnsi="Times New Roman"/>
                <w:b/>
                <w:i/>
                <w:sz w:val="24"/>
                <w:szCs w:val="24"/>
              </w:rPr>
              <w:t>1. Промышленность, материально-техническое снабжение, коммунальное хозяйство</w:t>
            </w:r>
          </w:p>
        </w:tc>
      </w:tr>
      <w:tr w:rsidR="00614F51" w:rsidRPr="002A1553" w14:paraId="0A686D6A" w14:textId="77777777" w:rsidTr="00137F0B">
        <w:tc>
          <w:tcPr>
            <w:tcW w:w="4960" w:type="dxa"/>
          </w:tcPr>
          <w:p w14:paraId="21A18994" w14:textId="77777777" w:rsidR="00614F51" w:rsidRPr="002A1553" w:rsidRDefault="00614F51" w:rsidP="00137F0B">
            <w:pPr>
              <w:rPr>
                <w:rFonts w:ascii="Times New Roman" w:hAnsi="Times New Roman"/>
                <w:sz w:val="24"/>
                <w:szCs w:val="24"/>
              </w:rPr>
            </w:pPr>
            <w:r w:rsidRPr="000216B6">
              <w:rPr>
                <w:rFonts w:ascii="Times New Roman" w:hAnsi="Times New Roman"/>
                <w:noProof/>
                <w:sz w:val="24"/>
                <w:szCs w:val="24"/>
              </w:rPr>
              <w:t>Разработка месторождений песчано-гравийной смеси на границе между Подозерским и Писцовским СП (в районе деревень Красново, Клинцево и Чириково)</w:t>
            </w:r>
          </w:p>
        </w:tc>
        <w:tc>
          <w:tcPr>
            <w:tcW w:w="4786" w:type="dxa"/>
            <w:vAlign w:val="center"/>
          </w:tcPr>
          <w:p w14:paraId="4D27C975" w14:textId="77777777" w:rsidR="00614F51" w:rsidRPr="002A1553" w:rsidRDefault="00614F51" w:rsidP="00137F0B">
            <w:pPr>
              <w:jc w:val="center"/>
              <w:rPr>
                <w:rFonts w:ascii="Times New Roman" w:eastAsia="Calibri" w:hAnsi="Times New Roman"/>
                <w:sz w:val="24"/>
                <w:szCs w:val="24"/>
              </w:rPr>
            </w:pPr>
            <w:r w:rsidRPr="002A1553">
              <w:rPr>
                <w:rFonts w:ascii="Times New Roman" w:hAnsi="Times New Roman"/>
                <w:sz w:val="24"/>
                <w:szCs w:val="24"/>
              </w:rPr>
              <w:t>Расчетный срок</w:t>
            </w:r>
          </w:p>
        </w:tc>
      </w:tr>
      <w:tr w:rsidR="00614F51" w:rsidRPr="002A1553" w14:paraId="4D092A1C" w14:textId="77777777" w:rsidTr="00137F0B">
        <w:tc>
          <w:tcPr>
            <w:tcW w:w="9746" w:type="dxa"/>
            <w:gridSpan w:val="2"/>
          </w:tcPr>
          <w:p w14:paraId="633A422A" w14:textId="77777777" w:rsidR="00614F51" w:rsidRPr="002A1553" w:rsidRDefault="00614F51" w:rsidP="00137F0B">
            <w:pPr>
              <w:jc w:val="center"/>
              <w:rPr>
                <w:rFonts w:ascii="Times New Roman" w:hAnsi="Times New Roman"/>
                <w:sz w:val="24"/>
                <w:szCs w:val="24"/>
              </w:rPr>
            </w:pPr>
            <w:r w:rsidRPr="002A1553">
              <w:rPr>
                <w:rFonts w:ascii="Times New Roman" w:hAnsi="Times New Roman"/>
                <w:b/>
                <w:bCs/>
                <w:i/>
                <w:sz w:val="24"/>
                <w:szCs w:val="24"/>
              </w:rPr>
              <w:t>2. Агропромышленный комплекс</w:t>
            </w:r>
          </w:p>
        </w:tc>
      </w:tr>
      <w:tr w:rsidR="00614F51" w:rsidRPr="002A1553" w14:paraId="2A136CE6" w14:textId="77777777" w:rsidTr="00137F0B">
        <w:tc>
          <w:tcPr>
            <w:tcW w:w="4960" w:type="dxa"/>
          </w:tcPr>
          <w:p w14:paraId="73A160BD" w14:textId="77777777" w:rsidR="00614F51" w:rsidRPr="003134D8" w:rsidRDefault="00614F51" w:rsidP="00137F0B">
            <w:pPr>
              <w:rPr>
                <w:rFonts w:ascii="Times New Roman" w:hAnsi="Times New Roman"/>
                <w:sz w:val="24"/>
                <w:szCs w:val="24"/>
              </w:rPr>
            </w:pPr>
            <w:r w:rsidRPr="000216B6">
              <w:rPr>
                <w:rFonts w:ascii="Times New Roman" w:hAnsi="Times New Roman"/>
                <w:noProof/>
                <w:sz w:val="24"/>
                <w:szCs w:val="24"/>
              </w:rPr>
              <w:t>Реконструкция и модернизация молочного комплекса в СПК «Подозерский» на 680 голов дойного стада</w:t>
            </w:r>
          </w:p>
        </w:tc>
        <w:tc>
          <w:tcPr>
            <w:tcW w:w="4786" w:type="dxa"/>
            <w:vAlign w:val="center"/>
          </w:tcPr>
          <w:p w14:paraId="11093A6F" w14:textId="77777777" w:rsidR="00614F51" w:rsidRPr="002A1553" w:rsidRDefault="00614F51" w:rsidP="00137F0B">
            <w:pPr>
              <w:jc w:val="center"/>
              <w:rPr>
                <w:rFonts w:ascii="Times New Roman" w:hAnsi="Times New Roman"/>
                <w:sz w:val="24"/>
                <w:szCs w:val="24"/>
              </w:rPr>
            </w:pPr>
            <w:r w:rsidRPr="002A1553">
              <w:rPr>
                <w:rFonts w:ascii="Times New Roman" w:hAnsi="Times New Roman"/>
                <w:sz w:val="24"/>
                <w:szCs w:val="24"/>
                <w:lang w:val="en-US"/>
              </w:rPr>
              <w:t>I</w:t>
            </w:r>
            <w:r w:rsidRPr="002A1553">
              <w:rPr>
                <w:rFonts w:ascii="Times New Roman" w:hAnsi="Times New Roman"/>
                <w:sz w:val="24"/>
                <w:szCs w:val="24"/>
              </w:rPr>
              <w:t xml:space="preserve"> очередь</w:t>
            </w:r>
          </w:p>
        </w:tc>
      </w:tr>
      <w:tr w:rsidR="00614F51" w:rsidRPr="002A1553" w14:paraId="705A8665" w14:textId="77777777" w:rsidTr="00137F0B">
        <w:tc>
          <w:tcPr>
            <w:tcW w:w="9746" w:type="dxa"/>
            <w:gridSpan w:val="2"/>
          </w:tcPr>
          <w:p w14:paraId="46456C5A" w14:textId="77777777" w:rsidR="00614F51" w:rsidRPr="002A1553" w:rsidRDefault="00614F51" w:rsidP="00137F0B">
            <w:pPr>
              <w:jc w:val="center"/>
              <w:rPr>
                <w:rFonts w:ascii="Times New Roman" w:hAnsi="Times New Roman"/>
                <w:sz w:val="24"/>
                <w:szCs w:val="24"/>
              </w:rPr>
            </w:pPr>
            <w:r w:rsidRPr="002A1553">
              <w:rPr>
                <w:rFonts w:ascii="Times New Roman" w:hAnsi="Times New Roman"/>
                <w:b/>
                <w:i/>
                <w:sz w:val="24"/>
                <w:szCs w:val="24"/>
              </w:rPr>
              <w:t xml:space="preserve">3. </w:t>
            </w:r>
            <w:r w:rsidRPr="002A1553">
              <w:rPr>
                <w:rFonts w:ascii="Times New Roman" w:hAnsi="Times New Roman"/>
                <w:b/>
                <w:bCs/>
                <w:i/>
                <w:sz w:val="24"/>
                <w:szCs w:val="24"/>
              </w:rPr>
              <w:t>Социальная инфраструктура</w:t>
            </w:r>
          </w:p>
        </w:tc>
      </w:tr>
      <w:tr w:rsidR="00614F51" w:rsidRPr="002A1553" w14:paraId="23C8BD28" w14:textId="77777777" w:rsidTr="00137F0B">
        <w:tc>
          <w:tcPr>
            <w:tcW w:w="9746" w:type="dxa"/>
            <w:gridSpan w:val="2"/>
          </w:tcPr>
          <w:p w14:paraId="5BE2B864" w14:textId="77777777" w:rsidR="00614F51" w:rsidRPr="002A1553" w:rsidRDefault="00614F51" w:rsidP="00137F0B">
            <w:pPr>
              <w:jc w:val="center"/>
              <w:rPr>
                <w:rFonts w:ascii="Times New Roman" w:hAnsi="Times New Roman"/>
                <w:sz w:val="24"/>
                <w:szCs w:val="24"/>
              </w:rPr>
            </w:pPr>
            <w:r w:rsidRPr="002A1553">
              <w:rPr>
                <w:rFonts w:ascii="Times New Roman" w:hAnsi="Times New Roman"/>
                <w:b/>
                <w:i/>
                <w:sz w:val="24"/>
                <w:szCs w:val="24"/>
              </w:rPr>
              <w:t>3.1. Объекты культурно-просветительского назначения</w:t>
            </w:r>
          </w:p>
        </w:tc>
      </w:tr>
      <w:tr w:rsidR="00614F51" w:rsidRPr="002A1553" w14:paraId="7639E2FE" w14:textId="77777777" w:rsidTr="00137F0B">
        <w:tc>
          <w:tcPr>
            <w:tcW w:w="4960" w:type="dxa"/>
          </w:tcPr>
          <w:p w14:paraId="670D5F6D" w14:textId="77777777" w:rsidR="00614F51" w:rsidRPr="002A1553" w:rsidRDefault="00614F51" w:rsidP="00137F0B">
            <w:pPr>
              <w:rPr>
                <w:rFonts w:ascii="Times New Roman" w:hAnsi="Times New Roman"/>
                <w:sz w:val="24"/>
                <w:szCs w:val="24"/>
              </w:rPr>
            </w:pPr>
            <w:r w:rsidRPr="0030621C">
              <w:rPr>
                <w:rFonts w:ascii="Times New Roman" w:hAnsi="Times New Roman"/>
                <w:sz w:val="24"/>
                <w:szCs w:val="24"/>
              </w:rPr>
              <w:t xml:space="preserve">Капитальный ремонт Дома культуры </w:t>
            </w:r>
          </w:p>
        </w:tc>
        <w:tc>
          <w:tcPr>
            <w:tcW w:w="4786" w:type="dxa"/>
            <w:vAlign w:val="center"/>
          </w:tcPr>
          <w:p w14:paraId="0712C5C6" w14:textId="77777777" w:rsidR="00614F51" w:rsidRPr="002A1553" w:rsidRDefault="00614F51" w:rsidP="00137F0B">
            <w:pPr>
              <w:jc w:val="center"/>
              <w:rPr>
                <w:rFonts w:ascii="Times New Roman" w:hAnsi="Times New Roman"/>
                <w:sz w:val="24"/>
                <w:szCs w:val="24"/>
              </w:rPr>
            </w:pPr>
            <w:r w:rsidRPr="002A1553">
              <w:rPr>
                <w:rFonts w:ascii="Times New Roman" w:hAnsi="Times New Roman"/>
                <w:sz w:val="24"/>
                <w:szCs w:val="24"/>
              </w:rPr>
              <w:t>Расчетный срок</w:t>
            </w:r>
          </w:p>
        </w:tc>
      </w:tr>
      <w:tr w:rsidR="00614F51" w:rsidRPr="002A1553" w14:paraId="3A2B0C2D" w14:textId="77777777" w:rsidTr="00137F0B">
        <w:tc>
          <w:tcPr>
            <w:tcW w:w="9746" w:type="dxa"/>
            <w:gridSpan w:val="2"/>
          </w:tcPr>
          <w:p w14:paraId="25C60E9B" w14:textId="77777777" w:rsidR="00614F51" w:rsidRPr="002A1553" w:rsidRDefault="00614F51" w:rsidP="00137F0B">
            <w:pPr>
              <w:jc w:val="center"/>
              <w:rPr>
                <w:rFonts w:ascii="Times New Roman" w:hAnsi="Times New Roman"/>
                <w:sz w:val="24"/>
                <w:szCs w:val="24"/>
              </w:rPr>
            </w:pPr>
            <w:r w:rsidRPr="002A1553">
              <w:rPr>
                <w:rFonts w:ascii="Times New Roman" w:hAnsi="Times New Roman"/>
                <w:b/>
                <w:i/>
                <w:sz w:val="24"/>
                <w:szCs w:val="24"/>
              </w:rPr>
              <w:t xml:space="preserve">3.2. </w:t>
            </w:r>
            <w:r w:rsidRPr="000216B6">
              <w:rPr>
                <w:rFonts w:ascii="Times New Roman" w:hAnsi="Times New Roman"/>
                <w:b/>
                <w:i/>
                <w:sz w:val="24"/>
                <w:szCs w:val="24"/>
              </w:rPr>
              <w:t>Туристско-рекреационная деятельность</w:t>
            </w:r>
          </w:p>
        </w:tc>
      </w:tr>
      <w:tr w:rsidR="00614F51" w:rsidRPr="002A1553" w14:paraId="10076D3D" w14:textId="77777777" w:rsidTr="00137F0B">
        <w:tc>
          <w:tcPr>
            <w:tcW w:w="4960" w:type="dxa"/>
          </w:tcPr>
          <w:p w14:paraId="207EF936" w14:textId="77777777" w:rsidR="00614F51" w:rsidRPr="0030621C" w:rsidRDefault="00614F51" w:rsidP="00137F0B">
            <w:pPr>
              <w:rPr>
                <w:rFonts w:ascii="Times New Roman" w:hAnsi="Times New Roman"/>
                <w:sz w:val="24"/>
                <w:szCs w:val="24"/>
              </w:rPr>
            </w:pPr>
            <w:r w:rsidRPr="000216B6">
              <w:rPr>
                <w:rFonts w:ascii="Times New Roman" w:hAnsi="Times New Roman"/>
                <w:sz w:val="24"/>
                <w:szCs w:val="24"/>
              </w:rPr>
              <w:lastRenderedPageBreak/>
              <w:t>Строительство частной гостиницы (15 мест)</w:t>
            </w:r>
          </w:p>
        </w:tc>
        <w:tc>
          <w:tcPr>
            <w:tcW w:w="4786" w:type="dxa"/>
            <w:vAlign w:val="center"/>
          </w:tcPr>
          <w:p w14:paraId="422B3E72" w14:textId="77777777" w:rsidR="00614F51" w:rsidRPr="002A1553" w:rsidRDefault="00614F51" w:rsidP="00137F0B">
            <w:pPr>
              <w:jc w:val="center"/>
              <w:rPr>
                <w:rFonts w:ascii="Times New Roman" w:hAnsi="Times New Roman"/>
                <w:sz w:val="24"/>
                <w:szCs w:val="24"/>
              </w:rPr>
            </w:pPr>
            <w:r w:rsidRPr="002A1553">
              <w:rPr>
                <w:rFonts w:ascii="Times New Roman" w:hAnsi="Times New Roman"/>
                <w:sz w:val="24"/>
                <w:szCs w:val="24"/>
              </w:rPr>
              <w:t>I очередь</w:t>
            </w:r>
          </w:p>
        </w:tc>
      </w:tr>
      <w:tr w:rsidR="00614F51" w:rsidRPr="002A1553" w14:paraId="1651579C" w14:textId="77777777" w:rsidTr="00137F0B">
        <w:tc>
          <w:tcPr>
            <w:tcW w:w="9746" w:type="dxa"/>
            <w:gridSpan w:val="2"/>
          </w:tcPr>
          <w:p w14:paraId="07F67E20" w14:textId="77777777" w:rsidR="00614F51" w:rsidRPr="002A1553" w:rsidRDefault="00614F51" w:rsidP="00137F0B">
            <w:pPr>
              <w:jc w:val="center"/>
              <w:rPr>
                <w:rFonts w:ascii="Times New Roman" w:hAnsi="Times New Roman"/>
                <w:sz w:val="24"/>
                <w:szCs w:val="24"/>
              </w:rPr>
            </w:pPr>
            <w:r w:rsidRPr="002A1553">
              <w:rPr>
                <w:rFonts w:ascii="Times New Roman" w:hAnsi="Times New Roman"/>
                <w:b/>
                <w:i/>
                <w:sz w:val="24"/>
                <w:szCs w:val="24"/>
              </w:rPr>
              <w:t xml:space="preserve">3.3. </w:t>
            </w:r>
            <w:r w:rsidRPr="000216B6">
              <w:rPr>
                <w:rFonts w:ascii="Times New Roman" w:hAnsi="Times New Roman"/>
                <w:b/>
                <w:i/>
                <w:sz w:val="24"/>
                <w:szCs w:val="24"/>
              </w:rPr>
              <w:t>Водное хозяйство и охрана окружающей среды</w:t>
            </w:r>
          </w:p>
        </w:tc>
      </w:tr>
      <w:tr w:rsidR="00614F51" w:rsidRPr="002A1553" w14:paraId="1ECF4732" w14:textId="77777777" w:rsidTr="00137F0B">
        <w:tc>
          <w:tcPr>
            <w:tcW w:w="4960" w:type="dxa"/>
          </w:tcPr>
          <w:p w14:paraId="499AC82C" w14:textId="77777777" w:rsidR="00614F51" w:rsidRPr="0030621C" w:rsidRDefault="00614F51" w:rsidP="00137F0B">
            <w:pPr>
              <w:rPr>
                <w:rFonts w:ascii="Times New Roman" w:hAnsi="Times New Roman"/>
                <w:sz w:val="24"/>
                <w:szCs w:val="24"/>
              </w:rPr>
            </w:pPr>
            <w:r w:rsidRPr="000216B6">
              <w:rPr>
                <w:rFonts w:ascii="Times New Roman" w:hAnsi="Times New Roman"/>
                <w:sz w:val="24"/>
                <w:szCs w:val="24"/>
              </w:rPr>
              <w:t xml:space="preserve">Организация рыбоводческого хозяйства </w:t>
            </w:r>
          </w:p>
        </w:tc>
        <w:tc>
          <w:tcPr>
            <w:tcW w:w="4786" w:type="dxa"/>
            <w:vAlign w:val="center"/>
          </w:tcPr>
          <w:p w14:paraId="51FE2B48" w14:textId="77777777" w:rsidR="00614F51" w:rsidRPr="002A1553" w:rsidRDefault="00614F51" w:rsidP="00137F0B">
            <w:pPr>
              <w:jc w:val="center"/>
              <w:rPr>
                <w:rFonts w:ascii="Times New Roman" w:hAnsi="Times New Roman"/>
                <w:sz w:val="24"/>
                <w:szCs w:val="24"/>
              </w:rPr>
            </w:pPr>
            <w:r w:rsidRPr="002A1553">
              <w:rPr>
                <w:rFonts w:ascii="Times New Roman" w:hAnsi="Times New Roman"/>
                <w:sz w:val="24"/>
                <w:szCs w:val="24"/>
              </w:rPr>
              <w:t>Расчетный срок</w:t>
            </w:r>
          </w:p>
        </w:tc>
      </w:tr>
      <w:tr w:rsidR="00614F51" w:rsidRPr="002A1553" w14:paraId="416F4DF0" w14:textId="77777777" w:rsidTr="00137F0B">
        <w:tc>
          <w:tcPr>
            <w:tcW w:w="4960" w:type="dxa"/>
          </w:tcPr>
          <w:p w14:paraId="10EAFB12" w14:textId="77777777" w:rsidR="00614F51" w:rsidRPr="000216B6" w:rsidRDefault="00614F51" w:rsidP="00137F0B">
            <w:pPr>
              <w:rPr>
                <w:rFonts w:ascii="Times New Roman" w:hAnsi="Times New Roman"/>
                <w:sz w:val="24"/>
                <w:szCs w:val="24"/>
              </w:rPr>
            </w:pPr>
            <w:r w:rsidRPr="000216B6">
              <w:rPr>
                <w:rFonts w:ascii="Times New Roman" w:hAnsi="Times New Roman"/>
                <w:sz w:val="24"/>
                <w:szCs w:val="24"/>
              </w:rPr>
              <w:t>Поэтапное выполнение работы по экореабилитации и рекультивации территории</w:t>
            </w:r>
          </w:p>
        </w:tc>
        <w:tc>
          <w:tcPr>
            <w:tcW w:w="4786" w:type="dxa"/>
            <w:vAlign w:val="center"/>
          </w:tcPr>
          <w:p w14:paraId="21AE93F8" w14:textId="77777777" w:rsidR="00614F51" w:rsidRPr="002A1553" w:rsidRDefault="00614F51" w:rsidP="00137F0B">
            <w:pPr>
              <w:jc w:val="center"/>
              <w:rPr>
                <w:rFonts w:ascii="Times New Roman" w:hAnsi="Times New Roman"/>
                <w:sz w:val="24"/>
                <w:szCs w:val="24"/>
              </w:rPr>
            </w:pPr>
            <w:r>
              <w:rPr>
                <w:rFonts w:ascii="Times New Roman" w:hAnsi="Times New Roman"/>
                <w:sz w:val="24"/>
                <w:szCs w:val="24"/>
              </w:rPr>
              <w:t>Перспектива</w:t>
            </w:r>
          </w:p>
        </w:tc>
      </w:tr>
      <w:tr w:rsidR="00614F51" w:rsidRPr="002A1553" w14:paraId="3720E1D7" w14:textId="77777777" w:rsidTr="00137F0B">
        <w:tc>
          <w:tcPr>
            <w:tcW w:w="9746" w:type="dxa"/>
            <w:gridSpan w:val="2"/>
          </w:tcPr>
          <w:p w14:paraId="660DB68B" w14:textId="77777777" w:rsidR="00614F51" w:rsidRDefault="00614F51" w:rsidP="00137F0B">
            <w:pPr>
              <w:jc w:val="center"/>
              <w:rPr>
                <w:rFonts w:ascii="Times New Roman" w:hAnsi="Times New Roman"/>
                <w:sz w:val="24"/>
                <w:szCs w:val="24"/>
              </w:rPr>
            </w:pPr>
            <w:r w:rsidRPr="002A1553">
              <w:rPr>
                <w:rFonts w:ascii="Times New Roman" w:hAnsi="Times New Roman"/>
                <w:b/>
                <w:sz w:val="24"/>
                <w:szCs w:val="24"/>
                <w:lang w:val="en-US"/>
              </w:rPr>
              <w:t>IV</w:t>
            </w:r>
            <w:r w:rsidRPr="002A1553">
              <w:rPr>
                <w:rFonts w:ascii="Times New Roman" w:hAnsi="Times New Roman"/>
                <w:b/>
                <w:sz w:val="24"/>
                <w:szCs w:val="24"/>
              </w:rPr>
              <w:t xml:space="preserve">. </w:t>
            </w:r>
            <w:r w:rsidRPr="000216B6">
              <w:rPr>
                <w:rFonts w:ascii="Times New Roman" w:hAnsi="Times New Roman"/>
                <w:b/>
                <w:sz w:val="24"/>
                <w:szCs w:val="24"/>
              </w:rPr>
              <w:t>Предложения по изменению границ земель сельскохозяйственного назначения и границ сельскохозяйственных угодий в их составе</w:t>
            </w:r>
          </w:p>
        </w:tc>
      </w:tr>
      <w:tr w:rsidR="00614F51" w:rsidRPr="002A1553" w14:paraId="2EE4537A" w14:textId="77777777" w:rsidTr="00137F0B">
        <w:tc>
          <w:tcPr>
            <w:tcW w:w="4960" w:type="dxa"/>
          </w:tcPr>
          <w:p w14:paraId="0384CBCD" w14:textId="77777777" w:rsidR="00614F51" w:rsidRPr="00F7506A" w:rsidRDefault="00614F51" w:rsidP="00137F0B">
            <w:pPr>
              <w:rPr>
                <w:highlight w:val="yellow"/>
              </w:rPr>
            </w:pPr>
            <w:r w:rsidRPr="000216B6">
              <w:rPr>
                <w:rFonts w:ascii="Times New Roman" w:hAnsi="Times New Roman"/>
                <w:sz w:val="24"/>
                <w:szCs w:val="24"/>
              </w:rPr>
              <w:t>Перевод участков несельскохозяйственных угодий, покрытых лесом из состава земель сельскохозяйственного назначения в земли лесного фонда в порядке реализации Лесного кодекса РФ (площадь 16,2 тыс. га)</w:t>
            </w:r>
          </w:p>
        </w:tc>
        <w:tc>
          <w:tcPr>
            <w:tcW w:w="4786" w:type="dxa"/>
            <w:vAlign w:val="center"/>
          </w:tcPr>
          <w:p w14:paraId="188B3105" w14:textId="77777777" w:rsidR="00614F51" w:rsidRDefault="00614F51" w:rsidP="00137F0B">
            <w:pPr>
              <w:jc w:val="center"/>
              <w:rPr>
                <w:rFonts w:ascii="Times New Roman" w:hAnsi="Times New Roman"/>
                <w:sz w:val="24"/>
                <w:szCs w:val="24"/>
              </w:rPr>
            </w:pPr>
            <w:r w:rsidRPr="002A1553">
              <w:rPr>
                <w:rFonts w:ascii="Times New Roman" w:hAnsi="Times New Roman"/>
                <w:sz w:val="24"/>
                <w:szCs w:val="24"/>
              </w:rPr>
              <w:t>I очередь</w:t>
            </w:r>
          </w:p>
        </w:tc>
      </w:tr>
    </w:tbl>
    <w:p w14:paraId="08632DD0" w14:textId="77777777" w:rsidR="00614F51" w:rsidRDefault="00614F51" w:rsidP="00614F51">
      <w:pPr>
        <w:ind w:firstLine="709"/>
        <w:jc w:val="both"/>
        <w:rPr>
          <w:rFonts w:ascii="Times New Roman" w:hAnsi="Times New Roman"/>
          <w:color w:val="C00000"/>
          <w:sz w:val="24"/>
          <w:szCs w:val="24"/>
        </w:rPr>
      </w:pPr>
    </w:p>
    <w:p w14:paraId="5FE14AC5" w14:textId="77777777" w:rsidR="00614F51" w:rsidRDefault="00614F51" w:rsidP="00614F51">
      <w:pPr>
        <w:pStyle w:val="1"/>
        <w:spacing w:line="240" w:lineRule="auto"/>
        <w:contextualSpacing/>
        <w:rPr>
          <w:rFonts w:ascii="Times New Roman" w:eastAsia="Calibri" w:hAnsi="Times New Roman"/>
          <w:color w:val="auto"/>
          <w:sz w:val="24"/>
          <w:szCs w:val="24"/>
        </w:rPr>
      </w:pPr>
    </w:p>
    <w:p w14:paraId="60FE48F9" w14:textId="77777777" w:rsidR="00614F51" w:rsidRPr="0032451C" w:rsidRDefault="00614F51" w:rsidP="00614F51">
      <w:pPr>
        <w:pStyle w:val="1"/>
        <w:spacing w:line="240" w:lineRule="auto"/>
        <w:contextualSpacing/>
        <w:rPr>
          <w:rFonts w:ascii="Times New Roman" w:eastAsia="Calibri" w:hAnsi="Times New Roman"/>
          <w:color w:val="auto"/>
          <w:sz w:val="24"/>
          <w:szCs w:val="24"/>
        </w:rPr>
      </w:pPr>
      <w:r w:rsidRPr="0032451C">
        <w:rPr>
          <w:rFonts w:ascii="Times New Roman" w:eastAsia="Calibri" w:hAnsi="Times New Roman"/>
          <w:color w:val="auto"/>
          <w:sz w:val="24"/>
          <w:szCs w:val="24"/>
        </w:rPr>
        <w:t>2.11. ЗОНЫ С ОСОБЫМИ УСЛОВИЯМИ ИСПОЛЬЗОВАНИЯ ТЕРРИТОРИИ И ГРАДОСТРОИТЕЛЬНЫЕ ОГРАНИЧЕНИЯ</w:t>
      </w:r>
    </w:p>
    <w:p w14:paraId="16425765" w14:textId="77777777" w:rsidR="00614F51" w:rsidRPr="008C02E9" w:rsidRDefault="00614F51" w:rsidP="00614F51">
      <w:pPr>
        <w:rPr>
          <w:rFonts w:eastAsia="Calibri"/>
        </w:rPr>
      </w:pPr>
    </w:p>
    <w:p w14:paraId="0A1F767E" w14:textId="77777777" w:rsidR="00614F51" w:rsidRPr="008C02E9" w:rsidRDefault="00614F51" w:rsidP="00614F51">
      <w:pPr>
        <w:widowControl w:val="0"/>
        <w:spacing w:line="240" w:lineRule="auto"/>
        <w:ind w:firstLine="709"/>
        <w:contextualSpacing/>
        <w:jc w:val="both"/>
        <w:rPr>
          <w:rFonts w:ascii="Times New Roman" w:eastAsia="Calibri" w:hAnsi="Times New Roman"/>
          <w:iCs/>
          <w:sz w:val="24"/>
          <w:szCs w:val="24"/>
        </w:rPr>
      </w:pPr>
      <w:r w:rsidRPr="008C02E9">
        <w:rPr>
          <w:rFonts w:ascii="Times New Roman" w:eastAsia="Calibri" w:hAnsi="Times New Roman"/>
          <w:iCs/>
          <w:sz w:val="24"/>
          <w:szCs w:val="24"/>
        </w:rPr>
        <w:t>Анализ территориальных ресурсов сельского поселения выполнен с учетом действующей системы планировочных ограничений. Система планировочных ограничений разработана на основании требований действующих нормативных документов и является составной частью комплексной градостроительной оценки территории.</w:t>
      </w:r>
    </w:p>
    <w:p w14:paraId="7411671C" w14:textId="77777777" w:rsidR="00614F51" w:rsidRPr="008C02E9" w:rsidRDefault="00614F51" w:rsidP="00614F51">
      <w:pPr>
        <w:widowControl w:val="0"/>
        <w:spacing w:line="240" w:lineRule="auto"/>
        <w:ind w:firstLine="709"/>
        <w:contextualSpacing/>
        <w:jc w:val="both"/>
        <w:rPr>
          <w:rFonts w:ascii="Times New Roman" w:eastAsia="Calibri" w:hAnsi="Times New Roman"/>
          <w:iCs/>
          <w:sz w:val="24"/>
          <w:szCs w:val="24"/>
        </w:rPr>
      </w:pPr>
      <w:r w:rsidRPr="008C02E9">
        <w:rPr>
          <w:rFonts w:ascii="Times New Roman" w:eastAsia="Calibri" w:hAnsi="Times New Roman"/>
          <w:iCs/>
          <w:sz w:val="24"/>
          <w:szCs w:val="24"/>
        </w:rPr>
        <w:t>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w:t>
      </w:r>
    </w:p>
    <w:p w14:paraId="5AAD84DF" w14:textId="77777777" w:rsidR="00614F51" w:rsidRPr="00175C20" w:rsidRDefault="00614F51" w:rsidP="00710E2E">
      <w:pPr>
        <w:numPr>
          <w:ilvl w:val="0"/>
          <w:numId w:val="22"/>
        </w:numPr>
        <w:tabs>
          <w:tab w:val="left" w:pos="709"/>
        </w:tabs>
        <w:spacing w:after="0" w:line="240" w:lineRule="auto"/>
        <w:ind w:left="0" w:firstLine="425"/>
        <w:contextualSpacing/>
        <w:jc w:val="both"/>
        <w:rPr>
          <w:rFonts w:ascii="Times New Roman" w:eastAsia="Calibri" w:hAnsi="Times New Roman"/>
          <w:iCs/>
          <w:sz w:val="24"/>
          <w:szCs w:val="24"/>
        </w:rPr>
      </w:pPr>
      <w:r w:rsidRPr="00175C20">
        <w:rPr>
          <w:rFonts w:ascii="Times New Roman" w:eastAsia="Calibri" w:hAnsi="Times New Roman"/>
          <w:iCs/>
          <w:sz w:val="24"/>
          <w:szCs w:val="24"/>
        </w:rPr>
        <w:t>СЗЗ от санитарно-технических и инженерно-технических объектов;</w:t>
      </w:r>
    </w:p>
    <w:p w14:paraId="4DCF47D6" w14:textId="77777777" w:rsidR="00614F51" w:rsidRPr="00175C20" w:rsidRDefault="00614F51" w:rsidP="00710E2E">
      <w:pPr>
        <w:numPr>
          <w:ilvl w:val="0"/>
          <w:numId w:val="22"/>
        </w:numPr>
        <w:tabs>
          <w:tab w:val="left" w:pos="709"/>
        </w:tabs>
        <w:spacing w:after="0" w:line="240" w:lineRule="auto"/>
        <w:ind w:left="0" w:firstLine="425"/>
        <w:contextualSpacing/>
        <w:jc w:val="both"/>
        <w:rPr>
          <w:rFonts w:ascii="Times New Roman" w:eastAsia="Calibri" w:hAnsi="Times New Roman"/>
          <w:iCs/>
          <w:sz w:val="24"/>
          <w:szCs w:val="24"/>
        </w:rPr>
      </w:pPr>
      <w:r w:rsidRPr="00175C20">
        <w:rPr>
          <w:rFonts w:ascii="Times New Roman" w:eastAsia="Calibri" w:hAnsi="Times New Roman"/>
          <w:iCs/>
          <w:sz w:val="24"/>
          <w:szCs w:val="24"/>
        </w:rPr>
        <w:t>охранные коридоры транспортных и инженерных коммуникаций;</w:t>
      </w:r>
    </w:p>
    <w:p w14:paraId="2403BB01" w14:textId="77777777" w:rsidR="00614F51" w:rsidRPr="00175C20" w:rsidRDefault="00614F51" w:rsidP="00710E2E">
      <w:pPr>
        <w:numPr>
          <w:ilvl w:val="0"/>
          <w:numId w:val="22"/>
        </w:numPr>
        <w:tabs>
          <w:tab w:val="left" w:pos="709"/>
        </w:tabs>
        <w:spacing w:after="0" w:line="240" w:lineRule="auto"/>
        <w:ind w:left="0" w:firstLine="425"/>
        <w:contextualSpacing/>
        <w:jc w:val="both"/>
        <w:rPr>
          <w:rFonts w:ascii="Times New Roman" w:eastAsia="Calibri" w:hAnsi="Times New Roman"/>
          <w:iCs/>
          <w:sz w:val="24"/>
          <w:szCs w:val="24"/>
        </w:rPr>
      </w:pPr>
      <w:r w:rsidRPr="00175C20">
        <w:rPr>
          <w:rFonts w:ascii="Times New Roman" w:eastAsia="Calibri" w:hAnsi="Times New Roman"/>
          <w:iCs/>
          <w:sz w:val="24"/>
          <w:szCs w:val="24"/>
        </w:rPr>
        <w:t>водоохранные зоны;</w:t>
      </w:r>
    </w:p>
    <w:p w14:paraId="3E29DC2C" w14:textId="77777777" w:rsidR="00614F51" w:rsidRPr="00175C20" w:rsidRDefault="00614F51" w:rsidP="00710E2E">
      <w:pPr>
        <w:numPr>
          <w:ilvl w:val="0"/>
          <w:numId w:val="22"/>
        </w:numPr>
        <w:tabs>
          <w:tab w:val="left" w:pos="709"/>
        </w:tabs>
        <w:spacing w:after="0" w:line="240" w:lineRule="auto"/>
        <w:ind w:left="0" w:firstLine="425"/>
        <w:contextualSpacing/>
        <w:jc w:val="both"/>
        <w:rPr>
          <w:rFonts w:ascii="Times New Roman" w:eastAsia="Calibri" w:hAnsi="Times New Roman"/>
          <w:iCs/>
          <w:sz w:val="24"/>
          <w:szCs w:val="24"/>
        </w:rPr>
      </w:pPr>
      <w:r w:rsidRPr="00175C20">
        <w:rPr>
          <w:rFonts w:ascii="Times New Roman" w:eastAsia="Calibri" w:hAnsi="Times New Roman"/>
          <w:iCs/>
          <w:sz w:val="24"/>
          <w:szCs w:val="24"/>
        </w:rPr>
        <w:t>особо охраняемые природные территории.</w:t>
      </w:r>
    </w:p>
    <w:p w14:paraId="66F05069" w14:textId="77777777" w:rsidR="00614F51" w:rsidRPr="00175C20" w:rsidRDefault="00614F51" w:rsidP="00614F51">
      <w:pPr>
        <w:widowControl w:val="0"/>
        <w:spacing w:before="120" w:line="240" w:lineRule="auto"/>
        <w:ind w:firstLine="709"/>
        <w:contextualSpacing/>
        <w:jc w:val="both"/>
        <w:rPr>
          <w:rFonts w:ascii="Times New Roman" w:hAnsi="Times New Roman"/>
          <w:b/>
          <w:sz w:val="24"/>
          <w:szCs w:val="24"/>
        </w:rPr>
      </w:pPr>
      <w:r w:rsidRPr="00175C20">
        <w:rPr>
          <w:rFonts w:ascii="Times New Roman" w:hAnsi="Times New Roman"/>
          <w:b/>
          <w:sz w:val="24"/>
          <w:szCs w:val="24"/>
        </w:rPr>
        <w:t>СЗЗ от санитарно-технических объектов</w:t>
      </w:r>
    </w:p>
    <w:p w14:paraId="2C49B07A" w14:textId="77777777" w:rsidR="00614F51" w:rsidRPr="00175C20" w:rsidRDefault="00614F51" w:rsidP="00710E2E">
      <w:pPr>
        <w:numPr>
          <w:ilvl w:val="0"/>
          <w:numId w:val="22"/>
        </w:numPr>
        <w:spacing w:after="0" w:line="240" w:lineRule="auto"/>
        <w:ind w:left="0" w:firstLine="425"/>
        <w:contextualSpacing/>
        <w:jc w:val="both"/>
        <w:rPr>
          <w:rFonts w:ascii="Times New Roman" w:eastAsia="Calibri" w:hAnsi="Times New Roman"/>
          <w:iCs/>
          <w:sz w:val="24"/>
          <w:szCs w:val="24"/>
        </w:rPr>
      </w:pPr>
      <w:r w:rsidRPr="00175C20">
        <w:rPr>
          <w:rFonts w:ascii="Times New Roman" w:eastAsia="Calibri" w:hAnsi="Times New Roman"/>
          <w:iCs/>
          <w:sz w:val="24"/>
          <w:szCs w:val="24"/>
        </w:rPr>
        <w:t>санкционированные свалки СЗЗ-500 м;</w:t>
      </w:r>
    </w:p>
    <w:p w14:paraId="2203F41E" w14:textId="77777777" w:rsidR="00614F51" w:rsidRPr="00175C20" w:rsidRDefault="00614F51" w:rsidP="00710E2E">
      <w:pPr>
        <w:numPr>
          <w:ilvl w:val="0"/>
          <w:numId w:val="22"/>
        </w:numPr>
        <w:spacing w:after="0" w:line="240" w:lineRule="auto"/>
        <w:ind w:left="0" w:firstLine="425"/>
        <w:contextualSpacing/>
        <w:rPr>
          <w:rFonts w:ascii="Times New Roman" w:eastAsia="Calibri" w:hAnsi="Times New Roman"/>
          <w:iCs/>
          <w:sz w:val="24"/>
          <w:szCs w:val="24"/>
        </w:rPr>
      </w:pPr>
      <w:r w:rsidRPr="00175C20">
        <w:rPr>
          <w:rFonts w:ascii="Times New Roman" w:eastAsia="Calibri" w:hAnsi="Times New Roman"/>
          <w:iCs/>
          <w:sz w:val="24"/>
          <w:szCs w:val="24"/>
        </w:rPr>
        <w:t>кладбища (площадью менее 10 га) - размер СЗЗ – 50 м;</w:t>
      </w:r>
    </w:p>
    <w:p w14:paraId="0CB8D46E" w14:textId="77777777" w:rsidR="00614F51" w:rsidRPr="00C3175A" w:rsidRDefault="00614F51" w:rsidP="00614F51">
      <w:pPr>
        <w:spacing w:line="240" w:lineRule="auto"/>
        <w:ind w:left="425"/>
        <w:contextualSpacing/>
        <w:jc w:val="both"/>
        <w:rPr>
          <w:rFonts w:ascii="Times New Roman" w:eastAsia="Calibri" w:hAnsi="Times New Roman"/>
          <w:b/>
          <w:iCs/>
          <w:sz w:val="24"/>
          <w:szCs w:val="24"/>
        </w:rPr>
      </w:pPr>
      <w:r w:rsidRPr="00C3175A">
        <w:rPr>
          <w:rFonts w:ascii="Times New Roman" w:eastAsia="Calibri" w:hAnsi="Times New Roman"/>
          <w:b/>
          <w:iCs/>
          <w:sz w:val="24"/>
          <w:szCs w:val="24"/>
        </w:rPr>
        <w:t>Охранные зоны источников водоснабжения</w:t>
      </w:r>
    </w:p>
    <w:p w14:paraId="29BA35E9" w14:textId="77777777" w:rsidR="00614F51" w:rsidRPr="00C3175A" w:rsidRDefault="00614F51" w:rsidP="00614F51">
      <w:pPr>
        <w:spacing w:line="240" w:lineRule="auto"/>
        <w:ind w:firstLine="709"/>
        <w:contextualSpacing/>
        <w:jc w:val="both"/>
        <w:rPr>
          <w:rFonts w:ascii="Times New Roman" w:eastAsia="Calibri" w:hAnsi="Times New Roman"/>
          <w:iCs/>
          <w:sz w:val="24"/>
          <w:szCs w:val="24"/>
        </w:rPr>
      </w:pPr>
      <w:r w:rsidRPr="00C3175A">
        <w:rPr>
          <w:rFonts w:ascii="Times New Roman" w:eastAsia="Calibri" w:hAnsi="Times New Roman"/>
          <w:iCs/>
          <w:sz w:val="24"/>
          <w:szCs w:val="24"/>
        </w:rPr>
        <w:t xml:space="preserve">Устанавливаются в соответствии с </w:t>
      </w:r>
      <w:r w:rsidRPr="00C3175A">
        <w:rPr>
          <w:rFonts w:ascii="Times New Roman" w:eastAsia="Calibri" w:hAnsi="Times New Roman"/>
          <w:sz w:val="24"/>
          <w:szCs w:val="24"/>
        </w:rPr>
        <w:t xml:space="preserve">СанПиН 2.1.4.1110-02 «Зоны санитарной охраны источников водоснабжения и водопроводов питьевого назначения» с учетом факторов определяющих ЗСО. </w:t>
      </w:r>
    </w:p>
    <w:p w14:paraId="67B2FD17" w14:textId="77777777" w:rsidR="00614F51" w:rsidRPr="00C3175A" w:rsidRDefault="00614F51" w:rsidP="00614F51">
      <w:pPr>
        <w:widowControl w:val="0"/>
        <w:spacing w:before="120" w:line="240" w:lineRule="auto"/>
        <w:ind w:firstLine="709"/>
        <w:contextualSpacing/>
        <w:jc w:val="both"/>
        <w:rPr>
          <w:rFonts w:ascii="Times New Roman" w:hAnsi="Times New Roman"/>
          <w:b/>
          <w:sz w:val="24"/>
          <w:szCs w:val="24"/>
        </w:rPr>
      </w:pPr>
      <w:r w:rsidRPr="00C3175A">
        <w:rPr>
          <w:rFonts w:ascii="Times New Roman" w:hAnsi="Times New Roman"/>
          <w:b/>
          <w:sz w:val="24"/>
          <w:szCs w:val="24"/>
        </w:rPr>
        <w:t>Охранные коридоры транспортных и инженерных коммуникаций</w:t>
      </w:r>
    </w:p>
    <w:p w14:paraId="58A44634" w14:textId="77777777" w:rsidR="00614F51" w:rsidRPr="00C3175A" w:rsidRDefault="00614F51" w:rsidP="00710E2E">
      <w:pPr>
        <w:numPr>
          <w:ilvl w:val="0"/>
          <w:numId w:val="22"/>
        </w:numPr>
        <w:tabs>
          <w:tab w:val="num" w:pos="1134"/>
        </w:tabs>
        <w:spacing w:after="0" w:line="240" w:lineRule="auto"/>
        <w:ind w:left="714" w:hanging="357"/>
        <w:contextualSpacing/>
        <w:jc w:val="both"/>
        <w:rPr>
          <w:rFonts w:ascii="Times New Roman" w:eastAsia="Calibri" w:hAnsi="Times New Roman"/>
          <w:iCs/>
          <w:sz w:val="24"/>
          <w:szCs w:val="24"/>
        </w:rPr>
      </w:pPr>
      <w:r w:rsidRPr="00C3175A">
        <w:rPr>
          <w:rFonts w:ascii="Times New Roman" w:eastAsia="Calibri" w:hAnsi="Times New Roman"/>
          <w:iCs/>
          <w:sz w:val="24"/>
          <w:szCs w:val="24"/>
        </w:rPr>
        <w:t>Охранные коридоры ЛЭП.</w:t>
      </w:r>
    </w:p>
    <w:p w14:paraId="3126137B" w14:textId="77777777" w:rsidR="00614F51" w:rsidRPr="00C3175A" w:rsidRDefault="00614F51" w:rsidP="00614F51">
      <w:pPr>
        <w:widowControl w:val="0"/>
        <w:tabs>
          <w:tab w:val="num" w:pos="426"/>
          <w:tab w:val="left" w:pos="1418"/>
        </w:tabs>
        <w:spacing w:line="240" w:lineRule="auto"/>
        <w:ind w:firstLine="709"/>
        <w:contextualSpacing/>
        <w:jc w:val="both"/>
        <w:rPr>
          <w:rFonts w:ascii="Times New Roman" w:hAnsi="Times New Roman"/>
          <w:iCs/>
          <w:sz w:val="24"/>
          <w:szCs w:val="24"/>
        </w:rPr>
      </w:pPr>
      <w:r w:rsidRPr="00C3175A">
        <w:rPr>
          <w:rFonts w:ascii="Times New Roman" w:hAnsi="Times New Roman"/>
          <w:iCs/>
          <w:sz w:val="24"/>
          <w:szCs w:val="24"/>
        </w:rPr>
        <w:t>Ограничения установлены в соответствии с СанПиН 2.2.1/2.1.1.1200-03 «Санитарно-защитные зоны и санитарная классификация предприятий, сооружений и иных объектов» и со СНиП 2.07.01-89 «Градостроительство. Планировка и застройка городских и сельских поселений».</w:t>
      </w:r>
    </w:p>
    <w:p w14:paraId="1CC62051" w14:textId="77777777" w:rsidR="00614F51" w:rsidRPr="00C3175A" w:rsidRDefault="00614F51" w:rsidP="00710E2E">
      <w:pPr>
        <w:numPr>
          <w:ilvl w:val="0"/>
          <w:numId w:val="22"/>
        </w:numPr>
        <w:tabs>
          <w:tab w:val="num" w:pos="1134"/>
        </w:tabs>
        <w:spacing w:after="0" w:line="240" w:lineRule="auto"/>
        <w:ind w:left="714" w:hanging="357"/>
        <w:contextualSpacing/>
        <w:jc w:val="both"/>
        <w:rPr>
          <w:rFonts w:ascii="Times New Roman" w:eastAsia="Calibri" w:hAnsi="Times New Roman"/>
          <w:iCs/>
          <w:sz w:val="24"/>
          <w:szCs w:val="24"/>
        </w:rPr>
      </w:pPr>
      <w:r w:rsidRPr="00C3175A">
        <w:rPr>
          <w:rFonts w:ascii="Times New Roman" w:eastAsia="Calibri" w:hAnsi="Times New Roman"/>
          <w:iCs/>
          <w:sz w:val="24"/>
          <w:szCs w:val="24"/>
        </w:rPr>
        <w:lastRenderedPageBreak/>
        <w:t>Разрывы от магистральных газопроводов и газопроводов низкого давления.</w:t>
      </w:r>
    </w:p>
    <w:p w14:paraId="77D2739A" w14:textId="77777777" w:rsidR="00614F51" w:rsidRPr="00C3175A" w:rsidRDefault="00614F51" w:rsidP="00614F51">
      <w:pPr>
        <w:widowControl w:val="0"/>
        <w:tabs>
          <w:tab w:val="num" w:pos="426"/>
          <w:tab w:val="left" w:pos="1418"/>
        </w:tabs>
        <w:spacing w:line="240" w:lineRule="auto"/>
        <w:ind w:firstLine="709"/>
        <w:contextualSpacing/>
        <w:jc w:val="both"/>
        <w:rPr>
          <w:rFonts w:ascii="Times New Roman" w:hAnsi="Times New Roman"/>
          <w:iCs/>
          <w:sz w:val="24"/>
          <w:szCs w:val="24"/>
        </w:rPr>
      </w:pPr>
      <w:r w:rsidRPr="00C3175A">
        <w:rPr>
          <w:rFonts w:ascii="Times New Roman" w:hAnsi="Times New Roman"/>
          <w:iCs/>
          <w:sz w:val="24"/>
          <w:szCs w:val="24"/>
        </w:rPr>
        <w:t>Установлены в соответствии с СанПиН 2.2.1/2.1.1.1200-03 «Санитарно-защитные зоны и санитарная классификация предприятий, сооружений и иных объектов»</w:t>
      </w:r>
    </w:p>
    <w:p w14:paraId="5FA9D347" w14:textId="77777777" w:rsidR="00614F51" w:rsidRPr="00C3175A" w:rsidRDefault="00614F51" w:rsidP="00710E2E">
      <w:pPr>
        <w:numPr>
          <w:ilvl w:val="0"/>
          <w:numId w:val="22"/>
        </w:numPr>
        <w:tabs>
          <w:tab w:val="num" w:pos="1134"/>
        </w:tabs>
        <w:spacing w:after="0" w:line="240" w:lineRule="auto"/>
        <w:ind w:left="714" w:hanging="357"/>
        <w:contextualSpacing/>
        <w:jc w:val="both"/>
        <w:rPr>
          <w:rFonts w:ascii="Times New Roman" w:eastAsia="Calibri" w:hAnsi="Times New Roman"/>
          <w:iCs/>
          <w:sz w:val="24"/>
          <w:szCs w:val="24"/>
        </w:rPr>
      </w:pPr>
      <w:r w:rsidRPr="00C3175A">
        <w:rPr>
          <w:rFonts w:ascii="Times New Roman" w:eastAsia="Calibri" w:hAnsi="Times New Roman"/>
          <w:iCs/>
          <w:sz w:val="24"/>
          <w:szCs w:val="24"/>
        </w:rPr>
        <w:t>СЗЗ автомобильных дорог.</w:t>
      </w:r>
    </w:p>
    <w:p w14:paraId="111B4035" w14:textId="77777777" w:rsidR="00614F51" w:rsidRPr="00C3175A" w:rsidRDefault="00614F51" w:rsidP="00614F51">
      <w:pPr>
        <w:widowControl w:val="0"/>
        <w:tabs>
          <w:tab w:val="num" w:pos="426"/>
          <w:tab w:val="left" w:pos="1418"/>
        </w:tabs>
        <w:spacing w:line="240" w:lineRule="auto"/>
        <w:ind w:firstLine="709"/>
        <w:contextualSpacing/>
        <w:jc w:val="both"/>
        <w:rPr>
          <w:rFonts w:ascii="Times New Roman" w:hAnsi="Times New Roman"/>
          <w:iCs/>
          <w:sz w:val="24"/>
          <w:szCs w:val="24"/>
        </w:rPr>
      </w:pPr>
      <w:r w:rsidRPr="00C3175A">
        <w:rPr>
          <w:rFonts w:ascii="Times New Roman" w:hAnsi="Times New Roman"/>
          <w:iCs/>
          <w:sz w:val="24"/>
          <w:szCs w:val="24"/>
        </w:rPr>
        <w:t>Ограничения установлены в соответствии с СНиП 2.07.01-89, пп. 6.9 «Градостроительство. Планировка и застройка городских и сельских поселений», а также «Правилами установления и использования придорожных полос федеральных автомобильных дорог общего пользования» № 1420 от 01.12.1998 и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257-ФЗ от 8.11.2007.</w:t>
      </w:r>
    </w:p>
    <w:p w14:paraId="5D7AFCEE" w14:textId="77777777" w:rsidR="00614F51" w:rsidRPr="00C3175A" w:rsidRDefault="00614F51" w:rsidP="00614F51">
      <w:pPr>
        <w:widowControl w:val="0"/>
        <w:spacing w:line="240" w:lineRule="auto"/>
        <w:ind w:firstLine="709"/>
        <w:contextualSpacing/>
        <w:jc w:val="both"/>
        <w:rPr>
          <w:rFonts w:ascii="Times New Roman" w:hAnsi="Times New Roman"/>
          <w:b/>
          <w:sz w:val="24"/>
          <w:szCs w:val="24"/>
        </w:rPr>
      </w:pPr>
      <w:r w:rsidRPr="00C3175A">
        <w:rPr>
          <w:rFonts w:ascii="Times New Roman" w:hAnsi="Times New Roman"/>
          <w:b/>
          <w:sz w:val="24"/>
          <w:szCs w:val="24"/>
        </w:rPr>
        <w:t>Водоохранные зоны</w:t>
      </w:r>
    </w:p>
    <w:p w14:paraId="524621D5" w14:textId="77777777" w:rsidR="00614F51" w:rsidRPr="00C3175A" w:rsidRDefault="00614F51" w:rsidP="00614F51">
      <w:pPr>
        <w:widowControl w:val="0"/>
        <w:spacing w:line="240" w:lineRule="auto"/>
        <w:ind w:firstLine="709"/>
        <w:contextualSpacing/>
        <w:jc w:val="both"/>
        <w:rPr>
          <w:rFonts w:ascii="Times New Roman" w:eastAsia="Calibri" w:hAnsi="Times New Roman"/>
          <w:iCs/>
          <w:sz w:val="24"/>
          <w:szCs w:val="24"/>
        </w:rPr>
      </w:pPr>
      <w:r w:rsidRPr="00C3175A">
        <w:rPr>
          <w:rFonts w:ascii="Times New Roman" w:eastAsia="Calibri" w:hAnsi="Times New Roman"/>
          <w:iCs/>
          <w:sz w:val="24"/>
          <w:szCs w:val="24"/>
        </w:rPr>
        <w:t>Водоохранные зоны и прибрежные защитные полосы рек и водоемов, создаваемые с целью поддержания в водных объектах качества воды, удовлетворяющего определенным видам водопользования, имеют установленные регламенты хозяйственной деятельности, в том числе градостроительной.</w:t>
      </w:r>
    </w:p>
    <w:p w14:paraId="678CCD61" w14:textId="77777777" w:rsidR="00614F51" w:rsidRPr="00C3175A" w:rsidRDefault="00614F51" w:rsidP="00614F51">
      <w:pPr>
        <w:widowControl w:val="0"/>
        <w:spacing w:line="240" w:lineRule="auto"/>
        <w:ind w:firstLine="709"/>
        <w:contextualSpacing/>
        <w:jc w:val="both"/>
        <w:rPr>
          <w:rFonts w:ascii="Times New Roman" w:eastAsia="Calibri" w:hAnsi="Times New Roman"/>
          <w:iCs/>
          <w:sz w:val="24"/>
          <w:szCs w:val="24"/>
        </w:rPr>
      </w:pPr>
      <w:r w:rsidRPr="00C3175A">
        <w:rPr>
          <w:rFonts w:ascii="Times New Roman" w:eastAsia="Calibri" w:hAnsi="Times New Roman"/>
          <w:iCs/>
          <w:sz w:val="24"/>
          <w:szCs w:val="24"/>
        </w:rPr>
        <w:t xml:space="preserve">Размеры водоохранных зон и прибрежных защитных полос, а также режимы их использования устанавливаются ст. 65 Водного кодекса РФ. </w:t>
      </w:r>
    </w:p>
    <w:p w14:paraId="1FAFFCC0" w14:textId="77777777" w:rsidR="00614F51" w:rsidRPr="00C3175A" w:rsidRDefault="00614F51" w:rsidP="00710E2E">
      <w:pPr>
        <w:numPr>
          <w:ilvl w:val="0"/>
          <w:numId w:val="22"/>
        </w:numPr>
        <w:tabs>
          <w:tab w:val="left" w:pos="709"/>
        </w:tabs>
        <w:spacing w:after="0" w:line="240" w:lineRule="auto"/>
        <w:ind w:left="0" w:firstLine="425"/>
        <w:contextualSpacing/>
        <w:jc w:val="both"/>
        <w:rPr>
          <w:rFonts w:ascii="Times New Roman" w:eastAsia="Calibri" w:hAnsi="Times New Roman"/>
          <w:iCs/>
          <w:sz w:val="24"/>
          <w:szCs w:val="24"/>
        </w:rPr>
      </w:pPr>
      <w:r w:rsidRPr="00C3175A">
        <w:rPr>
          <w:rFonts w:ascii="Times New Roman" w:eastAsia="Calibri" w:hAnsi="Times New Roman"/>
          <w:iCs/>
          <w:sz w:val="24"/>
          <w:szCs w:val="24"/>
        </w:rPr>
        <w:t xml:space="preserve">от рек протяженностью от </w:t>
      </w:r>
      <w:smartTag w:uri="urn:schemas-microsoft-com:office:smarttags" w:element="metricconverter">
        <w:smartTagPr>
          <w:attr w:name="ProductID" w:val="50 км"/>
        </w:smartTagPr>
        <w:r w:rsidRPr="00C3175A">
          <w:rPr>
            <w:rFonts w:ascii="Times New Roman" w:eastAsia="Calibri" w:hAnsi="Times New Roman"/>
            <w:iCs/>
            <w:sz w:val="24"/>
            <w:szCs w:val="24"/>
          </w:rPr>
          <w:t>50 км</w:t>
        </w:r>
      </w:smartTag>
      <w:r w:rsidRPr="00C3175A">
        <w:rPr>
          <w:rFonts w:ascii="Times New Roman" w:eastAsia="Calibri" w:hAnsi="Times New Roman"/>
          <w:iCs/>
          <w:sz w:val="24"/>
          <w:szCs w:val="24"/>
        </w:rPr>
        <w:t xml:space="preserve"> – </w:t>
      </w:r>
      <w:smartTag w:uri="urn:schemas-microsoft-com:office:smarttags" w:element="metricconverter">
        <w:smartTagPr>
          <w:attr w:name="ProductID" w:val="200 м"/>
        </w:smartTagPr>
        <w:r w:rsidRPr="00C3175A">
          <w:rPr>
            <w:rFonts w:ascii="Times New Roman" w:eastAsia="Calibri" w:hAnsi="Times New Roman"/>
            <w:iCs/>
            <w:sz w:val="24"/>
            <w:szCs w:val="24"/>
          </w:rPr>
          <w:t>200 м</w:t>
        </w:r>
      </w:smartTag>
      <w:r w:rsidRPr="00C3175A">
        <w:rPr>
          <w:rFonts w:ascii="Times New Roman" w:eastAsia="Calibri" w:hAnsi="Times New Roman"/>
          <w:iCs/>
          <w:sz w:val="24"/>
          <w:szCs w:val="24"/>
        </w:rPr>
        <w:t>;</w:t>
      </w:r>
    </w:p>
    <w:p w14:paraId="3D80048D" w14:textId="77777777" w:rsidR="00614F51" w:rsidRPr="00C3175A" w:rsidRDefault="00614F51" w:rsidP="00710E2E">
      <w:pPr>
        <w:numPr>
          <w:ilvl w:val="0"/>
          <w:numId w:val="22"/>
        </w:numPr>
        <w:tabs>
          <w:tab w:val="left" w:pos="709"/>
        </w:tabs>
        <w:spacing w:after="0" w:line="240" w:lineRule="auto"/>
        <w:ind w:left="0" w:firstLine="425"/>
        <w:contextualSpacing/>
        <w:jc w:val="both"/>
        <w:rPr>
          <w:rFonts w:ascii="Times New Roman" w:eastAsia="Calibri" w:hAnsi="Times New Roman"/>
          <w:iCs/>
          <w:sz w:val="24"/>
          <w:szCs w:val="24"/>
        </w:rPr>
      </w:pPr>
      <w:r w:rsidRPr="00C3175A">
        <w:rPr>
          <w:rFonts w:ascii="Times New Roman" w:eastAsia="Calibri" w:hAnsi="Times New Roman"/>
          <w:iCs/>
          <w:sz w:val="24"/>
          <w:szCs w:val="24"/>
        </w:rPr>
        <w:t>от рек протяженностью 10-</w:t>
      </w:r>
      <w:smartTag w:uri="urn:schemas-microsoft-com:office:smarttags" w:element="metricconverter">
        <w:smartTagPr>
          <w:attr w:name="ProductID" w:val="50 км"/>
        </w:smartTagPr>
        <w:r w:rsidRPr="00C3175A">
          <w:rPr>
            <w:rFonts w:ascii="Times New Roman" w:eastAsia="Calibri" w:hAnsi="Times New Roman"/>
            <w:iCs/>
            <w:sz w:val="24"/>
            <w:szCs w:val="24"/>
          </w:rPr>
          <w:t>50 км</w:t>
        </w:r>
      </w:smartTag>
      <w:r w:rsidRPr="00C3175A">
        <w:rPr>
          <w:rFonts w:ascii="Times New Roman" w:eastAsia="Calibri" w:hAnsi="Times New Roman"/>
          <w:iCs/>
          <w:sz w:val="24"/>
          <w:szCs w:val="24"/>
        </w:rPr>
        <w:t xml:space="preserve"> – </w:t>
      </w:r>
      <w:smartTag w:uri="urn:schemas-microsoft-com:office:smarttags" w:element="metricconverter">
        <w:smartTagPr>
          <w:attr w:name="ProductID" w:val="100 м"/>
        </w:smartTagPr>
        <w:r w:rsidRPr="00C3175A">
          <w:rPr>
            <w:rFonts w:ascii="Times New Roman" w:eastAsia="Calibri" w:hAnsi="Times New Roman"/>
            <w:iCs/>
            <w:sz w:val="24"/>
            <w:szCs w:val="24"/>
          </w:rPr>
          <w:t>100 м</w:t>
        </w:r>
      </w:smartTag>
      <w:r w:rsidRPr="00C3175A">
        <w:rPr>
          <w:rFonts w:ascii="Times New Roman" w:eastAsia="Calibri" w:hAnsi="Times New Roman"/>
          <w:iCs/>
          <w:sz w:val="24"/>
          <w:szCs w:val="24"/>
        </w:rPr>
        <w:t>;</w:t>
      </w:r>
    </w:p>
    <w:p w14:paraId="733B74E7" w14:textId="77777777" w:rsidR="00614F51" w:rsidRPr="00C3175A" w:rsidRDefault="00614F51" w:rsidP="00710E2E">
      <w:pPr>
        <w:numPr>
          <w:ilvl w:val="0"/>
          <w:numId w:val="22"/>
        </w:numPr>
        <w:tabs>
          <w:tab w:val="left" w:pos="709"/>
        </w:tabs>
        <w:spacing w:after="0" w:line="240" w:lineRule="auto"/>
        <w:ind w:left="0" w:firstLine="425"/>
        <w:contextualSpacing/>
        <w:jc w:val="both"/>
        <w:rPr>
          <w:rFonts w:ascii="Times New Roman" w:eastAsia="Calibri" w:hAnsi="Times New Roman"/>
          <w:iCs/>
          <w:sz w:val="24"/>
          <w:szCs w:val="24"/>
        </w:rPr>
      </w:pPr>
      <w:r w:rsidRPr="00C3175A">
        <w:rPr>
          <w:rFonts w:ascii="Times New Roman" w:eastAsia="Calibri" w:hAnsi="Times New Roman"/>
          <w:iCs/>
          <w:sz w:val="24"/>
          <w:szCs w:val="24"/>
        </w:rPr>
        <w:t xml:space="preserve">от рек протяженностью менее </w:t>
      </w:r>
      <w:smartTag w:uri="urn:schemas-microsoft-com:office:smarttags" w:element="metricconverter">
        <w:smartTagPr>
          <w:attr w:name="ProductID" w:val="10 км"/>
        </w:smartTagPr>
        <w:r w:rsidRPr="00C3175A">
          <w:rPr>
            <w:rFonts w:ascii="Times New Roman" w:eastAsia="Calibri" w:hAnsi="Times New Roman"/>
            <w:iCs/>
            <w:sz w:val="24"/>
            <w:szCs w:val="24"/>
          </w:rPr>
          <w:t>10 км</w:t>
        </w:r>
      </w:smartTag>
      <w:r w:rsidRPr="00C3175A">
        <w:rPr>
          <w:rFonts w:ascii="Times New Roman" w:eastAsia="Calibri" w:hAnsi="Times New Roman"/>
          <w:iCs/>
          <w:sz w:val="24"/>
          <w:szCs w:val="24"/>
        </w:rPr>
        <w:t xml:space="preserve"> – </w:t>
      </w:r>
      <w:smartTag w:uri="urn:schemas-microsoft-com:office:smarttags" w:element="metricconverter">
        <w:smartTagPr>
          <w:attr w:name="ProductID" w:val="50 м"/>
        </w:smartTagPr>
        <w:r w:rsidRPr="00C3175A">
          <w:rPr>
            <w:rFonts w:ascii="Times New Roman" w:eastAsia="Calibri" w:hAnsi="Times New Roman"/>
            <w:iCs/>
            <w:sz w:val="24"/>
            <w:szCs w:val="24"/>
          </w:rPr>
          <w:t>50 м</w:t>
        </w:r>
      </w:smartTag>
      <w:r w:rsidRPr="00C3175A">
        <w:rPr>
          <w:rFonts w:ascii="Times New Roman" w:eastAsia="Calibri" w:hAnsi="Times New Roman"/>
          <w:iCs/>
          <w:sz w:val="24"/>
          <w:szCs w:val="24"/>
        </w:rPr>
        <w:t>.</w:t>
      </w:r>
    </w:p>
    <w:p w14:paraId="4B00C066" w14:textId="77777777" w:rsidR="00614F51" w:rsidRPr="00D15DF5" w:rsidRDefault="00614F51" w:rsidP="00614F51">
      <w:pPr>
        <w:pStyle w:val="ad"/>
        <w:ind w:firstLine="720"/>
        <w:contextualSpacing/>
        <w:rPr>
          <w:rFonts w:ascii="Times New Roman" w:eastAsia="Calibri" w:hAnsi="Times New Roman"/>
          <w:iCs/>
          <w:sz w:val="24"/>
          <w:szCs w:val="24"/>
        </w:rPr>
      </w:pPr>
      <w:r w:rsidRPr="00D15DF5">
        <w:rPr>
          <w:rFonts w:ascii="Times New Roman" w:eastAsia="Calibri" w:hAnsi="Times New Roman"/>
          <w:iCs/>
          <w:sz w:val="24"/>
          <w:szCs w:val="24"/>
        </w:rPr>
        <w:t>Согласно п. 5 и 6 ст. 65 Водного  кодекса РФ №74-ФЗ от 03.06.2006 для рек, протекающих в пределах административного образования, устанавливаются следующие границы водоохранных зон и прибрежных защитных полос, соответственно, для основных рек:</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340"/>
        <w:gridCol w:w="2340"/>
        <w:gridCol w:w="2340"/>
        <w:gridCol w:w="2340"/>
      </w:tblGrid>
      <w:tr w:rsidR="00614F51" w:rsidRPr="00C3175A" w14:paraId="070D40A4" w14:textId="77777777" w:rsidTr="00137F0B">
        <w:trPr>
          <w:trHeight w:val="29"/>
        </w:trPr>
        <w:tc>
          <w:tcPr>
            <w:tcW w:w="2340" w:type="dxa"/>
          </w:tcPr>
          <w:p w14:paraId="76E1D3E8" w14:textId="77777777" w:rsidR="00614F51" w:rsidRPr="00C3175A" w:rsidRDefault="00614F51" w:rsidP="00137F0B">
            <w:pPr>
              <w:ind w:firstLine="34"/>
              <w:rPr>
                <w:rFonts w:ascii="Times New Roman" w:hAnsi="Times New Roman"/>
                <w:b/>
                <w:sz w:val="24"/>
              </w:rPr>
            </w:pPr>
            <w:r w:rsidRPr="00C3175A">
              <w:rPr>
                <w:rFonts w:ascii="Times New Roman" w:hAnsi="Times New Roman"/>
                <w:b/>
                <w:sz w:val="24"/>
              </w:rPr>
              <w:t>Река</w:t>
            </w:r>
          </w:p>
        </w:tc>
        <w:tc>
          <w:tcPr>
            <w:tcW w:w="2340" w:type="dxa"/>
          </w:tcPr>
          <w:p w14:paraId="508B56BA" w14:textId="77777777" w:rsidR="00614F51" w:rsidRPr="00C3175A" w:rsidRDefault="00614F51" w:rsidP="00137F0B">
            <w:pPr>
              <w:ind w:hanging="33"/>
              <w:jc w:val="both"/>
              <w:rPr>
                <w:rFonts w:ascii="Times New Roman" w:hAnsi="Times New Roman"/>
                <w:b/>
                <w:sz w:val="24"/>
              </w:rPr>
            </w:pPr>
            <w:r w:rsidRPr="00C3175A">
              <w:rPr>
                <w:rFonts w:ascii="Times New Roman" w:hAnsi="Times New Roman"/>
                <w:b/>
                <w:sz w:val="24"/>
              </w:rPr>
              <w:t>Длина, км</w:t>
            </w:r>
          </w:p>
        </w:tc>
        <w:tc>
          <w:tcPr>
            <w:tcW w:w="2340" w:type="dxa"/>
          </w:tcPr>
          <w:p w14:paraId="0C8B09B2" w14:textId="77777777" w:rsidR="00614F51" w:rsidRPr="00C3175A" w:rsidRDefault="00614F51" w:rsidP="00137F0B">
            <w:pPr>
              <w:jc w:val="both"/>
              <w:rPr>
                <w:rFonts w:ascii="Times New Roman" w:hAnsi="Times New Roman"/>
                <w:b/>
                <w:sz w:val="24"/>
              </w:rPr>
            </w:pPr>
            <w:r w:rsidRPr="00C3175A">
              <w:rPr>
                <w:rFonts w:ascii="Times New Roman" w:hAnsi="Times New Roman"/>
                <w:b/>
                <w:sz w:val="24"/>
              </w:rPr>
              <w:t>Водоохранная зона, м</w:t>
            </w:r>
          </w:p>
        </w:tc>
        <w:tc>
          <w:tcPr>
            <w:tcW w:w="2340" w:type="dxa"/>
          </w:tcPr>
          <w:p w14:paraId="4CFFA943" w14:textId="77777777" w:rsidR="00614F51" w:rsidRPr="00C3175A" w:rsidRDefault="00614F51" w:rsidP="00137F0B">
            <w:pPr>
              <w:spacing w:after="0"/>
              <w:jc w:val="both"/>
              <w:rPr>
                <w:rFonts w:ascii="Times New Roman" w:hAnsi="Times New Roman"/>
                <w:b/>
                <w:sz w:val="24"/>
              </w:rPr>
            </w:pPr>
            <w:r w:rsidRPr="00C3175A">
              <w:rPr>
                <w:rFonts w:ascii="Times New Roman" w:hAnsi="Times New Roman"/>
                <w:b/>
                <w:sz w:val="24"/>
              </w:rPr>
              <w:t>Прибрежная защитная полоса, м</w:t>
            </w:r>
          </w:p>
        </w:tc>
      </w:tr>
      <w:tr w:rsidR="00614F51" w:rsidRPr="00C3175A" w14:paraId="5420B141" w14:textId="77777777" w:rsidTr="00137F0B">
        <w:trPr>
          <w:trHeight w:val="26"/>
        </w:trPr>
        <w:tc>
          <w:tcPr>
            <w:tcW w:w="2340" w:type="dxa"/>
          </w:tcPr>
          <w:p w14:paraId="22758A21" w14:textId="77777777" w:rsidR="00614F51" w:rsidRPr="00C3175A" w:rsidRDefault="00614F51" w:rsidP="00137F0B">
            <w:pPr>
              <w:pStyle w:val="211"/>
              <w:keepNext/>
              <w:ind w:firstLine="0"/>
              <w:contextualSpacing/>
              <w:rPr>
                <w:sz w:val="24"/>
                <w:szCs w:val="24"/>
              </w:rPr>
            </w:pPr>
            <w:r>
              <w:rPr>
                <w:sz w:val="24"/>
                <w:szCs w:val="24"/>
              </w:rPr>
              <w:t>Лахость</w:t>
            </w:r>
          </w:p>
        </w:tc>
        <w:tc>
          <w:tcPr>
            <w:tcW w:w="2340" w:type="dxa"/>
          </w:tcPr>
          <w:p w14:paraId="1240D075" w14:textId="77777777" w:rsidR="00614F51" w:rsidRPr="00C3175A" w:rsidRDefault="00614F51" w:rsidP="00137F0B">
            <w:pPr>
              <w:pStyle w:val="220"/>
              <w:ind w:firstLine="0"/>
              <w:jc w:val="center"/>
              <w:rPr>
                <w:sz w:val="24"/>
                <w:szCs w:val="24"/>
              </w:rPr>
            </w:pPr>
            <w:r>
              <w:rPr>
                <w:sz w:val="24"/>
                <w:szCs w:val="24"/>
              </w:rPr>
              <w:t>56</w:t>
            </w:r>
          </w:p>
        </w:tc>
        <w:tc>
          <w:tcPr>
            <w:tcW w:w="2340" w:type="dxa"/>
          </w:tcPr>
          <w:p w14:paraId="5B89E262" w14:textId="77777777" w:rsidR="00614F51" w:rsidRPr="00C3175A" w:rsidRDefault="00614F51" w:rsidP="00137F0B">
            <w:pPr>
              <w:ind w:firstLine="900"/>
              <w:jc w:val="both"/>
              <w:rPr>
                <w:rFonts w:ascii="Times New Roman" w:hAnsi="Times New Roman"/>
                <w:sz w:val="24"/>
                <w:szCs w:val="24"/>
              </w:rPr>
            </w:pPr>
            <w:r>
              <w:rPr>
                <w:rFonts w:ascii="Times New Roman" w:hAnsi="Times New Roman"/>
                <w:sz w:val="24"/>
                <w:szCs w:val="24"/>
              </w:rPr>
              <w:t>2</w:t>
            </w:r>
            <w:r w:rsidRPr="00C3175A">
              <w:rPr>
                <w:rFonts w:ascii="Times New Roman" w:hAnsi="Times New Roman"/>
                <w:sz w:val="24"/>
                <w:szCs w:val="24"/>
              </w:rPr>
              <w:t>00</w:t>
            </w:r>
          </w:p>
        </w:tc>
        <w:tc>
          <w:tcPr>
            <w:tcW w:w="2340" w:type="dxa"/>
          </w:tcPr>
          <w:p w14:paraId="53BEA730" w14:textId="77777777" w:rsidR="00614F51" w:rsidRPr="00C3175A" w:rsidRDefault="00614F51" w:rsidP="00137F0B">
            <w:pPr>
              <w:spacing w:after="0"/>
              <w:ind w:firstLine="900"/>
              <w:jc w:val="both"/>
              <w:rPr>
                <w:rFonts w:ascii="Times New Roman" w:hAnsi="Times New Roman"/>
                <w:sz w:val="24"/>
                <w:szCs w:val="24"/>
              </w:rPr>
            </w:pPr>
            <w:r w:rsidRPr="00C3175A">
              <w:rPr>
                <w:rFonts w:ascii="Times New Roman" w:hAnsi="Times New Roman"/>
                <w:sz w:val="24"/>
                <w:szCs w:val="24"/>
              </w:rPr>
              <w:t>50</w:t>
            </w:r>
          </w:p>
        </w:tc>
      </w:tr>
    </w:tbl>
    <w:p w14:paraId="053CFC22" w14:textId="77777777" w:rsidR="00614F51" w:rsidRPr="00C3175A" w:rsidRDefault="00614F51" w:rsidP="00614F51">
      <w:pPr>
        <w:pStyle w:val="211"/>
        <w:keepNext/>
        <w:ind w:firstLine="0"/>
        <w:contextualSpacing/>
        <w:rPr>
          <w:sz w:val="24"/>
          <w:szCs w:val="24"/>
          <w:highlight w:val="yellow"/>
        </w:rPr>
      </w:pPr>
    </w:p>
    <w:p w14:paraId="0FA15EF3" w14:textId="77777777" w:rsidR="00614F51" w:rsidRPr="00C3175A" w:rsidRDefault="00614F51" w:rsidP="00614F51">
      <w:pPr>
        <w:pStyle w:val="a3"/>
        <w:ind w:left="0" w:firstLine="720"/>
        <w:jc w:val="both"/>
      </w:pPr>
    </w:p>
    <w:p w14:paraId="3CC44567" w14:textId="77777777" w:rsidR="00614F51" w:rsidRPr="00C3175A" w:rsidRDefault="00614F51" w:rsidP="00614F51">
      <w:pPr>
        <w:pStyle w:val="a3"/>
        <w:ind w:left="0" w:firstLine="720"/>
        <w:jc w:val="both"/>
      </w:pPr>
      <w:r w:rsidRPr="00C3175A">
        <w:t>Для малых рек и ручьев, протяженностью до десяти километров водоохранная зона устанавливается в размере пятидесяти метров; от десяти до пятидесяти километров – в размере ста метров.</w:t>
      </w:r>
    </w:p>
    <w:p w14:paraId="50A751F0" w14:textId="77777777" w:rsidR="00614F51" w:rsidRPr="00C3175A" w:rsidRDefault="00614F51" w:rsidP="00614F51">
      <w:pPr>
        <w:widowControl w:val="0"/>
        <w:spacing w:line="240" w:lineRule="auto"/>
        <w:ind w:firstLine="709"/>
        <w:contextualSpacing/>
        <w:jc w:val="both"/>
        <w:rPr>
          <w:rFonts w:ascii="Times New Roman" w:eastAsia="Calibri" w:hAnsi="Times New Roman"/>
          <w:iCs/>
          <w:sz w:val="24"/>
          <w:szCs w:val="24"/>
        </w:rPr>
      </w:pPr>
      <w:r w:rsidRPr="00C3175A">
        <w:rPr>
          <w:rFonts w:ascii="Times New Roman" w:eastAsia="Calibri" w:hAnsi="Times New Roman"/>
          <w:iCs/>
          <w:sz w:val="24"/>
          <w:szCs w:val="24"/>
        </w:rPr>
        <w:t>Ширина прибрежной защитной полосы устанавливается в зависимости от уклона берега и составляет 30-50 м.</w:t>
      </w:r>
    </w:p>
    <w:p w14:paraId="3DFF5601" w14:textId="77777777" w:rsidR="00614F51" w:rsidRPr="00C3175A" w:rsidRDefault="00614F51" w:rsidP="00614F51">
      <w:pPr>
        <w:widowControl w:val="0"/>
        <w:spacing w:line="240" w:lineRule="auto"/>
        <w:ind w:firstLine="709"/>
        <w:contextualSpacing/>
        <w:jc w:val="both"/>
        <w:rPr>
          <w:rFonts w:ascii="Times New Roman" w:hAnsi="Times New Roman"/>
          <w:iCs/>
          <w:sz w:val="24"/>
          <w:szCs w:val="24"/>
        </w:rPr>
      </w:pPr>
      <w:r w:rsidRPr="00C3175A">
        <w:rPr>
          <w:rFonts w:ascii="Times New Roman" w:hAnsi="Times New Roman"/>
          <w:iCs/>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07933AD6" w14:textId="77777777" w:rsidR="00614F51" w:rsidRPr="00C3175A" w:rsidRDefault="00614F51" w:rsidP="00614F51">
      <w:pPr>
        <w:widowControl w:val="0"/>
        <w:spacing w:line="240" w:lineRule="auto"/>
        <w:ind w:firstLine="709"/>
        <w:contextualSpacing/>
        <w:jc w:val="both"/>
        <w:rPr>
          <w:rFonts w:ascii="Times New Roman" w:eastAsia="Calibri" w:hAnsi="Times New Roman"/>
          <w:iCs/>
          <w:sz w:val="24"/>
          <w:szCs w:val="24"/>
        </w:rPr>
      </w:pPr>
      <w:r w:rsidRPr="00C3175A">
        <w:rPr>
          <w:rFonts w:ascii="Times New Roman" w:eastAsia="Calibri" w:hAnsi="Times New Roman"/>
          <w:iCs/>
          <w:sz w:val="24"/>
          <w:szCs w:val="24"/>
        </w:rPr>
        <w:t xml:space="preserve">Допустимые и запрещенные действия в пределах водоохранных зон и прибрежных зон приведены в Таблице. </w:t>
      </w:r>
    </w:p>
    <w:p w14:paraId="3644C862" w14:textId="77777777" w:rsidR="00614F51" w:rsidRPr="00C3175A" w:rsidRDefault="00614F51" w:rsidP="00614F51">
      <w:pPr>
        <w:widowControl w:val="0"/>
        <w:spacing w:line="240" w:lineRule="auto"/>
        <w:ind w:firstLine="709"/>
        <w:contextualSpacing/>
        <w:jc w:val="both"/>
        <w:rPr>
          <w:rFonts w:ascii="Times New Roman" w:eastAsia="Calibri" w:hAnsi="Times New Roman"/>
          <w:iCs/>
          <w:sz w:val="24"/>
          <w:szCs w:val="24"/>
        </w:rPr>
      </w:pPr>
    </w:p>
    <w:p w14:paraId="07C82AA0" w14:textId="77777777" w:rsidR="00614F51" w:rsidRPr="00C3175A" w:rsidRDefault="00614F51" w:rsidP="00614F51">
      <w:pPr>
        <w:widowControl w:val="0"/>
        <w:spacing w:line="240" w:lineRule="auto"/>
        <w:contextualSpacing/>
        <w:jc w:val="both"/>
        <w:rPr>
          <w:rFonts w:ascii="Times New Roman" w:eastAsia="Calibri" w:hAnsi="Times New Roman"/>
          <w:b/>
          <w:sz w:val="24"/>
          <w:szCs w:val="24"/>
        </w:rPr>
      </w:pPr>
      <w:r w:rsidRPr="00C3175A">
        <w:rPr>
          <w:rFonts w:ascii="Times New Roman" w:eastAsia="Calibri" w:hAnsi="Times New Roman"/>
          <w:b/>
          <w:iCs/>
          <w:sz w:val="24"/>
          <w:szCs w:val="24"/>
        </w:rPr>
        <w:t xml:space="preserve">Таблица 2.11.1. </w:t>
      </w:r>
      <w:r w:rsidRPr="00C3175A">
        <w:rPr>
          <w:rFonts w:ascii="Times New Roman" w:eastAsia="Calibri" w:hAnsi="Times New Roman"/>
          <w:b/>
          <w:sz w:val="24"/>
          <w:szCs w:val="24"/>
        </w:rPr>
        <w:t>Регламенты использования территорий в пределах водоохранных зон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2948"/>
      </w:tblGrid>
      <w:tr w:rsidR="00614F51" w:rsidRPr="00C3175A" w14:paraId="43B8F85B" w14:textId="77777777" w:rsidTr="00137F0B">
        <w:trPr>
          <w:trHeight w:val="433"/>
          <w:tblHeader/>
        </w:trPr>
        <w:tc>
          <w:tcPr>
            <w:tcW w:w="6408" w:type="dxa"/>
            <w:shd w:val="clear" w:color="auto" w:fill="FFFFFF"/>
            <w:vAlign w:val="center"/>
          </w:tcPr>
          <w:p w14:paraId="2517F97E" w14:textId="77777777" w:rsidR="00614F51" w:rsidRPr="00C3175A" w:rsidRDefault="00614F51" w:rsidP="00137F0B">
            <w:pPr>
              <w:spacing w:line="240" w:lineRule="auto"/>
              <w:contextualSpacing/>
              <w:jc w:val="center"/>
              <w:rPr>
                <w:rFonts w:ascii="Times New Roman" w:hAnsi="Times New Roman"/>
                <w:b/>
                <w:bCs/>
                <w:sz w:val="24"/>
                <w:szCs w:val="24"/>
              </w:rPr>
            </w:pPr>
            <w:r w:rsidRPr="00C3175A">
              <w:rPr>
                <w:rFonts w:ascii="Times New Roman" w:hAnsi="Times New Roman"/>
                <w:b/>
                <w:bCs/>
                <w:sz w:val="24"/>
                <w:szCs w:val="24"/>
              </w:rPr>
              <w:t>Запрещается</w:t>
            </w:r>
          </w:p>
        </w:tc>
        <w:tc>
          <w:tcPr>
            <w:tcW w:w="2948" w:type="dxa"/>
            <w:shd w:val="clear" w:color="auto" w:fill="FFFFFF"/>
            <w:vAlign w:val="center"/>
          </w:tcPr>
          <w:p w14:paraId="23CB278C" w14:textId="77777777" w:rsidR="00614F51" w:rsidRPr="00C3175A" w:rsidRDefault="00614F51" w:rsidP="00137F0B">
            <w:pPr>
              <w:spacing w:line="240" w:lineRule="auto"/>
              <w:contextualSpacing/>
              <w:jc w:val="center"/>
              <w:rPr>
                <w:rFonts w:ascii="Times New Roman" w:hAnsi="Times New Roman"/>
                <w:b/>
                <w:bCs/>
                <w:sz w:val="24"/>
                <w:szCs w:val="24"/>
              </w:rPr>
            </w:pPr>
            <w:r w:rsidRPr="00C3175A">
              <w:rPr>
                <w:rFonts w:ascii="Times New Roman" w:hAnsi="Times New Roman"/>
                <w:b/>
                <w:bCs/>
                <w:sz w:val="24"/>
                <w:szCs w:val="24"/>
              </w:rPr>
              <w:t>Допускается</w:t>
            </w:r>
          </w:p>
        </w:tc>
      </w:tr>
      <w:tr w:rsidR="00614F51" w:rsidRPr="00C3175A" w14:paraId="756DBBBE" w14:textId="77777777" w:rsidTr="00137F0B">
        <w:tc>
          <w:tcPr>
            <w:tcW w:w="6408" w:type="dxa"/>
          </w:tcPr>
          <w:p w14:paraId="2A1C9460" w14:textId="77777777" w:rsidR="00614F51" w:rsidRPr="00C3175A" w:rsidRDefault="00614F51" w:rsidP="00137F0B">
            <w:pPr>
              <w:spacing w:line="240" w:lineRule="auto"/>
              <w:ind w:left="227" w:hanging="227"/>
              <w:contextualSpacing/>
              <w:jc w:val="both"/>
              <w:rPr>
                <w:rFonts w:ascii="Times New Roman" w:hAnsi="Times New Roman"/>
                <w:sz w:val="24"/>
                <w:szCs w:val="24"/>
              </w:rPr>
            </w:pPr>
            <w:r w:rsidRPr="00C3175A">
              <w:rPr>
                <w:rFonts w:ascii="Times New Roman" w:hAnsi="Times New Roman"/>
                <w:sz w:val="24"/>
                <w:szCs w:val="24"/>
              </w:rPr>
              <w:t>1) Использование сточных вод для удобрения почв.</w:t>
            </w:r>
          </w:p>
          <w:p w14:paraId="2574EE22" w14:textId="77777777" w:rsidR="00614F51" w:rsidRPr="00C3175A" w:rsidRDefault="00614F51" w:rsidP="00137F0B">
            <w:pPr>
              <w:spacing w:line="240" w:lineRule="auto"/>
              <w:ind w:left="227" w:hanging="227"/>
              <w:contextualSpacing/>
              <w:jc w:val="both"/>
              <w:rPr>
                <w:rFonts w:ascii="Times New Roman" w:hAnsi="Times New Roman"/>
                <w:sz w:val="24"/>
                <w:szCs w:val="24"/>
              </w:rPr>
            </w:pPr>
            <w:r w:rsidRPr="00C3175A">
              <w:rPr>
                <w:rFonts w:ascii="Times New Roman" w:hAnsi="Times New Roman"/>
                <w:sz w:val="24"/>
                <w:szCs w:val="24"/>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11E05E3A" w14:textId="77777777" w:rsidR="00614F51" w:rsidRPr="00C3175A" w:rsidRDefault="00614F51" w:rsidP="00137F0B">
            <w:pPr>
              <w:spacing w:line="240" w:lineRule="auto"/>
              <w:ind w:left="227" w:hanging="227"/>
              <w:contextualSpacing/>
              <w:jc w:val="both"/>
              <w:rPr>
                <w:rFonts w:ascii="Times New Roman" w:hAnsi="Times New Roman"/>
                <w:sz w:val="24"/>
                <w:szCs w:val="24"/>
              </w:rPr>
            </w:pPr>
            <w:r w:rsidRPr="00C3175A">
              <w:rPr>
                <w:rFonts w:ascii="Times New Roman" w:hAnsi="Times New Roman"/>
                <w:sz w:val="24"/>
                <w:szCs w:val="24"/>
              </w:rPr>
              <w:t>3) Осуществление авиационных мер по борьбе с вредителями и болезнями растений.</w:t>
            </w:r>
          </w:p>
          <w:p w14:paraId="678BA2AC" w14:textId="77777777" w:rsidR="00614F51" w:rsidRPr="00C3175A" w:rsidRDefault="00614F51" w:rsidP="00137F0B">
            <w:pPr>
              <w:spacing w:line="240" w:lineRule="auto"/>
              <w:ind w:left="227" w:hanging="227"/>
              <w:contextualSpacing/>
              <w:jc w:val="both"/>
              <w:rPr>
                <w:rFonts w:ascii="Times New Roman" w:hAnsi="Times New Roman"/>
                <w:sz w:val="24"/>
                <w:szCs w:val="24"/>
              </w:rPr>
            </w:pPr>
            <w:r w:rsidRPr="00C3175A">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2EC84E3" w14:textId="77777777" w:rsidR="00614F51" w:rsidRPr="00C3175A" w:rsidRDefault="00614F51" w:rsidP="00137F0B">
            <w:pPr>
              <w:spacing w:line="240" w:lineRule="auto"/>
              <w:ind w:firstLine="284"/>
              <w:contextualSpacing/>
              <w:jc w:val="both"/>
              <w:rPr>
                <w:rFonts w:ascii="Times New Roman" w:hAnsi="Times New Roman"/>
                <w:sz w:val="24"/>
                <w:szCs w:val="24"/>
              </w:rPr>
            </w:pPr>
            <w:r w:rsidRPr="00C3175A">
              <w:rPr>
                <w:rFonts w:ascii="Times New Roman" w:hAnsi="Times New Roman"/>
                <w:sz w:val="24"/>
                <w:szCs w:val="24"/>
              </w:rPr>
              <w:t>В границах прибрежных защитных полос наряду с установленными ограничениями в границах водоохранных зон запрещаются:</w:t>
            </w:r>
          </w:p>
          <w:p w14:paraId="76B2E196" w14:textId="77777777" w:rsidR="00614F51" w:rsidRPr="00C3175A" w:rsidRDefault="00614F51" w:rsidP="00137F0B">
            <w:pPr>
              <w:spacing w:line="240" w:lineRule="auto"/>
              <w:ind w:left="567"/>
              <w:contextualSpacing/>
              <w:jc w:val="both"/>
              <w:rPr>
                <w:rFonts w:ascii="Times New Roman" w:hAnsi="Times New Roman"/>
                <w:sz w:val="24"/>
                <w:szCs w:val="24"/>
              </w:rPr>
            </w:pPr>
            <w:r w:rsidRPr="00C3175A">
              <w:rPr>
                <w:rFonts w:ascii="Times New Roman" w:hAnsi="Times New Roman"/>
                <w:sz w:val="24"/>
                <w:szCs w:val="24"/>
              </w:rPr>
              <w:t>1) распашка земель;</w:t>
            </w:r>
          </w:p>
          <w:p w14:paraId="478531B3" w14:textId="77777777" w:rsidR="00614F51" w:rsidRPr="00C3175A" w:rsidRDefault="00614F51" w:rsidP="00137F0B">
            <w:pPr>
              <w:spacing w:line="240" w:lineRule="auto"/>
              <w:ind w:left="567"/>
              <w:contextualSpacing/>
              <w:jc w:val="both"/>
              <w:rPr>
                <w:rFonts w:ascii="Times New Roman" w:hAnsi="Times New Roman"/>
                <w:sz w:val="24"/>
                <w:szCs w:val="24"/>
              </w:rPr>
            </w:pPr>
            <w:r w:rsidRPr="00C3175A">
              <w:rPr>
                <w:rFonts w:ascii="Times New Roman" w:hAnsi="Times New Roman"/>
                <w:sz w:val="24"/>
                <w:szCs w:val="24"/>
              </w:rPr>
              <w:t>2) размещение отвалов размываемых грунтов;</w:t>
            </w:r>
          </w:p>
          <w:p w14:paraId="5BD083C1" w14:textId="77777777" w:rsidR="00614F51" w:rsidRPr="00C3175A" w:rsidRDefault="00614F51" w:rsidP="00137F0B">
            <w:pPr>
              <w:spacing w:line="240" w:lineRule="auto"/>
              <w:ind w:left="567"/>
              <w:contextualSpacing/>
              <w:jc w:val="both"/>
              <w:rPr>
                <w:rFonts w:ascii="Times New Roman" w:hAnsi="Times New Roman"/>
                <w:bCs/>
                <w:sz w:val="24"/>
                <w:szCs w:val="24"/>
              </w:rPr>
            </w:pPr>
            <w:r w:rsidRPr="00C3175A">
              <w:rPr>
                <w:rFonts w:ascii="Times New Roman" w:hAnsi="Times New Roman"/>
                <w:sz w:val="24"/>
                <w:szCs w:val="24"/>
              </w:rPr>
              <w:t>3) выпас сельскохозяйственных животных и организация для них летних лагерей, ванн.</w:t>
            </w:r>
          </w:p>
        </w:tc>
        <w:tc>
          <w:tcPr>
            <w:tcW w:w="2948" w:type="dxa"/>
          </w:tcPr>
          <w:p w14:paraId="695B7A3F" w14:textId="77777777" w:rsidR="00614F51" w:rsidRPr="00C3175A" w:rsidRDefault="00614F51" w:rsidP="00137F0B">
            <w:pPr>
              <w:spacing w:line="240" w:lineRule="auto"/>
              <w:contextualSpacing/>
              <w:jc w:val="both"/>
              <w:rPr>
                <w:rFonts w:ascii="Times New Roman" w:hAnsi="Times New Roman"/>
                <w:sz w:val="24"/>
                <w:szCs w:val="24"/>
              </w:rPr>
            </w:pPr>
            <w:r w:rsidRPr="00C3175A">
              <w:rPr>
                <w:rFonts w:ascii="Times New Roman" w:hAnsi="Times New Roman"/>
                <w:sz w:val="24"/>
                <w:szCs w:val="24"/>
              </w:rPr>
              <w:lastRenderedPageBreak/>
              <w:t xml:space="preserve">Проектирование, размещение, </w:t>
            </w:r>
            <w:r w:rsidRPr="00C3175A">
              <w:rPr>
                <w:rFonts w:ascii="Times New Roman" w:hAnsi="Times New Roman"/>
                <w:sz w:val="24"/>
                <w:szCs w:val="24"/>
              </w:rPr>
              <w:lastRenderedPageBreak/>
              <w:t>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bl>
    <w:p w14:paraId="0DC867B4" w14:textId="77777777" w:rsidR="00614F51" w:rsidRDefault="00614F51" w:rsidP="00614F51">
      <w:pPr>
        <w:pStyle w:val="1"/>
        <w:rPr>
          <w:rFonts w:ascii="Times New Roman" w:hAnsi="Times New Roman"/>
          <w:color w:val="auto"/>
          <w:sz w:val="24"/>
        </w:rPr>
      </w:pPr>
    </w:p>
    <w:p w14:paraId="5C3F2BA5" w14:textId="77777777" w:rsidR="00614F51" w:rsidRPr="0032451C" w:rsidRDefault="00614F51" w:rsidP="00614F51"/>
    <w:p w14:paraId="7E7A4F2D" w14:textId="77777777" w:rsidR="00614F51" w:rsidRPr="008A4485" w:rsidRDefault="00614F51" w:rsidP="00614F51">
      <w:pPr>
        <w:pStyle w:val="1"/>
        <w:rPr>
          <w:rFonts w:ascii="Times New Roman" w:hAnsi="Times New Roman"/>
          <w:color w:val="auto"/>
          <w:sz w:val="24"/>
        </w:rPr>
      </w:pPr>
      <w:r w:rsidRPr="008A4485">
        <w:rPr>
          <w:rFonts w:ascii="Times New Roman" w:hAnsi="Times New Roman"/>
          <w:color w:val="auto"/>
          <w:sz w:val="24"/>
        </w:rPr>
        <w:t>3. ПРОЕКТНЫЕ РЕШЕНИЯ</w:t>
      </w:r>
      <w:r w:rsidRPr="008A4485">
        <w:rPr>
          <w:rFonts w:ascii="Times New Roman" w:hAnsi="Times New Roman"/>
          <w:color w:val="auto"/>
          <w:sz w:val="24"/>
        </w:rPr>
        <w:tab/>
      </w:r>
    </w:p>
    <w:p w14:paraId="353C6351" w14:textId="77777777" w:rsidR="00614F51" w:rsidRPr="00C3175A" w:rsidRDefault="00614F51" w:rsidP="00614F51">
      <w:pPr>
        <w:pStyle w:val="1"/>
        <w:rPr>
          <w:rFonts w:ascii="Times New Roman" w:hAnsi="Times New Roman"/>
          <w:color w:val="auto"/>
          <w:sz w:val="24"/>
        </w:rPr>
      </w:pPr>
      <w:r w:rsidRPr="00C3175A">
        <w:rPr>
          <w:rFonts w:ascii="Times New Roman" w:hAnsi="Times New Roman"/>
          <w:color w:val="auto"/>
          <w:sz w:val="24"/>
        </w:rPr>
        <w:t>3.1. РАЗВИТИЕ АРХИТЕКТУРНО-ПЛАНИРОВОЧНОЙ СТРУКТУРЫ</w:t>
      </w:r>
    </w:p>
    <w:p w14:paraId="68BAD88A" w14:textId="77777777" w:rsidR="00614F51" w:rsidRPr="00C3175A" w:rsidRDefault="00614F51" w:rsidP="00614F51">
      <w:pPr>
        <w:spacing w:line="240" w:lineRule="auto"/>
        <w:ind w:firstLine="709"/>
        <w:contextualSpacing/>
        <w:jc w:val="both"/>
        <w:rPr>
          <w:rFonts w:ascii="Times New Roman" w:eastAsia="Calibri" w:hAnsi="Times New Roman"/>
          <w:sz w:val="24"/>
        </w:rPr>
      </w:pPr>
    </w:p>
    <w:p w14:paraId="63121639" w14:textId="77777777" w:rsidR="00614F51" w:rsidRPr="00C3175A" w:rsidRDefault="00614F51" w:rsidP="00614F51">
      <w:pPr>
        <w:spacing w:line="360" w:lineRule="auto"/>
        <w:ind w:firstLine="709"/>
        <w:rPr>
          <w:rFonts w:ascii="Times New Roman" w:eastAsia="Calibri" w:hAnsi="Times New Roman"/>
          <w:b/>
          <w:sz w:val="24"/>
        </w:rPr>
      </w:pPr>
      <w:r w:rsidRPr="00C3175A">
        <w:rPr>
          <w:rFonts w:ascii="Times New Roman" w:eastAsia="Calibri" w:hAnsi="Times New Roman"/>
          <w:b/>
          <w:sz w:val="24"/>
        </w:rPr>
        <w:t>Проектные предложения</w:t>
      </w:r>
    </w:p>
    <w:p w14:paraId="47EB7EB8" w14:textId="77777777" w:rsidR="00614F51" w:rsidRPr="00C3175A" w:rsidRDefault="00614F51" w:rsidP="00614F51">
      <w:pPr>
        <w:pStyle w:val="a3"/>
        <w:ind w:left="0" w:firstLine="720"/>
        <w:jc w:val="both"/>
      </w:pPr>
      <w:r w:rsidRPr="00C3175A">
        <w:t>Архитектурно-планировочная организация территории основана на четком функциональном зонировании, учете существующей</w:t>
      </w:r>
      <w:r>
        <w:t xml:space="preserve"> капитальной застройки, а также</w:t>
      </w:r>
      <w:r w:rsidRPr="00C3175A">
        <w:t xml:space="preserve"> региональных градостроительных условий - природных условий, типа застройки, национальных традиций, бытовых условий и пр.</w:t>
      </w:r>
    </w:p>
    <w:p w14:paraId="306935E8" w14:textId="77777777" w:rsidR="00614F51" w:rsidRPr="00C3175A" w:rsidRDefault="00614F51" w:rsidP="00614F51">
      <w:pPr>
        <w:pStyle w:val="a3"/>
        <w:ind w:left="0" w:firstLine="720"/>
        <w:jc w:val="both"/>
      </w:pPr>
      <w:r w:rsidRPr="00C3175A">
        <w:t>Важнейшими направлениями развития архитектурно-планировочной структуры до конца расчетного срока являются следующие:</w:t>
      </w:r>
    </w:p>
    <w:p w14:paraId="4F45CFAF" w14:textId="77777777" w:rsidR="00614F51" w:rsidRPr="00C3175A" w:rsidRDefault="00614F51" w:rsidP="00614F51">
      <w:pPr>
        <w:pStyle w:val="a3"/>
        <w:ind w:left="0" w:firstLine="720"/>
        <w:jc w:val="both"/>
      </w:pPr>
      <w:r w:rsidRPr="00C3175A">
        <w:t>-  формирование зон рекреации и туризма в границах поселения;</w:t>
      </w:r>
    </w:p>
    <w:p w14:paraId="443D5493" w14:textId="77777777" w:rsidR="00614F51" w:rsidRPr="00C3175A" w:rsidRDefault="00614F51" w:rsidP="00614F51">
      <w:pPr>
        <w:pStyle w:val="a3"/>
        <w:ind w:left="0" w:firstLine="720"/>
        <w:jc w:val="both"/>
      </w:pPr>
      <w:r>
        <w:t xml:space="preserve">- развитие </w:t>
      </w:r>
      <w:r w:rsidRPr="00C3175A">
        <w:t>сельскохозяйственной и производственной деятельности;</w:t>
      </w:r>
    </w:p>
    <w:p w14:paraId="7FE269BC" w14:textId="77777777" w:rsidR="00614F51" w:rsidRPr="00C3175A" w:rsidRDefault="00614F51" w:rsidP="00614F51">
      <w:pPr>
        <w:pStyle w:val="a3"/>
        <w:ind w:left="0" w:firstLine="720"/>
        <w:jc w:val="both"/>
      </w:pPr>
      <w:r w:rsidRPr="00C3175A">
        <w:t>- инженерное обеспечение поселения с учетом существующих сетей и проектных разработок;</w:t>
      </w:r>
    </w:p>
    <w:p w14:paraId="2BFF4570" w14:textId="77777777" w:rsidR="00614F51" w:rsidRPr="00C3175A" w:rsidRDefault="00614F51" w:rsidP="00614F51">
      <w:pPr>
        <w:pStyle w:val="a3"/>
        <w:ind w:left="0" w:firstLine="720"/>
        <w:jc w:val="both"/>
      </w:pPr>
      <w:r w:rsidRPr="00C3175A">
        <w:t>Генплан выполнен с соблюдением принципов экологичности при застройке территории с сохранением естественного растительного покрова и последующим уходом за ним.</w:t>
      </w:r>
    </w:p>
    <w:p w14:paraId="7B17A224" w14:textId="77777777" w:rsidR="00614F51" w:rsidRPr="003D723A" w:rsidRDefault="00614F51" w:rsidP="00614F51">
      <w:pPr>
        <w:spacing w:after="0" w:line="240" w:lineRule="auto"/>
        <w:ind w:firstLine="709"/>
        <w:contextualSpacing/>
        <w:jc w:val="both"/>
        <w:rPr>
          <w:rFonts w:ascii="Times New Roman" w:hAnsi="Times New Roman"/>
          <w:color w:val="C00000"/>
          <w:sz w:val="24"/>
        </w:rPr>
      </w:pPr>
    </w:p>
    <w:p w14:paraId="54B431B8" w14:textId="77777777" w:rsidR="00614F51" w:rsidRDefault="00614F51" w:rsidP="00614F51">
      <w:pPr>
        <w:spacing w:after="0" w:line="240" w:lineRule="auto"/>
        <w:ind w:firstLine="709"/>
        <w:contextualSpacing/>
        <w:jc w:val="both"/>
        <w:rPr>
          <w:rFonts w:ascii="Times New Roman" w:hAnsi="Times New Roman"/>
          <w:color w:val="C00000"/>
          <w:sz w:val="24"/>
        </w:rPr>
      </w:pPr>
    </w:p>
    <w:p w14:paraId="1FE43663" w14:textId="77777777" w:rsidR="00614F51" w:rsidRPr="0044578C" w:rsidRDefault="00614F51" w:rsidP="00614F51">
      <w:pPr>
        <w:pStyle w:val="1"/>
        <w:rPr>
          <w:rFonts w:ascii="Times New Roman" w:hAnsi="Times New Roman"/>
          <w:color w:val="auto"/>
          <w:sz w:val="24"/>
        </w:rPr>
      </w:pPr>
      <w:bookmarkStart w:id="48" w:name="_Toc312171196"/>
      <w:bookmarkStart w:id="49" w:name="_Toc312173933"/>
      <w:r w:rsidRPr="0044578C">
        <w:rPr>
          <w:rFonts w:ascii="Times New Roman" w:hAnsi="Times New Roman"/>
          <w:color w:val="auto"/>
          <w:sz w:val="24"/>
        </w:rPr>
        <w:t>3.2. СОЦИАЛЬНО-ЭКОНОМИЧЕСКОЕ РАЗВИТИЕ</w:t>
      </w:r>
      <w:bookmarkEnd w:id="48"/>
      <w:bookmarkEnd w:id="49"/>
    </w:p>
    <w:p w14:paraId="110745F1" w14:textId="77777777" w:rsidR="00614F51" w:rsidRPr="003D723A" w:rsidRDefault="00614F51" w:rsidP="00614F51">
      <w:pPr>
        <w:pStyle w:val="1"/>
        <w:spacing w:line="240" w:lineRule="auto"/>
        <w:contextualSpacing/>
        <w:rPr>
          <w:rFonts w:ascii="Times New Roman" w:hAnsi="Times New Roman"/>
          <w:color w:val="C00000"/>
          <w:sz w:val="24"/>
          <w:szCs w:val="24"/>
        </w:rPr>
      </w:pPr>
      <w:bookmarkStart w:id="50" w:name="_Toc312171197"/>
      <w:bookmarkStart w:id="51" w:name="_Toc312173934"/>
    </w:p>
    <w:p w14:paraId="5F12D716" w14:textId="77777777" w:rsidR="00614F51" w:rsidRPr="00E41C64" w:rsidRDefault="00614F51" w:rsidP="00614F51">
      <w:pPr>
        <w:pStyle w:val="1"/>
        <w:spacing w:line="240" w:lineRule="auto"/>
        <w:ind w:left="1418"/>
        <w:contextualSpacing/>
        <w:rPr>
          <w:rFonts w:ascii="Times New Roman" w:hAnsi="Times New Roman"/>
          <w:color w:val="auto"/>
          <w:sz w:val="24"/>
          <w:szCs w:val="24"/>
        </w:rPr>
      </w:pPr>
      <w:r w:rsidRPr="00E41C64">
        <w:rPr>
          <w:rFonts w:ascii="Times New Roman" w:hAnsi="Times New Roman"/>
          <w:color w:val="auto"/>
          <w:sz w:val="24"/>
          <w:szCs w:val="24"/>
        </w:rPr>
        <w:t>3.2.1 ПРОГНОЗ ЧИСЛЕННОСТИ НАСЕЛЕНИЯ</w:t>
      </w:r>
      <w:bookmarkEnd w:id="50"/>
      <w:bookmarkEnd w:id="51"/>
      <w:r w:rsidRPr="00E41C64">
        <w:rPr>
          <w:rFonts w:ascii="Times New Roman" w:hAnsi="Times New Roman"/>
          <w:color w:val="auto"/>
          <w:sz w:val="24"/>
          <w:szCs w:val="24"/>
        </w:rPr>
        <w:t xml:space="preserve"> </w:t>
      </w:r>
    </w:p>
    <w:p w14:paraId="70D24B18" w14:textId="77777777" w:rsidR="00614F51" w:rsidRPr="00E41C64" w:rsidRDefault="00614F51" w:rsidP="00614F51">
      <w:pPr>
        <w:ind w:left="360"/>
      </w:pPr>
    </w:p>
    <w:p w14:paraId="4E97CB55" w14:textId="77777777" w:rsidR="00614F51" w:rsidRPr="006658A8" w:rsidRDefault="00614F51" w:rsidP="00614F51">
      <w:pPr>
        <w:autoSpaceDE w:val="0"/>
        <w:autoSpaceDN w:val="0"/>
        <w:adjustRightInd w:val="0"/>
        <w:spacing w:before="240" w:line="240" w:lineRule="auto"/>
        <w:ind w:firstLine="709"/>
        <w:contextualSpacing/>
        <w:jc w:val="both"/>
        <w:rPr>
          <w:rFonts w:ascii="Times New Roman" w:hAnsi="Times New Roman"/>
          <w:sz w:val="24"/>
          <w:szCs w:val="24"/>
        </w:rPr>
      </w:pPr>
      <w:r w:rsidRPr="006658A8">
        <w:rPr>
          <w:rFonts w:ascii="Times New Roman" w:hAnsi="Times New Roman"/>
          <w:sz w:val="24"/>
          <w:szCs w:val="24"/>
        </w:rPr>
        <w:lastRenderedPageBreak/>
        <w:t xml:space="preserve">Численность населения </w:t>
      </w:r>
      <w:r>
        <w:rPr>
          <w:rFonts w:ascii="Times New Roman" w:hAnsi="Times New Roman"/>
          <w:sz w:val="24"/>
          <w:szCs w:val="24"/>
        </w:rPr>
        <w:t>Подозёрского</w:t>
      </w:r>
      <w:r w:rsidRPr="006658A8">
        <w:rPr>
          <w:rFonts w:ascii="Times New Roman" w:hAnsi="Times New Roman"/>
          <w:sz w:val="24"/>
          <w:szCs w:val="24"/>
        </w:rPr>
        <w:t xml:space="preserve"> сельского поселения на </w:t>
      </w:r>
      <w:r w:rsidRPr="00802AC4">
        <w:rPr>
          <w:rFonts w:ascii="Times New Roman" w:hAnsi="Times New Roman"/>
          <w:sz w:val="24"/>
          <w:szCs w:val="24"/>
        </w:rPr>
        <w:t>01.01.2011г. составила – 1711 человек.</w:t>
      </w:r>
      <w:r w:rsidRPr="006658A8">
        <w:rPr>
          <w:rFonts w:ascii="Times New Roman" w:hAnsi="Times New Roman"/>
          <w:sz w:val="24"/>
          <w:szCs w:val="24"/>
        </w:rPr>
        <w:t xml:space="preserve"> </w:t>
      </w:r>
      <w:r>
        <w:rPr>
          <w:rFonts w:ascii="Times New Roman" w:hAnsi="Times New Roman"/>
          <w:sz w:val="24"/>
          <w:szCs w:val="24"/>
        </w:rPr>
        <w:t>С 2007 года по 2011 год в поселении наблюдается процесс естественной убыли населения, в итоге численность населения снизилась на 9%.</w:t>
      </w:r>
    </w:p>
    <w:p w14:paraId="30606036" w14:textId="77777777" w:rsidR="00614F51" w:rsidRPr="00325060" w:rsidRDefault="00614F51" w:rsidP="00614F51">
      <w:pPr>
        <w:pStyle w:val="ConsPlusNormal"/>
        <w:ind w:firstLine="539"/>
        <w:jc w:val="both"/>
        <w:rPr>
          <w:rFonts w:eastAsia="Times New Roman"/>
          <w:lang w:eastAsia="ru-RU"/>
        </w:rPr>
      </w:pPr>
      <w:r w:rsidRPr="00325060">
        <w:rPr>
          <w:rFonts w:eastAsia="Times New Roman"/>
          <w:lang w:eastAsia="ru-RU"/>
        </w:rPr>
        <w:t xml:space="preserve">Наблюдается убыль населения, в 2008 году родились 17 детей, в то время как количество умерших составило 68 человек. </w:t>
      </w:r>
    </w:p>
    <w:p w14:paraId="7C57B368" w14:textId="77777777" w:rsidR="00614F51" w:rsidRPr="00361E49" w:rsidRDefault="00614F51" w:rsidP="00614F51">
      <w:pPr>
        <w:autoSpaceDE w:val="0"/>
        <w:autoSpaceDN w:val="0"/>
        <w:adjustRightInd w:val="0"/>
        <w:spacing w:after="0" w:line="240" w:lineRule="auto"/>
        <w:ind w:firstLine="709"/>
        <w:contextualSpacing/>
        <w:jc w:val="both"/>
        <w:rPr>
          <w:rFonts w:ascii="Times New Roman" w:hAnsi="Times New Roman"/>
          <w:sz w:val="24"/>
        </w:rPr>
      </w:pPr>
      <w:r w:rsidRPr="00361E49">
        <w:rPr>
          <w:rFonts w:ascii="Times New Roman" w:hAnsi="Times New Roman"/>
          <w:sz w:val="24"/>
        </w:rPr>
        <w:t>Демографическая ситуация в поселении, как и в Ивановской области в целом, характеризуется продолжающимся процессом естественной убыли населения. Одной из причин которой является превышение числа умерших над числом родившихся (почти в 2 раза), хотя в последние годы в поселении наблюдается положительная тенденция роста уровня рождаемости населения.</w:t>
      </w:r>
    </w:p>
    <w:p w14:paraId="4B8A9B09" w14:textId="77777777" w:rsidR="00614F51" w:rsidRPr="00361E49" w:rsidRDefault="00614F51" w:rsidP="00614F51">
      <w:pPr>
        <w:autoSpaceDE w:val="0"/>
        <w:autoSpaceDN w:val="0"/>
        <w:adjustRightInd w:val="0"/>
        <w:spacing w:before="240" w:line="240" w:lineRule="auto"/>
        <w:ind w:firstLine="709"/>
        <w:contextualSpacing/>
        <w:jc w:val="both"/>
        <w:rPr>
          <w:rFonts w:ascii="Times New Roman" w:hAnsi="Times New Roman"/>
          <w:sz w:val="24"/>
        </w:rPr>
      </w:pPr>
      <w:r w:rsidRPr="00361E49">
        <w:rPr>
          <w:rFonts w:ascii="Times New Roman" w:hAnsi="Times New Roman"/>
          <w:sz w:val="24"/>
        </w:rPr>
        <w:t xml:space="preserve">Анализ динамики численности населения по отдельным населенным пунктам существенно затруднен вследствие невысокого уровня доверия к статистическим данным. </w:t>
      </w:r>
    </w:p>
    <w:p w14:paraId="1F6A84A9" w14:textId="77777777" w:rsidR="00614F51" w:rsidRPr="00325060" w:rsidRDefault="00614F51" w:rsidP="00614F51">
      <w:pPr>
        <w:pStyle w:val="ConsPlusNormal"/>
        <w:ind w:firstLine="539"/>
        <w:jc w:val="both"/>
        <w:rPr>
          <w:rFonts w:eastAsia="Times New Roman"/>
          <w:b/>
          <w:szCs w:val="22"/>
          <w:lang w:eastAsia="ru-RU"/>
        </w:rPr>
      </w:pPr>
      <w:r w:rsidRPr="00325060">
        <w:rPr>
          <w:rFonts w:eastAsia="Times New Roman"/>
          <w:b/>
          <w:szCs w:val="22"/>
          <w:lang w:eastAsia="ru-RU"/>
        </w:rPr>
        <w:t>Вывод:</w:t>
      </w:r>
    </w:p>
    <w:p w14:paraId="546FF972" w14:textId="77777777" w:rsidR="00614F51" w:rsidRPr="00325060" w:rsidRDefault="00614F51" w:rsidP="00614F51">
      <w:pPr>
        <w:pStyle w:val="ConsPlusNormal"/>
        <w:ind w:firstLine="539"/>
        <w:jc w:val="both"/>
        <w:rPr>
          <w:rFonts w:eastAsia="Times New Roman"/>
          <w:szCs w:val="22"/>
          <w:lang w:eastAsia="ru-RU"/>
        </w:rPr>
      </w:pPr>
      <w:r w:rsidRPr="00325060">
        <w:rPr>
          <w:rFonts w:eastAsia="Times New Roman"/>
          <w:szCs w:val="22"/>
          <w:lang w:eastAsia="ru-RU"/>
        </w:rPr>
        <w:t>Демографическая ситуация в поселении характеризуется продолжающимся процессом естественной убыли населения. Одной из причин которой является превышение числа умерших над числом родившихся. Низкий коэффициент рождаемости по данным общероссийской статистики определяется сдвигом возрастной модели рождаемости к более старшим возрастам, распространенностью малодетности и абортов. Неблагоприятной остается и возрастная структура населения района, ее можно отнести к регрессивному типу. Процесс старения населения сопровождается ростом среднего возраста населения и изменения возрастной структуры населения – снижением доли детей и ростом доли старших возрастов.</w:t>
      </w:r>
    </w:p>
    <w:p w14:paraId="66C17124" w14:textId="77777777" w:rsidR="00614F51" w:rsidRPr="00325060" w:rsidRDefault="00614F51" w:rsidP="00614F51">
      <w:pPr>
        <w:pStyle w:val="ConsPlusNormal"/>
        <w:ind w:firstLine="539"/>
        <w:jc w:val="both"/>
        <w:rPr>
          <w:rFonts w:eastAsia="Times New Roman"/>
          <w:szCs w:val="22"/>
          <w:lang w:eastAsia="ru-RU"/>
        </w:rPr>
      </w:pPr>
      <w:r w:rsidRPr="00325060">
        <w:rPr>
          <w:rFonts w:eastAsia="Times New Roman"/>
          <w:szCs w:val="22"/>
          <w:lang w:eastAsia="ru-RU"/>
        </w:rPr>
        <w:t xml:space="preserve">Стабилизация уровня рождаемости и уменьшение показателей смертности населения не предполагается. </w:t>
      </w:r>
    </w:p>
    <w:p w14:paraId="261E4D0B" w14:textId="77777777" w:rsidR="00614F51" w:rsidRDefault="00614F51" w:rsidP="00614F51">
      <w:pPr>
        <w:tabs>
          <w:tab w:val="num" w:pos="0"/>
        </w:tabs>
        <w:spacing w:line="240" w:lineRule="auto"/>
        <w:ind w:firstLine="709"/>
        <w:contextualSpacing/>
        <w:jc w:val="both"/>
        <w:rPr>
          <w:rFonts w:ascii="Times New Roman" w:hAnsi="Times New Roman"/>
          <w:sz w:val="24"/>
        </w:rPr>
      </w:pPr>
    </w:p>
    <w:p w14:paraId="737E661A" w14:textId="77777777" w:rsidR="00614F51" w:rsidRPr="00325060" w:rsidRDefault="00614F51" w:rsidP="00614F51">
      <w:pPr>
        <w:tabs>
          <w:tab w:val="num" w:pos="0"/>
        </w:tabs>
        <w:spacing w:line="240" w:lineRule="auto"/>
        <w:ind w:firstLine="709"/>
        <w:contextualSpacing/>
        <w:jc w:val="both"/>
        <w:rPr>
          <w:rFonts w:ascii="Times New Roman" w:hAnsi="Times New Roman"/>
          <w:sz w:val="24"/>
        </w:rPr>
      </w:pPr>
    </w:p>
    <w:p w14:paraId="531FDBBF" w14:textId="77777777" w:rsidR="00614F51" w:rsidRPr="00A63323" w:rsidRDefault="00614F51" w:rsidP="00614F51">
      <w:pPr>
        <w:pStyle w:val="1"/>
        <w:spacing w:line="240" w:lineRule="auto"/>
        <w:ind w:left="1418"/>
        <w:contextualSpacing/>
        <w:rPr>
          <w:rFonts w:ascii="Times New Roman" w:hAnsi="Times New Roman"/>
          <w:color w:val="auto"/>
          <w:sz w:val="24"/>
          <w:szCs w:val="24"/>
        </w:rPr>
      </w:pPr>
      <w:bookmarkStart w:id="52" w:name="_Toc312171198"/>
      <w:bookmarkStart w:id="53" w:name="_Toc312173935"/>
      <w:r w:rsidRPr="00A63323">
        <w:rPr>
          <w:rFonts w:ascii="Times New Roman" w:hAnsi="Times New Roman"/>
          <w:color w:val="auto"/>
          <w:sz w:val="24"/>
          <w:szCs w:val="24"/>
        </w:rPr>
        <w:t>3.2.2 МЕРОПРИЯТИЯ ПО РАЗВИТИЮ ЭКОНОМИКИ</w:t>
      </w:r>
      <w:bookmarkEnd w:id="52"/>
      <w:bookmarkEnd w:id="53"/>
      <w:r w:rsidRPr="00A63323">
        <w:rPr>
          <w:rFonts w:ascii="Times New Roman" w:hAnsi="Times New Roman"/>
          <w:color w:val="auto"/>
          <w:sz w:val="24"/>
          <w:szCs w:val="24"/>
        </w:rPr>
        <w:tab/>
      </w:r>
    </w:p>
    <w:p w14:paraId="083E023C" w14:textId="77777777" w:rsidR="00614F51" w:rsidRPr="0064556E" w:rsidRDefault="00614F51" w:rsidP="00614F51">
      <w:pPr>
        <w:pStyle w:val="a3"/>
        <w:ind w:left="1080"/>
        <w:rPr>
          <w:color w:val="FF0000"/>
        </w:rPr>
      </w:pPr>
    </w:p>
    <w:p w14:paraId="4DE87516" w14:textId="77777777" w:rsidR="00614F51" w:rsidRPr="00866B21" w:rsidRDefault="00614F51" w:rsidP="00614F51">
      <w:pPr>
        <w:spacing w:after="0" w:line="240" w:lineRule="auto"/>
        <w:ind w:firstLine="709"/>
        <w:jc w:val="both"/>
        <w:rPr>
          <w:rFonts w:ascii="Times New Roman" w:hAnsi="Times New Roman"/>
          <w:sz w:val="24"/>
          <w:szCs w:val="24"/>
        </w:rPr>
      </w:pPr>
      <w:bookmarkStart w:id="54" w:name="_Toc312171199"/>
      <w:bookmarkStart w:id="55" w:name="_Toc312173936"/>
      <w:r>
        <w:rPr>
          <w:rFonts w:ascii="Times New Roman" w:hAnsi="Times New Roman"/>
          <w:sz w:val="24"/>
          <w:szCs w:val="24"/>
        </w:rPr>
        <w:t xml:space="preserve">По приоритетам </w:t>
      </w:r>
      <w:r w:rsidRPr="00866B21">
        <w:rPr>
          <w:rFonts w:ascii="Times New Roman" w:hAnsi="Times New Roman"/>
          <w:sz w:val="24"/>
          <w:szCs w:val="24"/>
        </w:rPr>
        <w:t xml:space="preserve"> работы в 20</w:t>
      </w:r>
      <w:r>
        <w:rPr>
          <w:rFonts w:ascii="Times New Roman" w:hAnsi="Times New Roman"/>
          <w:sz w:val="24"/>
          <w:szCs w:val="24"/>
        </w:rPr>
        <w:t xml:space="preserve">11-2013 годах и по тем показателям,  </w:t>
      </w:r>
      <w:r w:rsidRPr="00866B21">
        <w:rPr>
          <w:rFonts w:ascii="Times New Roman" w:hAnsi="Times New Roman"/>
          <w:sz w:val="24"/>
          <w:szCs w:val="24"/>
        </w:rPr>
        <w:t xml:space="preserve"> которые будут определять разви</w:t>
      </w:r>
      <w:r>
        <w:rPr>
          <w:rFonts w:ascii="Times New Roman" w:hAnsi="Times New Roman"/>
          <w:sz w:val="24"/>
          <w:szCs w:val="24"/>
        </w:rPr>
        <w:t xml:space="preserve">тие района в ближайшие три года   выделены </w:t>
      </w:r>
      <w:r w:rsidRPr="00866B21">
        <w:rPr>
          <w:rFonts w:ascii="Times New Roman" w:hAnsi="Times New Roman"/>
          <w:sz w:val="24"/>
          <w:szCs w:val="24"/>
        </w:rPr>
        <w:t xml:space="preserve"> следующие  основные направления:</w:t>
      </w:r>
    </w:p>
    <w:p w14:paraId="69E0BD28" w14:textId="77777777" w:rsidR="00614F51" w:rsidRPr="00866B21" w:rsidRDefault="00614F51" w:rsidP="00614F51">
      <w:pPr>
        <w:spacing w:after="0" w:line="240" w:lineRule="auto"/>
        <w:ind w:firstLine="709"/>
        <w:jc w:val="both"/>
        <w:rPr>
          <w:rFonts w:ascii="Times New Roman" w:hAnsi="Times New Roman"/>
          <w:sz w:val="24"/>
          <w:szCs w:val="24"/>
        </w:rPr>
      </w:pPr>
      <w:r w:rsidRPr="00866B21">
        <w:rPr>
          <w:rFonts w:ascii="Times New Roman" w:hAnsi="Times New Roman"/>
          <w:sz w:val="24"/>
          <w:szCs w:val="24"/>
        </w:rPr>
        <w:t>- обеспечение экономической стабильности и достижение устойчивых темпов экономического развития;</w:t>
      </w:r>
    </w:p>
    <w:p w14:paraId="6DC5A482" w14:textId="77777777" w:rsidR="00614F51" w:rsidRPr="00866B21" w:rsidRDefault="00614F51" w:rsidP="00614F51">
      <w:pPr>
        <w:spacing w:after="0" w:line="240" w:lineRule="auto"/>
        <w:ind w:firstLine="709"/>
        <w:jc w:val="both"/>
        <w:rPr>
          <w:rFonts w:ascii="Times New Roman" w:hAnsi="Times New Roman"/>
          <w:sz w:val="24"/>
          <w:szCs w:val="24"/>
        </w:rPr>
      </w:pPr>
      <w:r w:rsidRPr="00866B21">
        <w:rPr>
          <w:rFonts w:ascii="Times New Roman" w:hAnsi="Times New Roman"/>
          <w:sz w:val="24"/>
          <w:szCs w:val="24"/>
        </w:rPr>
        <w:t>- улучшение инвестиционного климата;</w:t>
      </w:r>
    </w:p>
    <w:p w14:paraId="52450E87" w14:textId="77777777" w:rsidR="00614F51" w:rsidRPr="00866B21" w:rsidRDefault="00614F51" w:rsidP="00614F51">
      <w:pPr>
        <w:spacing w:after="0" w:line="240" w:lineRule="auto"/>
        <w:ind w:firstLine="709"/>
        <w:jc w:val="both"/>
        <w:rPr>
          <w:rFonts w:ascii="Times New Roman" w:hAnsi="Times New Roman"/>
          <w:sz w:val="24"/>
          <w:szCs w:val="24"/>
        </w:rPr>
      </w:pPr>
      <w:r w:rsidRPr="00866B21">
        <w:rPr>
          <w:rFonts w:ascii="Times New Roman" w:hAnsi="Times New Roman"/>
          <w:sz w:val="24"/>
          <w:szCs w:val="24"/>
        </w:rPr>
        <w:t>- стимулирование инноваций;</w:t>
      </w:r>
    </w:p>
    <w:p w14:paraId="3E4B4243" w14:textId="77777777" w:rsidR="00614F51" w:rsidRPr="00866B21" w:rsidRDefault="00614F51" w:rsidP="00614F51">
      <w:pPr>
        <w:spacing w:after="0" w:line="240" w:lineRule="auto"/>
        <w:ind w:firstLine="709"/>
        <w:jc w:val="both"/>
        <w:rPr>
          <w:rFonts w:ascii="Times New Roman" w:hAnsi="Times New Roman"/>
          <w:sz w:val="24"/>
          <w:szCs w:val="24"/>
        </w:rPr>
      </w:pPr>
      <w:r w:rsidRPr="00866B21">
        <w:rPr>
          <w:rFonts w:ascii="Times New Roman" w:hAnsi="Times New Roman"/>
          <w:sz w:val="24"/>
          <w:szCs w:val="24"/>
        </w:rPr>
        <w:t>- развитие малого и среднего бизнеса;</w:t>
      </w:r>
    </w:p>
    <w:p w14:paraId="6839C96C" w14:textId="77777777" w:rsidR="00614F51" w:rsidRPr="00866B21" w:rsidRDefault="00614F51" w:rsidP="00614F51">
      <w:pPr>
        <w:spacing w:after="0" w:line="240" w:lineRule="auto"/>
        <w:ind w:firstLine="709"/>
        <w:jc w:val="both"/>
        <w:rPr>
          <w:rFonts w:ascii="Times New Roman" w:hAnsi="Times New Roman"/>
          <w:sz w:val="24"/>
          <w:szCs w:val="24"/>
        </w:rPr>
      </w:pPr>
      <w:r w:rsidRPr="00866B21">
        <w:rPr>
          <w:rFonts w:ascii="Times New Roman" w:hAnsi="Times New Roman"/>
          <w:sz w:val="24"/>
          <w:szCs w:val="24"/>
        </w:rPr>
        <w:t xml:space="preserve">- формирование инвестиционных «зелёных» площадок. </w:t>
      </w:r>
    </w:p>
    <w:p w14:paraId="0BF12036" w14:textId="77777777" w:rsidR="00614F51" w:rsidRDefault="00614F51" w:rsidP="00614F51">
      <w:pPr>
        <w:spacing w:after="0" w:line="240" w:lineRule="auto"/>
        <w:ind w:firstLine="709"/>
        <w:jc w:val="both"/>
        <w:rPr>
          <w:rFonts w:ascii="Times New Roman" w:hAnsi="Times New Roman"/>
          <w:sz w:val="24"/>
          <w:szCs w:val="24"/>
        </w:rPr>
      </w:pPr>
    </w:p>
    <w:p w14:paraId="3C6D6147" w14:textId="77777777" w:rsidR="00614F51" w:rsidRDefault="00614F51" w:rsidP="00614F51">
      <w:pPr>
        <w:spacing w:after="0" w:line="240" w:lineRule="auto"/>
        <w:ind w:firstLine="709"/>
        <w:jc w:val="both"/>
        <w:rPr>
          <w:rFonts w:ascii="Times New Roman" w:hAnsi="Times New Roman"/>
          <w:sz w:val="24"/>
          <w:szCs w:val="24"/>
        </w:rPr>
      </w:pPr>
      <w:r w:rsidRPr="00866B21">
        <w:rPr>
          <w:rFonts w:ascii="Times New Roman" w:hAnsi="Times New Roman"/>
          <w:sz w:val="24"/>
          <w:szCs w:val="24"/>
        </w:rPr>
        <w:t xml:space="preserve">На </w:t>
      </w:r>
      <w:r>
        <w:rPr>
          <w:rFonts w:ascii="Times New Roman" w:hAnsi="Times New Roman"/>
          <w:sz w:val="24"/>
          <w:szCs w:val="24"/>
          <w:lang w:val="en-US"/>
        </w:rPr>
        <w:t>I</w:t>
      </w:r>
      <w:r w:rsidRPr="00740AFB">
        <w:rPr>
          <w:rFonts w:ascii="Times New Roman" w:hAnsi="Times New Roman"/>
          <w:sz w:val="24"/>
          <w:szCs w:val="24"/>
        </w:rPr>
        <w:t xml:space="preserve"> </w:t>
      </w:r>
      <w:r>
        <w:rPr>
          <w:rFonts w:ascii="Times New Roman" w:hAnsi="Times New Roman"/>
          <w:sz w:val="24"/>
          <w:szCs w:val="24"/>
        </w:rPr>
        <w:t xml:space="preserve">очередь на </w:t>
      </w:r>
      <w:r w:rsidRPr="00866B21">
        <w:rPr>
          <w:rFonts w:ascii="Times New Roman" w:hAnsi="Times New Roman"/>
          <w:sz w:val="24"/>
          <w:szCs w:val="24"/>
        </w:rPr>
        <w:t>территор</w:t>
      </w:r>
      <w:r>
        <w:rPr>
          <w:rFonts w:ascii="Times New Roman" w:hAnsi="Times New Roman"/>
          <w:sz w:val="24"/>
          <w:szCs w:val="24"/>
        </w:rPr>
        <w:t>ии района планируется реализация</w:t>
      </w:r>
      <w:r w:rsidRPr="00866B21">
        <w:rPr>
          <w:rFonts w:ascii="Times New Roman" w:hAnsi="Times New Roman"/>
          <w:sz w:val="24"/>
          <w:szCs w:val="24"/>
        </w:rPr>
        <w:t>:</w:t>
      </w:r>
      <w:r w:rsidRPr="00740AFB">
        <w:rPr>
          <w:rFonts w:ascii="Times New Roman" w:hAnsi="Times New Roman"/>
          <w:sz w:val="24"/>
          <w:szCs w:val="24"/>
        </w:rPr>
        <w:t xml:space="preserve"> </w:t>
      </w:r>
    </w:p>
    <w:p w14:paraId="4B39BA55" w14:textId="77777777" w:rsidR="00614F51" w:rsidRPr="00866B21" w:rsidRDefault="00614F51" w:rsidP="00614F51">
      <w:pPr>
        <w:spacing w:after="0" w:line="240" w:lineRule="auto"/>
        <w:ind w:firstLine="709"/>
        <w:jc w:val="both"/>
        <w:rPr>
          <w:rFonts w:ascii="Times New Roman" w:hAnsi="Times New Roman"/>
          <w:sz w:val="24"/>
          <w:szCs w:val="24"/>
        </w:rPr>
      </w:pPr>
      <w:r w:rsidRPr="00866B21">
        <w:rPr>
          <w:rFonts w:ascii="Times New Roman" w:hAnsi="Times New Roman"/>
          <w:sz w:val="24"/>
          <w:szCs w:val="24"/>
        </w:rPr>
        <w:t xml:space="preserve">- </w:t>
      </w:r>
      <w:r>
        <w:rPr>
          <w:rFonts w:ascii="Times New Roman" w:hAnsi="Times New Roman"/>
          <w:sz w:val="24"/>
          <w:szCs w:val="24"/>
        </w:rPr>
        <w:t>с</w:t>
      </w:r>
      <w:r w:rsidRPr="000216B6">
        <w:rPr>
          <w:rFonts w:ascii="Times New Roman" w:hAnsi="Times New Roman"/>
          <w:sz w:val="24"/>
          <w:szCs w:val="24"/>
        </w:rPr>
        <w:t>троительство частной гостиницы (15 мест)</w:t>
      </w:r>
      <w:r>
        <w:rPr>
          <w:rFonts w:ascii="Times New Roman" w:hAnsi="Times New Roman"/>
          <w:sz w:val="24"/>
          <w:szCs w:val="24"/>
        </w:rPr>
        <w:t>.</w:t>
      </w:r>
    </w:p>
    <w:p w14:paraId="00AE2B0B" w14:textId="77777777" w:rsidR="00614F51" w:rsidRDefault="00614F51" w:rsidP="00614F51">
      <w:pPr>
        <w:spacing w:after="0" w:line="240" w:lineRule="auto"/>
        <w:ind w:firstLine="709"/>
        <w:jc w:val="both"/>
        <w:rPr>
          <w:rFonts w:ascii="Times New Roman" w:hAnsi="Times New Roman"/>
          <w:sz w:val="24"/>
          <w:szCs w:val="24"/>
        </w:rPr>
      </w:pPr>
    </w:p>
    <w:p w14:paraId="34B60882" w14:textId="77777777" w:rsidR="00614F51" w:rsidRDefault="00614F51" w:rsidP="00614F51">
      <w:pPr>
        <w:spacing w:after="0" w:line="240" w:lineRule="auto"/>
        <w:ind w:firstLine="709"/>
        <w:jc w:val="both"/>
        <w:rPr>
          <w:rFonts w:ascii="Times New Roman" w:hAnsi="Times New Roman"/>
          <w:sz w:val="24"/>
          <w:szCs w:val="24"/>
        </w:rPr>
      </w:pPr>
    </w:p>
    <w:p w14:paraId="46712FF4" w14:textId="77777777" w:rsidR="00614F51" w:rsidRPr="0030621C" w:rsidRDefault="00614F51" w:rsidP="00614F51">
      <w:pPr>
        <w:pStyle w:val="1"/>
        <w:rPr>
          <w:rFonts w:ascii="Times New Roman" w:eastAsia="Calibri" w:hAnsi="Times New Roman"/>
          <w:i/>
          <w:color w:val="auto"/>
          <w:sz w:val="24"/>
          <w:szCs w:val="24"/>
        </w:rPr>
      </w:pPr>
      <w:r w:rsidRPr="0030621C">
        <w:rPr>
          <w:rFonts w:ascii="Times New Roman" w:hAnsi="Times New Roman"/>
          <w:color w:val="auto"/>
          <w:sz w:val="24"/>
          <w:szCs w:val="24"/>
        </w:rPr>
        <w:t>3.2.3. МЕРОПРИЯТИЯ ПО РАЗВИТИЮ ЖИЛИЩНОГО СТРОИТЕЛЬСТВА</w:t>
      </w:r>
      <w:bookmarkEnd w:id="54"/>
      <w:bookmarkEnd w:id="55"/>
    </w:p>
    <w:p w14:paraId="7F4988FA" w14:textId="77777777" w:rsidR="00614F51" w:rsidRPr="0044578C" w:rsidRDefault="00614F51" w:rsidP="00614F51">
      <w:pPr>
        <w:spacing w:before="120" w:line="360" w:lineRule="auto"/>
        <w:ind w:firstLine="709"/>
        <w:jc w:val="both"/>
        <w:rPr>
          <w:rFonts w:ascii="Times New Roman" w:hAnsi="Times New Roman"/>
          <w:b/>
          <w:i/>
          <w:sz w:val="24"/>
          <w:szCs w:val="24"/>
        </w:rPr>
      </w:pPr>
      <w:r w:rsidRPr="0044578C">
        <w:rPr>
          <w:rFonts w:ascii="Times New Roman" w:hAnsi="Times New Roman"/>
          <w:b/>
          <w:i/>
          <w:sz w:val="24"/>
          <w:szCs w:val="24"/>
        </w:rPr>
        <w:t>Проектные предложения</w:t>
      </w:r>
    </w:p>
    <w:p w14:paraId="4318E58B" w14:textId="77777777" w:rsidR="00614F51" w:rsidRPr="0044578C" w:rsidRDefault="00614F51" w:rsidP="00614F51">
      <w:pPr>
        <w:spacing w:line="240" w:lineRule="auto"/>
        <w:ind w:firstLine="709"/>
        <w:contextualSpacing/>
        <w:jc w:val="both"/>
        <w:rPr>
          <w:rFonts w:ascii="Times New Roman" w:eastAsia="Calibri" w:hAnsi="Times New Roman"/>
          <w:sz w:val="24"/>
        </w:rPr>
      </w:pPr>
      <w:r w:rsidRPr="0044578C">
        <w:rPr>
          <w:rFonts w:ascii="Times New Roman" w:eastAsia="Calibri" w:hAnsi="Times New Roman"/>
          <w:sz w:val="24"/>
        </w:rPr>
        <w:t>Основные цели решения жилищной проблемы – улучшение качества жизни, качества жилой среды населения, что в свою очередь повысит инвестиционную привлек</w:t>
      </w:r>
      <w:r>
        <w:rPr>
          <w:rFonts w:ascii="Times New Roman" w:eastAsia="Calibri" w:hAnsi="Times New Roman"/>
          <w:sz w:val="24"/>
        </w:rPr>
        <w:t xml:space="preserve">ательность и </w:t>
      </w:r>
      <w:r>
        <w:rPr>
          <w:rFonts w:ascii="Times New Roman" w:eastAsia="Calibri" w:hAnsi="Times New Roman"/>
          <w:sz w:val="24"/>
        </w:rPr>
        <w:lastRenderedPageBreak/>
        <w:t xml:space="preserve">позволит улучшить </w:t>
      </w:r>
      <w:r w:rsidRPr="0044578C">
        <w:rPr>
          <w:rFonts w:ascii="Times New Roman" w:eastAsia="Calibri" w:hAnsi="Times New Roman"/>
          <w:sz w:val="24"/>
        </w:rPr>
        <w:t xml:space="preserve">демографическую ситуацию в </w:t>
      </w:r>
      <w:r w:rsidRPr="0044578C">
        <w:rPr>
          <w:rFonts w:ascii="Times New Roman" w:hAnsi="Times New Roman"/>
          <w:sz w:val="24"/>
        </w:rPr>
        <w:t>П</w:t>
      </w:r>
      <w:r>
        <w:rPr>
          <w:rFonts w:ascii="Times New Roman" w:hAnsi="Times New Roman"/>
          <w:sz w:val="24"/>
        </w:rPr>
        <w:t>одозёрск</w:t>
      </w:r>
      <w:r w:rsidRPr="0044578C">
        <w:rPr>
          <w:rFonts w:ascii="Times New Roman" w:hAnsi="Times New Roman"/>
          <w:sz w:val="24"/>
        </w:rPr>
        <w:t>ом</w:t>
      </w:r>
      <w:r w:rsidRPr="0044578C">
        <w:rPr>
          <w:rFonts w:ascii="Times New Roman" w:eastAsia="Calibri" w:hAnsi="Times New Roman"/>
          <w:sz w:val="24"/>
        </w:rPr>
        <w:t xml:space="preserve"> сельском поселении. С целью проведения комплекса мероприятий по жилищному фонду района необходима разработка программы жилищного строительства на расчетный период. Основными задачами программы жилищного строительства являются:</w:t>
      </w:r>
    </w:p>
    <w:p w14:paraId="2D2ACFC0" w14:textId="77777777" w:rsidR="00614F51" w:rsidRPr="0044578C" w:rsidRDefault="00614F51" w:rsidP="00710E2E">
      <w:pPr>
        <w:numPr>
          <w:ilvl w:val="0"/>
          <w:numId w:val="23"/>
        </w:numPr>
        <w:spacing w:after="0" w:line="240" w:lineRule="auto"/>
        <w:ind w:left="709" w:hanging="425"/>
        <w:contextualSpacing/>
        <w:jc w:val="both"/>
        <w:rPr>
          <w:rFonts w:ascii="Times New Roman" w:eastAsia="Calibri" w:hAnsi="Times New Roman"/>
          <w:sz w:val="24"/>
        </w:rPr>
      </w:pPr>
      <w:r w:rsidRPr="0044578C">
        <w:rPr>
          <w:rFonts w:ascii="Times New Roman" w:eastAsia="Calibri" w:hAnsi="Times New Roman"/>
          <w:sz w:val="24"/>
        </w:rPr>
        <w:t>ускорение темпов строительства социального жилья для увеличения уровня обеспеченности жильем социально незащищенных категорий населения;</w:t>
      </w:r>
    </w:p>
    <w:p w14:paraId="5E70D2D0" w14:textId="77777777" w:rsidR="00614F51" w:rsidRPr="0044578C" w:rsidRDefault="00614F51" w:rsidP="00710E2E">
      <w:pPr>
        <w:numPr>
          <w:ilvl w:val="0"/>
          <w:numId w:val="23"/>
        </w:numPr>
        <w:spacing w:after="0" w:line="240" w:lineRule="auto"/>
        <w:ind w:left="709" w:hanging="425"/>
        <w:contextualSpacing/>
        <w:jc w:val="both"/>
        <w:rPr>
          <w:rFonts w:ascii="Times New Roman" w:eastAsia="Calibri" w:hAnsi="Times New Roman"/>
          <w:sz w:val="24"/>
        </w:rPr>
      </w:pPr>
      <w:r w:rsidRPr="0044578C">
        <w:rPr>
          <w:rFonts w:ascii="Times New Roman" w:eastAsia="Calibri" w:hAnsi="Times New Roman"/>
          <w:sz w:val="24"/>
        </w:rPr>
        <w:t>создание базы данных по ветхому жилью с целью участия в федеральных и региональных программах по переселению граждан из ветхого жилья, обеспечению жильём молодых семей и социально незащищенных категорий населения;</w:t>
      </w:r>
    </w:p>
    <w:p w14:paraId="29545C24" w14:textId="77777777" w:rsidR="00614F51" w:rsidRPr="0044578C" w:rsidRDefault="00614F51" w:rsidP="00710E2E">
      <w:pPr>
        <w:numPr>
          <w:ilvl w:val="0"/>
          <w:numId w:val="23"/>
        </w:numPr>
        <w:spacing w:after="0" w:line="240" w:lineRule="auto"/>
        <w:ind w:left="709" w:hanging="425"/>
        <w:contextualSpacing/>
        <w:jc w:val="both"/>
        <w:rPr>
          <w:rFonts w:ascii="Times New Roman" w:eastAsia="Calibri" w:hAnsi="Times New Roman"/>
          <w:sz w:val="24"/>
        </w:rPr>
      </w:pPr>
      <w:r w:rsidRPr="0044578C">
        <w:rPr>
          <w:rFonts w:ascii="Times New Roman" w:eastAsia="Calibri" w:hAnsi="Times New Roman"/>
          <w:sz w:val="24"/>
        </w:rPr>
        <w:t>привлечение частных инвестиций, а так же развитие ипотечного кредитования;</w:t>
      </w:r>
    </w:p>
    <w:p w14:paraId="245F9E1B" w14:textId="77777777" w:rsidR="00614F51" w:rsidRPr="0044578C" w:rsidRDefault="00614F51" w:rsidP="00710E2E">
      <w:pPr>
        <w:numPr>
          <w:ilvl w:val="0"/>
          <w:numId w:val="23"/>
        </w:numPr>
        <w:spacing w:after="0" w:line="240" w:lineRule="auto"/>
        <w:ind w:left="709" w:hanging="425"/>
        <w:contextualSpacing/>
        <w:jc w:val="both"/>
        <w:rPr>
          <w:rFonts w:ascii="Times New Roman" w:eastAsia="Calibri" w:hAnsi="Times New Roman"/>
          <w:sz w:val="24"/>
        </w:rPr>
      </w:pPr>
      <w:r w:rsidRPr="0044578C">
        <w:rPr>
          <w:rFonts w:ascii="Times New Roman" w:eastAsia="Calibri" w:hAnsi="Times New Roman"/>
          <w:sz w:val="24"/>
        </w:rPr>
        <w:t>ликвидации ветхого жилищного фонда;</w:t>
      </w:r>
    </w:p>
    <w:p w14:paraId="03414129" w14:textId="77777777" w:rsidR="00614F51" w:rsidRPr="0044578C" w:rsidRDefault="00614F51" w:rsidP="00710E2E">
      <w:pPr>
        <w:widowControl w:val="0"/>
        <w:numPr>
          <w:ilvl w:val="0"/>
          <w:numId w:val="23"/>
        </w:numPr>
        <w:spacing w:after="0" w:line="240" w:lineRule="auto"/>
        <w:ind w:left="709" w:hanging="425"/>
        <w:contextualSpacing/>
        <w:jc w:val="both"/>
        <w:rPr>
          <w:rFonts w:ascii="Times New Roman" w:hAnsi="Times New Roman"/>
          <w:sz w:val="24"/>
        </w:rPr>
      </w:pPr>
      <w:r w:rsidRPr="0044578C">
        <w:rPr>
          <w:rFonts w:ascii="Times New Roman" w:hAnsi="Times New Roman"/>
          <w:sz w:val="24"/>
        </w:rPr>
        <w:t>капитальный ремонт инженерных сетей, улично-дорожной сети, придомовых и дворовых территорий;</w:t>
      </w:r>
    </w:p>
    <w:p w14:paraId="796D8314" w14:textId="77777777" w:rsidR="00614F51" w:rsidRPr="0044578C" w:rsidRDefault="00614F51" w:rsidP="00710E2E">
      <w:pPr>
        <w:numPr>
          <w:ilvl w:val="0"/>
          <w:numId w:val="23"/>
        </w:numPr>
        <w:spacing w:after="0" w:line="240" w:lineRule="auto"/>
        <w:ind w:left="709" w:hanging="425"/>
        <w:contextualSpacing/>
        <w:jc w:val="both"/>
        <w:rPr>
          <w:rFonts w:ascii="Times New Roman" w:eastAsia="Calibri" w:hAnsi="Times New Roman"/>
          <w:sz w:val="24"/>
        </w:rPr>
      </w:pPr>
      <w:r w:rsidRPr="0044578C">
        <w:rPr>
          <w:rFonts w:ascii="Times New Roman" w:eastAsia="Calibri" w:hAnsi="Times New Roman"/>
          <w:sz w:val="24"/>
        </w:rPr>
        <w:t>внедрение новых более экономичных технологий строительства,   производства строительных материалов;</w:t>
      </w:r>
    </w:p>
    <w:p w14:paraId="794A9784" w14:textId="77777777" w:rsidR="00614F51" w:rsidRDefault="00614F51" w:rsidP="00710E2E">
      <w:pPr>
        <w:numPr>
          <w:ilvl w:val="0"/>
          <w:numId w:val="23"/>
        </w:numPr>
        <w:spacing w:after="0" w:line="240" w:lineRule="auto"/>
        <w:ind w:left="709" w:hanging="425"/>
        <w:contextualSpacing/>
        <w:jc w:val="both"/>
        <w:rPr>
          <w:rFonts w:ascii="Times New Roman" w:eastAsia="Calibri" w:hAnsi="Times New Roman"/>
          <w:sz w:val="24"/>
        </w:rPr>
      </w:pPr>
      <w:r w:rsidRPr="0044578C">
        <w:rPr>
          <w:rFonts w:ascii="Times New Roman" w:eastAsia="Calibri" w:hAnsi="Times New Roman"/>
          <w:sz w:val="24"/>
        </w:rPr>
        <w:t>формирование комфортабельной жилой среды, отвечающей социальным требованиям доступности объектов и центров повседневного обслуживания,  рекреации.</w:t>
      </w:r>
    </w:p>
    <w:p w14:paraId="3DA3A075" w14:textId="77777777" w:rsidR="00614F51" w:rsidRDefault="00614F51" w:rsidP="00614F51">
      <w:pPr>
        <w:spacing w:after="0" w:line="240" w:lineRule="auto"/>
        <w:contextualSpacing/>
        <w:jc w:val="both"/>
        <w:rPr>
          <w:rFonts w:ascii="Times New Roman" w:eastAsia="Calibri" w:hAnsi="Times New Roman"/>
          <w:sz w:val="24"/>
        </w:rPr>
      </w:pPr>
    </w:p>
    <w:p w14:paraId="494F8BEF" w14:textId="77777777" w:rsidR="00614F51" w:rsidRPr="008A4485" w:rsidRDefault="00614F51" w:rsidP="00614F51">
      <w:pPr>
        <w:pStyle w:val="1"/>
        <w:spacing w:line="240" w:lineRule="auto"/>
        <w:contextualSpacing/>
        <w:rPr>
          <w:rFonts w:ascii="Times New Roman" w:hAnsi="Times New Roman"/>
          <w:color w:val="auto"/>
          <w:sz w:val="24"/>
          <w:szCs w:val="24"/>
        </w:rPr>
      </w:pPr>
      <w:r w:rsidRPr="008A4485">
        <w:rPr>
          <w:rFonts w:ascii="Times New Roman" w:hAnsi="Times New Roman"/>
          <w:color w:val="auto"/>
          <w:sz w:val="24"/>
          <w:szCs w:val="24"/>
        </w:rPr>
        <w:t>3.2.4. МЕРОПРИЯТИЯ ПО РАЗВИТИЮ СОЦИАЛЬНОЙ ИНФРАСТРУКТУРЫ</w:t>
      </w:r>
      <w:r w:rsidRPr="008A4485">
        <w:rPr>
          <w:rFonts w:ascii="Times New Roman" w:hAnsi="Times New Roman"/>
          <w:color w:val="auto"/>
          <w:sz w:val="24"/>
          <w:szCs w:val="24"/>
        </w:rPr>
        <w:tab/>
      </w:r>
    </w:p>
    <w:p w14:paraId="0BB82B17" w14:textId="77777777" w:rsidR="00614F51" w:rsidRPr="008A4485" w:rsidRDefault="00614F51" w:rsidP="00614F51">
      <w:pPr>
        <w:pStyle w:val="20"/>
        <w:contextualSpacing/>
        <w:rPr>
          <w:rFonts w:ascii="Times New Roman" w:hAnsi="Times New Roman"/>
          <w:i/>
        </w:rPr>
      </w:pPr>
      <w:r w:rsidRPr="008A4485">
        <w:rPr>
          <w:rFonts w:ascii="Times New Roman" w:hAnsi="Times New Roman"/>
          <w:i/>
        </w:rPr>
        <w:t>3.2.4.1. ОБРАЗОВАНИЕ</w:t>
      </w:r>
      <w:r w:rsidRPr="008A4485">
        <w:rPr>
          <w:rFonts w:ascii="Times New Roman" w:hAnsi="Times New Roman"/>
          <w:i/>
        </w:rPr>
        <w:tab/>
      </w:r>
    </w:p>
    <w:p w14:paraId="3359CDF9" w14:textId="77777777" w:rsidR="00614F51" w:rsidRPr="0044578C" w:rsidRDefault="00614F51" w:rsidP="00614F51">
      <w:pPr>
        <w:rPr>
          <w:rFonts w:ascii="Times New Roman" w:hAnsi="Times New Roman"/>
          <w:lang w:val="x-none" w:eastAsia="ar-SA"/>
        </w:rPr>
      </w:pPr>
    </w:p>
    <w:p w14:paraId="173FA147" w14:textId="77777777" w:rsidR="00614F51" w:rsidRPr="002A7401" w:rsidRDefault="00614F51" w:rsidP="00614F51">
      <w:pPr>
        <w:spacing w:line="240" w:lineRule="auto"/>
        <w:ind w:firstLine="709"/>
        <w:contextualSpacing/>
        <w:jc w:val="both"/>
        <w:rPr>
          <w:rFonts w:ascii="Times New Roman" w:eastAsia="Calibri" w:hAnsi="Times New Roman"/>
          <w:b/>
          <w:i/>
          <w:sz w:val="24"/>
          <w:szCs w:val="24"/>
        </w:rPr>
      </w:pPr>
      <w:r w:rsidRPr="002A7401">
        <w:rPr>
          <w:rFonts w:ascii="Times New Roman" w:eastAsia="Calibri" w:hAnsi="Times New Roman"/>
          <w:b/>
          <w:i/>
          <w:sz w:val="24"/>
          <w:szCs w:val="24"/>
        </w:rPr>
        <w:t>Проектные предложения</w:t>
      </w:r>
    </w:p>
    <w:p w14:paraId="7F1ACFC5" w14:textId="77777777" w:rsidR="00614F51" w:rsidRPr="002A7401" w:rsidRDefault="00614F51" w:rsidP="00614F51">
      <w:pPr>
        <w:spacing w:after="0"/>
        <w:ind w:firstLine="709"/>
        <w:jc w:val="both"/>
        <w:rPr>
          <w:rFonts w:ascii="Times New Roman" w:hAnsi="Times New Roman"/>
          <w:sz w:val="24"/>
          <w:szCs w:val="24"/>
        </w:rPr>
      </w:pPr>
    </w:p>
    <w:p w14:paraId="42A1B47F" w14:textId="77777777" w:rsidR="00614F51" w:rsidRPr="002A7401" w:rsidRDefault="00614F51" w:rsidP="00614F51">
      <w:pPr>
        <w:spacing w:after="0"/>
        <w:ind w:firstLine="709"/>
        <w:jc w:val="both"/>
        <w:rPr>
          <w:rFonts w:ascii="Times New Roman" w:hAnsi="Times New Roman"/>
          <w:sz w:val="24"/>
          <w:szCs w:val="24"/>
        </w:rPr>
      </w:pPr>
      <w:r w:rsidRPr="002A7401">
        <w:rPr>
          <w:rFonts w:ascii="Times New Roman" w:hAnsi="Times New Roman"/>
          <w:sz w:val="24"/>
          <w:szCs w:val="24"/>
        </w:rPr>
        <w:t xml:space="preserve">- реконструкция и капитальный ремонт </w:t>
      </w:r>
      <w:r w:rsidRPr="001F6AD3">
        <w:rPr>
          <w:rFonts w:ascii="Times New Roman" w:hAnsi="Times New Roman"/>
          <w:sz w:val="24"/>
        </w:rPr>
        <w:t>МОУ Подозерская СОШ</w:t>
      </w:r>
      <w:r w:rsidRPr="002A7401">
        <w:rPr>
          <w:rFonts w:ascii="Times New Roman" w:hAnsi="Times New Roman"/>
          <w:sz w:val="24"/>
          <w:szCs w:val="24"/>
        </w:rPr>
        <w:t>;</w:t>
      </w:r>
    </w:p>
    <w:p w14:paraId="509656C2" w14:textId="77777777" w:rsidR="00614F51" w:rsidRPr="002A7401" w:rsidRDefault="00614F51" w:rsidP="00710E2E">
      <w:pPr>
        <w:numPr>
          <w:ilvl w:val="0"/>
          <w:numId w:val="24"/>
        </w:numPr>
        <w:spacing w:after="0" w:line="240" w:lineRule="auto"/>
        <w:ind w:left="851" w:hanging="142"/>
        <w:contextualSpacing/>
        <w:jc w:val="both"/>
        <w:rPr>
          <w:rFonts w:ascii="Times New Roman" w:eastAsia="Calibri" w:hAnsi="Times New Roman"/>
          <w:sz w:val="24"/>
          <w:szCs w:val="24"/>
        </w:rPr>
      </w:pPr>
      <w:r w:rsidRPr="002A7401">
        <w:rPr>
          <w:rFonts w:ascii="Times New Roman" w:eastAsia="Calibri" w:hAnsi="Times New Roman"/>
          <w:sz w:val="24"/>
          <w:szCs w:val="24"/>
        </w:rPr>
        <w:t>оснащение учреждения образования современным оборудованием и средствами обучения.</w:t>
      </w:r>
    </w:p>
    <w:p w14:paraId="328B3C86" w14:textId="77777777" w:rsidR="00614F51" w:rsidRDefault="00614F51" w:rsidP="00614F51">
      <w:pPr>
        <w:ind w:firstLine="709"/>
        <w:jc w:val="both"/>
        <w:rPr>
          <w:rFonts w:ascii="Times New Roman" w:hAnsi="Times New Roman"/>
          <w:color w:val="C00000"/>
          <w:sz w:val="24"/>
          <w:szCs w:val="24"/>
        </w:rPr>
      </w:pPr>
    </w:p>
    <w:p w14:paraId="229DB7AC" w14:textId="77777777" w:rsidR="00614F51" w:rsidRPr="003D723A" w:rsidRDefault="00614F51" w:rsidP="00614F51">
      <w:pPr>
        <w:ind w:firstLine="709"/>
        <w:jc w:val="both"/>
        <w:rPr>
          <w:rFonts w:ascii="Times New Roman" w:hAnsi="Times New Roman"/>
          <w:color w:val="C00000"/>
          <w:sz w:val="24"/>
          <w:szCs w:val="24"/>
        </w:rPr>
      </w:pPr>
    </w:p>
    <w:p w14:paraId="179C16E8" w14:textId="77777777" w:rsidR="00614F51" w:rsidRPr="007C0A62" w:rsidRDefault="00614F51" w:rsidP="00614F51">
      <w:pPr>
        <w:pStyle w:val="20"/>
        <w:rPr>
          <w:rFonts w:ascii="Times New Roman" w:hAnsi="Times New Roman"/>
        </w:rPr>
      </w:pPr>
      <w:r w:rsidRPr="007C0A62">
        <w:rPr>
          <w:rFonts w:ascii="Times New Roman" w:hAnsi="Times New Roman"/>
          <w:i/>
        </w:rPr>
        <w:t>3.2.4.2. ЗДРАВООХРАНЕНИЕ</w:t>
      </w:r>
      <w:r w:rsidRPr="007C0A62">
        <w:rPr>
          <w:rFonts w:ascii="Times New Roman" w:hAnsi="Times New Roman"/>
        </w:rPr>
        <w:tab/>
      </w:r>
    </w:p>
    <w:p w14:paraId="5A277874" w14:textId="77777777" w:rsidR="00614F51" w:rsidRPr="002C0F87" w:rsidRDefault="00614F51" w:rsidP="00614F51">
      <w:pPr>
        <w:rPr>
          <w:lang w:val="x-none" w:eastAsia="ar-SA"/>
        </w:rPr>
      </w:pPr>
    </w:p>
    <w:p w14:paraId="3744E07E" w14:textId="77777777" w:rsidR="00614F51" w:rsidRDefault="00614F51" w:rsidP="00614F51">
      <w:pPr>
        <w:spacing w:line="360" w:lineRule="auto"/>
        <w:ind w:firstLine="709"/>
        <w:jc w:val="both"/>
        <w:rPr>
          <w:rFonts w:ascii="Times New Roman" w:eastAsia="Calibri" w:hAnsi="Times New Roman"/>
          <w:b/>
          <w:i/>
          <w:sz w:val="24"/>
          <w:szCs w:val="24"/>
        </w:rPr>
      </w:pPr>
      <w:r w:rsidRPr="0012099A">
        <w:rPr>
          <w:rFonts w:ascii="Times New Roman" w:eastAsia="Calibri" w:hAnsi="Times New Roman"/>
          <w:b/>
          <w:i/>
          <w:sz w:val="24"/>
          <w:szCs w:val="24"/>
        </w:rPr>
        <w:t>Проектные предложения</w:t>
      </w:r>
    </w:p>
    <w:p w14:paraId="68652042" w14:textId="77777777" w:rsidR="00614F51" w:rsidRPr="008A4485" w:rsidRDefault="00614F51" w:rsidP="00710E2E">
      <w:pPr>
        <w:widowControl w:val="0"/>
        <w:numPr>
          <w:ilvl w:val="0"/>
          <w:numId w:val="25"/>
        </w:numPr>
        <w:autoSpaceDE w:val="0"/>
        <w:autoSpaceDN w:val="0"/>
        <w:adjustRightInd w:val="0"/>
        <w:spacing w:after="0" w:line="240" w:lineRule="auto"/>
        <w:ind w:hanging="357"/>
        <w:contextualSpacing/>
        <w:jc w:val="both"/>
        <w:rPr>
          <w:rFonts w:ascii="Times New Roman" w:hAnsi="Times New Roman"/>
          <w:sz w:val="24"/>
          <w:szCs w:val="24"/>
        </w:rPr>
      </w:pPr>
      <w:r w:rsidRPr="008A4485">
        <w:rPr>
          <w:rFonts w:ascii="Times New Roman" w:hAnsi="Times New Roman"/>
          <w:sz w:val="24"/>
          <w:szCs w:val="24"/>
        </w:rPr>
        <w:t xml:space="preserve">капитальный ремонт </w:t>
      </w:r>
      <w:r w:rsidRPr="008A4485">
        <w:rPr>
          <w:rFonts w:ascii="Times New Roman" w:hAnsi="Times New Roman"/>
          <w:sz w:val="24"/>
        </w:rPr>
        <w:t xml:space="preserve"> ФАП Березниковский</w:t>
      </w:r>
      <w:r>
        <w:rPr>
          <w:rFonts w:ascii="Times New Roman" w:hAnsi="Times New Roman"/>
          <w:sz w:val="24"/>
        </w:rPr>
        <w:t>;</w:t>
      </w:r>
    </w:p>
    <w:p w14:paraId="0A935FB1" w14:textId="77777777" w:rsidR="00614F51" w:rsidRPr="008A4485" w:rsidRDefault="00614F51" w:rsidP="00710E2E">
      <w:pPr>
        <w:widowControl w:val="0"/>
        <w:numPr>
          <w:ilvl w:val="0"/>
          <w:numId w:val="25"/>
        </w:numPr>
        <w:autoSpaceDE w:val="0"/>
        <w:autoSpaceDN w:val="0"/>
        <w:adjustRightInd w:val="0"/>
        <w:spacing w:after="0" w:line="240" w:lineRule="auto"/>
        <w:ind w:hanging="357"/>
        <w:contextualSpacing/>
        <w:jc w:val="both"/>
        <w:rPr>
          <w:rFonts w:ascii="Times New Roman" w:hAnsi="Times New Roman"/>
          <w:sz w:val="24"/>
          <w:szCs w:val="24"/>
        </w:rPr>
      </w:pPr>
      <w:r w:rsidRPr="008A4485">
        <w:rPr>
          <w:rFonts w:ascii="Times New Roman" w:hAnsi="Times New Roman"/>
          <w:sz w:val="24"/>
          <w:szCs w:val="24"/>
        </w:rPr>
        <w:t>обеспечение населения качественной бесплатной медицинской помощью в рамках программы государственных гарантий, обеспечение доступности медицинской помощи;</w:t>
      </w:r>
    </w:p>
    <w:p w14:paraId="52CAC95D" w14:textId="77777777" w:rsidR="00614F51" w:rsidRPr="0012099A" w:rsidRDefault="00614F51" w:rsidP="00710E2E">
      <w:pPr>
        <w:widowControl w:val="0"/>
        <w:numPr>
          <w:ilvl w:val="0"/>
          <w:numId w:val="25"/>
        </w:numPr>
        <w:autoSpaceDE w:val="0"/>
        <w:autoSpaceDN w:val="0"/>
        <w:adjustRightInd w:val="0"/>
        <w:spacing w:after="0" w:line="240" w:lineRule="auto"/>
        <w:ind w:hanging="357"/>
        <w:contextualSpacing/>
        <w:jc w:val="both"/>
        <w:rPr>
          <w:rFonts w:ascii="Times New Roman" w:hAnsi="Times New Roman"/>
          <w:sz w:val="24"/>
          <w:szCs w:val="24"/>
        </w:rPr>
      </w:pPr>
      <w:r w:rsidRPr="0012099A">
        <w:rPr>
          <w:rFonts w:ascii="Times New Roman" w:hAnsi="Times New Roman"/>
          <w:sz w:val="24"/>
          <w:szCs w:val="24"/>
        </w:rPr>
        <w:t>создание центров восстановительного лечения;</w:t>
      </w:r>
    </w:p>
    <w:p w14:paraId="489BDA3D" w14:textId="77777777" w:rsidR="00614F51" w:rsidRPr="0012099A" w:rsidRDefault="00614F51" w:rsidP="00710E2E">
      <w:pPr>
        <w:widowControl w:val="0"/>
        <w:numPr>
          <w:ilvl w:val="0"/>
          <w:numId w:val="25"/>
        </w:numPr>
        <w:autoSpaceDE w:val="0"/>
        <w:autoSpaceDN w:val="0"/>
        <w:adjustRightInd w:val="0"/>
        <w:spacing w:after="0" w:line="240" w:lineRule="auto"/>
        <w:ind w:hanging="357"/>
        <w:contextualSpacing/>
        <w:jc w:val="both"/>
        <w:rPr>
          <w:rFonts w:ascii="Times New Roman" w:hAnsi="Times New Roman"/>
          <w:sz w:val="24"/>
          <w:szCs w:val="24"/>
        </w:rPr>
      </w:pPr>
      <w:r w:rsidRPr="0012099A">
        <w:rPr>
          <w:rFonts w:ascii="Times New Roman" w:hAnsi="Times New Roman"/>
          <w:sz w:val="24"/>
          <w:szCs w:val="24"/>
        </w:rPr>
        <w:t>совершенствование системы медико-санитарной помощи людям с ограниченными возможностями;</w:t>
      </w:r>
    </w:p>
    <w:p w14:paraId="1E102DC1" w14:textId="77777777" w:rsidR="00614F51" w:rsidRPr="0012099A" w:rsidRDefault="00614F51" w:rsidP="00710E2E">
      <w:pPr>
        <w:widowControl w:val="0"/>
        <w:numPr>
          <w:ilvl w:val="0"/>
          <w:numId w:val="25"/>
        </w:numPr>
        <w:autoSpaceDE w:val="0"/>
        <w:autoSpaceDN w:val="0"/>
        <w:adjustRightInd w:val="0"/>
        <w:spacing w:after="0" w:line="240" w:lineRule="auto"/>
        <w:ind w:hanging="357"/>
        <w:contextualSpacing/>
        <w:jc w:val="both"/>
        <w:rPr>
          <w:rFonts w:ascii="Times New Roman" w:hAnsi="Times New Roman"/>
          <w:sz w:val="24"/>
          <w:szCs w:val="24"/>
        </w:rPr>
      </w:pPr>
      <w:r w:rsidRPr="0012099A">
        <w:rPr>
          <w:rFonts w:ascii="Times New Roman" w:hAnsi="Times New Roman"/>
          <w:sz w:val="24"/>
          <w:szCs w:val="24"/>
        </w:rPr>
        <w:t>оснащение учреждений современным лечебно-диагностическим оборудованием;</w:t>
      </w:r>
    </w:p>
    <w:p w14:paraId="6DB8058D" w14:textId="77777777" w:rsidR="00614F51" w:rsidRPr="0012099A" w:rsidRDefault="00614F51" w:rsidP="00710E2E">
      <w:pPr>
        <w:widowControl w:val="0"/>
        <w:numPr>
          <w:ilvl w:val="0"/>
          <w:numId w:val="25"/>
        </w:numPr>
        <w:autoSpaceDE w:val="0"/>
        <w:autoSpaceDN w:val="0"/>
        <w:adjustRightInd w:val="0"/>
        <w:spacing w:after="0" w:line="240" w:lineRule="auto"/>
        <w:ind w:hanging="357"/>
        <w:contextualSpacing/>
        <w:jc w:val="both"/>
        <w:rPr>
          <w:rFonts w:ascii="Times New Roman" w:hAnsi="Times New Roman"/>
          <w:sz w:val="24"/>
          <w:szCs w:val="24"/>
        </w:rPr>
      </w:pPr>
      <w:r w:rsidRPr="0012099A">
        <w:rPr>
          <w:rFonts w:ascii="Times New Roman" w:hAnsi="Times New Roman"/>
          <w:sz w:val="24"/>
          <w:szCs w:val="24"/>
        </w:rPr>
        <w:t>проведение регулярной диспансеризации всех категорий граждан;</w:t>
      </w:r>
    </w:p>
    <w:p w14:paraId="47B9D427" w14:textId="77777777" w:rsidR="00614F51" w:rsidRPr="0012099A" w:rsidRDefault="00614F51" w:rsidP="00710E2E">
      <w:pPr>
        <w:widowControl w:val="0"/>
        <w:numPr>
          <w:ilvl w:val="0"/>
          <w:numId w:val="25"/>
        </w:numPr>
        <w:autoSpaceDE w:val="0"/>
        <w:autoSpaceDN w:val="0"/>
        <w:adjustRightInd w:val="0"/>
        <w:spacing w:after="0" w:line="240" w:lineRule="auto"/>
        <w:ind w:hanging="357"/>
        <w:contextualSpacing/>
        <w:jc w:val="both"/>
        <w:rPr>
          <w:rFonts w:ascii="Times New Roman" w:hAnsi="Times New Roman"/>
          <w:sz w:val="24"/>
          <w:szCs w:val="24"/>
        </w:rPr>
      </w:pPr>
      <w:r w:rsidRPr="0012099A">
        <w:rPr>
          <w:rFonts w:ascii="Times New Roman" w:hAnsi="Times New Roman"/>
          <w:sz w:val="24"/>
          <w:szCs w:val="24"/>
        </w:rPr>
        <w:t>повышение квалификации высшего и среднего медицинского персонала;</w:t>
      </w:r>
    </w:p>
    <w:p w14:paraId="3F0CC598" w14:textId="77777777" w:rsidR="00614F51" w:rsidRPr="0012099A" w:rsidRDefault="00614F51" w:rsidP="00710E2E">
      <w:pPr>
        <w:widowControl w:val="0"/>
        <w:numPr>
          <w:ilvl w:val="0"/>
          <w:numId w:val="25"/>
        </w:numPr>
        <w:autoSpaceDE w:val="0"/>
        <w:autoSpaceDN w:val="0"/>
        <w:adjustRightInd w:val="0"/>
        <w:spacing w:after="0" w:line="240" w:lineRule="auto"/>
        <w:ind w:hanging="357"/>
        <w:contextualSpacing/>
        <w:jc w:val="both"/>
        <w:rPr>
          <w:rFonts w:ascii="Times New Roman" w:hAnsi="Times New Roman"/>
          <w:sz w:val="24"/>
          <w:szCs w:val="24"/>
        </w:rPr>
      </w:pPr>
      <w:r w:rsidRPr="0012099A">
        <w:rPr>
          <w:rFonts w:ascii="Times New Roman" w:hAnsi="Times New Roman"/>
          <w:sz w:val="24"/>
          <w:szCs w:val="24"/>
        </w:rPr>
        <w:t xml:space="preserve">разработка мер направленных на предотвращение заболеваний, ориентация </w:t>
      </w:r>
      <w:r w:rsidRPr="0012099A">
        <w:rPr>
          <w:rFonts w:ascii="Times New Roman" w:hAnsi="Times New Roman"/>
          <w:sz w:val="24"/>
          <w:szCs w:val="24"/>
        </w:rPr>
        <w:lastRenderedPageBreak/>
        <w:t>населения к ведению здорового образа жизни.</w:t>
      </w:r>
    </w:p>
    <w:p w14:paraId="6805217F" w14:textId="77777777" w:rsidR="00614F51" w:rsidRDefault="00614F51" w:rsidP="00614F51">
      <w:pPr>
        <w:widowControl w:val="0"/>
        <w:autoSpaceDE w:val="0"/>
        <w:autoSpaceDN w:val="0"/>
        <w:adjustRightInd w:val="0"/>
        <w:spacing w:after="0" w:line="240" w:lineRule="auto"/>
        <w:contextualSpacing/>
        <w:jc w:val="both"/>
        <w:rPr>
          <w:rFonts w:ascii="Times New Roman" w:hAnsi="Times New Roman"/>
          <w:color w:val="C00000"/>
          <w:sz w:val="24"/>
          <w:szCs w:val="24"/>
        </w:rPr>
      </w:pPr>
    </w:p>
    <w:p w14:paraId="27E2F7B4" w14:textId="77777777" w:rsidR="00614F51" w:rsidRPr="003D723A" w:rsidRDefault="00614F51" w:rsidP="00614F51">
      <w:pPr>
        <w:widowControl w:val="0"/>
        <w:autoSpaceDE w:val="0"/>
        <w:autoSpaceDN w:val="0"/>
        <w:adjustRightInd w:val="0"/>
        <w:spacing w:after="0" w:line="240" w:lineRule="auto"/>
        <w:contextualSpacing/>
        <w:jc w:val="both"/>
        <w:rPr>
          <w:rFonts w:ascii="Times New Roman" w:hAnsi="Times New Roman"/>
          <w:color w:val="C00000"/>
          <w:sz w:val="24"/>
          <w:szCs w:val="24"/>
        </w:rPr>
      </w:pPr>
    </w:p>
    <w:p w14:paraId="494583D0" w14:textId="77777777" w:rsidR="00614F51" w:rsidRPr="007C0A62" w:rsidRDefault="00614F51" w:rsidP="00614F51">
      <w:pPr>
        <w:pStyle w:val="20"/>
        <w:contextualSpacing/>
        <w:rPr>
          <w:rFonts w:ascii="Times New Roman" w:hAnsi="Times New Roman"/>
          <w:i/>
        </w:rPr>
      </w:pPr>
      <w:r w:rsidRPr="007C0A62">
        <w:rPr>
          <w:rFonts w:ascii="Times New Roman" w:hAnsi="Times New Roman"/>
          <w:i/>
        </w:rPr>
        <w:t>3.2.4.3. КУЛЬТУРА</w:t>
      </w:r>
      <w:r w:rsidRPr="007C0A62">
        <w:rPr>
          <w:rFonts w:ascii="Times New Roman" w:hAnsi="Times New Roman"/>
          <w:i/>
        </w:rPr>
        <w:tab/>
      </w:r>
    </w:p>
    <w:p w14:paraId="0ADEB116" w14:textId="77777777" w:rsidR="00614F51" w:rsidRPr="0044578C" w:rsidRDefault="00614F51" w:rsidP="00614F51">
      <w:pPr>
        <w:widowControl w:val="0"/>
        <w:autoSpaceDE w:val="0"/>
        <w:autoSpaceDN w:val="0"/>
        <w:adjustRightInd w:val="0"/>
        <w:spacing w:before="240" w:line="240" w:lineRule="auto"/>
        <w:ind w:firstLine="709"/>
        <w:contextualSpacing/>
        <w:jc w:val="both"/>
        <w:rPr>
          <w:rFonts w:ascii="Times New Roman" w:hAnsi="Times New Roman"/>
          <w:b/>
          <w:i/>
          <w:sz w:val="24"/>
          <w:szCs w:val="24"/>
        </w:rPr>
      </w:pPr>
      <w:r w:rsidRPr="0044578C">
        <w:rPr>
          <w:rFonts w:ascii="Times New Roman" w:hAnsi="Times New Roman"/>
          <w:b/>
          <w:i/>
          <w:sz w:val="24"/>
          <w:szCs w:val="24"/>
        </w:rPr>
        <w:t>Проектные предложения</w:t>
      </w:r>
    </w:p>
    <w:p w14:paraId="1C3C4966" w14:textId="77777777" w:rsidR="00614F51" w:rsidRPr="0044578C" w:rsidRDefault="00614F51" w:rsidP="00614F51">
      <w:pPr>
        <w:widowControl w:val="0"/>
        <w:autoSpaceDE w:val="0"/>
        <w:autoSpaceDN w:val="0"/>
        <w:adjustRightInd w:val="0"/>
        <w:spacing w:before="240" w:line="240" w:lineRule="auto"/>
        <w:ind w:firstLine="709"/>
        <w:contextualSpacing/>
        <w:jc w:val="both"/>
        <w:rPr>
          <w:rFonts w:ascii="Times New Roman" w:hAnsi="Times New Roman"/>
          <w:b/>
          <w:i/>
          <w:sz w:val="24"/>
          <w:szCs w:val="24"/>
        </w:rPr>
      </w:pPr>
    </w:p>
    <w:p w14:paraId="4FD88E91" w14:textId="77777777" w:rsidR="00614F51" w:rsidRDefault="00614F51" w:rsidP="00710E2E">
      <w:pPr>
        <w:numPr>
          <w:ilvl w:val="0"/>
          <w:numId w:val="39"/>
        </w:numPr>
        <w:ind w:left="714" w:hanging="357"/>
        <w:contextualSpacing/>
        <w:rPr>
          <w:rFonts w:ascii="Times New Roman" w:hAnsi="Times New Roman"/>
          <w:sz w:val="24"/>
          <w:szCs w:val="24"/>
        </w:rPr>
      </w:pPr>
      <w:r>
        <w:rPr>
          <w:rFonts w:ascii="Times New Roman" w:hAnsi="Times New Roman"/>
          <w:sz w:val="24"/>
          <w:szCs w:val="24"/>
        </w:rPr>
        <w:t>к</w:t>
      </w:r>
      <w:r w:rsidRPr="0030621C">
        <w:rPr>
          <w:rFonts w:ascii="Times New Roman" w:hAnsi="Times New Roman"/>
          <w:sz w:val="24"/>
          <w:szCs w:val="24"/>
        </w:rPr>
        <w:t>апитальный ремонт Дома культуры</w:t>
      </w:r>
      <w:r>
        <w:rPr>
          <w:rFonts w:ascii="Times New Roman" w:hAnsi="Times New Roman"/>
          <w:sz w:val="24"/>
          <w:szCs w:val="24"/>
        </w:rPr>
        <w:t>;</w:t>
      </w:r>
    </w:p>
    <w:p w14:paraId="41E23993" w14:textId="77777777" w:rsidR="00614F51" w:rsidRPr="007C0A62" w:rsidRDefault="00614F51" w:rsidP="00710E2E">
      <w:pPr>
        <w:numPr>
          <w:ilvl w:val="0"/>
          <w:numId w:val="39"/>
        </w:numPr>
        <w:ind w:left="714" w:hanging="357"/>
        <w:contextualSpacing/>
        <w:rPr>
          <w:rFonts w:ascii="Times New Roman" w:hAnsi="Times New Roman"/>
          <w:sz w:val="24"/>
          <w:szCs w:val="24"/>
        </w:rPr>
      </w:pPr>
      <w:r w:rsidRPr="007C0A62">
        <w:rPr>
          <w:rFonts w:ascii="Times New Roman" w:hAnsi="Times New Roman"/>
          <w:sz w:val="24"/>
          <w:szCs w:val="24"/>
        </w:rPr>
        <w:t>сохранение и развитие традиций, культуры, формирование духовно-нравственных качеств личности, поддержка и развитие самодеятельного художественного творчества, сохранение культуры и истории родного края;</w:t>
      </w:r>
    </w:p>
    <w:p w14:paraId="1EC7A1A2" w14:textId="77777777" w:rsidR="00614F51" w:rsidRPr="00131833" w:rsidRDefault="00614F51" w:rsidP="00710E2E">
      <w:pPr>
        <w:numPr>
          <w:ilvl w:val="0"/>
          <w:numId w:val="39"/>
        </w:numPr>
        <w:ind w:left="714" w:hanging="357"/>
        <w:contextualSpacing/>
        <w:rPr>
          <w:rFonts w:ascii="Times New Roman" w:hAnsi="Times New Roman"/>
          <w:sz w:val="24"/>
          <w:szCs w:val="24"/>
        </w:rPr>
      </w:pPr>
      <w:r w:rsidRPr="00131833">
        <w:rPr>
          <w:rFonts w:ascii="Times New Roman" w:hAnsi="Times New Roman"/>
          <w:sz w:val="24"/>
          <w:szCs w:val="24"/>
        </w:rPr>
        <w:t>сохранение и развитие культурного потенциала и культурного наследия, повышение социальной роли культуры, обеспечение доступа к культурным ценностям и услугам культуры для всех слоев населения</w:t>
      </w:r>
    </w:p>
    <w:p w14:paraId="6B908689" w14:textId="77777777" w:rsidR="00614F51" w:rsidRPr="00131833" w:rsidRDefault="00614F51" w:rsidP="00710E2E">
      <w:pPr>
        <w:numPr>
          <w:ilvl w:val="0"/>
          <w:numId w:val="39"/>
        </w:numPr>
        <w:ind w:left="714" w:hanging="357"/>
        <w:contextualSpacing/>
        <w:rPr>
          <w:rFonts w:ascii="Times New Roman" w:hAnsi="Times New Roman"/>
          <w:sz w:val="24"/>
          <w:szCs w:val="24"/>
        </w:rPr>
      </w:pPr>
      <w:r w:rsidRPr="00131833">
        <w:rPr>
          <w:rFonts w:ascii="Times New Roman" w:hAnsi="Times New Roman"/>
          <w:sz w:val="24"/>
          <w:szCs w:val="24"/>
        </w:rPr>
        <w:t>улучшение условий для доступа населения (особенно детей и молодежи) к различным видам и жанрам искусства.</w:t>
      </w:r>
    </w:p>
    <w:p w14:paraId="228628F0" w14:textId="77777777" w:rsidR="00614F51" w:rsidRDefault="00614F51" w:rsidP="00614F51">
      <w:pPr>
        <w:ind w:firstLine="709"/>
        <w:jc w:val="both"/>
        <w:rPr>
          <w:rFonts w:ascii="Times New Roman" w:hAnsi="Times New Roman"/>
          <w:color w:val="C00000"/>
          <w:sz w:val="24"/>
          <w:szCs w:val="24"/>
        </w:rPr>
      </w:pPr>
    </w:p>
    <w:p w14:paraId="0FDD39B6" w14:textId="77777777" w:rsidR="00614F51" w:rsidRPr="003D723A" w:rsidRDefault="00614F51" w:rsidP="00614F51">
      <w:pPr>
        <w:ind w:firstLine="709"/>
        <w:jc w:val="both"/>
        <w:rPr>
          <w:rFonts w:ascii="Times New Roman" w:hAnsi="Times New Roman"/>
          <w:color w:val="C00000"/>
          <w:sz w:val="24"/>
          <w:szCs w:val="24"/>
        </w:rPr>
      </w:pPr>
    </w:p>
    <w:p w14:paraId="34FBA946" w14:textId="77777777" w:rsidR="00614F51" w:rsidRPr="0044578C" w:rsidRDefault="00614F51" w:rsidP="00614F51">
      <w:pPr>
        <w:pStyle w:val="20"/>
        <w:contextualSpacing/>
        <w:rPr>
          <w:rFonts w:ascii="Times New Roman" w:hAnsi="Times New Roman"/>
          <w:i/>
        </w:rPr>
      </w:pPr>
      <w:r w:rsidRPr="0044578C">
        <w:rPr>
          <w:rFonts w:ascii="Times New Roman" w:hAnsi="Times New Roman"/>
          <w:i/>
        </w:rPr>
        <w:t>3.2.4.4. ФИЗКУЛЬТУРА И СПОРТ</w:t>
      </w:r>
    </w:p>
    <w:p w14:paraId="3599B813" w14:textId="77777777" w:rsidR="00614F51" w:rsidRPr="0044578C" w:rsidRDefault="00614F51" w:rsidP="00614F51">
      <w:pPr>
        <w:widowControl w:val="0"/>
        <w:autoSpaceDE w:val="0"/>
        <w:autoSpaceDN w:val="0"/>
        <w:adjustRightInd w:val="0"/>
        <w:spacing w:before="240" w:line="240" w:lineRule="auto"/>
        <w:ind w:firstLine="709"/>
        <w:contextualSpacing/>
        <w:jc w:val="both"/>
        <w:rPr>
          <w:rFonts w:ascii="Times New Roman" w:hAnsi="Times New Roman"/>
          <w:b/>
          <w:i/>
          <w:sz w:val="24"/>
          <w:szCs w:val="24"/>
        </w:rPr>
      </w:pPr>
      <w:r w:rsidRPr="0044578C">
        <w:rPr>
          <w:rFonts w:ascii="Times New Roman" w:hAnsi="Times New Roman"/>
          <w:b/>
          <w:i/>
          <w:sz w:val="24"/>
          <w:szCs w:val="24"/>
        </w:rPr>
        <w:t>Проектные предложения</w:t>
      </w:r>
    </w:p>
    <w:p w14:paraId="65377BFB" w14:textId="77777777" w:rsidR="00614F51" w:rsidRPr="0044578C" w:rsidRDefault="00614F51" w:rsidP="00614F51">
      <w:pPr>
        <w:widowControl w:val="0"/>
        <w:autoSpaceDE w:val="0"/>
        <w:autoSpaceDN w:val="0"/>
        <w:adjustRightInd w:val="0"/>
        <w:spacing w:before="240" w:line="240" w:lineRule="auto"/>
        <w:ind w:firstLine="709"/>
        <w:contextualSpacing/>
        <w:jc w:val="both"/>
        <w:rPr>
          <w:rFonts w:ascii="Times New Roman" w:hAnsi="Times New Roman"/>
          <w:b/>
          <w:i/>
          <w:sz w:val="24"/>
          <w:szCs w:val="24"/>
        </w:rPr>
      </w:pPr>
    </w:p>
    <w:p w14:paraId="1C9C262D" w14:textId="77777777" w:rsidR="00614F51" w:rsidRPr="0044578C" w:rsidRDefault="00614F51" w:rsidP="00710E2E">
      <w:pPr>
        <w:keepNext/>
        <w:numPr>
          <w:ilvl w:val="0"/>
          <w:numId w:val="26"/>
        </w:numPr>
        <w:spacing w:after="0" w:line="240" w:lineRule="auto"/>
        <w:contextualSpacing/>
        <w:jc w:val="both"/>
        <w:outlineLvl w:val="0"/>
        <w:rPr>
          <w:rFonts w:ascii="Times New Roman" w:hAnsi="Times New Roman"/>
          <w:sz w:val="24"/>
          <w:szCs w:val="24"/>
        </w:rPr>
      </w:pPr>
      <w:bookmarkStart w:id="56" w:name="_Toc312169668"/>
      <w:bookmarkStart w:id="57" w:name="_Toc312171201"/>
      <w:bookmarkStart w:id="58" w:name="_Toc312173938"/>
      <w:r w:rsidRPr="0044578C">
        <w:rPr>
          <w:rFonts w:ascii="Times New Roman" w:hAnsi="Times New Roman"/>
          <w:sz w:val="24"/>
          <w:szCs w:val="24"/>
        </w:rPr>
        <w:t>комплексное развитие физической культуры и спорта, направленное на создание оптимальных условий для  укрепления здоровья граждан, приобщения различных групп населения к систематическим занятиям  физкультурой и спортом, за счет развития массовых видов спорта;</w:t>
      </w:r>
      <w:bookmarkEnd w:id="56"/>
      <w:bookmarkEnd w:id="57"/>
      <w:bookmarkEnd w:id="58"/>
    </w:p>
    <w:p w14:paraId="2D714598" w14:textId="77777777" w:rsidR="00614F51" w:rsidRPr="0044578C" w:rsidRDefault="00614F51" w:rsidP="00710E2E">
      <w:pPr>
        <w:keepNext/>
        <w:numPr>
          <w:ilvl w:val="0"/>
          <w:numId w:val="26"/>
        </w:numPr>
        <w:spacing w:after="0" w:line="240" w:lineRule="auto"/>
        <w:contextualSpacing/>
        <w:jc w:val="both"/>
        <w:outlineLvl w:val="0"/>
        <w:rPr>
          <w:rFonts w:ascii="Times New Roman" w:hAnsi="Times New Roman"/>
          <w:sz w:val="24"/>
          <w:szCs w:val="24"/>
        </w:rPr>
      </w:pPr>
      <w:bookmarkStart w:id="59" w:name="_Toc312169669"/>
      <w:bookmarkStart w:id="60" w:name="_Toc312171202"/>
      <w:bookmarkStart w:id="61" w:name="_Toc312173939"/>
      <w:r w:rsidRPr="0044578C">
        <w:rPr>
          <w:rFonts w:ascii="Times New Roman" w:hAnsi="Times New Roman"/>
          <w:sz w:val="24"/>
          <w:szCs w:val="24"/>
        </w:rPr>
        <w:t>обеспечение достижения нормативов обеспеченности объектами физической культуры и спорта;</w:t>
      </w:r>
      <w:bookmarkEnd w:id="59"/>
      <w:bookmarkEnd w:id="60"/>
      <w:bookmarkEnd w:id="61"/>
    </w:p>
    <w:p w14:paraId="6D87A95D" w14:textId="77777777" w:rsidR="00614F51" w:rsidRDefault="00614F51" w:rsidP="00710E2E">
      <w:pPr>
        <w:widowControl w:val="0"/>
        <w:numPr>
          <w:ilvl w:val="0"/>
          <w:numId w:val="26"/>
        </w:numPr>
        <w:autoSpaceDE w:val="0"/>
        <w:autoSpaceDN w:val="0"/>
        <w:adjustRightInd w:val="0"/>
        <w:spacing w:after="0" w:line="240" w:lineRule="auto"/>
        <w:contextualSpacing/>
        <w:jc w:val="both"/>
        <w:rPr>
          <w:rFonts w:ascii="Times New Roman" w:hAnsi="Times New Roman"/>
          <w:sz w:val="24"/>
          <w:szCs w:val="24"/>
        </w:rPr>
      </w:pPr>
      <w:r w:rsidRPr="0044578C">
        <w:rPr>
          <w:rFonts w:ascii="Times New Roman" w:hAnsi="Times New Roman"/>
          <w:sz w:val="24"/>
          <w:szCs w:val="24"/>
        </w:rPr>
        <w:t>разработка мероприятий по привлечению детей и молодежи к занятиям физкультурой и спортом;</w:t>
      </w:r>
    </w:p>
    <w:p w14:paraId="08794A20" w14:textId="77777777" w:rsidR="00614F51" w:rsidRPr="0044578C" w:rsidRDefault="00614F51" w:rsidP="00710E2E">
      <w:pPr>
        <w:widowControl w:val="0"/>
        <w:numPr>
          <w:ilvl w:val="0"/>
          <w:numId w:val="26"/>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строительство плоскостных спортивных сооружений;</w:t>
      </w:r>
    </w:p>
    <w:p w14:paraId="301D727C" w14:textId="77777777" w:rsidR="00614F51" w:rsidRPr="0044578C" w:rsidRDefault="00614F51" w:rsidP="00710E2E">
      <w:pPr>
        <w:widowControl w:val="0"/>
        <w:numPr>
          <w:ilvl w:val="0"/>
          <w:numId w:val="26"/>
        </w:numPr>
        <w:autoSpaceDE w:val="0"/>
        <w:autoSpaceDN w:val="0"/>
        <w:adjustRightInd w:val="0"/>
        <w:spacing w:after="0" w:line="240" w:lineRule="auto"/>
        <w:contextualSpacing/>
        <w:jc w:val="both"/>
        <w:rPr>
          <w:rFonts w:ascii="Times New Roman" w:hAnsi="Times New Roman"/>
          <w:sz w:val="24"/>
          <w:szCs w:val="24"/>
        </w:rPr>
      </w:pPr>
      <w:r w:rsidRPr="0044578C">
        <w:rPr>
          <w:rFonts w:ascii="Times New Roman" w:hAnsi="Times New Roman"/>
          <w:sz w:val="24"/>
          <w:szCs w:val="24"/>
        </w:rPr>
        <w:t>регулярное проведение массовых спортивных мероприятий.</w:t>
      </w:r>
      <w:r w:rsidRPr="0044578C">
        <w:rPr>
          <w:rFonts w:ascii="Times New Roman" w:hAnsi="Times New Roman"/>
          <w:b/>
          <w:sz w:val="24"/>
          <w:szCs w:val="24"/>
        </w:rPr>
        <w:tab/>
      </w:r>
    </w:p>
    <w:p w14:paraId="74BDD61C" w14:textId="77777777" w:rsidR="00614F51" w:rsidRDefault="00614F51" w:rsidP="00614F51">
      <w:pPr>
        <w:ind w:firstLine="709"/>
        <w:jc w:val="both"/>
        <w:rPr>
          <w:rFonts w:ascii="Times New Roman" w:hAnsi="Times New Roman"/>
          <w:color w:val="C00000"/>
          <w:sz w:val="24"/>
          <w:szCs w:val="24"/>
        </w:rPr>
      </w:pPr>
    </w:p>
    <w:p w14:paraId="31CBF2EC" w14:textId="77777777" w:rsidR="00614F51" w:rsidRDefault="00614F51" w:rsidP="00614F51">
      <w:pPr>
        <w:ind w:firstLine="709"/>
        <w:jc w:val="both"/>
        <w:rPr>
          <w:rFonts w:ascii="Times New Roman" w:hAnsi="Times New Roman"/>
          <w:color w:val="C00000"/>
          <w:sz w:val="24"/>
          <w:szCs w:val="24"/>
        </w:rPr>
      </w:pPr>
    </w:p>
    <w:p w14:paraId="78332039" w14:textId="77777777" w:rsidR="00614F51" w:rsidRPr="0044578C" w:rsidRDefault="00614F51" w:rsidP="00614F51">
      <w:pPr>
        <w:pStyle w:val="20"/>
        <w:contextualSpacing/>
        <w:rPr>
          <w:rFonts w:ascii="Times New Roman" w:hAnsi="Times New Roman"/>
          <w:i/>
        </w:rPr>
      </w:pPr>
      <w:r w:rsidRPr="0044578C">
        <w:rPr>
          <w:rFonts w:ascii="Times New Roman" w:hAnsi="Times New Roman"/>
          <w:i/>
        </w:rPr>
        <w:t>3.2.4.5. ПРЕДПРИЯТИЯ ТОРГОВЛИ, ОБЩЕСТВЕННОГО ПИТАНИЯ И БЫТОВОГО ОБСЛУЖИВАНИЯ</w:t>
      </w:r>
    </w:p>
    <w:p w14:paraId="5C681867" w14:textId="77777777" w:rsidR="00614F51" w:rsidRPr="0044578C" w:rsidRDefault="00614F51" w:rsidP="00614F51">
      <w:pPr>
        <w:widowControl w:val="0"/>
        <w:autoSpaceDE w:val="0"/>
        <w:autoSpaceDN w:val="0"/>
        <w:adjustRightInd w:val="0"/>
        <w:spacing w:before="240" w:line="240" w:lineRule="auto"/>
        <w:ind w:firstLine="709"/>
        <w:contextualSpacing/>
        <w:jc w:val="both"/>
        <w:rPr>
          <w:rFonts w:ascii="Times New Roman" w:hAnsi="Times New Roman"/>
          <w:b/>
          <w:i/>
          <w:sz w:val="24"/>
          <w:szCs w:val="24"/>
        </w:rPr>
      </w:pPr>
      <w:r w:rsidRPr="0044578C">
        <w:rPr>
          <w:rFonts w:ascii="Times New Roman" w:hAnsi="Times New Roman"/>
          <w:b/>
          <w:i/>
          <w:sz w:val="24"/>
          <w:szCs w:val="24"/>
        </w:rPr>
        <w:t>Проектные предложения:</w:t>
      </w:r>
    </w:p>
    <w:p w14:paraId="207CFE43" w14:textId="77777777" w:rsidR="00614F51" w:rsidRPr="0044578C" w:rsidRDefault="00614F51" w:rsidP="00614F51">
      <w:pPr>
        <w:widowControl w:val="0"/>
        <w:autoSpaceDE w:val="0"/>
        <w:autoSpaceDN w:val="0"/>
        <w:adjustRightInd w:val="0"/>
        <w:spacing w:line="240" w:lineRule="auto"/>
        <w:ind w:firstLine="709"/>
        <w:contextualSpacing/>
        <w:jc w:val="both"/>
        <w:rPr>
          <w:rFonts w:ascii="Times New Roman" w:hAnsi="Times New Roman"/>
          <w:b/>
          <w:i/>
          <w:sz w:val="24"/>
          <w:szCs w:val="24"/>
        </w:rPr>
      </w:pPr>
    </w:p>
    <w:p w14:paraId="763317D2" w14:textId="77777777" w:rsidR="00614F51" w:rsidRPr="0044578C" w:rsidRDefault="00614F51" w:rsidP="00710E2E">
      <w:pPr>
        <w:keepNext/>
        <w:numPr>
          <w:ilvl w:val="0"/>
          <w:numId w:val="27"/>
        </w:numPr>
        <w:spacing w:after="0" w:line="240" w:lineRule="auto"/>
        <w:contextualSpacing/>
        <w:jc w:val="both"/>
        <w:outlineLvl w:val="0"/>
        <w:rPr>
          <w:rFonts w:ascii="Times New Roman" w:hAnsi="Times New Roman"/>
          <w:sz w:val="24"/>
          <w:szCs w:val="24"/>
        </w:rPr>
      </w:pPr>
      <w:bookmarkStart w:id="62" w:name="_Toc312169670"/>
      <w:bookmarkStart w:id="63" w:name="_Toc312171203"/>
      <w:bookmarkStart w:id="64" w:name="_Toc312173940"/>
      <w:r w:rsidRPr="0044578C">
        <w:rPr>
          <w:rFonts w:ascii="Times New Roman" w:hAnsi="Times New Roman"/>
          <w:sz w:val="24"/>
          <w:szCs w:val="24"/>
        </w:rPr>
        <w:t>повышение качества обслуживания населения;</w:t>
      </w:r>
      <w:bookmarkEnd w:id="62"/>
      <w:bookmarkEnd w:id="63"/>
      <w:bookmarkEnd w:id="64"/>
    </w:p>
    <w:p w14:paraId="2125B812" w14:textId="77777777" w:rsidR="00614F51" w:rsidRPr="0044578C" w:rsidRDefault="00614F51" w:rsidP="00710E2E">
      <w:pPr>
        <w:widowControl w:val="0"/>
        <w:numPr>
          <w:ilvl w:val="0"/>
          <w:numId w:val="27"/>
        </w:numPr>
        <w:autoSpaceDE w:val="0"/>
        <w:autoSpaceDN w:val="0"/>
        <w:adjustRightInd w:val="0"/>
        <w:spacing w:after="0" w:line="240" w:lineRule="auto"/>
        <w:contextualSpacing/>
        <w:jc w:val="both"/>
        <w:rPr>
          <w:rFonts w:ascii="Times New Roman" w:hAnsi="Times New Roman"/>
          <w:sz w:val="24"/>
          <w:szCs w:val="24"/>
        </w:rPr>
      </w:pPr>
      <w:r w:rsidRPr="0044578C">
        <w:rPr>
          <w:rFonts w:ascii="Times New Roman" w:hAnsi="Times New Roman"/>
          <w:sz w:val="24"/>
          <w:szCs w:val="24"/>
        </w:rPr>
        <w:t>капитальный ремонт или реконструкция объектов торговли, общественного питания и бытового обслуживания с высоким уровнем износа;</w:t>
      </w:r>
    </w:p>
    <w:p w14:paraId="3F1349DB" w14:textId="77777777" w:rsidR="00614F51" w:rsidRPr="0044578C" w:rsidRDefault="00614F51" w:rsidP="00710E2E">
      <w:pPr>
        <w:pStyle w:val="7"/>
        <w:numPr>
          <w:ilvl w:val="0"/>
          <w:numId w:val="27"/>
        </w:numPr>
        <w:spacing w:before="0" w:after="0"/>
        <w:contextualSpacing/>
        <w:jc w:val="both"/>
        <w:rPr>
          <w:rFonts w:ascii="Times New Roman" w:hAnsi="Times New Roman"/>
        </w:rPr>
      </w:pPr>
      <w:r w:rsidRPr="0044578C">
        <w:rPr>
          <w:rFonts w:ascii="Times New Roman" w:hAnsi="Times New Roman"/>
        </w:rPr>
        <w:t>расширение и внедрение форм обслуживания, пользующихся спросом.</w:t>
      </w:r>
    </w:p>
    <w:p w14:paraId="62051CB1" w14:textId="77777777" w:rsidR="00614F51" w:rsidRPr="003D723A" w:rsidRDefault="00614F51" w:rsidP="00614F51">
      <w:pPr>
        <w:rPr>
          <w:color w:val="C00000"/>
        </w:rPr>
      </w:pPr>
    </w:p>
    <w:p w14:paraId="792A8CBC" w14:textId="77777777" w:rsidR="00614F51" w:rsidRPr="00BD43B9" w:rsidRDefault="00614F51" w:rsidP="00614F51">
      <w:pPr>
        <w:pStyle w:val="1"/>
        <w:spacing w:line="240" w:lineRule="auto"/>
        <w:contextualSpacing/>
        <w:rPr>
          <w:rFonts w:ascii="Times New Roman" w:hAnsi="Times New Roman"/>
          <w:color w:val="auto"/>
          <w:sz w:val="24"/>
          <w:szCs w:val="24"/>
        </w:rPr>
      </w:pPr>
      <w:bookmarkStart w:id="65" w:name="_Toc312171206"/>
      <w:bookmarkStart w:id="66" w:name="_Toc312173943"/>
      <w:r w:rsidRPr="00BD43B9">
        <w:rPr>
          <w:rFonts w:ascii="Times New Roman" w:hAnsi="Times New Roman"/>
          <w:color w:val="auto"/>
          <w:sz w:val="24"/>
          <w:szCs w:val="24"/>
        </w:rPr>
        <w:lastRenderedPageBreak/>
        <w:t>3.3. МЕРОПРИЯТИЯ ПО ОХРАНЕ ОБЪЕКТОВ ИСТОРИКО-КУЛЬТУРНОГО НАСЛЕДИЯ</w:t>
      </w:r>
      <w:bookmarkEnd w:id="65"/>
      <w:bookmarkEnd w:id="66"/>
      <w:r w:rsidRPr="00BD43B9">
        <w:rPr>
          <w:rFonts w:ascii="Times New Roman" w:hAnsi="Times New Roman"/>
          <w:color w:val="auto"/>
          <w:sz w:val="24"/>
          <w:szCs w:val="24"/>
        </w:rPr>
        <w:tab/>
      </w:r>
    </w:p>
    <w:p w14:paraId="706611B6" w14:textId="77777777" w:rsidR="00614F51" w:rsidRPr="00BD43B9" w:rsidRDefault="00614F51" w:rsidP="00614F51">
      <w:pPr>
        <w:spacing w:before="120" w:line="240" w:lineRule="auto"/>
        <w:ind w:firstLine="709"/>
        <w:contextualSpacing/>
        <w:jc w:val="both"/>
        <w:rPr>
          <w:rFonts w:ascii="Times New Roman" w:hAnsi="Times New Roman"/>
          <w:b/>
          <w:i/>
          <w:sz w:val="24"/>
          <w:szCs w:val="24"/>
        </w:rPr>
      </w:pPr>
      <w:r w:rsidRPr="00BD43B9">
        <w:rPr>
          <w:rFonts w:ascii="Times New Roman" w:hAnsi="Times New Roman"/>
          <w:b/>
          <w:i/>
          <w:sz w:val="24"/>
          <w:szCs w:val="24"/>
        </w:rPr>
        <w:t>Проектные предложения</w:t>
      </w:r>
    </w:p>
    <w:p w14:paraId="16C2786B" w14:textId="77777777" w:rsidR="00614F51" w:rsidRPr="00BD43B9" w:rsidRDefault="00614F51" w:rsidP="00614F51">
      <w:pPr>
        <w:spacing w:before="120" w:line="240" w:lineRule="auto"/>
        <w:ind w:firstLine="709"/>
        <w:contextualSpacing/>
        <w:jc w:val="both"/>
        <w:rPr>
          <w:rFonts w:ascii="Times New Roman" w:hAnsi="Times New Roman"/>
          <w:b/>
          <w:i/>
          <w:sz w:val="24"/>
          <w:szCs w:val="24"/>
        </w:rPr>
      </w:pPr>
    </w:p>
    <w:p w14:paraId="3D9259BE" w14:textId="77777777" w:rsidR="00614F51" w:rsidRPr="00BD43B9" w:rsidRDefault="00614F51" w:rsidP="00614F51">
      <w:pPr>
        <w:spacing w:line="240" w:lineRule="auto"/>
        <w:ind w:firstLine="709"/>
        <w:contextualSpacing/>
        <w:jc w:val="both"/>
        <w:rPr>
          <w:rFonts w:ascii="Times New Roman" w:hAnsi="Times New Roman"/>
          <w:bCs/>
          <w:iCs/>
          <w:sz w:val="24"/>
          <w:szCs w:val="24"/>
        </w:rPr>
      </w:pPr>
      <w:r w:rsidRPr="00BD43B9">
        <w:rPr>
          <w:rFonts w:ascii="Times New Roman" w:hAnsi="Times New Roman"/>
          <w:bCs/>
          <w:iCs/>
          <w:sz w:val="24"/>
          <w:szCs w:val="24"/>
        </w:rPr>
        <w:t>В соответствии с федеральным законодательством в области сохранения, использования, популяризации и государственной охраны объектов культурного наследия к полномочиям органов местного самоуправления поселений в данной области относятся:</w:t>
      </w:r>
    </w:p>
    <w:p w14:paraId="3289A2B2" w14:textId="77777777" w:rsidR="00614F51" w:rsidRPr="00BD43B9" w:rsidRDefault="00614F51" w:rsidP="00710E2E">
      <w:pPr>
        <w:numPr>
          <w:ilvl w:val="0"/>
          <w:numId w:val="29"/>
        </w:numPr>
        <w:spacing w:after="0" w:line="240" w:lineRule="auto"/>
        <w:contextualSpacing/>
        <w:jc w:val="both"/>
        <w:rPr>
          <w:rFonts w:ascii="Times New Roman" w:hAnsi="Times New Roman"/>
          <w:bCs/>
          <w:iCs/>
          <w:sz w:val="24"/>
          <w:szCs w:val="24"/>
        </w:rPr>
      </w:pPr>
      <w:r w:rsidRPr="00BD43B9">
        <w:rPr>
          <w:rFonts w:ascii="Times New Roman" w:hAnsi="Times New Roman"/>
          <w:bCs/>
          <w:iCs/>
          <w:sz w:val="24"/>
          <w:szCs w:val="24"/>
        </w:rPr>
        <w:t>сохранение, использование и популяризация объектов культурного наследия, находящихся в собственности поселений или городских округов;</w:t>
      </w:r>
    </w:p>
    <w:p w14:paraId="653343E1" w14:textId="77777777" w:rsidR="00614F51" w:rsidRPr="00BD43B9" w:rsidRDefault="00614F51" w:rsidP="00710E2E">
      <w:pPr>
        <w:numPr>
          <w:ilvl w:val="0"/>
          <w:numId w:val="29"/>
        </w:numPr>
        <w:spacing w:after="0" w:line="240" w:lineRule="auto"/>
        <w:contextualSpacing/>
        <w:jc w:val="both"/>
        <w:rPr>
          <w:rFonts w:ascii="Times New Roman" w:hAnsi="Times New Roman"/>
          <w:bCs/>
          <w:iCs/>
          <w:sz w:val="24"/>
          <w:szCs w:val="24"/>
        </w:rPr>
      </w:pPr>
      <w:r w:rsidRPr="00BD43B9">
        <w:rPr>
          <w:rFonts w:ascii="Times New Roman" w:hAnsi="Times New Roman"/>
          <w:bCs/>
          <w:iCs/>
          <w:sz w:val="24"/>
          <w:szCs w:val="24"/>
        </w:rPr>
        <w:t>государственная охрана объектов культурного наследия местного (муниципального) значения;</w:t>
      </w:r>
    </w:p>
    <w:p w14:paraId="7ABFF7EF" w14:textId="77777777" w:rsidR="00614F51" w:rsidRPr="00BD43B9" w:rsidRDefault="00614F51" w:rsidP="00710E2E">
      <w:pPr>
        <w:numPr>
          <w:ilvl w:val="0"/>
          <w:numId w:val="29"/>
        </w:numPr>
        <w:spacing w:after="0" w:line="240" w:lineRule="auto"/>
        <w:contextualSpacing/>
        <w:jc w:val="both"/>
        <w:rPr>
          <w:rFonts w:ascii="Times New Roman" w:hAnsi="Times New Roman"/>
          <w:bCs/>
          <w:iCs/>
          <w:sz w:val="24"/>
          <w:szCs w:val="24"/>
        </w:rPr>
      </w:pPr>
      <w:r w:rsidRPr="00BD43B9">
        <w:rPr>
          <w:rFonts w:ascii="Times New Roman" w:hAnsi="Times New Roman"/>
          <w:bCs/>
          <w:iCs/>
          <w:sz w:val="24"/>
          <w:szCs w:val="24"/>
        </w:rPr>
        <w:t>определение порядка организации историко-культурного заповедника местного (муниципального) значения.</w:t>
      </w:r>
    </w:p>
    <w:p w14:paraId="31978CED" w14:textId="77777777" w:rsidR="00614F51" w:rsidRPr="00BD43B9" w:rsidRDefault="00614F51" w:rsidP="00614F51">
      <w:pPr>
        <w:spacing w:line="240" w:lineRule="auto"/>
        <w:ind w:firstLine="709"/>
        <w:contextualSpacing/>
        <w:jc w:val="both"/>
        <w:rPr>
          <w:rFonts w:ascii="Times New Roman" w:hAnsi="Times New Roman"/>
          <w:bCs/>
          <w:iCs/>
          <w:sz w:val="24"/>
          <w:szCs w:val="24"/>
        </w:rPr>
      </w:pPr>
      <w:r w:rsidRPr="00BD43B9">
        <w:rPr>
          <w:rFonts w:ascii="Times New Roman" w:hAnsi="Times New Roman"/>
          <w:bCs/>
          <w:iCs/>
          <w:sz w:val="24"/>
          <w:szCs w:val="24"/>
        </w:rPr>
        <w:t xml:space="preserve">Органы местного самоуправления муниципального района содействуют осуществлению органами местного самоуправления поселений рекомендуемых мероприятий по охране и сохранению объектов культурного наследия местного значения, расположенных в границах поселений. </w:t>
      </w:r>
    </w:p>
    <w:p w14:paraId="1E0638BD" w14:textId="77777777" w:rsidR="00614F51" w:rsidRPr="00BD43B9" w:rsidRDefault="00614F51" w:rsidP="00614F51">
      <w:pPr>
        <w:spacing w:line="240" w:lineRule="auto"/>
        <w:ind w:firstLine="709"/>
        <w:contextualSpacing/>
        <w:jc w:val="both"/>
        <w:rPr>
          <w:rFonts w:ascii="Times New Roman" w:hAnsi="Times New Roman"/>
          <w:bCs/>
          <w:iCs/>
          <w:sz w:val="24"/>
          <w:szCs w:val="24"/>
        </w:rPr>
      </w:pPr>
      <w:r w:rsidRPr="00BD43B9">
        <w:rPr>
          <w:rFonts w:ascii="Times New Roman" w:hAnsi="Times New Roman"/>
          <w:bCs/>
          <w:iCs/>
          <w:sz w:val="24"/>
          <w:szCs w:val="24"/>
        </w:rPr>
        <w:t xml:space="preserve">С целью охраны и сохранения историко-культурного наследия </w:t>
      </w:r>
      <w:r w:rsidRPr="00BD43B9">
        <w:rPr>
          <w:rFonts w:ascii="Times New Roman" w:hAnsi="Times New Roman"/>
          <w:sz w:val="24"/>
        </w:rPr>
        <w:t>П</w:t>
      </w:r>
      <w:r>
        <w:rPr>
          <w:rFonts w:ascii="Times New Roman" w:hAnsi="Times New Roman"/>
          <w:sz w:val="24"/>
        </w:rPr>
        <w:t>одозёр</w:t>
      </w:r>
      <w:r w:rsidRPr="00BD43B9">
        <w:rPr>
          <w:rFonts w:ascii="Times New Roman" w:hAnsi="Times New Roman"/>
          <w:sz w:val="24"/>
        </w:rPr>
        <w:t>ского</w:t>
      </w:r>
      <w:r w:rsidRPr="00BD43B9">
        <w:rPr>
          <w:rFonts w:ascii="Times New Roman" w:hAnsi="Times New Roman"/>
          <w:bCs/>
          <w:iCs/>
          <w:sz w:val="24"/>
          <w:szCs w:val="24"/>
        </w:rPr>
        <w:t xml:space="preserve"> сельского поселения Генеральным планом до конца расчетного срока предусматривается проведение следующих мероприятий:</w:t>
      </w:r>
    </w:p>
    <w:p w14:paraId="6FBB7FED" w14:textId="77777777" w:rsidR="00614F51" w:rsidRPr="00BD43B9" w:rsidRDefault="00614F51" w:rsidP="00614F51">
      <w:pPr>
        <w:spacing w:line="240" w:lineRule="auto"/>
        <w:ind w:firstLine="709"/>
        <w:contextualSpacing/>
        <w:jc w:val="both"/>
        <w:rPr>
          <w:rFonts w:ascii="Times New Roman" w:hAnsi="Times New Roman"/>
          <w:b/>
          <w:bCs/>
          <w:iCs/>
          <w:sz w:val="24"/>
          <w:szCs w:val="24"/>
        </w:rPr>
      </w:pPr>
      <w:r w:rsidRPr="00BD43B9">
        <w:rPr>
          <w:rFonts w:ascii="Times New Roman" w:hAnsi="Times New Roman"/>
          <w:b/>
          <w:bCs/>
          <w:iCs/>
          <w:sz w:val="24"/>
          <w:szCs w:val="24"/>
        </w:rPr>
        <w:t>Мероприятия на первую очередь 2012-2022 гг.</w:t>
      </w:r>
    </w:p>
    <w:p w14:paraId="07279C11" w14:textId="77777777" w:rsidR="00614F51" w:rsidRPr="00BD43B9" w:rsidRDefault="00614F51" w:rsidP="00710E2E">
      <w:pPr>
        <w:numPr>
          <w:ilvl w:val="0"/>
          <w:numId w:val="28"/>
        </w:numPr>
        <w:spacing w:after="0" w:line="240" w:lineRule="auto"/>
        <w:contextualSpacing/>
        <w:jc w:val="both"/>
        <w:rPr>
          <w:rFonts w:ascii="Times New Roman" w:hAnsi="Times New Roman"/>
          <w:bCs/>
          <w:iCs/>
          <w:sz w:val="24"/>
          <w:szCs w:val="24"/>
        </w:rPr>
      </w:pPr>
      <w:r w:rsidRPr="00BD43B9">
        <w:rPr>
          <w:rFonts w:ascii="Times New Roman" w:hAnsi="Times New Roman"/>
          <w:bCs/>
          <w:iCs/>
          <w:sz w:val="24"/>
          <w:szCs w:val="24"/>
        </w:rPr>
        <w:t>проведение мониторинга состояния и использования объектов историко-культурного наследия;</w:t>
      </w:r>
    </w:p>
    <w:p w14:paraId="159ADA1F" w14:textId="77777777" w:rsidR="00614F51" w:rsidRPr="00BD43B9" w:rsidRDefault="00614F51" w:rsidP="00710E2E">
      <w:pPr>
        <w:numPr>
          <w:ilvl w:val="0"/>
          <w:numId w:val="28"/>
        </w:numPr>
        <w:spacing w:after="0" w:line="240" w:lineRule="auto"/>
        <w:contextualSpacing/>
        <w:jc w:val="both"/>
        <w:rPr>
          <w:rFonts w:ascii="Times New Roman" w:hAnsi="Times New Roman"/>
          <w:bCs/>
          <w:iCs/>
          <w:sz w:val="24"/>
          <w:szCs w:val="24"/>
        </w:rPr>
      </w:pPr>
      <w:r w:rsidRPr="00BD43B9">
        <w:rPr>
          <w:rFonts w:ascii="Times New Roman" w:hAnsi="Times New Roman"/>
          <w:bCs/>
          <w:iCs/>
          <w:sz w:val="24"/>
          <w:szCs w:val="24"/>
        </w:rPr>
        <w:t>проведение комплекса мероприятий по выявлению, учету и изучению объектов культурного наследия, с целью включения в единый государственный реестр, и, в дальнейшем распространение на их территорию режима использования земель историко-культурного назначения;</w:t>
      </w:r>
    </w:p>
    <w:p w14:paraId="70AE9599" w14:textId="77777777" w:rsidR="00614F51" w:rsidRPr="00BD43B9" w:rsidRDefault="00614F51" w:rsidP="00710E2E">
      <w:pPr>
        <w:numPr>
          <w:ilvl w:val="0"/>
          <w:numId w:val="28"/>
        </w:numPr>
        <w:spacing w:after="0" w:line="240" w:lineRule="auto"/>
        <w:contextualSpacing/>
        <w:jc w:val="both"/>
        <w:rPr>
          <w:rFonts w:ascii="Times New Roman" w:hAnsi="Times New Roman"/>
          <w:bCs/>
          <w:iCs/>
          <w:sz w:val="24"/>
          <w:szCs w:val="24"/>
        </w:rPr>
      </w:pPr>
      <w:r w:rsidRPr="00BD43B9">
        <w:rPr>
          <w:rFonts w:ascii="Times New Roman" w:hAnsi="Times New Roman"/>
          <w:bCs/>
          <w:iCs/>
          <w:sz w:val="24"/>
          <w:szCs w:val="24"/>
        </w:rPr>
        <w:t>установление специальных режимов реконструкции в зонах, примыкающих к памятникам истории и культуры;</w:t>
      </w:r>
    </w:p>
    <w:p w14:paraId="74AE1394" w14:textId="77777777" w:rsidR="00614F51" w:rsidRPr="00BD43B9" w:rsidRDefault="00614F51" w:rsidP="00710E2E">
      <w:pPr>
        <w:numPr>
          <w:ilvl w:val="0"/>
          <w:numId w:val="28"/>
        </w:numPr>
        <w:spacing w:after="0" w:line="240" w:lineRule="auto"/>
        <w:contextualSpacing/>
        <w:jc w:val="both"/>
        <w:rPr>
          <w:rFonts w:ascii="Times New Roman" w:hAnsi="Times New Roman"/>
          <w:bCs/>
          <w:iCs/>
          <w:sz w:val="24"/>
          <w:szCs w:val="24"/>
        </w:rPr>
      </w:pPr>
      <w:r w:rsidRPr="00BD43B9">
        <w:rPr>
          <w:rFonts w:ascii="Times New Roman" w:hAnsi="Times New Roman"/>
          <w:bCs/>
          <w:iCs/>
          <w:sz w:val="24"/>
          <w:szCs w:val="24"/>
        </w:rPr>
        <w:t>организация охранных зон отдельных памятников архитектуры;</w:t>
      </w:r>
    </w:p>
    <w:p w14:paraId="5531FE7D" w14:textId="77777777" w:rsidR="00614F51" w:rsidRPr="00BD43B9" w:rsidRDefault="00614F51" w:rsidP="00710E2E">
      <w:pPr>
        <w:numPr>
          <w:ilvl w:val="0"/>
          <w:numId w:val="28"/>
        </w:numPr>
        <w:spacing w:after="0" w:line="240" w:lineRule="auto"/>
        <w:contextualSpacing/>
        <w:jc w:val="both"/>
        <w:rPr>
          <w:rFonts w:ascii="Times New Roman" w:hAnsi="Times New Roman"/>
          <w:bCs/>
          <w:iCs/>
          <w:sz w:val="24"/>
          <w:szCs w:val="24"/>
        </w:rPr>
      </w:pPr>
      <w:r w:rsidRPr="00BD43B9">
        <w:rPr>
          <w:rFonts w:ascii="Times New Roman" w:hAnsi="Times New Roman"/>
          <w:bCs/>
          <w:iCs/>
          <w:sz w:val="24"/>
          <w:szCs w:val="24"/>
        </w:rPr>
        <w:t>проведение первоочередных противоаварийных и реставрационных работ;</w:t>
      </w:r>
    </w:p>
    <w:p w14:paraId="79FCE6A3" w14:textId="77777777" w:rsidR="00614F51" w:rsidRPr="00BD43B9" w:rsidRDefault="00614F51" w:rsidP="00710E2E">
      <w:pPr>
        <w:numPr>
          <w:ilvl w:val="0"/>
          <w:numId w:val="28"/>
        </w:numPr>
        <w:spacing w:after="0" w:line="240" w:lineRule="auto"/>
        <w:contextualSpacing/>
        <w:jc w:val="both"/>
        <w:rPr>
          <w:rFonts w:ascii="Times New Roman" w:hAnsi="Times New Roman"/>
          <w:bCs/>
          <w:iCs/>
          <w:sz w:val="24"/>
          <w:szCs w:val="24"/>
        </w:rPr>
      </w:pPr>
      <w:r w:rsidRPr="00BD43B9">
        <w:rPr>
          <w:rFonts w:ascii="Times New Roman" w:hAnsi="Times New Roman"/>
          <w:bCs/>
          <w:iCs/>
          <w:sz w:val="24"/>
          <w:szCs w:val="24"/>
        </w:rPr>
        <w:t>консервация всех культурно-исторических памятников, находящихся в аварийном состоянии и благоустройство прилегающей территории.</w:t>
      </w:r>
    </w:p>
    <w:p w14:paraId="7628E443" w14:textId="77777777" w:rsidR="00614F51" w:rsidRPr="00BD43B9" w:rsidRDefault="00614F51" w:rsidP="00614F51">
      <w:pPr>
        <w:spacing w:line="240" w:lineRule="auto"/>
        <w:ind w:firstLine="709"/>
        <w:contextualSpacing/>
        <w:jc w:val="both"/>
        <w:rPr>
          <w:rFonts w:ascii="Times New Roman" w:hAnsi="Times New Roman"/>
          <w:b/>
          <w:bCs/>
          <w:iCs/>
          <w:sz w:val="24"/>
          <w:szCs w:val="24"/>
        </w:rPr>
      </w:pPr>
      <w:r w:rsidRPr="00BD43B9">
        <w:rPr>
          <w:rFonts w:ascii="Times New Roman" w:hAnsi="Times New Roman"/>
          <w:b/>
          <w:bCs/>
          <w:iCs/>
          <w:sz w:val="24"/>
          <w:szCs w:val="24"/>
        </w:rPr>
        <w:t>Мероприятия на вторую очередь 2022-2032 гг.</w:t>
      </w:r>
    </w:p>
    <w:p w14:paraId="19C9D1A8" w14:textId="77777777" w:rsidR="00614F51" w:rsidRPr="00BD43B9" w:rsidRDefault="00614F51" w:rsidP="00710E2E">
      <w:pPr>
        <w:numPr>
          <w:ilvl w:val="0"/>
          <w:numId w:val="30"/>
        </w:numPr>
        <w:spacing w:after="0" w:line="240" w:lineRule="auto"/>
        <w:contextualSpacing/>
        <w:jc w:val="both"/>
        <w:rPr>
          <w:rFonts w:ascii="Times New Roman" w:hAnsi="Times New Roman"/>
          <w:bCs/>
          <w:iCs/>
          <w:sz w:val="24"/>
          <w:szCs w:val="24"/>
        </w:rPr>
      </w:pPr>
      <w:r w:rsidRPr="00BD43B9">
        <w:rPr>
          <w:rFonts w:ascii="Times New Roman" w:hAnsi="Times New Roman"/>
          <w:bCs/>
          <w:iCs/>
          <w:sz w:val="24"/>
          <w:szCs w:val="24"/>
        </w:rPr>
        <w:t>разработка муниципальной программы по сохранению, использованию, популяризации и охране объектов культурного наследия;</w:t>
      </w:r>
    </w:p>
    <w:p w14:paraId="6E7CE27C" w14:textId="77777777" w:rsidR="00614F51" w:rsidRPr="00BD43B9" w:rsidRDefault="00614F51" w:rsidP="00710E2E">
      <w:pPr>
        <w:numPr>
          <w:ilvl w:val="0"/>
          <w:numId w:val="30"/>
        </w:numPr>
        <w:spacing w:after="0" w:line="240" w:lineRule="auto"/>
        <w:contextualSpacing/>
        <w:jc w:val="both"/>
        <w:rPr>
          <w:rFonts w:ascii="Times New Roman" w:hAnsi="Times New Roman"/>
          <w:bCs/>
          <w:iCs/>
          <w:sz w:val="24"/>
          <w:szCs w:val="24"/>
        </w:rPr>
      </w:pPr>
      <w:r w:rsidRPr="00BD43B9">
        <w:rPr>
          <w:rFonts w:ascii="Times New Roman" w:hAnsi="Times New Roman"/>
          <w:bCs/>
          <w:iCs/>
          <w:sz w:val="24"/>
          <w:szCs w:val="24"/>
        </w:rPr>
        <w:t>определение категории государственной охраны для всех памятников истории и культуры, расположенных на территории  сельского поселения. Исключение может быть сделано для некоторой части вновь выявленных памятников, находящихся в стадии изучения и определения их исторической ценности;</w:t>
      </w:r>
    </w:p>
    <w:p w14:paraId="4809A1B0" w14:textId="77777777" w:rsidR="00614F51" w:rsidRPr="00BD43B9" w:rsidRDefault="00614F51" w:rsidP="00710E2E">
      <w:pPr>
        <w:numPr>
          <w:ilvl w:val="0"/>
          <w:numId w:val="30"/>
        </w:numPr>
        <w:spacing w:after="0" w:line="240" w:lineRule="auto"/>
        <w:contextualSpacing/>
        <w:jc w:val="both"/>
        <w:rPr>
          <w:rFonts w:ascii="Times New Roman" w:hAnsi="Times New Roman"/>
          <w:bCs/>
          <w:iCs/>
          <w:sz w:val="24"/>
          <w:szCs w:val="24"/>
        </w:rPr>
      </w:pPr>
      <w:r w:rsidRPr="00BD43B9">
        <w:rPr>
          <w:rFonts w:ascii="Times New Roman" w:hAnsi="Times New Roman"/>
          <w:bCs/>
          <w:iCs/>
          <w:sz w:val="24"/>
          <w:szCs w:val="24"/>
        </w:rPr>
        <w:t>разработка комплексной программы по сохранению историко-культурного наследия, охране природы и развитию рекреационного потенциала сельского поселения, интегрированной в программу социально-экономического развития.</w:t>
      </w:r>
    </w:p>
    <w:p w14:paraId="348CB37B" w14:textId="77777777" w:rsidR="00614F51" w:rsidRPr="003D723A" w:rsidRDefault="00614F51" w:rsidP="00614F51">
      <w:pPr>
        <w:spacing w:after="0" w:line="240" w:lineRule="auto"/>
        <w:contextualSpacing/>
        <w:jc w:val="both"/>
        <w:rPr>
          <w:rFonts w:ascii="Times New Roman" w:hAnsi="Times New Roman"/>
          <w:bCs/>
          <w:iCs/>
          <w:color w:val="C00000"/>
          <w:sz w:val="24"/>
          <w:szCs w:val="24"/>
        </w:rPr>
      </w:pPr>
    </w:p>
    <w:p w14:paraId="14CE47A8" w14:textId="77777777" w:rsidR="00614F51" w:rsidRDefault="00614F51" w:rsidP="00614F51">
      <w:pPr>
        <w:spacing w:after="0" w:line="240" w:lineRule="auto"/>
        <w:contextualSpacing/>
        <w:jc w:val="both"/>
        <w:rPr>
          <w:rFonts w:ascii="Times New Roman" w:hAnsi="Times New Roman"/>
          <w:bCs/>
          <w:iCs/>
          <w:color w:val="C00000"/>
          <w:sz w:val="24"/>
          <w:szCs w:val="24"/>
        </w:rPr>
      </w:pPr>
    </w:p>
    <w:p w14:paraId="489FC6EE" w14:textId="77777777" w:rsidR="00614F51" w:rsidRPr="003D723A" w:rsidRDefault="00614F51" w:rsidP="00614F51">
      <w:pPr>
        <w:spacing w:after="0" w:line="240" w:lineRule="auto"/>
        <w:contextualSpacing/>
        <w:jc w:val="both"/>
        <w:rPr>
          <w:rFonts w:ascii="Times New Roman" w:hAnsi="Times New Roman"/>
          <w:bCs/>
          <w:iCs/>
          <w:color w:val="C00000"/>
          <w:sz w:val="24"/>
          <w:szCs w:val="24"/>
        </w:rPr>
      </w:pPr>
    </w:p>
    <w:p w14:paraId="349F7C91" w14:textId="77777777" w:rsidR="00614F51" w:rsidRPr="00BD43B9" w:rsidRDefault="00614F51" w:rsidP="00614F51">
      <w:pPr>
        <w:spacing w:after="0" w:line="240" w:lineRule="auto"/>
        <w:ind w:left="360"/>
        <w:contextualSpacing/>
        <w:jc w:val="both"/>
        <w:rPr>
          <w:rFonts w:ascii="Times New Roman" w:hAnsi="Times New Roman"/>
          <w:bCs/>
          <w:iCs/>
          <w:sz w:val="24"/>
          <w:szCs w:val="24"/>
        </w:rPr>
      </w:pPr>
    </w:p>
    <w:p w14:paraId="657A93ED" w14:textId="77777777" w:rsidR="00614F51" w:rsidRPr="00BD43B9" w:rsidRDefault="00614F51" w:rsidP="00710E2E">
      <w:pPr>
        <w:pStyle w:val="1"/>
        <w:numPr>
          <w:ilvl w:val="1"/>
          <w:numId w:val="36"/>
        </w:numPr>
        <w:spacing w:before="0" w:line="240" w:lineRule="auto"/>
        <w:contextualSpacing/>
        <w:rPr>
          <w:rFonts w:ascii="Times New Roman" w:hAnsi="Times New Roman"/>
          <w:color w:val="auto"/>
          <w:sz w:val="24"/>
          <w:szCs w:val="24"/>
        </w:rPr>
      </w:pPr>
      <w:r w:rsidRPr="00BD43B9">
        <w:rPr>
          <w:rFonts w:ascii="Times New Roman" w:hAnsi="Times New Roman"/>
          <w:color w:val="auto"/>
          <w:sz w:val="24"/>
          <w:szCs w:val="24"/>
        </w:rPr>
        <w:t>МЕРОПРИЯТИЯ ПО ИЗМЕНЕНИЮ ГРАНИЦ</w:t>
      </w:r>
    </w:p>
    <w:p w14:paraId="2A89CF5A" w14:textId="77777777" w:rsidR="00614F51" w:rsidRPr="00BD43B9" w:rsidRDefault="00614F51" w:rsidP="00614F51">
      <w:pPr>
        <w:pStyle w:val="a3"/>
        <w:spacing w:before="120"/>
        <w:ind w:left="540" w:firstLine="169"/>
        <w:jc w:val="both"/>
        <w:rPr>
          <w:b/>
          <w:i/>
        </w:rPr>
      </w:pPr>
      <w:r w:rsidRPr="00BD43B9">
        <w:rPr>
          <w:b/>
          <w:i/>
        </w:rPr>
        <w:t>Проектные предложения</w:t>
      </w:r>
    </w:p>
    <w:p w14:paraId="03E48AE3" w14:textId="77777777" w:rsidR="00614F51" w:rsidRPr="00BD43B9" w:rsidRDefault="00614F51" w:rsidP="00614F51">
      <w:pPr>
        <w:pStyle w:val="a3"/>
        <w:spacing w:before="120"/>
        <w:ind w:left="540" w:firstLine="169"/>
        <w:jc w:val="both"/>
        <w:rPr>
          <w:b/>
        </w:rPr>
      </w:pPr>
    </w:p>
    <w:p w14:paraId="71B0DC1C" w14:textId="77777777" w:rsidR="00614F51" w:rsidRPr="00DF0430" w:rsidRDefault="00614F51" w:rsidP="00614F51">
      <w:pPr>
        <w:pStyle w:val="a3"/>
        <w:ind w:left="0" w:firstLine="709"/>
        <w:jc w:val="both"/>
      </w:pPr>
      <w:r w:rsidRPr="00BD43B9">
        <w:lastRenderedPageBreak/>
        <w:t xml:space="preserve">В последние годы часть земель сельскохозяйственного назначения не используется для целей сельского. В </w:t>
      </w:r>
      <w:r w:rsidRPr="00BD43B9">
        <w:rPr>
          <w:lang w:val="en-US"/>
        </w:rPr>
        <w:t>I</w:t>
      </w:r>
      <w:r w:rsidRPr="00BD43B9">
        <w:t xml:space="preserve"> очередь ожидается уменьшение общей площади земель сел</w:t>
      </w:r>
      <w:r>
        <w:t xml:space="preserve">ьскохозяйственного назначения. </w:t>
      </w:r>
    </w:p>
    <w:p w14:paraId="28F92079" w14:textId="77777777" w:rsidR="00614F51" w:rsidRDefault="00614F51" w:rsidP="00614F51">
      <w:pPr>
        <w:pStyle w:val="a3"/>
        <w:ind w:left="0" w:firstLine="709"/>
        <w:jc w:val="both"/>
        <w:rPr>
          <w:color w:val="C00000"/>
        </w:rPr>
      </w:pPr>
    </w:p>
    <w:p w14:paraId="785F96FF" w14:textId="77777777" w:rsidR="00614F51" w:rsidRPr="003D723A" w:rsidRDefault="00614F51" w:rsidP="00614F51">
      <w:pPr>
        <w:pStyle w:val="a3"/>
        <w:ind w:left="0" w:firstLine="709"/>
        <w:jc w:val="both"/>
        <w:rPr>
          <w:color w:val="C00000"/>
        </w:rPr>
      </w:pPr>
    </w:p>
    <w:p w14:paraId="0630BB10" w14:textId="77777777" w:rsidR="00614F51" w:rsidRPr="002D0396" w:rsidRDefault="00614F51" w:rsidP="00614F51">
      <w:pPr>
        <w:pStyle w:val="1"/>
        <w:spacing w:line="240" w:lineRule="auto"/>
        <w:contextualSpacing/>
        <w:rPr>
          <w:rFonts w:ascii="Times New Roman" w:hAnsi="Times New Roman"/>
          <w:color w:val="auto"/>
          <w:sz w:val="24"/>
          <w:szCs w:val="24"/>
        </w:rPr>
      </w:pPr>
      <w:bookmarkStart w:id="67" w:name="_Toc312171207"/>
      <w:bookmarkStart w:id="68" w:name="_Toc312173944"/>
      <w:r w:rsidRPr="002D0396">
        <w:rPr>
          <w:rFonts w:ascii="Times New Roman" w:hAnsi="Times New Roman"/>
          <w:color w:val="auto"/>
          <w:sz w:val="24"/>
          <w:szCs w:val="24"/>
        </w:rPr>
        <w:t>3.5. МЕРОПРИЯТИЯ ПО РАЗВИТИЮ ТРАНСПОРТНОЙ ИНФРАСТРУКТУРЫ</w:t>
      </w:r>
      <w:bookmarkEnd w:id="67"/>
      <w:bookmarkEnd w:id="68"/>
    </w:p>
    <w:p w14:paraId="16850332" w14:textId="77777777" w:rsidR="00614F51" w:rsidRPr="002A7401" w:rsidRDefault="00614F51" w:rsidP="00614F51">
      <w:pPr>
        <w:spacing w:before="240" w:line="240" w:lineRule="auto"/>
        <w:ind w:firstLine="709"/>
        <w:contextualSpacing/>
        <w:jc w:val="both"/>
        <w:rPr>
          <w:rFonts w:ascii="Times New Roman" w:hAnsi="Times New Roman"/>
          <w:b/>
          <w:i/>
          <w:sz w:val="24"/>
          <w:szCs w:val="24"/>
        </w:rPr>
      </w:pPr>
      <w:r w:rsidRPr="002A7401">
        <w:rPr>
          <w:rFonts w:ascii="Times New Roman" w:hAnsi="Times New Roman"/>
          <w:b/>
          <w:i/>
          <w:sz w:val="24"/>
          <w:szCs w:val="24"/>
        </w:rPr>
        <w:t>Проектные предложения</w:t>
      </w:r>
    </w:p>
    <w:p w14:paraId="07D8595A" w14:textId="77777777" w:rsidR="00614F51" w:rsidRDefault="00614F51" w:rsidP="00614F51">
      <w:pPr>
        <w:spacing w:before="240" w:line="240" w:lineRule="auto"/>
        <w:ind w:firstLine="709"/>
        <w:contextualSpacing/>
        <w:jc w:val="both"/>
        <w:rPr>
          <w:rFonts w:ascii="Times New Roman" w:hAnsi="Times New Roman"/>
          <w:b/>
          <w:i/>
          <w:sz w:val="24"/>
          <w:szCs w:val="24"/>
        </w:rPr>
      </w:pPr>
    </w:p>
    <w:p w14:paraId="11E8906A" w14:textId="77777777" w:rsidR="00614F51" w:rsidRPr="002D0396" w:rsidRDefault="00614F51" w:rsidP="00614F51">
      <w:pPr>
        <w:spacing w:before="240" w:line="240" w:lineRule="auto"/>
        <w:ind w:firstLine="709"/>
        <w:contextualSpacing/>
        <w:jc w:val="both"/>
        <w:rPr>
          <w:rFonts w:ascii="Times New Roman" w:hAnsi="Times New Roman"/>
          <w:b/>
          <w:sz w:val="24"/>
          <w:szCs w:val="24"/>
        </w:rPr>
      </w:pPr>
      <w:r w:rsidRPr="002D0396">
        <w:rPr>
          <w:rFonts w:ascii="Times New Roman" w:hAnsi="Times New Roman"/>
          <w:b/>
          <w:sz w:val="24"/>
          <w:szCs w:val="24"/>
        </w:rPr>
        <w:t xml:space="preserve">На </w:t>
      </w:r>
      <w:r w:rsidRPr="002D0396">
        <w:rPr>
          <w:rFonts w:ascii="Times New Roman" w:hAnsi="Times New Roman"/>
          <w:b/>
          <w:sz w:val="24"/>
          <w:szCs w:val="24"/>
          <w:lang w:val="en-US"/>
        </w:rPr>
        <w:t>I</w:t>
      </w:r>
      <w:r w:rsidRPr="002D0396">
        <w:rPr>
          <w:rFonts w:ascii="Times New Roman" w:hAnsi="Times New Roman"/>
          <w:b/>
          <w:sz w:val="24"/>
          <w:szCs w:val="24"/>
        </w:rPr>
        <w:t xml:space="preserve"> очередь планируется:</w:t>
      </w:r>
    </w:p>
    <w:p w14:paraId="21F8E742" w14:textId="77777777" w:rsidR="00614F51" w:rsidRPr="002D0396" w:rsidRDefault="00614F51" w:rsidP="00710E2E">
      <w:pPr>
        <w:numPr>
          <w:ilvl w:val="0"/>
          <w:numId w:val="30"/>
        </w:numPr>
        <w:spacing w:after="0" w:line="240" w:lineRule="auto"/>
        <w:contextualSpacing/>
        <w:jc w:val="both"/>
        <w:rPr>
          <w:rFonts w:ascii="Times New Roman" w:hAnsi="Times New Roman"/>
          <w:bCs/>
          <w:iCs/>
          <w:sz w:val="24"/>
          <w:szCs w:val="24"/>
        </w:rPr>
      </w:pPr>
      <w:r w:rsidRPr="00C501B3">
        <w:rPr>
          <w:rFonts w:ascii="Times New Roman" w:hAnsi="Times New Roman"/>
          <w:sz w:val="24"/>
          <w:szCs w:val="24"/>
        </w:rPr>
        <w:t xml:space="preserve">капитальный ремонт </w:t>
      </w:r>
      <w:r w:rsidRPr="000216B6">
        <w:rPr>
          <w:rFonts w:ascii="Times New Roman" w:hAnsi="Times New Roman"/>
          <w:sz w:val="24"/>
          <w:szCs w:val="24"/>
        </w:rPr>
        <w:t>с. Березники-до а/д Иваново – Ярославль</w:t>
      </w:r>
      <w:r>
        <w:rPr>
          <w:rFonts w:ascii="Times New Roman" w:hAnsi="Times New Roman"/>
          <w:sz w:val="24"/>
          <w:szCs w:val="24"/>
        </w:rPr>
        <w:t>.</w:t>
      </w:r>
    </w:p>
    <w:p w14:paraId="64CCA405" w14:textId="77777777" w:rsidR="00614F51" w:rsidRDefault="00614F51" w:rsidP="00614F51">
      <w:pPr>
        <w:spacing w:before="240" w:line="240" w:lineRule="auto"/>
        <w:ind w:firstLine="709"/>
        <w:contextualSpacing/>
        <w:jc w:val="both"/>
        <w:rPr>
          <w:rFonts w:ascii="Times New Roman" w:hAnsi="Times New Roman"/>
          <w:sz w:val="24"/>
          <w:szCs w:val="24"/>
        </w:rPr>
      </w:pPr>
    </w:p>
    <w:p w14:paraId="19BD33E1" w14:textId="77777777" w:rsidR="00614F51" w:rsidRPr="002D0396" w:rsidRDefault="00614F51" w:rsidP="00614F51">
      <w:pPr>
        <w:spacing w:before="240" w:line="240" w:lineRule="auto"/>
        <w:ind w:firstLine="709"/>
        <w:contextualSpacing/>
        <w:jc w:val="both"/>
        <w:rPr>
          <w:rFonts w:ascii="Times New Roman" w:hAnsi="Times New Roman"/>
          <w:b/>
          <w:sz w:val="24"/>
          <w:szCs w:val="24"/>
        </w:rPr>
      </w:pPr>
      <w:r w:rsidRPr="002D0396">
        <w:rPr>
          <w:rFonts w:ascii="Times New Roman" w:hAnsi="Times New Roman"/>
          <w:b/>
          <w:sz w:val="24"/>
          <w:szCs w:val="24"/>
        </w:rPr>
        <w:t>На расчетный срок планируется:</w:t>
      </w:r>
    </w:p>
    <w:p w14:paraId="0A7BECF9" w14:textId="77777777" w:rsidR="00614F51" w:rsidRPr="00C501B3" w:rsidRDefault="00614F51" w:rsidP="00710E2E">
      <w:pPr>
        <w:numPr>
          <w:ilvl w:val="0"/>
          <w:numId w:val="30"/>
        </w:numPr>
        <w:spacing w:after="0" w:line="240" w:lineRule="auto"/>
        <w:contextualSpacing/>
        <w:jc w:val="both"/>
        <w:rPr>
          <w:rFonts w:ascii="Times New Roman" w:hAnsi="Times New Roman"/>
          <w:bCs/>
          <w:iCs/>
          <w:sz w:val="24"/>
          <w:szCs w:val="24"/>
        </w:rPr>
      </w:pPr>
      <w:r w:rsidRPr="00C501B3">
        <w:rPr>
          <w:rFonts w:ascii="Times New Roman" w:hAnsi="Times New Roman"/>
          <w:sz w:val="24"/>
          <w:szCs w:val="24"/>
        </w:rPr>
        <w:t xml:space="preserve">капитальный ремонт </w:t>
      </w:r>
      <w:r w:rsidRPr="00852672">
        <w:rPr>
          <w:rFonts w:ascii="Times New Roman" w:hAnsi="Times New Roman"/>
          <w:sz w:val="24"/>
          <w:szCs w:val="24"/>
        </w:rPr>
        <w:t>а/д Коптево – Октябрьский – Подозерский</w:t>
      </w:r>
      <w:r w:rsidRPr="00C501B3">
        <w:rPr>
          <w:rFonts w:ascii="Times New Roman" w:hAnsi="Times New Roman"/>
          <w:sz w:val="24"/>
          <w:szCs w:val="24"/>
        </w:rPr>
        <w:t>;</w:t>
      </w:r>
    </w:p>
    <w:p w14:paraId="4F3EC2B4" w14:textId="77777777" w:rsidR="00614F51" w:rsidRPr="002D0396" w:rsidRDefault="00614F51" w:rsidP="00710E2E">
      <w:pPr>
        <w:numPr>
          <w:ilvl w:val="0"/>
          <w:numId w:val="30"/>
        </w:numPr>
        <w:spacing w:after="0" w:line="240" w:lineRule="auto"/>
        <w:contextualSpacing/>
        <w:jc w:val="both"/>
        <w:rPr>
          <w:rFonts w:ascii="Times New Roman" w:hAnsi="Times New Roman"/>
          <w:bCs/>
          <w:iCs/>
          <w:sz w:val="24"/>
          <w:szCs w:val="24"/>
        </w:rPr>
      </w:pPr>
      <w:r w:rsidRPr="00C501B3">
        <w:rPr>
          <w:rFonts w:ascii="Times New Roman" w:hAnsi="Times New Roman"/>
          <w:sz w:val="24"/>
          <w:szCs w:val="24"/>
        </w:rPr>
        <w:t xml:space="preserve">капитальный ремонт </w:t>
      </w:r>
      <w:r w:rsidRPr="000216B6">
        <w:rPr>
          <w:rFonts w:ascii="Times New Roman" w:hAnsi="Times New Roman"/>
          <w:sz w:val="24"/>
          <w:szCs w:val="24"/>
        </w:rPr>
        <w:t>а/д Становое – Окулово</w:t>
      </w:r>
      <w:r>
        <w:rPr>
          <w:rFonts w:ascii="Times New Roman" w:hAnsi="Times New Roman"/>
          <w:sz w:val="24"/>
          <w:szCs w:val="24"/>
        </w:rPr>
        <w:t>.</w:t>
      </w:r>
    </w:p>
    <w:p w14:paraId="35C060B6" w14:textId="77777777" w:rsidR="00614F51" w:rsidRPr="002D0396" w:rsidRDefault="00614F51" w:rsidP="00614F51">
      <w:pPr>
        <w:spacing w:after="0" w:line="240" w:lineRule="auto"/>
        <w:contextualSpacing/>
        <w:jc w:val="both"/>
        <w:rPr>
          <w:rFonts w:ascii="Times New Roman" w:hAnsi="Times New Roman"/>
          <w:bCs/>
          <w:iCs/>
          <w:sz w:val="24"/>
          <w:szCs w:val="24"/>
        </w:rPr>
      </w:pPr>
    </w:p>
    <w:p w14:paraId="304B007B" w14:textId="77777777" w:rsidR="00614F51" w:rsidRPr="002D0396" w:rsidRDefault="00614F51" w:rsidP="00614F51">
      <w:pPr>
        <w:spacing w:before="240" w:line="240" w:lineRule="auto"/>
        <w:ind w:firstLine="709"/>
        <w:contextualSpacing/>
        <w:jc w:val="both"/>
        <w:rPr>
          <w:rFonts w:ascii="Times New Roman" w:hAnsi="Times New Roman"/>
          <w:b/>
          <w:bCs/>
          <w:iCs/>
          <w:sz w:val="24"/>
          <w:szCs w:val="24"/>
        </w:rPr>
      </w:pPr>
      <w:r w:rsidRPr="002D0396">
        <w:rPr>
          <w:rFonts w:ascii="Times New Roman" w:hAnsi="Times New Roman"/>
          <w:b/>
          <w:sz w:val="24"/>
          <w:szCs w:val="24"/>
        </w:rPr>
        <w:t>На перспективу развития планируется:</w:t>
      </w:r>
    </w:p>
    <w:p w14:paraId="485E4AC5" w14:textId="77777777" w:rsidR="00614F51" w:rsidRPr="00C501B3" w:rsidRDefault="00614F51" w:rsidP="00710E2E">
      <w:pPr>
        <w:numPr>
          <w:ilvl w:val="0"/>
          <w:numId w:val="30"/>
        </w:numPr>
        <w:spacing w:after="0" w:line="240" w:lineRule="auto"/>
        <w:contextualSpacing/>
        <w:jc w:val="both"/>
        <w:rPr>
          <w:rFonts w:ascii="Times New Roman" w:hAnsi="Times New Roman"/>
          <w:bCs/>
          <w:iCs/>
          <w:sz w:val="24"/>
          <w:szCs w:val="24"/>
        </w:rPr>
      </w:pPr>
      <w:r w:rsidRPr="00C501B3">
        <w:rPr>
          <w:rFonts w:ascii="Times New Roman" w:hAnsi="Times New Roman"/>
          <w:sz w:val="24"/>
          <w:szCs w:val="24"/>
        </w:rPr>
        <w:t xml:space="preserve">капитальный ремонт </w:t>
      </w:r>
      <w:r w:rsidRPr="00852672">
        <w:rPr>
          <w:rFonts w:ascii="Times New Roman" w:hAnsi="Times New Roman"/>
          <w:sz w:val="24"/>
          <w:szCs w:val="24"/>
        </w:rPr>
        <w:t>Подозерский – Гробищево</w:t>
      </w:r>
      <w:r w:rsidRPr="00C501B3">
        <w:rPr>
          <w:rFonts w:ascii="Times New Roman" w:hAnsi="Times New Roman"/>
          <w:sz w:val="24"/>
          <w:szCs w:val="24"/>
        </w:rPr>
        <w:t>;</w:t>
      </w:r>
    </w:p>
    <w:p w14:paraId="64674A78" w14:textId="77777777" w:rsidR="00614F51" w:rsidRPr="00C501B3" w:rsidRDefault="00614F51" w:rsidP="00710E2E">
      <w:pPr>
        <w:numPr>
          <w:ilvl w:val="0"/>
          <w:numId w:val="30"/>
        </w:numPr>
        <w:spacing w:after="0" w:line="240" w:lineRule="auto"/>
        <w:contextualSpacing/>
        <w:jc w:val="both"/>
        <w:rPr>
          <w:rFonts w:ascii="Times New Roman" w:hAnsi="Times New Roman"/>
          <w:bCs/>
          <w:iCs/>
          <w:sz w:val="24"/>
          <w:szCs w:val="24"/>
        </w:rPr>
      </w:pPr>
      <w:r w:rsidRPr="00C501B3">
        <w:rPr>
          <w:rFonts w:ascii="Times New Roman" w:hAnsi="Times New Roman"/>
          <w:sz w:val="24"/>
          <w:szCs w:val="24"/>
        </w:rPr>
        <w:t xml:space="preserve">капитальный ремонт </w:t>
      </w:r>
      <w:r>
        <w:rPr>
          <w:rFonts w:ascii="Times New Roman" w:hAnsi="Times New Roman"/>
          <w:sz w:val="24"/>
          <w:szCs w:val="24"/>
        </w:rPr>
        <w:t>о</w:t>
      </w:r>
      <w:r w:rsidRPr="000216B6">
        <w:rPr>
          <w:rFonts w:ascii="Times New Roman" w:hAnsi="Times New Roman"/>
          <w:sz w:val="24"/>
          <w:szCs w:val="24"/>
        </w:rPr>
        <w:t>т а/д Иваново – Ярославль до д.Кузнецовка</w:t>
      </w:r>
      <w:r w:rsidRPr="00C501B3">
        <w:rPr>
          <w:rFonts w:ascii="Times New Roman" w:hAnsi="Times New Roman"/>
          <w:sz w:val="24"/>
          <w:szCs w:val="24"/>
        </w:rPr>
        <w:t>;</w:t>
      </w:r>
    </w:p>
    <w:p w14:paraId="69A0D4CD" w14:textId="77777777" w:rsidR="00614F51" w:rsidRPr="00C501B3" w:rsidRDefault="00614F51" w:rsidP="00710E2E">
      <w:pPr>
        <w:numPr>
          <w:ilvl w:val="0"/>
          <w:numId w:val="30"/>
        </w:numPr>
        <w:spacing w:after="0" w:line="240" w:lineRule="auto"/>
        <w:contextualSpacing/>
        <w:jc w:val="both"/>
        <w:rPr>
          <w:rFonts w:ascii="Times New Roman" w:hAnsi="Times New Roman"/>
          <w:bCs/>
          <w:iCs/>
          <w:sz w:val="24"/>
          <w:szCs w:val="24"/>
        </w:rPr>
      </w:pPr>
      <w:r w:rsidRPr="00C501B3">
        <w:rPr>
          <w:rFonts w:ascii="Times New Roman" w:hAnsi="Times New Roman"/>
          <w:sz w:val="24"/>
          <w:szCs w:val="24"/>
        </w:rPr>
        <w:t xml:space="preserve">капитальный ремонт </w:t>
      </w:r>
      <w:r w:rsidRPr="000216B6">
        <w:rPr>
          <w:rFonts w:ascii="Times New Roman" w:hAnsi="Times New Roman"/>
          <w:sz w:val="24"/>
          <w:szCs w:val="24"/>
        </w:rPr>
        <w:t>с.Тюгаево-до а/д Иваново – Ярославль</w:t>
      </w:r>
      <w:r w:rsidRPr="00C501B3">
        <w:rPr>
          <w:rFonts w:ascii="Times New Roman" w:hAnsi="Times New Roman"/>
          <w:sz w:val="24"/>
          <w:szCs w:val="24"/>
        </w:rPr>
        <w:t>;</w:t>
      </w:r>
    </w:p>
    <w:p w14:paraId="5A10BC4D" w14:textId="77777777" w:rsidR="00614F51" w:rsidRPr="002D0396" w:rsidRDefault="00614F51" w:rsidP="00710E2E">
      <w:pPr>
        <w:numPr>
          <w:ilvl w:val="0"/>
          <w:numId w:val="30"/>
        </w:numPr>
        <w:spacing w:after="0" w:line="240" w:lineRule="auto"/>
        <w:contextualSpacing/>
        <w:jc w:val="both"/>
        <w:rPr>
          <w:rFonts w:ascii="Times New Roman" w:hAnsi="Times New Roman"/>
          <w:bCs/>
          <w:iCs/>
          <w:sz w:val="24"/>
          <w:szCs w:val="24"/>
        </w:rPr>
      </w:pPr>
      <w:r w:rsidRPr="00C501B3">
        <w:rPr>
          <w:rFonts w:ascii="Times New Roman" w:hAnsi="Times New Roman"/>
          <w:sz w:val="24"/>
          <w:szCs w:val="24"/>
        </w:rPr>
        <w:t xml:space="preserve">капитальный ремонт </w:t>
      </w:r>
      <w:r w:rsidRPr="000216B6">
        <w:rPr>
          <w:rFonts w:ascii="Times New Roman" w:hAnsi="Times New Roman"/>
          <w:sz w:val="24"/>
          <w:szCs w:val="24"/>
        </w:rPr>
        <w:t>от а/д Иваново – Ярославль  до д.Становое</w:t>
      </w:r>
      <w:r>
        <w:rPr>
          <w:rFonts w:ascii="Times New Roman" w:hAnsi="Times New Roman"/>
          <w:sz w:val="24"/>
          <w:szCs w:val="24"/>
        </w:rPr>
        <w:t>.</w:t>
      </w:r>
      <w:r w:rsidRPr="00C501B3">
        <w:rPr>
          <w:rFonts w:ascii="Times New Roman" w:hAnsi="Times New Roman"/>
          <w:sz w:val="24"/>
          <w:szCs w:val="24"/>
        </w:rPr>
        <w:t xml:space="preserve">  </w:t>
      </w:r>
    </w:p>
    <w:p w14:paraId="4F14AB2A" w14:textId="77777777" w:rsidR="00614F51" w:rsidRDefault="00614F51" w:rsidP="00614F51">
      <w:pPr>
        <w:spacing w:after="0" w:line="240" w:lineRule="auto"/>
        <w:contextualSpacing/>
        <w:jc w:val="both"/>
        <w:rPr>
          <w:rFonts w:ascii="Times New Roman" w:hAnsi="Times New Roman"/>
          <w:bCs/>
          <w:iCs/>
          <w:sz w:val="24"/>
          <w:szCs w:val="24"/>
        </w:rPr>
      </w:pPr>
    </w:p>
    <w:p w14:paraId="66F75840" w14:textId="77777777" w:rsidR="00614F51" w:rsidRPr="00C501B3" w:rsidRDefault="00614F51" w:rsidP="00614F51">
      <w:pPr>
        <w:spacing w:after="0" w:line="240" w:lineRule="auto"/>
        <w:contextualSpacing/>
        <w:jc w:val="both"/>
        <w:rPr>
          <w:rFonts w:ascii="Times New Roman" w:hAnsi="Times New Roman"/>
          <w:bCs/>
          <w:iCs/>
          <w:sz w:val="24"/>
          <w:szCs w:val="24"/>
        </w:rPr>
      </w:pPr>
    </w:p>
    <w:p w14:paraId="3A0181F7" w14:textId="77777777" w:rsidR="00614F51" w:rsidRPr="00FE7D90" w:rsidRDefault="00614F51" w:rsidP="00614F51">
      <w:pPr>
        <w:pStyle w:val="1"/>
        <w:rPr>
          <w:rFonts w:ascii="Times New Roman" w:hAnsi="Times New Roman"/>
          <w:color w:val="auto"/>
          <w:sz w:val="24"/>
        </w:rPr>
      </w:pPr>
      <w:r w:rsidRPr="00FE7D90">
        <w:rPr>
          <w:rFonts w:ascii="Times New Roman" w:hAnsi="Times New Roman"/>
          <w:color w:val="auto"/>
          <w:sz w:val="24"/>
        </w:rPr>
        <w:t xml:space="preserve">3.6. </w:t>
      </w:r>
      <w:bookmarkStart w:id="69" w:name="_Toc312171208"/>
      <w:bookmarkStart w:id="70" w:name="_Toc312173945"/>
      <w:r w:rsidRPr="00FE7D90">
        <w:rPr>
          <w:rFonts w:ascii="Times New Roman" w:hAnsi="Times New Roman"/>
          <w:color w:val="auto"/>
          <w:sz w:val="24"/>
        </w:rPr>
        <w:t>МЕРОПРИЯТИЯ ПО РАЗВИТИЮ ИНЖЕНЕРНОЙ ИНФРАСТРУКТУРЫ</w:t>
      </w:r>
      <w:bookmarkEnd w:id="69"/>
      <w:bookmarkEnd w:id="70"/>
      <w:r w:rsidRPr="00FE7D90">
        <w:rPr>
          <w:rFonts w:ascii="Times New Roman" w:hAnsi="Times New Roman"/>
          <w:color w:val="auto"/>
          <w:sz w:val="24"/>
        </w:rPr>
        <w:tab/>
      </w:r>
    </w:p>
    <w:p w14:paraId="66E3BE17" w14:textId="77777777" w:rsidR="00614F51" w:rsidRPr="00416D97" w:rsidRDefault="00614F51" w:rsidP="00614F51">
      <w:pPr>
        <w:pStyle w:val="20"/>
        <w:rPr>
          <w:rFonts w:ascii="Times New Roman" w:hAnsi="Times New Roman"/>
        </w:rPr>
      </w:pPr>
      <w:bookmarkStart w:id="71" w:name="_Toc312173946"/>
      <w:r w:rsidRPr="00416D97">
        <w:rPr>
          <w:rFonts w:ascii="Times New Roman" w:hAnsi="Times New Roman"/>
        </w:rPr>
        <w:t>3.6.1. ВОДОСНАБЖЕНИЕ</w:t>
      </w:r>
      <w:bookmarkEnd w:id="71"/>
      <w:r w:rsidRPr="00416D97">
        <w:rPr>
          <w:rFonts w:ascii="Times New Roman" w:hAnsi="Times New Roman"/>
        </w:rPr>
        <w:tab/>
      </w:r>
    </w:p>
    <w:p w14:paraId="4A005EA2" w14:textId="77777777" w:rsidR="00614F51" w:rsidRPr="00416D97" w:rsidRDefault="00614F51" w:rsidP="00614F51">
      <w:pPr>
        <w:tabs>
          <w:tab w:val="left" w:pos="709"/>
        </w:tabs>
        <w:spacing w:before="240" w:line="240" w:lineRule="auto"/>
        <w:ind w:firstLine="709"/>
        <w:contextualSpacing/>
        <w:jc w:val="both"/>
        <w:rPr>
          <w:rFonts w:ascii="Times New Roman" w:hAnsi="Times New Roman"/>
          <w:b/>
          <w:i/>
          <w:sz w:val="24"/>
        </w:rPr>
      </w:pPr>
      <w:r w:rsidRPr="00416D97">
        <w:rPr>
          <w:rFonts w:ascii="Times New Roman" w:hAnsi="Times New Roman"/>
          <w:b/>
          <w:i/>
          <w:sz w:val="24"/>
        </w:rPr>
        <w:t>Проектные мероприятия</w:t>
      </w:r>
    </w:p>
    <w:p w14:paraId="0B3B445F" w14:textId="77777777" w:rsidR="00614F51" w:rsidRPr="00416D97" w:rsidRDefault="00614F51" w:rsidP="00614F51">
      <w:pPr>
        <w:tabs>
          <w:tab w:val="left" w:pos="709"/>
        </w:tabs>
        <w:spacing w:before="240" w:line="240" w:lineRule="auto"/>
        <w:ind w:firstLine="709"/>
        <w:contextualSpacing/>
        <w:jc w:val="both"/>
        <w:rPr>
          <w:rFonts w:ascii="Times New Roman" w:hAnsi="Times New Roman"/>
          <w:b/>
          <w:sz w:val="24"/>
        </w:rPr>
      </w:pPr>
    </w:p>
    <w:p w14:paraId="7BBAA9FA" w14:textId="77777777" w:rsidR="00614F51" w:rsidRPr="00416D97" w:rsidRDefault="00614F51" w:rsidP="00614F51">
      <w:pPr>
        <w:tabs>
          <w:tab w:val="left" w:pos="709"/>
        </w:tabs>
        <w:spacing w:line="240" w:lineRule="auto"/>
        <w:ind w:left="567"/>
        <w:contextualSpacing/>
        <w:jc w:val="both"/>
        <w:outlineLvl w:val="0"/>
        <w:rPr>
          <w:rFonts w:ascii="Times New Roman" w:hAnsi="Times New Roman"/>
          <w:sz w:val="24"/>
          <w:szCs w:val="24"/>
        </w:rPr>
      </w:pPr>
      <w:bookmarkStart w:id="72" w:name="_Toc312169712"/>
      <w:bookmarkStart w:id="73" w:name="_Toc312171248"/>
      <w:bookmarkStart w:id="74" w:name="_Toc312173986"/>
      <w:r w:rsidRPr="00416D97">
        <w:rPr>
          <w:rFonts w:ascii="Times New Roman" w:hAnsi="Times New Roman"/>
          <w:sz w:val="24"/>
          <w:szCs w:val="24"/>
        </w:rPr>
        <w:t>В перспективе ключевыми направлениями развития систем водоснабжения П</w:t>
      </w:r>
      <w:r>
        <w:rPr>
          <w:rFonts w:ascii="Times New Roman" w:hAnsi="Times New Roman"/>
          <w:sz w:val="24"/>
          <w:szCs w:val="24"/>
        </w:rPr>
        <w:t>одозёр</w:t>
      </w:r>
      <w:r w:rsidRPr="00416D97">
        <w:rPr>
          <w:rFonts w:ascii="Times New Roman" w:hAnsi="Times New Roman"/>
          <w:sz w:val="24"/>
          <w:szCs w:val="24"/>
        </w:rPr>
        <w:t>ского сельского поселения будут являться:</w:t>
      </w:r>
    </w:p>
    <w:p w14:paraId="4317E83C" w14:textId="77777777" w:rsidR="00614F51" w:rsidRPr="00416D97" w:rsidRDefault="00614F51" w:rsidP="00710E2E">
      <w:pPr>
        <w:numPr>
          <w:ilvl w:val="0"/>
          <w:numId w:val="31"/>
        </w:numPr>
        <w:tabs>
          <w:tab w:val="left" w:pos="709"/>
        </w:tabs>
        <w:spacing w:after="0" w:line="240" w:lineRule="auto"/>
        <w:contextualSpacing/>
        <w:jc w:val="both"/>
        <w:outlineLvl w:val="0"/>
        <w:rPr>
          <w:rFonts w:ascii="Times New Roman" w:hAnsi="Times New Roman"/>
          <w:sz w:val="24"/>
          <w:szCs w:val="24"/>
        </w:rPr>
      </w:pPr>
      <w:r>
        <w:rPr>
          <w:rFonts w:ascii="Times New Roman" w:hAnsi="Times New Roman"/>
          <w:sz w:val="24"/>
          <w:szCs w:val="24"/>
        </w:rPr>
        <w:t>с</w:t>
      </w:r>
      <w:r w:rsidRPr="000216B6">
        <w:rPr>
          <w:rFonts w:ascii="Times New Roman" w:hAnsi="Times New Roman"/>
          <w:sz w:val="24"/>
          <w:szCs w:val="24"/>
        </w:rPr>
        <w:t>троительство очистных сооружений поверхностного стока</w:t>
      </w:r>
      <w:r w:rsidRPr="00416D97">
        <w:rPr>
          <w:rFonts w:ascii="Times New Roman" w:hAnsi="Times New Roman"/>
          <w:sz w:val="24"/>
          <w:szCs w:val="24"/>
        </w:rPr>
        <w:t>.</w:t>
      </w:r>
    </w:p>
    <w:p w14:paraId="07352EED" w14:textId="77777777" w:rsidR="00614F51" w:rsidRPr="00416D97" w:rsidRDefault="00614F51" w:rsidP="00614F51">
      <w:pPr>
        <w:tabs>
          <w:tab w:val="left" w:pos="709"/>
        </w:tabs>
        <w:spacing w:after="0" w:line="240" w:lineRule="auto"/>
        <w:ind w:left="360" w:firstLine="207"/>
        <w:contextualSpacing/>
        <w:jc w:val="both"/>
        <w:outlineLvl w:val="0"/>
        <w:rPr>
          <w:rFonts w:ascii="Times New Roman" w:hAnsi="Times New Roman"/>
          <w:sz w:val="24"/>
          <w:szCs w:val="24"/>
        </w:rPr>
      </w:pPr>
      <w:r w:rsidRPr="00416D97">
        <w:rPr>
          <w:rFonts w:ascii="Times New Roman" w:hAnsi="Times New Roman"/>
          <w:sz w:val="24"/>
          <w:szCs w:val="24"/>
        </w:rPr>
        <w:t>На расчетный срок проектом намечаются следующие мероприятия:</w:t>
      </w:r>
      <w:bookmarkEnd w:id="72"/>
      <w:bookmarkEnd w:id="73"/>
      <w:bookmarkEnd w:id="74"/>
    </w:p>
    <w:p w14:paraId="1E55E782" w14:textId="77777777" w:rsidR="00614F51" w:rsidRPr="00416D97" w:rsidRDefault="00614F51" w:rsidP="00710E2E">
      <w:pPr>
        <w:numPr>
          <w:ilvl w:val="0"/>
          <w:numId w:val="31"/>
        </w:numPr>
        <w:tabs>
          <w:tab w:val="left" w:pos="709"/>
        </w:tabs>
        <w:spacing w:after="0" w:line="240" w:lineRule="auto"/>
        <w:contextualSpacing/>
        <w:jc w:val="both"/>
        <w:outlineLvl w:val="0"/>
        <w:rPr>
          <w:rFonts w:ascii="Times New Roman" w:hAnsi="Times New Roman"/>
          <w:sz w:val="24"/>
          <w:szCs w:val="24"/>
        </w:rPr>
      </w:pPr>
      <w:r>
        <w:rPr>
          <w:rFonts w:ascii="Times New Roman" w:hAnsi="Times New Roman"/>
          <w:sz w:val="24"/>
          <w:szCs w:val="24"/>
        </w:rPr>
        <w:t>р</w:t>
      </w:r>
      <w:r w:rsidRPr="002A1553">
        <w:rPr>
          <w:rFonts w:ascii="Times New Roman" w:hAnsi="Times New Roman"/>
          <w:sz w:val="24"/>
          <w:szCs w:val="24"/>
        </w:rPr>
        <w:t>еконструкция водопроводных сетей и строительство новых участков</w:t>
      </w:r>
      <w:r w:rsidRPr="00416D97">
        <w:rPr>
          <w:rFonts w:ascii="Times New Roman" w:hAnsi="Times New Roman"/>
          <w:sz w:val="24"/>
          <w:szCs w:val="24"/>
        </w:rPr>
        <w:t>;</w:t>
      </w:r>
    </w:p>
    <w:p w14:paraId="609F1C8C" w14:textId="77777777" w:rsidR="00614F51" w:rsidRDefault="00614F51" w:rsidP="00710E2E">
      <w:pPr>
        <w:numPr>
          <w:ilvl w:val="0"/>
          <w:numId w:val="31"/>
        </w:numPr>
        <w:tabs>
          <w:tab w:val="left" w:pos="709"/>
        </w:tabs>
        <w:spacing w:after="0" w:line="240" w:lineRule="auto"/>
        <w:contextualSpacing/>
        <w:jc w:val="both"/>
        <w:outlineLvl w:val="0"/>
        <w:rPr>
          <w:rFonts w:ascii="Times New Roman" w:hAnsi="Times New Roman"/>
          <w:sz w:val="24"/>
          <w:szCs w:val="24"/>
        </w:rPr>
      </w:pPr>
      <w:r>
        <w:rPr>
          <w:rFonts w:ascii="Times New Roman" w:hAnsi="Times New Roman"/>
          <w:sz w:val="24"/>
          <w:szCs w:val="24"/>
        </w:rPr>
        <w:t>с</w:t>
      </w:r>
      <w:r w:rsidRPr="002A1553">
        <w:rPr>
          <w:rFonts w:ascii="Times New Roman" w:hAnsi="Times New Roman"/>
          <w:sz w:val="24"/>
          <w:szCs w:val="24"/>
        </w:rPr>
        <w:t>троительство очистных сооружений</w:t>
      </w:r>
      <w:r w:rsidRPr="00416D97">
        <w:rPr>
          <w:rFonts w:ascii="Times New Roman" w:hAnsi="Times New Roman"/>
          <w:sz w:val="24"/>
          <w:szCs w:val="24"/>
        </w:rPr>
        <w:t>;</w:t>
      </w:r>
    </w:p>
    <w:p w14:paraId="53171B26" w14:textId="77777777" w:rsidR="00614F51" w:rsidRPr="00416D97" w:rsidRDefault="00614F51" w:rsidP="00710E2E">
      <w:pPr>
        <w:numPr>
          <w:ilvl w:val="0"/>
          <w:numId w:val="31"/>
        </w:numPr>
        <w:tabs>
          <w:tab w:val="left" w:pos="709"/>
        </w:tabs>
        <w:spacing w:after="0" w:line="240" w:lineRule="auto"/>
        <w:contextualSpacing/>
        <w:jc w:val="both"/>
        <w:outlineLvl w:val="0"/>
        <w:rPr>
          <w:rFonts w:ascii="Times New Roman" w:hAnsi="Times New Roman"/>
          <w:sz w:val="24"/>
          <w:szCs w:val="24"/>
        </w:rPr>
      </w:pPr>
      <w:r>
        <w:rPr>
          <w:rFonts w:ascii="Times New Roman" w:hAnsi="Times New Roman"/>
          <w:sz w:val="24"/>
          <w:szCs w:val="24"/>
        </w:rPr>
        <w:t>строительство артезианской скважины;</w:t>
      </w:r>
    </w:p>
    <w:p w14:paraId="3879570C" w14:textId="77777777" w:rsidR="00614F51" w:rsidRDefault="00614F51" w:rsidP="00710E2E">
      <w:pPr>
        <w:numPr>
          <w:ilvl w:val="0"/>
          <w:numId w:val="31"/>
        </w:numPr>
        <w:tabs>
          <w:tab w:val="left" w:pos="709"/>
        </w:tabs>
        <w:spacing w:after="0" w:line="240" w:lineRule="auto"/>
        <w:contextualSpacing/>
        <w:jc w:val="both"/>
        <w:outlineLvl w:val="0"/>
        <w:rPr>
          <w:rFonts w:ascii="Times New Roman" w:hAnsi="Times New Roman"/>
          <w:sz w:val="24"/>
          <w:szCs w:val="24"/>
        </w:rPr>
      </w:pPr>
      <w:r>
        <w:rPr>
          <w:rFonts w:ascii="Times New Roman" w:hAnsi="Times New Roman"/>
          <w:sz w:val="24"/>
          <w:szCs w:val="24"/>
        </w:rPr>
        <w:t>п</w:t>
      </w:r>
      <w:r w:rsidRPr="000216B6">
        <w:rPr>
          <w:rFonts w:ascii="Times New Roman" w:hAnsi="Times New Roman"/>
          <w:sz w:val="24"/>
          <w:szCs w:val="24"/>
        </w:rPr>
        <w:t>роведение реконструкции очистных сооружений</w:t>
      </w:r>
      <w:r>
        <w:rPr>
          <w:rFonts w:ascii="Times New Roman" w:hAnsi="Times New Roman"/>
          <w:sz w:val="24"/>
          <w:szCs w:val="24"/>
        </w:rPr>
        <w:t>;</w:t>
      </w:r>
    </w:p>
    <w:p w14:paraId="220D43D3" w14:textId="77777777" w:rsidR="00614F51" w:rsidRPr="00416D97" w:rsidRDefault="00614F51" w:rsidP="00710E2E">
      <w:pPr>
        <w:numPr>
          <w:ilvl w:val="0"/>
          <w:numId w:val="31"/>
        </w:numPr>
        <w:tabs>
          <w:tab w:val="left" w:pos="709"/>
        </w:tabs>
        <w:spacing w:after="0" w:line="240" w:lineRule="auto"/>
        <w:contextualSpacing/>
        <w:jc w:val="both"/>
        <w:outlineLvl w:val="0"/>
        <w:rPr>
          <w:rFonts w:ascii="Times New Roman" w:hAnsi="Times New Roman"/>
          <w:sz w:val="24"/>
          <w:szCs w:val="24"/>
        </w:rPr>
      </w:pPr>
      <w:r>
        <w:rPr>
          <w:rFonts w:ascii="Times New Roman" w:hAnsi="Times New Roman"/>
          <w:sz w:val="24"/>
          <w:szCs w:val="24"/>
        </w:rPr>
        <w:t>р</w:t>
      </w:r>
      <w:r w:rsidRPr="000216B6">
        <w:rPr>
          <w:rFonts w:ascii="Times New Roman" w:hAnsi="Times New Roman"/>
          <w:sz w:val="24"/>
          <w:szCs w:val="24"/>
        </w:rPr>
        <w:t>еконструкция системы бытовой канализации в селах</w:t>
      </w:r>
      <w:r>
        <w:rPr>
          <w:rFonts w:ascii="Times New Roman" w:hAnsi="Times New Roman"/>
          <w:sz w:val="24"/>
          <w:szCs w:val="24"/>
        </w:rPr>
        <w:t>.</w:t>
      </w:r>
    </w:p>
    <w:p w14:paraId="71EFAEAC" w14:textId="77777777" w:rsidR="00614F51" w:rsidRPr="003D723A" w:rsidRDefault="00614F51" w:rsidP="00614F51">
      <w:pPr>
        <w:tabs>
          <w:tab w:val="left" w:pos="709"/>
        </w:tabs>
        <w:spacing w:after="0" w:line="240" w:lineRule="auto"/>
        <w:contextualSpacing/>
        <w:jc w:val="both"/>
        <w:outlineLvl w:val="0"/>
        <w:rPr>
          <w:rFonts w:ascii="Times New Roman" w:hAnsi="Times New Roman"/>
          <w:color w:val="C00000"/>
          <w:sz w:val="24"/>
        </w:rPr>
      </w:pPr>
    </w:p>
    <w:p w14:paraId="130CDF18" w14:textId="77777777" w:rsidR="00614F51" w:rsidRPr="003D723A" w:rsidRDefault="00614F51" w:rsidP="00614F51">
      <w:pPr>
        <w:pStyle w:val="af4"/>
        <w:ind w:firstLine="720"/>
        <w:jc w:val="both"/>
        <w:rPr>
          <w:rFonts w:ascii="Times New Roman" w:hAnsi="Times New Roman"/>
          <w:b/>
          <w:color w:val="C00000"/>
          <w:sz w:val="28"/>
          <w:szCs w:val="28"/>
        </w:rPr>
      </w:pPr>
    </w:p>
    <w:p w14:paraId="6FD750B1" w14:textId="77777777" w:rsidR="00614F51" w:rsidRPr="003D723A" w:rsidRDefault="00614F51" w:rsidP="00614F51">
      <w:pPr>
        <w:pStyle w:val="af4"/>
        <w:ind w:firstLine="720"/>
        <w:jc w:val="both"/>
        <w:rPr>
          <w:rFonts w:ascii="Times New Roman" w:hAnsi="Times New Roman"/>
          <w:b/>
          <w:color w:val="C00000"/>
          <w:sz w:val="28"/>
          <w:szCs w:val="28"/>
        </w:rPr>
      </w:pPr>
    </w:p>
    <w:p w14:paraId="323F8040" w14:textId="77777777" w:rsidR="00614F51" w:rsidRPr="00416D97" w:rsidRDefault="00614F51" w:rsidP="00614F51">
      <w:pPr>
        <w:pStyle w:val="20"/>
        <w:spacing w:before="0"/>
        <w:rPr>
          <w:rFonts w:ascii="Times New Roman" w:hAnsi="Times New Roman"/>
          <w:i/>
        </w:rPr>
      </w:pPr>
      <w:r w:rsidRPr="00416D97">
        <w:rPr>
          <w:rFonts w:ascii="Times New Roman" w:hAnsi="Times New Roman"/>
          <w:i/>
        </w:rPr>
        <w:t>3.6.2. ЭЛЕКТРОСНАБЖЕНИЕ</w:t>
      </w:r>
      <w:r w:rsidRPr="00416D97">
        <w:rPr>
          <w:rFonts w:ascii="Times New Roman" w:hAnsi="Times New Roman"/>
          <w:i/>
        </w:rPr>
        <w:tab/>
      </w:r>
    </w:p>
    <w:p w14:paraId="4927EB18" w14:textId="77777777" w:rsidR="00614F51" w:rsidRPr="00416D97" w:rsidRDefault="00614F51" w:rsidP="00614F51">
      <w:pPr>
        <w:spacing w:before="240" w:line="360" w:lineRule="auto"/>
        <w:ind w:firstLine="709"/>
        <w:rPr>
          <w:rFonts w:ascii="Times New Roman" w:hAnsi="Times New Roman"/>
          <w:b/>
          <w:i/>
          <w:sz w:val="24"/>
          <w:szCs w:val="24"/>
        </w:rPr>
      </w:pPr>
      <w:r w:rsidRPr="00416D97">
        <w:rPr>
          <w:rFonts w:ascii="Times New Roman" w:hAnsi="Times New Roman"/>
          <w:b/>
          <w:i/>
          <w:sz w:val="24"/>
          <w:szCs w:val="24"/>
        </w:rPr>
        <w:t>Проектные предложения</w:t>
      </w:r>
    </w:p>
    <w:p w14:paraId="1B72DB60" w14:textId="77777777" w:rsidR="00614F51" w:rsidRPr="00971024" w:rsidRDefault="00614F51" w:rsidP="00710E2E">
      <w:pPr>
        <w:numPr>
          <w:ilvl w:val="0"/>
          <w:numId w:val="31"/>
        </w:numPr>
        <w:tabs>
          <w:tab w:val="left" w:pos="709"/>
        </w:tabs>
        <w:spacing w:after="0" w:line="240" w:lineRule="auto"/>
        <w:contextualSpacing/>
        <w:jc w:val="both"/>
        <w:outlineLvl w:val="0"/>
        <w:rPr>
          <w:rFonts w:ascii="Times New Roman" w:hAnsi="Times New Roman"/>
          <w:sz w:val="24"/>
        </w:rPr>
      </w:pPr>
      <w:bookmarkStart w:id="75" w:name="_Toc312169752"/>
      <w:bookmarkStart w:id="76" w:name="_Toc312171288"/>
      <w:bookmarkStart w:id="77" w:name="_Toc312174028"/>
      <w:r w:rsidRPr="00971024">
        <w:rPr>
          <w:rFonts w:ascii="Times New Roman" w:eastAsia="Calibri" w:hAnsi="Times New Roman"/>
          <w:sz w:val="24"/>
          <w:szCs w:val="24"/>
        </w:rPr>
        <w:t>рекон</w:t>
      </w:r>
      <w:r>
        <w:rPr>
          <w:rFonts w:ascii="Times New Roman" w:eastAsia="Calibri" w:hAnsi="Times New Roman"/>
          <w:sz w:val="24"/>
          <w:szCs w:val="24"/>
        </w:rPr>
        <w:t>струкция уличного освещения</w:t>
      </w:r>
      <w:bookmarkEnd w:id="75"/>
      <w:bookmarkEnd w:id="76"/>
      <w:bookmarkEnd w:id="77"/>
      <w:r>
        <w:rPr>
          <w:rFonts w:ascii="Times New Roman" w:eastAsia="Calibri" w:hAnsi="Times New Roman"/>
          <w:sz w:val="24"/>
          <w:szCs w:val="24"/>
        </w:rPr>
        <w:t>.</w:t>
      </w:r>
      <w:r w:rsidRPr="00971024">
        <w:rPr>
          <w:rFonts w:ascii="Times New Roman" w:hAnsi="Times New Roman"/>
          <w:b/>
          <w:sz w:val="24"/>
        </w:rPr>
        <w:t xml:space="preserve"> </w:t>
      </w:r>
    </w:p>
    <w:p w14:paraId="2056BBAE" w14:textId="77777777" w:rsidR="00614F51" w:rsidRPr="003D723A" w:rsidRDefault="00614F51" w:rsidP="00614F51">
      <w:pPr>
        <w:tabs>
          <w:tab w:val="left" w:pos="709"/>
        </w:tabs>
        <w:spacing w:after="0" w:line="240" w:lineRule="auto"/>
        <w:ind w:left="360"/>
        <w:contextualSpacing/>
        <w:jc w:val="both"/>
        <w:outlineLvl w:val="0"/>
        <w:rPr>
          <w:rFonts w:ascii="Times New Roman" w:hAnsi="Times New Roman"/>
          <w:color w:val="C00000"/>
          <w:sz w:val="24"/>
        </w:rPr>
      </w:pPr>
    </w:p>
    <w:p w14:paraId="3A6AD8D4" w14:textId="77777777" w:rsidR="00614F51" w:rsidRPr="003D723A" w:rsidRDefault="00614F51" w:rsidP="00614F51">
      <w:pPr>
        <w:spacing w:line="360" w:lineRule="auto"/>
        <w:ind w:firstLine="709"/>
        <w:rPr>
          <w:rFonts w:ascii="Times New Roman" w:hAnsi="Times New Roman"/>
          <w:b/>
          <w:color w:val="C00000"/>
          <w:sz w:val="24"/>
          <w:szCs w:val="24"/>
        </w:rPr>
      </w:pPr>
    </w:p>
    <w:p w14:paraId="300D15F5" w14:textId="77777777" w:rsidR="00614F51" w:rsidRPr="00971024" w:rsidRDefault="00614F51" w:rsidP="00614F51">
      <w:pPr>
        <w:pStyle w:val="20"/>
        <w:rPr>
          <w:rFonts w:ascii="Times New Roman" w:hAnsi="Times New Roman"/>
          <w:i/>
        </w:rPr>
      </w:pPr>
      <w:r w:rsidRPr="00971024">
        <w:rPr>
          <w:rFonts w:ascii="Times New Roman" w:hAnsi="Times New Roman"/>
          <w:i/>
        </w:rPr>
        <w:lastRenderedPageBreak/>
        <w:t>3.6.3. ТЕПЛОСНАБЖЕНИЕ</w:t>
      </w:r>
    </w:p>
    <w:p w14:paraId="011022C9" w14:textId="77777777" w:rsidR="00614F51" w:rsidRPr="00971024" w:rsidRDefault="00614F51" w:rsidP="00614F51">
      <w:pPr>
        <w:spacing w:before="240" w:line="360" w:lineRule="auto"/>
        <w:ind w:firstLine="709"/>
        <w:rPr>
          <w:rFonts w:ascii="Times New Roman" w:hAnsi="Times New Roman"/>
          <w:b/>
          <w:i/>
          <w:sz w:val="24"/>
          <w:szCs w:val="24"/>
        </w:rPr>
      </w:pPr>
      <w:r w:rsidRPr="00971024">
        <w:rPr>
          <w:rFonts w:ascii="Times New Roman" w:hAnsi="Times New Roman"/>
          <w:b/>
          <w:i/>
          <w:sz w:val="24"/>
          <w:szCs w:val="24"/>
        </w:rPr>
        <w:t>Проектные предложения</w:t>
      </w:r>
    </w:p>
    <w:p w14:paraId="63133722" w14:textId="77777777" w:rsidR="00614F51" w:rsidRPr="00971024" w:rsidRDefault="00614F51" w:rsidP="00614F51">
      <w:pPr>
        <w:tabs>
          <w:tab w:val="left" w:pos="709"/>
        </w:tabs>
        <w:spacing w:line="240" w:lineRule="auto"/>
        <w:ind w:firstLine="709"/>
        <w:contextualSpacing/>
        <w:jc w:val="both"/>
        <w:outlineLvl w:val="0"/>
        <w:rPr>
          <w:rFonts w:ascii="Times New Roman" w:hAnsi="Times New Roman"/>
          <w:sz w:val="24"/>
          <w:szCs w:val="24"/>
        </w:rPr>
      </w:pPr>
      <w:bookmarkStart w:id="78" w:name="_Toc312169791"/>
      <w:bookmarkStart w:id="79" w:name="_Toc312171327"/>
      <w:bookmarkStart w:id="80" w:name="_Toc312174069"/>
      <w:r w:rsidRPr="00971024">
        <w:rPr>
          <w:rFonts w:ascii="Times New Roman" w:hAnsi="Times New Roman"/>
          <w:sz w:val="24"/>
          <w:szCs w:val="24"/>
        </w:rPr>
        <w:t>Основная задача развития системы теплоснабжения поселения</w:t>
      </w:r>
      <w:bookmarkStart w:id="81" w:name="_Toc312169792"/>
      <w:bookmarkStart w:id="82" w:name="_Toc312171328"/>
      <w:bookmarkStart w:id="83" w:name="_Toc312174070"/>
      <w:bookmarkEnd w:id="78"/>
      <w:bookmarkEnd w:id="79"/>
      <w:bookmarkEnd w:id="80"/>
      <w:r w:rsidRPr="00971024">
        <w:rPr>
          <w:rFonts w:ascii="Times New Roman" w:hAnsi="Times New Roman"/>
          <w:sz w:val="24"/>
          <w:szCs w:val="24"/>
        </w:rPr>
        <w:t xml:space="preserve"> - создание экономичной и эффективной системы теплоснабжения потребителей</w:t>
      </w:r>
      <w:bookmarkEnd w:id="81"/>
      <w:bookmarkEnd w:id="82"/>
      <w:bookmarkEnd w:id="83"/>
      <w:r w:rsidRPr="00971024">
        <w:rPr>
          <w:rFonts w:ascii="Times New Roman" w:hAnsi="Times New Roman"/>
          <w:sz w:val="24"/>
          <w:szCs w:val="24"/>
        </w:rPr>
        <w:t>.</w:t>
      </w:r>
    </w:p>
    <w:p w14:paraId="73370371" w14:textId="77777777" w:rsidR="00614F51" w:rsidRPr="00971024" w:rsidRDefault="00614F51" w:rsidP="00614F51">
      <w:pPr>
        <w:tabs>
          <w:tab w:val="left" w:pos="709"/>
        </w:tabs>
        <w:spacing w:line="240" w:lineRule="auto"/>
        <w:ind w:firstLine="709"/>
        <w:contextualSpacing/>
        <w:jc w:val="both"/>
        <w:outlineLvl w:val="0"/>
        <w:rPr>
          <w:rFonts w:ascii="Times New Roman" w:hAnsi="Times New Roman"/>
          <w:sz w:val="24"/>
          <w:szCs w:val="24"/>
        </w:rPr>
      </w:pPr>
      <w:bookmarkStart w:id="84" w:name="_Toc312169794"/>
      <w:bookmarkStart w:id="85" w:name="_Toc312171330"/>
      <w:bookmarkStart w:id="86" w:name="_Toc312174072"/>
      <w:r w:rsidRPr="00971024">
        <w:rPr>
          <w:rFonts w:ascii="Times New Roman" w:hAnsi="Times New Roman"/>
          <w:sz w:val="24"/>
          <w:szCs w:val="24"/>
        </w:rPr>
        <w:t xml:space="preserve">Для реализации этой задачи необходимо выполнение ряда мероприятий на </w:t>
      </w:r>
      <w:r w:rsidRPr="00971024">
        <w:rPr>
          <w:rFonts w:ascii="Times New Roman" w:hAnsi="Times New Roman"/>
          <w:sz w:val="24"/>
          <w:szCs w:val="24"/>
          <w:lang w:val="en-US"/>
        </w:rPr>
        <w:t>I</w:t>
      </w:r>
      <w:r w:rsidRPr="00971024">
        <w:rPr>
          <w:rFonts w:ascii="Times New Roman" w:hAnsi="Times New Roman"/>
          <w:sz w:val="24"/>
          <w:szCs w:val="24"/>
        </w:rPr>
        <w:t xml:space="preserve"> очередь:</w:t>
      </w:r>
      <w:bookmarkEnd w:id="84"/>
      <w:bookmarkEnd w:id="85"/>
      <w:bookmarkEnd w:id="86"/>
      <w:r w:rsidRPr="00971024">
        <w:rPr>
          <w:rFonts w:ascii="Times New Roman" w:hAnsi="Times New Roman"/>
          <w:sz w:val="24"/>
          <w:szCs w:val="24"/>
        </w:rPr>
        <w:t xml:space="preserve">       </w:t>
      </w:r>
    </w:p>
    <w:p w14:paraId="208C0787" w14:textId="77777777" w:rsidR="00614F51" w:rsidRPr="007E04D1" w:rsidRDefault="00614F51" w:rsidP="00614F51">
      <w:pPr>
        <w:tabs>
          <w:tab w:val="left" w:pos="709"/>
        </w:tabs>
        <w:spacing w:after="0" w:line="240" w:lineRule="auto"/>
        <w:ind w:left="360" w:firstLine="207"/>
        <w:contextualSpacing/>
        <w:jc w:val="both"/>
        <w:outlineLvl w:val="0"/>
        <w:rPr>
          <w:rFonts w:ascii="Times New Roman" w:hAnsi="Times New Roman"/>
          <w:sz w:val="24"/>
        </w:rPr>
      </w:pPr>
      <w:r>
        <w:rPr>
          <w:rFonts w:ascii="Times New Roman" w:hAnsi="Times New Roman"/>
          <w:sz w:val="24"/>
          <w:szCs w:val="24"/>
        </w:rPr>
        <w:t>- реконструкция сетей теплоснабжения в с. Подозерский.</w:t>
      </w:r>
    </w:p>
    <w:p w14:paraId="37099B16" w14:textId="77777777" w:rsidR="00614F51" w:rsidRPr="007E04D1" w:rsidRDefault="00614F51" w:rsidP="00614F51">
      <w:pPr>
        <w:tabs>
          <w:tab w:val="left" w:pos="709"/>
        </w:tabs>
        <w:spacing w:line="240" w:lineRule="auto"/>
        <w:ind w:firstLine="709"/>
        <w:contextualSpacing/>
        <w:jc w:val="both"/>
        <w:outlineLvl w:val="0"/>
        <w:rPr>
          <w:rFonts w:ascii="Times New Roman" w:hAnsi="Times New Roman"/>
          <w:color w:val="FF0000"/>
          <w:sz w:val="24"/>
        </w:rPr>
      </w:pPr>
    </w:p>
    <w:p w14:paraId="068F7B0E" w14:textId="77777777" w:rsidR="00614F51" w:rsidRDefault="00614F51" w:rsidP="00614F51">
      <w:pPr>
        <w:tabs>
          <w:tab w:val="left" w:pos="709"/>
        </w:tabs>
        <w:spacing w:after="0" w:line="240" w:lineRule="auto"/>
        <w:ind w:left="360"/>
        <w:contextualSpacing/>
        <w:jc w:val="both"/>
        <w:outlineLvl w:val="0"/>
        <w:rPr>
          <w:rFonts w:ascii="Times New Roman" w:hAnsi="Times New Roman"/>
          <w:color w:val="C00000"/>
          <w:sz w:val="24"/>
        </w:rPr>
      </w:pPr>
    </w:p>
    <w:p w14:paraId="49707651" w14:textId="77777777" w:rsidR="00614F51" w:rsidRPr="003D723A" w:rsidRDefault="00614F51" w:rsidP="00614F51">
      <w:pPr>
        <w:tabs>
          <w:tab w:val="left" w:pos="709"/>
        </w:tabs>
        <w:spacing w:after="0" w:line="240" w:lineRule="auto"/>
        <w:ind w:left="360"/>
        <w:contextualSpacing/>
        <w:jc w:val="both"/>
        <w:outlineLvl w:val="0"/>
        <w:rPr>
          <w:rFonts w:ascii="Times New Roman" w:hAnsi="Times New Roman"/>
          <w:color w:val="C00000"/>
          <w:sz w:val="24"/>
        </w:rPr>
      </w:pPr>
    </w:p>
    <w:p w14:paraId="7A77DE09" w14:textId="77777777" w:rsidR="00614F51" w:rsidRPr="00EC360D" w:rsidRDefault="00614F51" w:rsidP="00614F51">
      <w:pPr>
        <w:pStyle w:val="20"/>
        <w:rPr>
          <w:rFonts w:ascii="Times New Roman" w:hAnsi="Times New Roman"/>
          <w:i/>
        </w:rPr>
      </w:pPr>
      <w:bookmarkStart w:id="87" w:name="_Toc312174085"/>
      <w:r w:rsidRPr="00EC360D">
        <w:rPr>
          <w:rFonts w:ascii="Times New Roman" w:hAnsi="Times New Roman"/>
          <w:i/>
        </w:rPr>
        <w:t>3.6.4. СВЯЗЬ</w:t>
      </w:r>
      <w:bookmarkEnd w:id="87"/>
      <w:r w:rsidRPr="00EC360D">
        <w:rPr>
          <w:rFonts w:ascii="Times New Roman" w:hAnsi="Times New Roman"/>
          <w:i/>
        </w:rPr>
        <w:tab/>
      </w:r>
    </w:p>
    <w:p w14:paraId="638DEC97" w14:textId="77777777" w:rsidR="00614F51" w:rsidRPr="00EC360D" w:rsidRDefault="00614F51" w:rsidP="00614F51">
      <w:pPr>
        <w:spacing w:before="240" w:line="360" w:lineRule="auto"/>
        <w:ind w:firstLine="709"/>
        <w:jc w:val="both"/>
        <w:rPr>
          <w:b/>
          <w:i/>
          <w:szCs w:val="20"/>
        </w:rPr>
      </w:pPr>
      <w:r w:rsidRPr="00EC360D">
        <w:rPr>
          <w:rFonts w:ascii="Times New Roman" w:hAnsi="Times New Roman"/>
          <w:b/>
          <w:i/>
          <w:sz w:val="24"/>
          <w:szCs w:val="28"/>
        </w:rPr>
        <w:t>Проектные предложения</w:t>
      </w:r>
    </w:p>
    <w:p w14:paraId="56BA374B" w14:textId="77777777" w:rsidR="00614F51" w:rsidRPr="00EC360D" w:rsidRDefault="00614F51" w:rsidP="00614F51">
      <w:pPr>
        <w:pStyle w:val="af4"/>
        <w:ind w:firstLine="720"/>
        <w:jc w:val="both"/>
        <w:rPr>
          <w:rFonts w:ascii="Times New Roman" w:hAnsi="Times New Roman"/>
          <w:sz w:val="24"/>
          <w:szCs w:val="24"/>
          <w:lang w:eastAsia="ar-SA"/>
        </w:rPr>
      </w:pPr>
      <w:r w:rsidRPr="00EC360D">
        <w:rPr>
          <w:rFonts w:ascii="Times New Roman" w:hAnsi="Times New Roman"/>
          <w:sz w:val="24"/>
          <w:szCs w:val="24"/>
          <w:lang w:eastAsia="ar-SA"/>
        </w:rPr>
        <w:t>Развитие телефонной сети на территории поселения предполагается осуществить по следующим направлениям:</w:t>
      </w:r>
    </w:p>
    <w:p w14:paraId="40E81B4D" w14:textId="77777777" w:rsidR="00614F51" w:rsidRPr="00EC360D" w:rsidRDefault="00614F51" w:rsidP="00710E2E">
      <w:pPr>
        <w:pStyle w:val="af4"/>
        <w:numPr>
          <w:ilvl w:val="0"/>
          <w:numId w:val="38"/>
        </w:numPr>
        <w:ind w:left="709"/>
        <w:jc w:val="both"/>
        <w:rPr>
          <w:rFonts w:ascii="Times New Roman" w:hAnsi="Times New Roman"/>
          <w:sz w:val="24"/>
          <w:szCs w:val="24"/>
          <w:lang w:eastAsia="ar-SA"/>
        </w:rPr>
      </w:pPr>
      <w:r w:rsidRPr="00EC360D">
        <w:rPr>
          <w:rFonts w:ascii="Times New Roman" w:hAnsi="Times New Roman"/>
          <w:sz w:val="24"/>
          <w:szCs w:val="24"/>
          <w:lang w:eastAsia="ar-SA"/>
        </w:rPr>
        <w:t>полная телефонизация жилого фонда в существующей и проектируемой застройке;</w:t>
      </w:r>
    </w:p>
    <w:p w14:paraId="236C37C2" w14:textId="77777777" w:rsidR="00614F51" w:rsidRPr="00EC360D" w:rsidRDefault="00614F51" w:rsidP="00710E2E">
      <w:pPr>
        <w:pStyle w:val="af4"/>
        <w:numPr>
          <w:ilvl w:val="0"/>
          <w:numId w:val="38"/>
        </w:numPr>
        <w:ind w:left="709"/>
        <w:jc w:val="both"/>
        <w:rPr>
          <w:rFonts w:ascii="Times New Roman" w:hAnsi="Times New Roman"/>
          <w:sz w:val="24"/>
          <w:szCs w:val="24"/>
          <w:lang w:eastAsia="ar-SA"/>
        </w:rPr>
      </w:pPr>
      <w:r w:rsidRPr="00EC360D">
        <w:rPr>
          <w:rFonts w:ascii="Times New Roman" w:hAnsi="Times New Roman"/>
          <w:sz w:val="24"/>
          <w:szCs w:val="24"/>
          <w:lang w:eastAsia="ar-SA"/>
        </w:rPr>
        <w:t>телефонизация предприятий, учреждений и организаций на основе установки УПАТС малой емкости для внутренних целей и частичным выходом на ТФОП, используя сертифицированное оборудование, совместимое с оборудованием базовых АТС операторов связи;</w:t>
      </w:r>
    </w:p>
    <w:p w14:paraId="09A3DEB4" w14:textId="77777777" w:rsidR="00614F51" w:rsidRPr="00EC360D" w:rsidRDefault="00614F51" w:rsidP="00710E2E">
      <w:pPr>
        <w:pStyle w:val="af4"/>
        <w:numPr>
          <w:ilvl w:val="0"/>
          <w:numId w:val="38"/>
        </w:numPr>
        <w:ind w:left="709"/>
        <w:jc w:val="both"/>
        <w:rPr>
          <w:rFonts w:ascii="Times New Roman" w:hAnsi="Times New Roman"/>
          <w:sz w:val="24"/>
          <w:szCs w:val="24"/>
          <w:lang w:eastAsia="ar-SA"/>
        </w:rPr>
      </w:pPr>
      <w:r w:rsidRPr="00EC360D">
        <w:rPr>
          <w:rFonts w:ascii="Times New Roman" w:hAnsi="Times New Roman"/>
          <w:sz w:val="24"/>
          <w:szCs w:val="24"/>
          <w:lang w:eastAsia="ar-SA"/>
        </w:rPr>
        <w:t>дальнейшее развитие сотовой связи за счет ее расширения с использованием ВОЛС (волоконно-оптических линий связи), установки дополнительного оборудования на существующих базовых станциях  и увеличение числа вышек.</w:t>
      </w:r>
    </w:p>
    <w:p w14:paraId="6EA34EF8" w14:textId="77777777" w:rsidR="00614F51" w:rsidRPr="00EC360D" w:rsidRDefault="00614F51" w:rsidP="00710E2E">
      <w:pPr>
        <w:numPr>
          <w:ilvl w:val="0"/>
          <w:numId w:val="38"/>
        </w:numPr>
        <w:ind w:left="709"/>
        <w:jc w:val="both"/>
        <w:rPr>
          <w:rFonts w:ascii="Times New Roman" w:hAnsi="Times New Roman"/>
          <w:sz w:val="24"/>
          <w:szCs w:val="24"/>
          <w:lang w:eastAsia="ar-SA"/>
        </w:rPr>
      </w:pPr>
      <w:r w:rsidRPr="00EC360D">
        <w:rPr>
          <w:rFonts w:ascii="Times New Roman" w:hAnsi="Times New Roman"/>
          <w:sz w:val="24"/>
          <w:szCs w:val="24"/>
          <w:lang w:eastAsia="ar-SA"/>
        </w:rPr>
        <w:t>для дальнейшего развития системы телевизионного приема на территории поселения планируется сформировать систему кабельного вещания телевидения (СКВТ). Для этого необходимо разместить на территории Комсомольского района головную станцию СКВТ и построить магистральные, распределительные абонентские сети СКВТ.</w:t>
      </w:r>
    </w:p>
    <w:p w14:paraId="0A19670D" w14:textId="77777777" w:rsidR="00614F51" w:rsidRPr="003D723A" w:rsidRDefault="00614F51" w:rsidP="00614F51">
      <w:pPr>
        <w:jc w:val="both"/>
        <w:rPr>
          <w:rFonts w:ascii="Times New Roman" w:hAnsi="Times New Roman"/>
          <w:color w:val="C00000"/>
          <w:sz w:val="24"/>
          <w:szCs w:val="24"/>
          <w:lang w:eastAsia="ar-SA"/>
        </w:rPr>
      </w:pPr>
    </w:p>
    <w:p w14:paraId="0B930104" w14:textId="77777777" w:rsidR="00614F51" w:rsidRPr="004204C1" w:rsidRDefault="00614F51" w:rsidP="00614F51">
      <w:pPr>
        <w:pStyle w:val="1"/>
        <w:spacing w:line="240" w:lineRule="auto"/>
        <w:contextualSpacing/>
        <w:rPr>
          <w:rFonts w:ascii="Times New Roman" w:hAnsi="Times New Roman"/>
          <w:color w:val="auto"/>
          <w:sz w:val="24"/>
          <w:szCs w:val="24"/>
        </w:rPr>
      </w:pPr>
      <w:bookmarkStart w:id="88" w:name="_Toc312171343"/>
      <w:bookmarkStart w:id="89" w:name="_Toc312174086"/>
      <w:r w:rsidRPr="004204C1">
        <w:rPr>
          <w:rFonts w:ascii="Times New Roman" w:hAnsi="Times New Roman"/>
          <w:color w:val="auto"/>
          <w:sz w:val="24"/>
          <w:szCs w:val="24"/>
        </w:rPr>
        <w:t>3.7. МЕРОПРИЯТИЯ ПО ОХРАНЕ ОКРУЖАЮЩЕЙ СРЕДЫ И РАЦИОНАЛЬНОМУ ПРИРОДОПОЛЬЗОВАНИЮ</w:t>
      </w:r>
      <w:bookmarkEnd w:id="88"/>
      <w:bookmarkEnd w:id="89"/>
    </w:p>
    <w:p w14:paraId="219ABF23" w14:textId="77777777" w:rsidR="00614F51" w:rsidRPr="004204C1" w:rsidRDefault="00614F51" w:rsidP="00614F51"/>
    <w:p w14:paraId="48A35C89" w14:textId="77777777" w:rsidR="00614F51" w:rsidRPr="004204C1" w:rsidRDefault="00614F51" w:rsidP="00614F51">
      <w:pPr>
        <w:spacing w:line="240" w:lineRule="auto"/>
        <w:ind w:firstLine="709"/>
        <w:contextualSpacing/>
        <w:rPr>
          <w:rFonts w:ascii="Times New Roman" w:hAnsi="Times New Roman"/>
          <w:b/>
          <w:i/>
          <w:sz w:val="24"/>
          <w:szCs w:val="24"/>
        </w:rPr>
      </w:pPr>
      <w:r w:rsidRPr="004204C1">
        <w:rPr>
          <w:rFonts w:ascii="Times New Roman" w:hAnsi="Times New Roman"/>
          <w:b/>
          <w:i/>
          <w:sz w:val="24"/>
          <w:szCs w:val="24"/>
        </w:rPr>
        <w:t>Проектные предложения</w:t>
      </w:r>
    </w:p>
    <w:p w14:paraId="3E21BDCD" w14:textId="77777777" w:rsidR="00614F51" w:rsidRPr="004204C1" w:rsidRDefault="00614F51" w:rsidP="00614F51">
      <w:pPr>
        <w:widowControl w:val="0"/>
        <w:spacing w:line="240" w:lineRule="auto"/>
        <w:ind w:firstLine="709"/>
        <w:contextualSpacing/>
        <w:jc w:val="both"/>
        <w:rPr>
          <w:rFonts w:ascii="Times New Roman" w:hAnsi="Times New Roman"/>
          <w:i/>
          <w:sz w:val="24"/>
          <w:szCs w:val="24"/>
        </w:rPr>
      </w:pPr>
      <w:r w:rsidRPr="004204C1">
        <w:rPr>
          <w:rFonts w:ascii="Times New Roman" w:hAnsi="Times New Roman"/>
          <w:i/>
          <w:sz w:val="24"/>
          <w:szCs w:val="24"/>
        </w:rPr>
        <w:t>Мероприятия по охране атмосферного воздуха</w:t>
      </w:r>
    </w:p>
    <w:p w14:paraId="2F7B26A2" w14:textId="77777777" w:rsidR="00614F51" w:rsidRPr="004204C1" w:rsidRDefault="00614F51" w:rsidP="00710E2E">
      <w:pPr>
        <w:widowControl w:val="0"/>
        <w:numPr>
          <w:ilvl w:val="0"/>
          <w:numId w:val="32"/>
        </w:numPr>
        <w:tabs>
          <w:tab w:val="left" w:pos="709"/>
        </w:tabs>
        <w:spacing w:after="0" w:line="240" w:lineRule="auto"/>
        <w:ind w:left="284" w:firstLine="0"/>
        <w:contextualSpacing/>
        <w:jc w:val="both"/>
        <w:rPr>
          <w:rFonts w:ascii="Times New Roman" w:hAnsi="Times New Roman"/>
          <w:b/>
          <w:sz w:val="24"/>
          <w:szCs w:val="24"/>
        </w:rPr>
      </w:pPr>
      <w:r w:rsidRPr="004204C1">
        <w:rPr>
          <w:rFonts w:ascii="Times New Roman" w:eastAsia="Calibri" w:hAnsi="Times New Roman"/>
          <w:sz w:val="24"/>
          <w:szCs w:val="24"/>
        </w:rPr>
        <w:t>организация зеленых полос вдоль автомобильных дорог в соответствии с требованиями СНиП 2.07.01-89 «Градостроительство. Планировка и застройка городских и сельских поселений»;</w:t>
      </w:r>
    </w:p>
    <w:p w14:paraId="2285E16E" w14:textId="77777777" w:rsidR="00614F51" w:rsidRPr="004204C1" w:rsidRDefault="00614F51" w:rsidP="00710E2E">
      <w:pPr>
        <w:widowControl w:val="0"/>
        <w:numPr>
          <w:ilvl w:val="0"/>
          <w:numId w:val="32"/>
        </w:numPr>
        <w:tabs>
          <w:tab w:val="left" w:pos="709"/>
        </w:tabs>
        <w:spacing w:after="0" w:line="240" w:lineRule="auto"/>
        <w:ind w:left="284" w:firstLine="0"/>
        <w:contextualSpacing/>
        <w:jc w:val="both"/>
        <w:rPr>
          <w:rFonts w:ascii="Times New Roman" w:hAnsi="Times New Roman"/>
          <w:b/>
          <w:sz w:val="24"/>
          <w:szCs w:val="24"/>
        </w:rPr>
      </w:pPr>
      <w:r w:rsidRPr="004204C1">
        <w:rPr>
          <w:rFonts w:ascii="Times New Roman" w:eastAsia="Calibri" w:hAnsi="Times New Roman"/>
          <w:sz w:val="24"/>
          <w:szCs w:val="24"/>
        </w:rPr>
        <w:t>перевод котельных на газ;</w:t>
      </w:r>
    </w:p>
    <w:p w14:paraId="052604DE" w14:textId="77777777" w:rsidR="00614F51" w:rsidRPr="004204C1" w:rsidRDefault="00614F51" w:rsidP="00710E2E">
      <w:pPr>
        <w:widowControl w:val="0"/>
        <w:numPr>
          <w:ilvl w:val="0"/>
          <w:numId w:val="32"/>
        </w:numPr>
        <w:tabs>
          <w:tab w:val="left" w:pos="709"/>
        </w:tabs>
        <w:spacing w:after="0" w:line="240" w:lineRule="auto"/>
        <w:ind w:left="284" w:firstLine="0"/>
        <w:contextualSpacing/>
        <w:jc w:val="both"/>
        <w:rPr>
          <w:rFonts w:ascii="Times New Roman" w:hAnsi="Times New Roman"/>
          <w:b/>
          <w:sz w:val="24"/>
          <w:szCs w:val="24"/>
        </w:rPr>
      </w:pPr>
      <w:r w:rsidRPr="004204C1">
        <w:rPr>
          <w:rFonts w:ascii="Times New Roman" w:hAnsi="Times New Roman"/>
          <w:sz w:val="24"/>
          <w:szCs w:val="24"/>
        </w:rPr>
        <w:t>совершенствование технологического оборудования котельных, оснащение источников выбросов пылегазоочистными установками;</w:t>
      </w:r>
    </w:p>
    <w:p w14:paraId="1E956C34" w14:textId="77777777" w:rsidR="00614F51" w:rsidRPr="004204C1" w:rsidRDefault="00614F51" w:rsidP="00710E2E">
      <w:pPr>
        <w:widowControl w:val="0"/>
        <w:numPr>
          <w:ilvl w:val="0"/>
          <w:numId w:val="32"/>
        </w:numPr>
        <w:tabs>
          <w:tab w:val="left" w:pos="709"/>
        </w:tabs>
        <w:spacing w:after="0" w:line="240" w:lineRule="auto"/>
        <w:ind w:left="284" w:firstLine="0"/>
        <w:contextualSpacing/>
        <w:jc w:val="both"/>
        <w:rPr>
          <w:rFonts w:ascii="Times New Roman" w:hAnsi="Times New Roman"/>
          <w:b/>
          <w:sz w:val="24"/>
          <w:szCs w:val="24"/>
        </w:rPr>
      </w:pPr>
      <w:r w:rsidRPr="004204C1">
        <w:rPr>
          <w:rFonts w:ascii="Times New Roman" w:hAnsi="Times New Roman"/>
          <w:sz w:val="24"/>
          <w:szCs w:val="24"/>
        </w:rPr>
        <w:t>организация и благоустройство санитарно-защитных зон у промышленных предприятий и полигона ТБО.</w:t>
      </w:r>
    </w:p>
    <w:p w14:paraId="6564B92A" w14:textId="77777777" w:rsidR="00614F51" w:rsidRPr="004204C1" w:rsidRDefault="00614F51" w:rsidP="00614F51">
      <w:pPr>
        <w:widowControl w:val="0"/>
        <w:spacing w:line="240" w:lineRule="auto"/>
        <w:ind w:firstLine="709"/>
        <w:contextualSpacing/>
        <w:jc w:val="both"/>
        <w:rPr>
          <w:rFonts w:ascii="Times New Roman" w:hAnsi="Times New Roman"/>
          <w:i/>
          <w:sz w:val="24"/>
          <w:szCs w:val="24"/>
        </w:rPr>
      </w:pPr>
      <w:r w:rsidRPr="004204C1">
        <w:rPr>
          <w:rFonts w:ascii="Times New Roman" w:hAnsi="Times New Roman"/>
          <w:i/>
          <w:sz w:val="24"/>
          <w:szCs w:val="24"/>
        </w:rPr>
        <w:t>Мероприятия по рациональному использованию и охране водных объектов</w:t>
      </w:r>
    </w:p>
    <w:p w14:paraId="64207BE3" w14:textId="77777777" w:rsidR="00614F51" w:rsidRPr="004204C1" w:rsidRDefault="00614F51" w:rsidP="00710E2E">
      <w:pPr>
        <w:widowControl w:val="0"/>
        <w:numPr>
          <w:ilvl w:val="0"/>
          <w:numId w:val="33"/>
        </w:numPr>
        <w:tabs>
          <w:tab w:val="left" w:pos="709"/>
        </w:tabs>
        <w:spacing w:after="0" w:line="240" w:lineRule="auto"/>
        <w:ind w:left="284" w:firstLine="0"/>
        <w:contextualSpacing/>
        <w:jc w:val="both"/>
        <w:rPr>
          <w:rFonts w:ascii="Times New Roman" w:eastAsia="Calibri" w:hAnsi="Times New Roman"/>
          <w:sz w:val="24"/>
          <w:szCs w:val="24"/>
        </w:rPr>
      </w:pPr>
      <w:r w:rsidRPr="004204C1">
        <w:rPr>
          <w:rFonts w:ascii="Times New Roman" w:eastAsia="Calibri" w:hAnsi="Times New Roman"/>
          <w:sz w:val="24"/>
          <w:szCs w:val="24"/>
        </w:rPr>
        <w:t>мониторинг качества питьевой воды и соответствия источников водоснабжения санитарно-техническим нормам во всех населенных пунктах;</w:t>
      </w:r>
    </w:p>
    <w:p w14:paraId="4D3DA86D" w14:textId="77777777" w:rsidR="00614F51" w:rsidRPr="004204C1" w:rsidRDefault="00614F51" w:rsidP="00710E2E">
      <w:pPr>
        <w:widowControl w:val="0"/>
        <w:numPr>
          <w:ilvl w:val="0"/>
          <w:numId w:val="33"/>
        </w:numPr>
        <w:tabs>
          <w:tab w:val="left" w:pos="709"/>
        </w:tabs>
        <w:spacing w:after="0" w:line="240" w:lineRule="auto"/>
        <w:ind w:left="284" w:firstLine="0"/>
        <w:contextualSpacing/>
        <w:jc w:val="both"/>
        <w:rPr>
          <w:rFonts w:ascii="Times New Roman" w:eastAsia="Calibri" w:hAnsi="Times New Roman"/>
          <w:sz w:val="24"/>
          <w:szCs w:val="24"/>
        </w:rPr>
      </w:pPr>
      <w:r w:rsidRPr="004204C1">
        <w:rPr>
          <w:rFonts w:ascii="Times New Roman" w:eastAsia="Calibri" w:hAnsi="Times New Roman"/>
          <w:sz w:val="24"/>
          <w:szCs w:val="24"/>
        </w:rPr>
        <w:lastRenderedPageBreak/>
        <w:t>замена устаревшего и изношенного оборудования и водопроводов, а также восстановление должного санитарно-технического состояния источников нецентрализованного водоснабжения (чистка и дезинфекция общественных колодцев);</w:t>
      </w:r>
    </w:p>
    <w:p w14:paraId="51734C31" w14:textId="77777777" w:rsidR="00614F51" w:rsidRPr="004204C1" w:rsidRDefault="00614F51" w:rsidP="00710E2E">
      <w:pPr>
        <w:widowControl w:val="0"/>
        <w:numPr>
          <w:ilvl w:val="0"/>
          <w:numId w:val="33"/>
        </w:numPr>
        <w:tabs>
          <w:tab w:val="left" w:pos="709"/>
        </w:tabs>
        <w:spacing w:after="0" w:line="240" w:lineRule="auto"/>
        <w:ind w:left="284" w:firstLine="0"/>
        <w:contextualSpacing/>
        <w:jc w:val="both"/>
        <w:rPr>
          <w:rFonts w:ascii="Times New Roman" w:eastAsia="Calibri" w:hAnsi="Times New Roman"/>
          <w:sz w:val="24"/>
          <w:szCs w:val="24"/>
        </w:rPr>
      </w:pPr>
      <w:r w:rsidRPr="004204C1">
        <w:rPr>
          <w:rFonts w:ascii="Times New Roman" w:eastAsia="Calibri" w:hAnsi="Times New Roman"/>
          <w:sz w:val="24"/>
          <w:szCs w:val="24"/>
        </w:rPr>
        <w:t>благоустройство зон санитарной охраны источников водоснабжения 1, 2 и 3 поясов;</w:t>
      </w:r>
    </w:p>
    <w:p w14:paraId="4F3ED189" w14:textId="77777777" w:rsidR="00614F51" w:rsidRPr="004204C1" w:rsidRDefault="00614F51" w:rsidP="00710E2E">
      <w:pPr>
        <w:widowControl w:val="0"/>
        <w:numPr>
          <w:ilvl w:val="0"/>
          <w:numId w:val="33"/>
        </w:numPr>
        <w:tabs>
          <w:tab w:val="left" w:pos="709"/>
        </w:tabs>
        <w:spacing w:after="0" w:line="240" w:lineRule="auto"/>
        <w:ind w:left="284" w:firstLine="0"/>
        <w:contextualSpacing/>
        <w:jc w:val="both"/>
        <w:rPr>
          <w:rFonts w:ascii="Times New Roman" w:eastAsia="Calibri" w:hAnsi="Times New Roman"/>
          <w:sz w:val="24"/>
          <w:szCs w:val="24"/>
        </w:rPr>
      </w:pPr>
      <w:r w:rsidRPr="004204C1">
        <w:rPr>
          <w:rFonts w:ascii="Times New Roman" w:eastAsia="Calibri" w:hAnsi="Times New Roman"/>
          <w:sz w:val="24"/>
          <w:szCs w:val="24"/>
        </w:rPr>
        <w:t>организация контроля уровня загрязнения поверхностных вод (рек, которые проходят вблизи, или по территории крупных населенных пунктов);</w:t>
      </w:r>
    </w:p>
    <w:p w14:paraId="37F95787" w14:textId="77777777" w:rsidR="00614F51" w:rsidRPr="004204C1" w:rsidRDefault="00614F51" w:rsidP="00710E2E">
      <w:pPr>
        <w:widowControl w:val="0"/>
        <w:numPr>
          <w:ilvl w:val="0"/>
          <w:numId w:val="33"/>
        </w:numPr>
        <w:tabs>
          <w:tab w:val="left" w:pos="709"/>
        </w:tabs>
        <w:spacing w:after="0" w:line="240" w:lineRule="auto"/>
        <w:ind w:left="284" w:firstLine="0"/>
        <w:contextualSpacing/>
        <w:jc w:val="both"/>
        <w:rPr>
          <w:rFonts w:ascii="Times New Roman" w:eastAsia="Calibri" w:hAnsi="Times New Roman"/>
          <w:sz w:val="24"/>
          <w:szCs w:val="24"/>
        </w:rPr>
      </w:pPr>
      <w:r w:rsidRPr="004204C1">
        <w:rPr>
          <w:rFonts w:ascii="Times New Roman" w:eastAsia="Calibri" w:hAnsi="Times New Roman"/>
          <w:sz w:val="24"/>
          <w:szCs w:val="24"/>
        </w:rPr>
        <w:t>ликвидация несанкционированных свалок в водоохранных зонах и прибрежной полосе;</w:t>
      </w:r>
    </w:p>
    <w:p w14:paraId="739F98F3" w14:textId="77777777" w:rsidR="00614F51" w:rsidRPr="004204C1" w:rsidRDefault="00614F51" w:rsidP="00710E2E">
      <w:pPr>
        <w:widowControl w:val="0"/>
        <w:numPr>
          <w:ilvl w:val="0"/>
          <w:numId w:val="33"/>
        </w:numPr>
        <w:tabs>
          <w:tab w:val="left" w:pos="709"/>
        </w:tabs>
        <w:spacing w:after="0" w:line="240" w:lineRule="auto"/>
        <w:ind w:left="284" w:firstLine="0"/>
        <w:contextualSpacing/>
        <w:jc w:val="both"/>
        <w:rPr>
          <w:rFonts w:ascii="Times New Roman" w:eastAsia="Calibri" w:hAnsi="Times New Roman"/>
          <w:sz w:val="24"/>
          <w:szCs w:val="24"/>
        </w:rPr>
      </w:pPr>
      <w:r w:rsidRPr="004204C1">
        <w:rPr>
          <w:rFonts w:ascii="Times New Roman" w:eastAsia="Calibri" w:hAnsi="Times New Roman"/>
          <w:sz w:val="24"/>
          <w:szCs w:val="24"/>
        </w:rPr>
        <w:t>организация водонепроницаемых выгребов, отвечающих установленным требованиям, во всех населенных пунктах (для отвода бытовых стоков);</w:t>
      </w:r>
    </w:p>
    <w:p w14:paraId="4CBBAA59" w14:textId="77777777" w:rsidR="00614F51" w:rsidRPr="004204C1" w:rsidRDefault="00614F51" w:rsidP="00710E2E">
      <w:pPr>
        <w:widowControl w:val="0"/>
        <w:numPr>
          <w:ilvl w:val="0"/>
          <w:numId w:val="33"/>
        </w:numPr>
        <w:tabs>
          <w:tab w:val="left" w:pos="709"/>
        </w:tabs>
        <w:spacing w:after="0" w:line="240" w:lineRule="auto"/>
        <w:ind w:left="284" w:firstLine="0"/>
        <w:contextualSpacing/>
        <w:jc w:val="both"/>
        <w:rPr>
          <w:rFonts w:ascii="Times New Roman" w:eastAsia="Calibri" w:hAnsi="Times New Roman"/>
          <w:sz w:val="24"/>
          <w:szCs w:val="24"/>
        </w:rPr>
      </w:pPr>
      <w:r w:rsidRPr="004204C1">
        <w:rPr>
          <w:rFonts w:ascii="Times New Roman" w:eastAsia="Calibri" w:hAnsi="Times New Roman"/>
          <w:sz w:val="24"/>
          <w:szCs w:val="24"/>
        </w:rPr>
        <w:t>организация сбора, отведения и очистки поверхностного стока с автомобильных дорог, сельскохозяйственных земель и сельских территорий. Строительство биопрудов, биоводохранилищ, инфильтрационных биоплато или биоканалов с применением высшей водной растительности для очистки поверхностного стока.</w:t>
      </w:r>
    </w:p>
    <w:p w14:paraId="5682ECC6" w14:textId="77777777" w:rsidR="00614F51" w:rsidRPr="004204C1" w:rsidRDefault="00614F51" w:rsidP="00614F51">
      <w:pPr>
        <w:widowControl w:val="0"/>
        <w:spacing w:line="240" w:lineRule="auto"/>
        <w:ind w:firstLine="709"/>
        <w:contextualSpacing/>
        <w:jc w:val="both"/>
        <w:rPr>
          <w:rFonts w:ascii="Times New Roman" w:hAnsi="Times New Roman"/>
          <w:i/>
          <w:sz w:val="24"/>
          <w:szCs w:val="24"/>
        </w:rPr>
      </w:pPr>
      <w:r w:rsidRPr="004204C1">
        <w:rPr>
          <w:rFonts w:ascii="Times New Roman" w:hAnsi="Times New Roman"/>
          <w:i/>
          <w:sz w:val="24"/>
          <w:szCs w:val="24"/>
        </w:rPr>
        <w:t>Мероприятия по охране почвенного покрова</w:t>
      </w:r>
    </w:p>
    <w:p w14:paraId="77C25CF7" w14:textId="77777777" w:rsidR="00614F51" w:rsidRPr="004204C1" w:rsidRDefault="00614F51" w:rsidP="00710E2E">
      <w:pPr>
        <w:widowControl w:val="0"/>
        <w:numPr>
          <w:ilvl w:val="0"/>
          <w:numId w:val="34"/>
        </w:numPr>
        <w:tabs>
          <w:tab w:val="left" w:pos="284"/>
          <w:tab w:val="left" w:pos="709"/>
        </w:tabs>
        <w:spacing w:after="0" w:line="240" w:lineRule="auto"/>
        <w:ind w:left="284" w:firstLine="0"/>
        <w:contextualSpacing/>
        <w:jc w:val="both"/>
        <w:rPr>
          <w:rFonts w:ascii="Times New Roman" w:eastAsia="Calibri" w:hAnsi="Times New Roman"/>
          <w:sz w:val="24"/>
          <w:szCs w:val="24"/>
        </w:rPr>
      </w:pPr>
      <w:r w:rsidRPr="004204C1">
        <w:rPr>
          <w:rFonts w:ascii="Times New Roman" w:eastAsia="Calibri" w:hAnsi="Times New Roman"/>
          <w:sz w:val="24"/>
          <w:szCs w:val="24"/>
        </w:rPr>
        <w:t>выявление и ликвидация несанкционированных свалок и захламлённых участков с последующей рекультивацией территории;</w:t>
      </w:r>
    </w:p>
    <w:p w14:paraId="7675654A" w14:textId="77777777" w:rsidR="00614F51" w:rsidRPr="004204C1" w:rsidRDefault="00614F51" w:rsidP="00710E2E">
      <w:pPr>
        <w:widowControl w:val="0"/>
        <w:numPr>
          <w:ilvl w:val="0"/>
          <w:numId w:val="34"/>
        </w:numPr>
        <w:tabs>
          <w:tab w:val="left" w:pos="284"/>
          <w:tab w:val="left" w:pos="709"/>
        </w:tabs>
        <w:spacing w:after="0" w:line="240" w:lineRule="auto"/>
        <w:ind w:left="284" w:firstLine="0"/>
        <w:contextualSpacing/>
        <w:jc w:val="both"/>
        <w:rPr>
          <w:rFonts w:ascii="Times New Roman" w:eastAsia="Calibri" w:hAnsi="Times New Roman"/>
          <w:sz w:val="24"/>
          <w:szCs w:val="24"/>
        </w:rPr>
      </w:pPr>
      <w:r w:rsidRPr="004204C1">
        <w:rPr>
          <w:rFonts w:ascii="Times New Roman" w:eastAsia="Calibri" w:hAnsi="Times New Roman"/>
          <w:sz w:val="24"/>
          <w:szCs w:val="24"/>
        </w:rPr>
        <w:t>создание программы, обязывающей сельскохозяйственных производителей проводить мероприятия по очистке территории от радиоактивного загрязнения (рекультивация земель, проведение ряда агрохимических мероприятий для предотвращения попадания радионуклидов в сельскохозяйственную продукцию).</w:t>
      </w:r>
    </w:p>
    <w:p w14:paraId="10BBC7F0" w14:textId="77777777" w:rsidR="00614F51" w:rsidRPr="004204C1" w:rsidRDefault="00614F51" w:rsidP="00710E2E">
      <w:pPr>
        <w:widowControl w:val="0"/>
        <w:numPr>
          <w:ilvl w:val="0"/>
          <w:numId w:val="34"/>
        </w:numPr>
        <w:tabs>
          <w:tab w:val="left" w:pos="284"/>
          <w:tab w:val="left" w:pos="709"/>
        </w:tabs>
        <w:spacing w:after="0" w:line="240" w:lineRule="auto"/>
        <w:ind w:left="284" w:firstLine="0"/>
        <w:contextualSpacing/>
        <w:jc w:val="both"/>
        <w:rPr>
          <w:rFonts w:ascii="Times New Roman" w:eastAsia="Calibri" w:hAnsi="Times New Roman"/>
          <w:sz w:val="24"/>
          <w:szCs w:val="24"/>
        </w:rPr>
      </w:pPr>
      <w:r w:rsidRPr="004204C1">
        <w:rPr>
          <w:rFonts w:ascii="Times New Roman" w:eastAsia="Calibri" w:hAnsi="Times New Roman"/>
          <w:sz w:val="24"/>
          <w:szCs w:val="24"/>
        </w:rPr>
        <w:t>озеленение оврагов в целях укрепление грунтов и предотвращению их дальнейшего развития.</w:t>
      </w:r>
    </w:p>
    <w:p w14:paraId="0EF20600" w14:textId="77777777" w:rsidR="00614F51" w:rsidRPr="004204C1" w:rsidRDefault="00614F51" w:rsidP="00614F51">
      <w:pPr>
        <w:pStyle w:val="a3"/>
        <w:widowControl w:val="0"/>
        <w:tabs>
          <w:tab w:val="left" w:pos="284"/>
          <w:tab w:val="left" w:pos="709"/>
        </w:tabs>
        <w:ind w:left="284" w:firstLine="425"/>
        <w:jc w:val="both"/>
        <w:rPr>
          <w:i/>
        </w:rPr>
      </w:pPr>
      <w:r w:rsidRPr="004204C1">
        <w:rPr>
          <w:i/>
        </w:rPr>
        <w:t xml:space="preserve">Мероприятия по санитарной очистке территории </w:t>
      </w:r>
    </w:p>
    <w:p w14:paraId="75DCF03C" w14:textId="77777777" w:rsidR="00614F51" w:rsidRPr="004204C1" w:rsidRDefault="00614F51" w:rsidP="00710E2E">
      <w:pPr>
        <w:widowControl w:val="0"/>
        <w:numPr>
          <w:ilvl w:val="0"/>
          <w:numId w:val="34"/>
        </w:numPr>
        <w:tabs>
          <w:tab w:val="left" w:pos="284"/>
          <w:tab w:val="left" w:pos="709"/>
        </w:tabs>
        <w:spacing w:after="0" w:line="240" w:lineRule="auto"/>
        <w:ind w:left="284" w:firstLine="0"/>
        <w:contextualSpacing/>
        <w:jc w:val="both"/>
        <w:rPr>
          <w:rFonts w:ascii="Times New Roman" w:eastAsia="Calibri" w:hAnsi="Times New Roman"/>
          <w:sz w:val="24"/>
          <w:szCs w:val="24"/>
        </w:rPr>
      </w:pPr>
      <w:r w:rsidRPr="004204C1">
        <w:rPr>
          <w:rFonts w:ascii="Times New Roman" w:eastAsia="Calibri" w:hAnsi="Times New Roman"/>
          <w:sz w:val="24"/>
          <w:szCs w:val="24"/>
        </w:rPr>
        <w:t>осуществление сбора опасных отходов от населения (в первую очередь ртутьсодержащих), а также организация их транспортировки и обезвреживания.</w:t>
      </w:r>
    </w:p>
    <w:p w14:paraId="37F91D84" w14:textId="77777777" w:rsidR="00614F51" w:rsidRPr="004204C1" w:rsidRDefault="00614F51" w:rsidP="00614F51">
      <w:pPr>
        <w:widowControl w:val="0"/>
        <w:spacing w:after="0" w:line="240" w:lineRule="auto"/>
        <w:ind w:firstLine="709"/>
        <w:contextualSpacing/>
        <w:jc w:val="both"/>
        <w:rPr>
          <w:rFonts w:ascii="Times New Roman" w:hAnsi="Times New Roman"/>
          <w:i/>
          <w:sz w:val="24"/>
          <w:szCs w:val="24"/>
        </w:rPr>
      </w:pPr>
      <w:r w:rsidRPr="004204C1">
        <w:rPr>
          <w:rFonts w:ascii="Times New Roman" w:hAnsi="Times New Roman"/>
          <w:i/>
          <w:sz w:val="24"/>
          <w:szCs w:val="24"/>
        </w:rPr>
        <w:t>Мероприятия по охране населения от радиоактивного излучения</w:t>
      </w:r>
    </w:p>
    <w:p w14:paraId="6AEE2432" w14:textId="77777777" w:rsidR="00614F51" w:rsidRPr="004204C1" w:rsidRDefault="00614F51" w:rsidP="00710E2E">
      <w:pPr>
        <w:pStyle w:val="a3"/>
        <w:widowControl w:val="0"/>
        <w:numPr>
          <w:ilvl w:val="0"/>
          <w:numId w:val="34"/>
        </w:numPr>
        <w:suppressAutoHyphens/>
        <w:spacing w:after="0" w:line="240" w:lineRule="auto"/>
        <w:ind w:left="284" w:firstLine="0"/>
        <w:jc w:val="both"/>
        <w:rPr>
          <w:rFonts w:eastAsia="Calibri"/>
        </w:rPr>
      </w:pPr>
      <w:r w:rsidRPr="004204C1">
        <w:rPr>
          <w:rFonts w:eastAsia="Calibri"/>
        </w:rPr>
        <w:t>ежегодное проведение мониторинга радиационного фона.</w:t>
      </w:r>
    </w:p>
    <w:p w14:paraId="4CEF8ACC" w14:textId="77777777" w:rsidR="00614F51" w:rsidRPr="003D723A" w:rsidRDefault="00614F51" w:rsidP="00614F51">
      <w:pPr>
        <w:tabs>
          <w:tab w:val="left" w:pos="709"/>
        </w:tabs>
        <w:spacing w:line="360" w:lineRule="auto"/>
        <w:ind w:left="284"/>
        <w:rPr>
          <w:rFonts w:ascii="Times New Roman" w:hAnsi="Times New Roman"/>
          <w:b/>
          <w:color w:val="C00000"/>
          <w:sz w:val="24"/>
          <w:szCs w:val="24"/>
        </w:rPr>
      </w:pPr>
    </w:p>
    <w:p w14:paraId="1CAC9F09" w14:textId="77777777" w:rsidR="00614F51" w:rsidRPr="004204C1" w:rsidRDefault="00614F51" w:rsidP="00614F51">
      <w:pPr>
        <w:pStyle w:val="1"/>
        <w:spacing w:line="240" w:lineRule="auto"/>
        <w:contextualSpacing/>
        <w:rPr>
          <w:rFonts w:ascii="Times New Roman" w:hAnsi="Times New Roman"/>
          <w:color w:val="auto"/>
          <w:sz w:val="24"/>
          <w:szCs w:val="24"/>
        </w:rPr>
      </w:pPr>
      <w:bookmarkStart w:id="90" w:name="_Toc312171344"/>
      <w:bookmarkStart w:id="91" w:name="_Toc312174087"/>
      <w:r w:rsidRPr="004204C1">
        <w:rPr>
          <w:rFonts w:ascii="Times New Roman" w:hAnsi="Times New Roman"/>
          <w:color w:val="auto"/>
          <w:sz w:val="24"/>
          <w:szCs w:val="24"/>
        </w:rPr>
        <w:t>3.8. МЕРОПРИЯТИЯ ПО ЗАЩИТЕ ТЕРРИТОРИИ ОТ ОПАСНЫХ ПРИРОДНЫХ И ТЕХНОГЕННЫХ ПРОЦЕССОВ И ЧРЕЗВЫЧАЙНЫХ СИТУАЦИЙ</w:t>
      </w:r>
      <w:bookmarkEnd w:id="90"/>
      <w:bookmarkEnd w:id="91"/>
    </w:p>
    <w:p w14:paraId="255DD777" w14:textId="77777777" w:rsidR="00614F51" w:rsidRPr="004204C1" w:rsidRDefault="00614F51" w:rsidP="00614F51"/>
    <w:p w14:paraId="1C1FB6BE" w14:textId="77777777" w:rsidR="00614F51" w:rsidRPr="004204C1" w:rsidRDefault="00614F51" w:rsidP="00614F51">
      <w:pPr>
        <w:spacing w:line="240" w:lineRule="auto"/>
        <w:ind w:firstLine="709"/>
        <w:contextualSpacing/>
        <w:rPr>
          <w:rFonts w:ascii="Times New Roman" w:hAnsi="Times New Roman"/>
          <w:b/>
          <w:i/>
          <w:sz w:val="24"/>
          <w:szCs w:val="24"/>
        </w:rPr>
      </w:pPr>
      <w:r w:rsidRPr="004204C1">
        <w:rPr>
          <w:rFonts w:ascii="Times New Roman" w:hAnsi="Times New Roman"/>
          <w:b/>
          <w:i/>
          <w:sz w:val="24"/>
          <w:szCs w:val="24"/>
        </w:rPr>
        <w:t>Проектные предложения</w:t>
      </w:r>
    </w:p>
    <w:p w14:paraId="07B24795" w14:textId="77777777" w:rsidR="00614F51" w:rsidRPr="004204C1" w:rsidRDefault="00614F51" w:rsidP="00614F51">
      <w:pPr>
        <w:spacing w:line="240" w:lineRule="auto"/>
        <w:ind w:firstLine="709"/>
        <w:contextualSpacing/>
        <w:jc w:val="both"/>
        <w:rPr>
          <w:rFonts w:ascii="Times New Roman" w:hAnsi="Times New Roman"/>
          <w:b/>
          <w:sz w:val="24"/>
          <w:szCs w:val="24"/>
        </w:rPr>
      </w:pPr>
      <w:r w:rsidRPr="004204C1">
        <w:rPr>
          <w:rFonts w:ascii="Times New Roman" w:hAnsi="Times New Roman"/>
          <w:sz w:val="24"/>
          <w:szCs w:val="24"/>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14:paraId="5D70C737" w14:textId="77777777" w:rsidR="00614F51" w:rsidRPr="004204C1" w:rsidRDefault="00614F51" w:rsidP="00614F51">
      <w:pPr>
        <w:spacing w:line="240" w:lineRule="auto"/>
        <w:ind w:firstLine="709"/>
        <w:contextualSpacing/>
        <w:jc w:val="both"/>
        <w:rPr>
          <w:rFonts w:ascii="Times New Roman" w:hAnsi="Times New Roman"/>
          <w:sz w:val="24"/>
          <w:szCs w:val="24"/>
        </w:rPr>
      </w:pPr>
      <w:r w:rsidRPr="004204C1">
        <w:rPr>
          <w:rFonts w:ascii="Times New Roman" w:hAnsi="Times New Roman"/>
          <w:sz w:val="24"/>
          <w:szCs w:val="24"/>
        </w:rPr>
        <w:t xml:space="preserve">Мероприятия по предупреждению и ликвидации чрезвычайных ситуаций должны проводиться в соответствии с </w:t>
      </w:r>
      <w:r w:rsidRPr="004204C1">
        <w:rPr>
          <w:rFonts w:ascii="Times New Roman" w:eastAsia="Calibri" w:hAnsi="Times New Roman"/>
          <w:sz w:val="24"/>
          <w:szCs w:val="24"/>
        </w:rPr>
        <w:t xml:space="preserve">Федеральным законом №442-ФЗ (в ред. от 29.12.2010) «О защите населения и территорий от чрезвычайных ситуаций природного и техногенного характера». </w:t>
      </w:r>
    </w:p>
    <w:p w14:paraId="4A9769A3" w14:textId="77777777" w:rsidR="00614F51" w:rsidRPr="004204C1" w:rsidRDefault="00614F51" w:rsidP="00614F51">
      <w:pPr>
        <w:spacing w:before="60" w:line="240" w:lineRule="auto"/>
        <w:ind w:firstLine="709"/>
        <w:contextualSpacing/>
        <w:jc w:val="both"/>
        <w:rPr>
          <w:rFonts w:ascii="Times New Roman" w:hAnsi="Times New Roman"/>
          <w:bCs/>
          <w:sz w:val="24"/>
          <w:szCs w:val="24"/>
        </w:rPr>
      </w:pPr>
      <w:r w:rsidRPr="004204C1">
        <w:rPr>
          <w:rFonts w:ascii="Times New Roman" w:hAnsi="Times New Roman"/>
          <w:bCs/>
          <w:sz w:val="24"/>
          <w:szCs w:val="24"/>
        </w:rPr>
        <w:t xml:space="preserve">Комплекс инженерно-технических мероприятий по защите территорий от затоплений и подтоплений проводится в соответствии со </w:t>
      </w:r>
      <w:r w:rsidRPr="004204C1">
        <w:rPr>
          <w:rFonts w:ascii="Times New Roman" w:eastAsia="Calibri" w:hAnsi="Times New Roman"/>
          <w:sz w:val="24"/>
          <w:szCs w:val="24"/>
        </w:rPr>
        <w:t>СНиП 2.06.15-85 «Инженерная защита территории от затопления и подтопления».</w:t>
      </w:r>
    </w:p>
    <w:p w14:paraId="2DBC7832" w14:textId="77777777" w:rsidR="00614F51" w:rsidRPr="004204C1" w:rsidRDefault="00614F51" w:rsidP="00614F51">
      <w:pPr>
        <w:spacing w:before="60" w:line="240" w:lineRule="auto"/>
        <w:ind w:firstLine="709"/>
        <w:contextualSpacing/>
        <w:jc w:val="both"/>
        <w:rPr>
          <w:rFonts w:ascii="Times New Roman" w:hAnsi="Times New Roman"/>
          <w:sz w:val="24"/>
          <w:szCs w:val="24"/>
        </w:rPr>
      </w:pPr>
      <w:r w:rsidRPr="004204C1">
        <w:rPr>
          <w:rFonts w:ascii="Times New Roman" w:hAnsi="Times New Roman"/>
          <w:sz w:val="24"/>
          <w:szCs w:val="24"/>
        </w:rPr>
        <w:t>Мероприятия по предотвращению лесных пожаров проводятся в соответствии с Лесным кодексом Российской Федерации.</w:t>
      </w:r>
    </w:p>
    <w:p w14:paraId="325BD1CF" w14:textId="77777777" w:rsidR="00614F51" w:rsidRPr="004204C1" w:rsidRDefault="00614F51" w:rsidP="00614F51">
      <w:pPr>
        <w:spacing w:line="240" w:lineRule="auto"/>
        <w:ind w:firstLine="709"/>
        <w:contextualSpacing/>
        <w:jc w:val="both"/>
        <w:rPr>
          <w:rFonts w:ascii="Times New Roman" w:hAnsi="Times New Roman"/>
          <w:sz w:val="24"/>
          <w:szCs w:val="24"/>
        </w:rPr>
      </w:pPr>
      <w:r w:rsidRPr="004204C1">
        <w:rPr>
          <w:rFonts w:ascii="Times New Roman" w:hAnsi="Times New Roman"/>
          <w:sz w:val="24"/>
          <w:szCs w:val="24"/>
        </w:rPr>
        <w:lastRenderedPageBreak/>
        <w:t>Комплекс противопожарных мероприятий намечается с учетом степени пожарной опасности в лесах лесничества и с учетом действующих Правил пожарной безопасности в лесах (2007 г.), и Федерального закона №69 «О пожарной безопасности».</w:t>
      </w:r>
    </w:p>
    <w:p w14:paraId="078CBC28" w14:textId="77777777" w:rsidR="00614F51" w:rsidRPr="004204C1" w:rsidRDefault="00614F51" w:rsidP="00614F51">
      <w:pPr>
        <w:spacing w:before="240" w:line="240" w:lineRule="auto"/>
        <w:contextualSpacing/>
        <w:jc w:val="both"/>
        <w:rPr>
          <w:rFonts w:ascii="Times New Roman" w:hAnsi="Times New Roman"/>
          <w:b/>
          <w:i/>
          <w:sz w:val="24"/>
          <w:szCs w:val="24"/>
        </w:rPr>
      </w:pPr>
      <w:r w:rsidRPr="004204C1">
        <w:rPr>
          <w:rFonts w:ascii="Times New Roman" w:hAnsi="Times New Roman"/>
          <w:b/>
          <w:i/>
          <w:sz w:val="24"/>
          <w:szCs w:val="24"/>
        </w:rPr>
        <w:tab/>
        <w:t>Мероприятия на первую очередь</w:t>
      </w:r>
    </w:p>
    <w:p w14:paraId="3D1B08B9" w14:textId="77777777" w:rsidR="00614F51" w:rsidRPr="004204C1" w:rsidRDefault="00614F51" w:rsidP="00710E2E">
      <w:pPr>
        <w:numPr>
          <w:ilvl w:val="0"/>
          <w:numId w:val="35"/>
        </w:numPr>
        <w:spacing w:after="0" w:line="240" w:lineRule="auto"/>
        <w:ind w:left="993" w:hanging="284"/>
        <w:contextualSpacing/>
        <w:jc w:val="both"/>
        <w:rPr>
          <w:rFonts w:ascii="Times New Roman" w:hAnsi="Times New Roman"/>
          <w:sz w:val="24"/>
          <w:szCs w:val="24"/>
        </w:rPr>
      </w:pPr>
      <w:r w:rsidRPr="004204C1">
        <w:rPr>
          <w:rFonts w:ascii="Times New Roman" w:hAnsi="Times New Roman"/>
          <w:sz w:val="24"/>
          <w:szCs w:val="24"/>
        </w:rPr>
        <w:t>создание локальных систем оповещения социально значимых объектов;</w:t>
      </w:r>
    </w:p>
    <w:p w14:paraId="512A71E7" w14:textId="77777777" w:rsidR="00614F51" w:rsidRPr="004204C1" w:rsidRDefault="00614F51" w:rsidP="00710E2E">
      <w:pPr>
        <w:numPr>
          <w:ilvl w:val="0"/>
          <w:numId w:val="35"/>
        </w:numPr>
        <w:spacing w:after="0" w:line="240" w:lineRule="auto"/>
        <w:ind w:left="993" w:hanging="284"/>
        <w:contextualSpacing/>
        <w:jc w:val="both"/>
        <w:rPr>
          <w:rFonts w:ascii="Times New Roman" w:hAnsi="Times New Roman"/>
          <w:sz w:val="24"/>
          <w:szCs w:val="24"/>
        </w:rPr>
      </w:pPr>
      <w:r w:rsidRPr="004204C1">
        <w:rPr>
          <w:rFonts w:ascii="Times New Roman" w:hAnsi="Times New Roman"/>
          <w:sz w:val="24"/>
          <w:szCs w:val="24"/>
        </w:rPr>
        <w:t>ремонт дорожного полотна.</w:t>
      </w:r>
    </w:p>
    <w:p w14:paraId="64609CCF" w14:textId="77777777" w:rsidR="00614F51" w:rsidRPr="003D723A" w:rsidRDefault="00614F51" w:rsidP="00614F51">
      <w:pPr>
        <w:spacing w:line="240" w:lineRule="auto"/>
        <w:contextualSpacing/>
        <w:rPr>
          <w:rFonts w:ascii="Times New Roman" w:hAnsi="Times New Roman"/>
          <w:color w:val="C00000"/>
          <w:sz w:val="24"/>
          <w:szCs w:val="24"/>
        </w:rPr>
      </w:pPr>
    </w:p>
    <w:p w14:paraId="696C8EA2" w14:textId="77777777" w:rsidR="00614F51" w:rsidRPr="003D723A" w:rsidRDefault="00614F51" w:rsidP="00614F51">
      <w:pPr>
        <w:pStyle w:val="1"/>
        <w:spacing w:line="240" w:lineRule="auto"/>
        <w:contextualSpacing/>
        <w:rPr>
          <w:rFonts w:ascii="Times New Roman" w:hAnsi="Times New Roman"/>
          <w:color w:val="C00000"/>
          <w:sz w:val="24"/>
          <w:szCs w:val="24"/>
        </w:rPr>
      </w:pPr>
    </w:p>
    <w:p w14:paraId="04A8CA1A" w14:textId="77777777" w:rsidR="00614F51" w:rsidRPr="004204C1" w:rsidRDefault="00614F51" w:rsidP="00614F51">
      <w:pPr>
        <w:pStyle w:val="1"/>
        <w:spacing w:line="240" w:lineRule="auto"/>
        <w:contextualSpacing/>
        <w:rPr>
          <w:rFonts w:ascii="Times New Roman" w:hAnsi="Times New Roman"/>
          <w:color w:val="auto"/>
          <w:sz w:val="24"/>
          <w:szCs w:val="24"/>
        </w:rPr>
      </w:pPr>
      <w:bookmarkStart w:id="92" w:name="_Toc312171346"/>
      <w:bookmarkStart w:id="93" w:name="_Toc312174088"/>
      <w:r>
        <w:rPr>
          <w:rFonts w:ascii="Times New Roman" w:hAnsi="Times New Roman"/>
          <w:color w:val="auto"/>
          <w:sz w:val="24"/>
          <w:szCs w:val="24"/>
        </w:rPr>
        <w:t xml:space="preserve">4. </w:t>
      </w:r>
      <w:r w:rsidRPr="004204C1">
        <w:rPr>
          <w:rFonts w:ascii="Times New Roman" w:hAnsi="Times New Roman"/>
          <w:color w:val="auto"/>
          <w:sz w:val="24"/>
          <w:szCs w:val="24"/>
        </w:rPr>
        <w:t>ПРЕДЛОЖЕНИЯ ПО ПЕРВООЧЕРЕДНОЙ РАЗРАБОТКЕ ДОКУМЕНТАЦИИ ТЕРРИТОРИАЛЬНОГО ПЛАНИРОВАНИЯ</w:t>
      </w:r>
      <w:bookmarkEnd w:id="92"/>
      <w:bookmarkEnd w:id="93"/>
    </w:p>
    <w:p w14:paraId="5A5DF47A" w14:textId="77777777" w:rsidR="00614F51" w:rsidRPr="004204C1" w:rsidRDefault="00614F51" w:rsidP="00614F51">
      <w:pPr>
        <w:ind w:left="360"/>
      </w:pPr>
    </w:p>
    <w:p w14:paraId="6178CC87" w14:textId="77777777" w:rsidR="00614F51" w:rsidRPr="004204C1" w:rsidRDefault="00614F51" w:rsidP="00614F51">
      <w:pPr>
        <w:spacing w:line="240" w:lineRule="auto"/>
        <w:ind w:firstLine="709"/>
        <w:contextualSpacing/>
        <w:jc w:val="both"/>
        <w:rPr>
          <w:rFonts w:ascii="Times New Roman" w:hAnsi="Times New Roman"/>
          <w:sz w:val="24"/>
          <w:szCs w:val="24"/>
        </w:rPr>
      </w:pPr>
      <w:r w:rsidRPr="004204C1">
        <w:rPr>
          <w:rFonts w:ascii="Times New Roman" w:hAnsi="Times New Roman"/>
          <w:sz w:val="24"/>
          <w:szCs w:val="24"/>
        </w:rPr>
        <w:t xml:space="preserve">Проектные решения генерального плана </w:t>
      </w:r>
      <w:r>
        <w:rPr>
          <w:rFonts w:ascii="Times New Roman" w:hAnsi="Times New Roman"/>
          <w:sz w:val="24"/>
        </w:rPr>
        <w:t>Подозёр</w:t>
      </w:r>
      <w:r w:rsidRPr="004204C1">
        <w:rPr>
          <w:rFonts w:ascii="Times New Roman" w:hAnsi="Times New Roman"/>
          <w:sz w:val="24"/>
        </w:rPr>
        <w:t>ского</w:t>
      </w:r>
      <w:r w:rsidRPr="004204C1">
        <w:rPr>
          <w:rFonts w:ascii="Times New Roman" w:hAnsi="Times New Roman"/>
          <w:sz w:val="24"/>
          <w:szCs w:val="24"/>
        </w:rPr>
        <w:t xml:space="preserve"> сельского поселения являются основанием для разработки документации по планировке территории села,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и учитываются при разработке Правил землепользования и застройки. Проектные решения генерального плана </w:t>
      </w:r>
      <w:r>
        <w:rPr>
          <w:rFonts w:ascii="Times New Roman" w:hAnsi="Times New Roman"/>
          <w:sz w:val="24"/>
        </w:rPr>
        <w:t>Подозёр</w:t>
      </w:r>
      <w:r w:rsidRPr="004204C1">
        <w:rPr>
          <w:rFonts w:ascii="Times New Roman" w:hAnsi="Times New Roman"/>
          <w:sz w:val="24"/>
        </w:rPr>
        <w:t>ского</w:t>
      </w:r>
      <w:r w:rsidRPr="004204C1">
        <w:rPr>
          <w:rFonts w:ascii="Times New Roman" w:hAnsi="Times New Roman"/>
          <w:sz w:val="24"/>
          <w:szCs w:val="24"/>
        </w:rPr>
        <w:t xml:space="preserve"> сельского поселения на период до конца расчетного срока являются основанием для размещения крупных объектов инженерной и транспортной инфраструктур, а также производственных зон.</w:t>
      </w:r>
    </w:p>
    <w:p w14:paraId="724B3992" w14:textId="77777777" w:rsidR="00614F51" w:rsidRPr="004204C1" w:rsidRDefault="00614F51" w:rsidP="00614F51">
      <w:pPr>
        <w:spacing w:line="240" w:lineRule="auto"/>
        <w:ind w:firstLine="709"/>
        <w:contextualSpacing/>
        <w:jc w:val="both"/>
        <w:rPr>
          <w:rFonts w:ascii="Times New Roman" w:hAnsi="Times New Roman"/>
          <w:sz w:val="24"/>
          <w:szCs w:val="24"/>
        </w:rPr>
      </w:pPr>
      <w:r w:rsidRPr="004204C1">
        <w:rPr>
          <w:rFonts w:ascii="Times New Roman" w:hAnsi="Times New Roman"/>
          <w:sz w:val="24"/>
          <w:szCs w:val="24"/>
        </w:rPr>
        <w:t xml:space="preserve">В целях проектного обеспечения территориального развития </w:t>
      </w:r>
      <w:r>
        <w:rPr>
          <w:rFonts w:ascii="Times New Roman" w:hAnsi="Times New Roman"/>
          <w:sz w:val="24"/>
        </w:rPr>
        <w:t>Подозёр</w:t>
      </w:r>
      <w:r w:rsidRPr="004204C1">
        <w:rPr>
          <w:rFonts w:ascii="Times New Roman" w:hAnsi="Times New Roman"/>
          <w:sz w:val="24"/>
        </w:rPr>
        <w:t>ского</w:t>
      </w:r>
      <w:r w:rsidRPr="004204C1">
        <w:rPr>
          <w:rFonts w:ascii="Times New Roman" w:hAnsi="Times New Roman"/>
          <w:sz w:val="24"/>
          <w:szCs w:val="24"/>
        </w:rPr>
        <w:t xml:space="preserve"> сельского поселения рекомендуется выполнение следующих первоочередных работ по разработке и принятию:</w:t>
      </w:r>
    </w:p>
    <w:p w14:paraId="4AEC90C5" w14:textId="77777777" w:rsidR="00614F51" w:rsidRPr="004204C1" w:rsidRDefault="00614F51" w:rsidP="00614F51">
      <w:pPr>
        <w:spacing w:line="240" w:lineRule="auto"/>
        <w:ind w:firstLine="709"/>
        <w:contextualSpacing/>
        <w:jc w:val="both"/>
        <w:rPr>
          <w:rFonts w:ascii="Times New Roman" w:hAnsi="Times New Roman"/>
          <w:sz w:val="24"/>
          <w:szCs w:val="24"/>
        </w:rPr>
      </w:pPr>
      <w:r w:rsidRPr="004204C1">
        <w:rPr>
          <w:rFonts w:ascii="Times New Roman" w:hAnsi="Times New Roman"/>
          <w:sz w:val="24"/>
          <w:szCs w:val="24"/>
        </w:rPr>
        <w:t>- подготовка Правил землепользования и застройки с разработкой карты (карт) градостроительного зонирования;</w:t>
      </w:r>
    </w:p>
    <w:p w14:paraId="707AC3C9" w14:textId="77777777" w:rsidR="00614F51" w:rsidRPr="004204C1" w:rsidRDefault="00614F51" w:rsidP="00614F51">
      <w:pPr>
        <w:spacing w:line="240" w:lineRule="auto"/>
        <w:ind w:firstLine="709"/>
        <w:contextualSpacing/>
        <w:jc w:val="both"/>
        <w:rPr>
          <w:rFonts w:ascii="Times New Roman" w:hAnsi="Times New Roman"/>
          <w:sz w:val="24"/>
          <w:szCs w:val="24"/>
        </w:rPr>
      </w:pPr>
      <w:r w:rsidRPr="004204C1">
        <w:rPr>
          <w:rFonts w:ascii="Times New Roman" w:hAnsi="Times New Roman"/>
          <w:sz w:val="24"/>
          <w:szCs w:val="24"/>
        </w:rPr>
        <w:t>- подготовка проектов организации санитарно-защитных зон предприятий и коммунальных объектов;</w:t>
      </w:r>
    </w:p>
    <w:p w14:paraId="30B5D747" w14:textId="77777777" w:rsidR="00614F51" w:rsidRPr="004204C1" w:rsidRDefault="00614F51" w:rsidP="00614F51">
      <w:pPr>
        <w:spacing w:line="240" w:lineRule="auto"/>
        <w:ind w:firstLine="709"/>
        <w:contextualSpacing/>
        <w:jc w:val="both"/>
        <w:rPr>
          <w:rFonts w:ascii="Times New Roman" w:hAnsi="Times New Roman"/>
          <w:sz w:val="24"/>
          <w:szCs w:val="24"/>
        </w:rPr>
      </w:pPr>
      <w:r w:rsidRPr="004204C1">
        <w:rPr>
          <w:rFonts w:ascii="Times New Roman" w:hAnsi="Times New Roman"/>
          <w:sz w:val="24"/>
          <w:szCs w:val="24"/>
        </w:rPr>
        <w:t>- подготовка проектов зон охраны памятников истории и культуры (проекты должны быть разработаны на основе Федерального закона «Об объектах культурного наследия (памятниках истории и культуры) народов Российской Федерации» № 73-ФЗ от 25 июня 2002 года);</w:t>
      </w:r>
    </w:p>
    <w:p w14:paraId="4B108FF1" w14:textId="77777777" w:rsidR="00614F51" w:rsidRPr="004204C1" w:rsidRDefault="00614F51" w:rsidP="00614F51">
      <w:pPr>
        <w:spacing w:line="240" w:lineRule="auto"/>
        <w:ind w:firstLine="709"/>
        <w:contextualSpacing/>
        <w:jc w:val="both"/>
        <w:rPr>
          <w:rFonts w:ascii="Times New Roman" w:hAnsi="Times New Roman"/>
          <w:sz w:val="24"/>
          <w:szCs w:val="24"/>
        </w:rPr>
      </w:pPr>
      <w:r w:rsidRPr="004204C1">
        <w:rPr>
          <w:rFonts w:ascii="Times New Roman" w:hAnsi="Times New Roman"/>
          <w:sz w:val="24"/>
          <w:szCs w:val="24"/>
        </w:rPr>
        <w:t>- подготовка проектов межевания для территорий, определяемых для развития строительства, в том числе для неиспользуемых для проживания жилых территориях в границах всех населённых пунктов поселения;</w:t>
      </w:r>
    </w:p>
    <w:p w14:paraId="556EDF86" w14:textId="77777777" w:rsidR="00614F51" w:rsidRPr="004204C1" w:rsidRDefault="00614F51" w:rsidP="00614F51">
      <w:pPr>
        <w:spacing w:line="240" w:lineRule="auto"/>
        <w:ind w:firstLine="709"/>
        <w:contextualSpacing/>
        <w:jc w:val="both"/>
        <w:rPr>
          <w:rFonts w:ascii="Times New Roman" w:hAnsi="Times New Roman"/>
          <w:sz w:val="24"/>
          <w:szCs w:val="24"/>
        </w:rPr>
      </w:pPr>
      <w:r w:rsidRPr="004204C1">
        <w:rPr>
          <w:rFonts w:ascii="Times New Roman" w:hAnsi="Times New Roman"/>
          <w:sz w:val="24"/>
          <w:szCs w:val="24"/>
        </w:rPr>
        <w:t>- проектов детальной планировки на участки территории поселения в местах планируемого строительства;</w:t>
      </w:r>
    </w:p>
    <w:p w14:paraId="198202C1" w14:textId="77777777" w:rsidR="00614F51" w:rsidRPr="002C0F87" w:rsidRDefault="00614F51" w:rsidP="00614F51">
      <w:pPr>
        <w:spacing w:line="240" w:lineRule="auto"/>
        <w:ind w:firstLine="709"/>
        <w:contextualSpacing/>
        <w:jc w:val="both"/>
        <w:rPr>
          <w:rFonts w:ascii="Times New Roman" w:hAnsi="Times New Roman"/>
          <w:sz w:val="24"/>
        </w:rPr>
      </w:pPr>
      <w:r w:rsidRPr="004204C1">
        <w:rPr>
          <w:rFonts w:ascii="Times New Roman" w:hAnsi="Times New Roman"/>
          <w:sz w:val="24"/>
          <w:szCs w:val="24"/>
        </w:rPr>
        <w:t>- разработка градостроительных планов земельных участко</w:t>
      </w:r>
      <w:r>
        <w:rPr>
          <w:rFonts w:ascii="Times New Roman" w:hAnsi="Times New Roman"/>
          <w:sz w:val="24"/>
          <w:szCs w:val="24"/>
        </w:rPr>
        <w:t>в первоочередного строительства.</w:t>
      </w:r>
      <w:r w:rsidRPr="002C0F87">
        <w:rPr>
          <w:rFonts w:ascii="Times New Roman" w:hAnsi="Times New Roman"/>
          <w:sz w:val="24"/>
        </w:rPr>
        <w:t xml:space="preserve"> </w:t>
      </w:r>
    </w:p>
    <w:p w14:paraId="2BB06F3F" w14:textId="77777777" w:rsidR="00614F51" w:rsidRPr="00323D75" w:rsidRDefault="00614F51" w:rsidP="00614F51">
      <w:pPr>
        <w:spacing w:line="240" w:lineRule="auto"/>
        <w:contextualSpacing/>
        <w:rPr>
          <w:rFonts w:ascii="Times New Roman" w:hAnsi="Times New Roman"/>
          <w:sz w:val="24"/>
          <w:szCs w:val="24"/>
        </w:rPr>
      </w:pPr>
    </w:p>
    <w:p w14:paraId="23BC7202" w14:textId="77777777" w:rsidR="00614F51" w:rsidRPr="0075445F" w:rsidRDefault="00614F51" w:rsidP="00887757">
      <w:pPr>
        <w:pStyle w:val="a3"/>
        <w:spacing w:after="0" w:line="240" w:lineRule="auto"/>
        <w:ind w:right="-2"/>
        <w:rPr>
          <w:rFonts w:ascii="Times New Roman" w:hAnsi="Times New Roman" w:cs="Times New Roman"/>
          <w:sz w:val="28"/>
          <w:szCs w:val="28"/>
        </w:rPr>
      </w:pPr>
    </w:p>
    <w:sectPr w:rsidR="00614F51" w:rsidRPr="0075445F" w:rsidSect="00940342">
      <w:footerReference w:type="default" r:id="rId10"/>
      <w:pgSz w:w="11906" w:h="16838"/>
      <w:pgMar w:top="709"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CE4CD" w14:textId="77777777" w:rsidR="00991EA5" w:rsidRDefault="00991EA5" w:rsidP="000B096A">
      <w:pPr>
        <w:spacing w:after="0" w:line="240" w:lineRule="auto"/>
      </w:pPr>
      <w:r>
        <w:separator/>
      </w:r>
    </w:p>
  </w:endnote>
  <w:endnote w:type="continuationSeparator" w:id="0">
    <w:p w14:paraId="7168D15A" w14:textId="77777777" w:rsidR="00991EA5" w:rsidRDefault="00991EA5" w:rsidP="000B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C559D" w14:textId="449A696D" w:rsidR="00614F51" w:rsidRDefault="00614F51">
    <w:pPr>
      <w:pStyle w:val="a6"/>
      <w:jc w:val="center"/>
    </w:pPr>
    <w:r>
      <w:fldChar w:fldCharType="begin"/>
    </w:r>
    <w:r>
      <w:instrText xml:space="preserve"> PAGE   \* MERGEFORMAT </w:instrText>
    </w:r>
    <w:r>
      <w:fldChar w:fldCharType="separate"/>
    </w:r>
    <w:r w:rsidR="00B9359E">
      <w:rPr>
        <w:noProof/>
      </w:rPr>
      <w:t>7</w:t>
    </w:r>
    <w:r>
      <w:fldChar w:fldCharType="end"/>
    </w:r>
  </w:p>
  <w:p w14:paraId="487D51C2" w14:textId="77777777" w:rsidR="00614F51" w:rsidRDefault="00614F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708363"/>
      <w:docPartObj>
        <w:docPartGallery w:val="Page Numbers (Bottom of Page)"/>
        <w:docPartUnique/>
      </w:docPartObj>
    </w:sdtPr>
    <w:sdtEndPr/>
    <w:sdtContent>
      <w:p w14:paraId="77549F2E" w14:textId="527C3112" w:rsidR="000B0356" w:rsidRDefault="000B0356">
        <w:pPr>
          <w:pStyle w:val="a6"/>
          <w:jc w:val="center"/>
        </w:pPr>
        <w:r>
          <w:fldChar w:fldCharType="begin"/>
        </w:r>
        <w:r>
          <w:instrText>PAGE   \* MERGEFORMAT</w:instrText>
        </w:r>
        <w:r>
          <w:fldChar w:fldCharType="separate"/>
        </w:r>
        <w:r w:rsidR="00B9359E">
          <w:rPr>
            <w:noProof/>
          </w:rPr>
          <w:t>74</w:t>
        </w:r>
        <w:r>
          <w:fldChar w:fldCharType="end"/>
        </w:r>
      </w:p>
    </w:sdtContent>
  </w:sdt>
  <w:p w14:paraId="046B9436" w14:textId="77777777" w:rsidR="000B0356" w:rsidRDefault="000B03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B39C4" w14:textId="77777777" w:rsidR="00991EA5" w:rsidRDefault="00991EA5" w:rsidP="000B096A">
      <w:pPr>
        <w:spacing w:after="0" w:line="240" w:lineRule="auto"/>
      </w:pPr>
      <w:r>
        <w:separator/>
      </w:r>
    </w:p>
  </w:footnote>
  <w:footnote w:type="continuationSeparator" w:id="0">
    <w:p w14:paraId="3BA15240" w14:textId="77777777" w:rsidR="00991EA5" w:rsidRDefault="00991EA5" w:rsidP="000B0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88227" w14:textId="77777777" w:rsidR="00614F51" w:rsidRDefault="00614F51">
    <w:pPr>
      <w:pStyle w:val="a4"/>
      <w:pBdr>
        <w:bottom w:val="thickThinSmallGap" w:sz="24" w:space="1" w:color="622423"/>
      </w:pBdr>
      <w:jc w:val="center"/>
      <w:rPr>
        <w:rFonts w:ascii="Cambria" w:hAnsi="Cambria"/>
        <w:sz w:val="32"/>
        <w:szCs w:val="32"/>
      </w:rPr>
    </w:pPr>
    <w:r w:rsidRPr="0096556B">
      <w:rPr>
        <w:rFonts w:ascii="Cambria" w:hAnsi="Cambria"/>
        <w:sz w:val="24"/>
        <w:szCs w:val="24"/>
      </w:rPr>
      <w:t xml:space="preserve">Генеральный план </w:t>
    </w:r>
    <w:r>
      <w:rPr>
        <w:rFonts w:ascii="Cambria" w:hAnsi="Cambria"/>
        <w:sz w:val="24"/>
        <w:szCs w:val="24"/>
      </w:rPr>
      <w:t>Подозёрского</w:t>
    </w:r>
    <w:r w:rsidRPr="0096556B">
      <w:rPr>
        <w:rFonts w:ascii="Cambria" w:hAnsi="Cambria"/>
        <w:sz w:val="24"/>
        <w:szCs w:val="24"/>
      </w:rPr>
      <w:t xml:space="preserve"> сельского поселения</w:t>
    </w:r>
  </w:p>
  <w:p w14:paraId="1D95E9D6" w14:textId="77777777" w:rsidR="00614F51" w:rsidRDefault="00614F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D73"/>
    <w:multiLevelType w:val="hybridMultilevel"/>
    <w:tmpl w:val="264452EE"/>
    <w:lvl w:ilvl="0" w:tplc="2104E8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A8D7E43"/>
    <w:multiLevelType w:val="hybridMultilevel"/>
    <w:tmpl w:val="24DECC8C"/>
    <w:lvl w:ilvl="0" w:tplc="3664E2EE">
      <w:start w:val="1"/>
      <w:numFmt w:val="bullet"/>
      <w:lvlText w:val="–"/>
      <w:lvlJc w:val="left"/>
      <w:pPr>
        <w:ind w:left="1287" w:hanging="360"/>
      </w:pPr>
      <w:rPr>
        <w:rFonts w:ascii="Shruti" w:hAnsi="Shrut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A57418"/>
    <w:multiLevelType w:val="hybridMultilevel"/>
    <w:tmpl w:val="2C5C5028"/>
    <w:lvl w:ilvl="0" w:tplc="04190005">
      <w:start w:val="1"/>
      <w:numFmt w:val="bullet"/>
      <w:pStyle w:val="2"/>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7C2AB8"/>
    <w:multiLevelType w:val="hybridMultilevel"/>
    <w:tmpl w:val="10E6BD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DC0910"/>
    <w:multiLevelType w:val="hybridMultilevel"/>
    <w:tmpl w:val="EA102EF6"/>
    <w:lvl w:ilvl="0" w:tplc="90F20F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46F119A"/>
    <w:multiLevelType w:val="multilevel"/>
    <w:tmpl w:val="516E3C3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5F87E20"/>
    <w:multiLevelType w:val="hybridMultilevel"/>
    <w:tmpl w:val="C48253F4"/>
    <w:lvl w:ilvl="0" w:tplc="ADC044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85A99"/>
    <w:multiLevelType w:val="hybridMultilevel"/>
    <w:tmpl w:val="EFDA2DB0"/>
    <w:lvl w:ilvl="0" w:tplc="2104E8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9B7490E"/>
    <w:multiLevelType w:val="hybridMultilevel"/>
    <w:tmpl w:val="B9349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BD7D4E"/>
    <w:multiLevelType w:val="hybridMultilevel"/>
    <w:tmpl w:val="DBA4B996"/>
    <w:lvl w:ilvl="0" w:tplc="BB94B58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CA46FC"/>
    <w:multiLevelType w:val="hybridMultilevel"/>
    <w:tmpl w:val="FF587F24"/>
    <w:lvl w:ilvl="0" w:tplc="BB94B58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E2002B"/>
    <w:multiLevelType w:val="hybridMultilevel"/>
    <w:tmpl w:val="3042AF4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35EE8"/>
    <w:multiLevelType w:val="hybridMultilevel"/>
    <w:tmpl w:val="65806D22"/>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3140023"/>
    <w:multiLevelType w:val="hybridMultilevel"/>
    <w:tmpl w:val="BC1E7ECC"/>
    <w:lvl w:ilvl="0" w:tplc="11648B1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733B8A"/>
    <w:multiLevelType w:val="hybridMultilevel"/>
    <w:tmpl w:val="D4AC4254"/>
    <w:lvl w:ilvl="0" w:tplc="D4344D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643EF"/>
    <w:multiLevelType w:val="hybridMultilevel"/>
    <w:tmpl w:val="D07484C0"/>
    <w:lvl w:ilvl="0" w:tplc="6EBA50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4C10DE"/>
    <w:multiLevelType w:val="hybridMultilevel"/>
    <w:tmpl w:val="8A541AFC"/>
    <w:lvl w:ilvl="0" w:tplc="403810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2500AE"/>
    <w:multiLevelType w:val="multilevel"/>
    <w:tmpl w:val="83F0F352"/>
    <w:lvl w:ilvl="0">
      <w:start w:val="2"/>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7D05E8"/>
    <w:multiLevelType w:val="hybridMultilevel"/>
    <w:tmpl w:val="A5264936"/>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9C7B12"/>
    <w:multiLevelType w:val="hybridMultilevel"/>
    <w:tmpl w:val="540E30F8"/>
    <w:lvl w:ilvl="0" w:tplc="2A926FF2">
      <w:start w:val="1"/>
      <w:numFmt w:val="bullet"/>
      <w:pStyle w:val="3"/>
      <w:lvlText w:val="−"/>
      <w:lvlJc w:val="left"/>
      <w:pPr>
        <w:tabs>
          <w:tab w:val="num" w:pos="720"/>
        </w:tabs>
        <w:ind w:left="720" w:hanging="360"/>
      </w:pPr>
      <w:rPr>
        <w:rFonts w:ascii="Agency FB" w:hAnsi="Agency FB"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D915B3"/>
    <w:multiLevelType w:val="hybridMultilevel"/>
    <w:tmpl w:val="2C681496"/>
    <w:lvl w:ilvl="0" w:tplc="6EBA501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F1F7B6F"/>
    <w:multiLevelType w:val="hybridMultilevel"/>
    <w:tmpl w:val="4CFE1FC0"/>
    <w:lvl w:ilvl="0" w:tplc="BB94B58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01127C1"/>
    <w:multiLevelType w:val="hybridMultilevel"/>
    <w:tmpl w:val="AA782B38"/>
    <w:lvl w:ilvl="0" w:tplc="BB94B58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A422F7"/>
    <w:multiLevelType w:val="hybridMultilevel"/>
    <w:tmpl w:val="4EE8B23C"/>
    <w:lvl w:ilvl="0" w:tplc="BF327768">
      <w:start w:val="1"/>
      <w:numFmt w:val="decimal"/>
      <w:lvlText w:val="%1."/>
      <w:lvlJc w:val="left"/>
      <w:pPr>
        <w:ind w:left="178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61F0A12"/>
    <w:multiLevelType w:val="hybridMultilevel"/>
    <w:tmpl w:val="B50AA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953861"/>
    <w:multiLevelType w:val="hybridMultilevel"/>
    <w:tmpl w:val="1D3A7C5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BA23D7"/>
    <w:multiLevelType w:val="hybridMultilevel"/>
    <w:tmpl w:val="6A1055B8"/>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40243D3"/>
    <w:multiLevelType w:val="hybridMultilevel"/>
    <w:tmpl w:val="4DAE9F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B52013"/>
    <w:multiLevelType w:val="hybridMultilevel"/>
    <w:tmpl w:val="3B28EB18"/>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D47DF1"/>
    <w:multiLevelType w:val="hybridMultilevel"/>
    <w:tmpl w:val="C93462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F84EB5"/>
    <w:multiLevelType w:val="hybridMultilevel"/>
    <w:tmpl w:val="DC983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324239"/>
    <w:multiLevelType w:val="hybridMultilevel"/>
    <w:tmpl w:val="76D4030C"/>
    <w:lvl w:ilvl="0" w:tplc="6EBA501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BC85CB5"/>
    <w:multiLevelType w:val="hybridMultilevel"/>
    <w:tmpl w:val="C69A848E"/>
    <w:lvl w:ilvl="0" w:tplc="11648B1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2ED6717"/>
    <w:multiLevelType w:val="hybridMultilevel"/>
    <w:tmpl w:val="3B7C93EA"/>
    <w:lvl w:ilvl="0" w:tplc="9A38D4C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170AF7"/>
    <w:multiLevelType w:val="hybridMultilevel"/>
    <w:tmpl w:val="B9349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49D17CA"/>
    <w:multiLevelType w:val="hybridMultilevel"/>
    <w:tmpl w:val="8CD8A8A2"/>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6A80A89"/>
    <w:multiLevelType w:val="hybridMultilevel"/>
    <w:tmpl w:val="C43A71D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FB729E"/>
    <w:multiLevelType w:val="hybridMultilevel"/>
    <w:tmpl w:val="4084674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8" w15:restartNumberingAfterBreak="0">
    <w:nsid w:val="68217F5D"/>
    <w:multiLevelType w:val="hybridMultilevel"/>
    <w:tmpl w:val="C1F43604"/>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E877DE"/>
    <w:multiLevelType w:val="hybridMultilevel"/>
    <w:tmpl w:val="AC2463D8"/>
    <w:lvl w:ilvl="0" w:tplc="6EBA501E">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D01020"/>
    <w:multiLevelType w:val="hybridMultilevel"/>
    <w:tmpl w:val="28C42FCC"/>
    <w:lvl w:ilvl="0" w:tplc="AFF00F4C">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1" w15:restartNumberingAfterBreak="0">
    <w:nsid w:val="729E6C24"/>
    <w:multiLevelType w:val="hybridMultilevel"/>
    <w:tmpl w:val="CF906AAE"/>
    <w:lvl w:ilvl="0" w:tplc="EAE4AB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BB0A60"/>
    <w:multiLevelType w:val="hybridMultilevel"/>
    <w:tmpl w:val="4CB65D86"/>
    <w:lvl w:ilvl="0" w:tplc="6EBA501E">
      <w:start w:val="1"/>
      <w:numFmt w:val="bullet"/>
      <w:lvlText w:val="-"/>
      <w:lvlJc w:val="left"/>
      <w:pPr>
        <w:tabs>
          <w:tab w:val="num" w:pos="1976"/>
        </w:tabs>
        <w:ind w:left="1976" w:hanging="360"/>
      </w:pPr>
      <w:rPr>
        <w:rFonts w:ascii="Courier New" w:hAnsi="Courier New" w:hint="default"/>
      </w:rPr>
    </w:lvl>
    <w:lvl w:ilvl="1" w:tplc="04190003" w:tentative="1">
      <w:start w:val="1"/>
      <w:numFmt w:val="bullet"/>
      <w:lvlText w:val="o"/>
      <w:lvlJc w:val="left"/>
      <w:pPr>
        <w:ind w:left="1976" w:hanging="360"/>
      </w:pPr>
      <w:rPr>
        <w:rFonts w:ascii="Courier New" w:hAnsi="Courier New" w:cs="Courier New" w:hint="default"/>
      </w:rPr>
    </w:lvl>
    <w:lvl w:ilvl="2" w:tplc="04190005" w:tentative="1">
      <w:start w:val="1"/>
      <w:numFmt w:val="bullet"/>
      <w:lvlText w:val=""/>
      <w:lvlJc w:val="left"/>
      <w:pPr>
        <w:ind w:left="2696" w:hanging="360"/>
      </w:pPr>
      <w:rPr>
        <w:rFonts w:ascii="Wingdings" w:hAnsi="Wingdings" w:hint="default"/>
      </w:rPr>
    </w:lvl>
    <w:lvl w:ilvl="3" w:tplc="04190001" w:tentative="1">
      <w:start w:val="1"/>
      <w:numFmt w:val="bullet"/>
      <w:lvlText w:val=""/>
      <w:lvlJc w:val="left"/>
      <w:pPr>
        <w:ind w:left="3416" w:hanging="360"/>
      </w:pPr>
      <w:rPr>
        <w:rFonts w:ascii="Symbol" w:hAnsi="Symbol" w:hint="default"/>
      </w:rPr>
    </w:lvl>
    <w:lvl w:ilvl="4" w:tplc="04190003" w:tentative="1">
      <w:start w:val="1"/>
      <w:numFmt w:val="bullet"/>
      <w:lvlText w:val="o"/>
      <w:lvlJc w:val="left"/>
      <w:pPr>
        <w:ind w:left="4136" w:hanging="360"/>
      </w:pPr>
      <w:rPr>
        <w:rFonts w:ascii="Courier New" w:hAnsi="Courier New" w:cs="Courier New" w:hint="default"/>
      </w:rPr>
    </w:lvl>
    <w:lvl w:ilvl="5" w:tplc="04190005" w:tentative="1">
      <w:start w:val="1"/>
      <w:numFmt w:val="bullet"/>
      <w:lvlText w:val=""/>
      <w:lvlJc w:val="left"/>
      <w:pPr>
        <w:ind w:left="4856" w:hanging="360"/>
      </w:pPr>
      <w:rPr>
        <w:rFonts w:ascii="Wingdings" w:hAnsi="Wingdings" w:hint="default"/>
      </w:rPr>
    </w:lvl>
    <w:lvl w:ilvl="6" w:tplc="04190001" w:tentative="1">
      <w:start w:val="1"/>
      <w:numFmt w:val="bullet"/>
      <w:lvlText w:val=""/>
      <w:lvlJc w:val="left"/>
      <w:pPr>
        <w:ind w:left="5576" w:hanging="360"/>
      </w:pPr>
      <w:rPr>
        <w:rFonts w:ascii="Symbol" w:hAnsi="Symbol" w:hint="default"/>
      </w:rPr>
    </w:lvl>
    <w:lvl w:ilvl="7" w:tplc="04190003" w:tentative="1">
      <w:start w:val="1"/>
      <w:numFmt w:val="bullet"/>
      <w:lvlText w:val="o"/>
      <w:lvlJc w:val="left"/>
      <w:pPr>
        <w:ind w:left="6296" w:hanging="360"/>
      </w:pPr>
      <w:rPr>
        <w:rFonts w:ascii="Courier New" w:hAnsi="Courier New" w:cs="Courier New" w:hint="default"/>
      </w:rPr>
    </w:lvl>
    <w:lvl w:ilvl="8" w:tplc="04190005" w:tentative="1">
      <w:start w:val="1"/>
      <w:numFmt w:val="bullet"/>
      <w:lvlText w:val=""/>
      <w:lvlJc w:val="left"/>
      <w:pPr>
        <w:ind w:left="7016" w:hanging="360"/>
      </w:pPr>
      <w:rPr>
        <w:rFonts w:ascii="Wingdings" w:hAnsi="Wingdings" w:hint="default"/>
      </w:rPr>
    </w:lvl>
  </w:abstractNum>
  <w:abstractNum w:abstractNumId="43" w15:restartNumberingAfterBreak="0">
    <w:nsid w:val="7A4E5553"/>
    <w:multiLevelType w:val="hybridMultilevel"/>
    <w:tmpl w:val="1C205ABE"/>
    <w:lvl w:ilvl="0" w:tplc="3A48352A">
      <w:start w:val="1"/>
      <w:numFmt w:val="bullet"/>
      <w:lvlText w:val=""/>
      <w:lvlJc w:val="left"/>
      <w:pPr>
        <w:tabs>
          <w:tab w:val="num" w:pos="2184"/>
        </w:tabs>
        <w:ind w:left="2184" w:hanging="340"/>
      </w:pPr>
      <w:rPr>
        <w:rFonts w:ascii="Symbol" w:hAnsi="Symbol" w:hint="default"/>
      </w:rPr>
    </w:lvl>
    <w:lvl w:ilvl="1" w:tplc="04190003" w:tentative="1">
      <w:start w:val="1"/>
      <w:numFmt w:val="bullet"/>
      <w:lvlText w:val="o"/>
      <w:lvlJc w:val="left"/>
      <w:pPr>
        <w:tabs>
          <w:tab w:val="num" w:pos="3993"/>
        </w:tabs>
        <w:ind w:left="3993" w:hanging="360"/>
      </w:pPr>
      <w:rPr>
        <w:rFonts w:ascii="Courier New" w:hAnsi="Courier New" w:cs="Courier New" w:hint="default"/>
      </w:rPr>
    </w:lvl>
    <w:lvl w:ilvl="2" w:tplc="04190005" w:tentative="1">
      <w:start w:val="1"/>
      <w:numFmt w:val="bullet"/>
      <w:lvlText w:val=""/>
      <w:lvlJc w:val="left"/>
      <w:pPr>
        <w:tabs>
          <w:tab w:val="num" w:pos="4713"/>
        </w:tabs>
        <w:ind w:left="4713" w:hanging="360"/>
      </w:pPr>
      <w:rPr>
        <w:rFonts w:ascii="Wingdings" w:hAnsi="Wingdings" w:hint="default"/>
      </w:rPr>
    </w:lvl>
    <w:lvl w:ilvl="3" w:tplc="04190001" w:tentative="1">
      <w:start w:val="1"/>
      <w:numFmt w:val="bullet"/>
      <w:lvlText w:val=""/>
      <w:lvlJc w:val="left"/>
      <w:pPr>
        <w:tabs>
          <w:tab w:val="num" w:pos="5433"/>
        </w:tabs>
        <w:ind w:left="5433" w:hanging="360"/>
      </w:pPr>
      <w:rPr>
        <w:rFonts w:ascii="Symbol" w:hAnsi="Symbol" w:hint="default"/>
      </w:rPr>
    </w:lvl>
    <w:lvl w:ilvl="4" w:tplc="04190003" w:tentative="1">
      <w:start w:val="1"/>
      <w:numFmt w:val="bullet"/>
      <w:lvlText w:val="o"/>
      <w:lvlJc w:val="left"/>
      <w:pPr>
        <w:tabs>
          <w:tab w:val="num" w:pos="6153"/>
        </w:tabs>
        <w:ind w:left="6153" w:hanging="360"/>
      </w:pPr>
      <w:rPr>
        <w:rFonts w:ascii="Courier New" w:hAnsi="Courier New" w:cs="Courier New" w:hint="default"/>
      </w:rPr>
    </w:lvl>
    <w:lvl w:ilvl="5" w:tplc="04190005" w:tentative="1">
      <w:start w:val="1"/>
      <w:numFmt w:val="bullet"/>
      <w:lvlText w:val=""/>
      <w:lvlJc w:val="left"/>
      <w:pPr>
        <w:tabs>
          <w:tab w:val="num" w:pos="6873"/>
        </w:tabs>
        <w:ind w:left="6873" w:hanging="360"/>
      </w:pPr>
      <w:rPr>
        <w:rFonts w:ascii="Wingdings" w:hAnsi="Wingdings" w:hint="default"/>
      </w:rPr>
    </w:lvl>
    <w:lvl w:ilvl="6" w:tplc="04190001" w:tentative="1">
      <w:start w:val="1"/>
      <w:numFmt w:val="bullet"/>
      <w:lvlText w:val=""/>
      <w:lvlJc w:val="left"/>
      <w:pPr>
        <w:tabs>
          <w:tab w:val="num" w:pos="7593"/>
        </w:tabs>
        <w:ind w:left="7593" w:hanging="360"/>
      </w:pPr>
      <w:rPr>
        <w:rFonts w:ascii="Symbol" w:hAnsi="Symbol" w:hint="default"/>
      </w:rPr>
    </w:lvl>
    <w:lvl w:ilvl="7" w:tplc="04190003" w:tentative="1">
      <w:start w:val="1"/>
      <w:numFmt w:val="bullet"/>
      <w:lvlText w:val="o"/>
      <w:lvlJc w:val="left"/>
      <w:pPr>
        <w:tabs>
          <w:tab w:val="num" w:pos="8313"/>
        </w:tabs>
        <w:ind w:left="8313" w:hanging="360"/>
      </w:pPr>
      <w:rPr>
        <w:rFonts w:ascii="Courier New" w:hAnsi="Courier New" w:cs="Courier New" w:hint="default"/>
      </w:rPr>
    </w:lvl>
    <w:lvl w:ilvl="8" w:tplc="04190005" w:tentative="1">
      <w:start w:val="1"/>
      <w:numFmt w:val="bullet"/>
      <w:lvlText w:val=""/>
      <w:lvlJc w:val="left"/>
      <w:pPr>
        <w:tabs>
          <w:tab w:val="num" w:pos="9033"/>
        </w:tabs>
        <w:ind w:left="9033" w:hanging="360"/>
      </w:pPr>
      <w:rPr>
        <w:rFonts w:ascii="Wingdings" w:hAnsi="Wingdings" w:hint="default"/>
      </w:rPr>
    </w:lvl>
  </w:abstractNum>
  <w:abstractNum w:abstractNumId="44" w15:restartNumberingAfterBreak="0">
    <w:nsid w:val="7EDD3088"/>
    <w:multiLevelType w:val="multilevel"/>
    <w:tmpl w:val="3B9053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40"/>
  </w:num>
  <w:num w:numId="3">
    <w:abstractNumId w:val="5"/>
  </w:num>
  <w:num w:numId="4">
    <w:abstractNumId w:val="30"/>
  </w:num>
  <w:num w:numId="5">
    <w:abstractNumId w:val="2"/>
  </w:num>
  <w:num w:numId="6">
    <w:abstractNumId w:val="29"/>
  </w:num>
  <w:num w:numId="7">
    <w:abstractNumId w:val="27"/>
  </w:num>
  <w:num w:numId="8">
    <w:abstractNumId w:val="3"/>
  </w:num>
  <w:num w:numId="9">
    <w:abstractNumId w:val="8"/>
  </w:num>
  <w:num w:numId="10">
    <w:abstractNumId w:val="39"/>
  </w:num>
  <w:num w:numId="11">
    <w:abstractNumId w:val="42"/>
  </w:num>
  <w:num w:numId="12">
    <w:abstractNumId w:val="23"/>
  </w:num>
  <w:num w:numId="13">
    <w:abstractNumId w:val="17"/>
  </w:num>
  <w:num w:numId="14">
    <w:abstractNumId w:val="43"/>
  </w:num>
  <w:num w:numId="15">
    <w:abstractNumId w:val="16"/>
  </w:num>
  <w:num w:numId="16">
    <w:abstractNumId w:val="18"/>
  </w:num>
  <w:num w:numId="17">
    <w:abstractNumId w:val="1"/>
  </w:num>
  <w:num w:numId="18">
    <w:abstractNumId w:val="19"/>
  </w:num>
  <w:num w:numId="19">
    <w:abstractNumId w:val="37"/>
  </w:num>
  <w:num w:numId="20">
    <w:abstractNumId w:val="6"/>
  </w:num>
  <w:num w:numId="21">
    <w:abstractNumId w:val="35"/>
  </w:num>
  <w:num w:numId="22">
    <w:abstractNumId w:val="24"/>
  </w:num>
  <w:num w:numId="23">
    <w:abstractNumId w:val="28"/>
  </w:num>
  <w:num w:numId="24">
    <w:abstractNumId w:val="22"/>
  </w:num>
  <w:num w:numId="25">
    <w:abstractNumId w:val="21"/>
  </w:num>
  <w:num w:numId="26">
    <w:abstractNumId w:val="9"/>
  </w:num>
  <w:num w:numId="27">
    <w:abstractNumId w:val="10"/>
  </w:num>
  <w:num w:numId="28">
    <w:abstractNumId w:val="20"/>
  </w:num>
  <w:num w:numId="29">
    <w:abstractNumId w:val="31"/>
  </w:num>
  <w:num w:numId="30">
    <w:abstractNumId w:val="33"/>
  </w:num>
  <w:num w:numId="31">
    <w:abstractNumId w:val="25"/>
  </w:num>
  <w:num w:numId="32">
    <w:abstractNumId w:val="11"/>
  </w:num>
  <w:num w:numId="33">
    <w:abstractNumId w:val="13"/>
  </w:num>
  <w:num w:numId="34">
    <w:abstractNumId w:val="32"/>
  </w:num>
  <w:num w:numId="35">
    <w:abstractNumId w:val="41"/>
  </w:num>
  <w:num w:numId="36">
    <w:abstractNumId w:val="44"/>
  </w:num>
  <w:num w:numId="37">
    <w:abstractNumId w:val="7"/>
  </w:num>
  <w:num w:numId="38">
    <w:abstractNumId w:val="38"/>
  </w:num>
  <w:num w:numId="39">
    <w:abstractNumId w:val="15"/>
  </w:num>
  <w:num w:numId="40">
    <w:abstractNumId w:val="36"/>
  </w:num>
  <w:num w:numId="41">
    <w:abstractNumId w:val="12"/>
  </w:num>
  <w:num w:numId="42">
    <w:abstractNumId w:val="26"/>
  </w:num>
  <w:num w:numId="43">
    <w:abstractNumId w:val="0"/>
  </w:num>
  <w:num w:numId="44">
    <w:abstractNumId w:val="34"/>
  </w:num>
  <w:num w:numId="45">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41"/>
    <w:rsid w:val="00002789"/>
    <w:rsid w:val="000041D7"/>
    <w:rsid w:val="0003535E"/>
    <w:rsid w:val="000A6D4D"/>
    <w:rsid w:val="000B0356"/>
    <w:rsid w:val="000B096A"/>
    <w:rsid w:val="000D038B"/>
    <w:rsid w:val="000F0262"/>
    <w:rsid w:val="0010445F"/>
    <w:rsid w:val="001224F5"/>
    <w:rsid w:val="00151AAB"/>
    <w:rsid w:val="00166EA0"/>
    <w:rsid w:val="00170B2F"/>
    <w:rsid w:val="00233861"/>
    <w:rsid w:val="00253E06"/>
    <w:rsid w:val="00263216"/>
    <w:rsid w:val="00277A38"/>
    <w:rsid w:val="00294EED"/>
    <w:rsid w:val="00296FC2"/>
    <w:rsid w:val="002A58B4"/>
    <w:rsid w:val="002B0AAD"/>
    <w:rsid w:val="002E588C"/>
    <w:rsid w:val="00301F1E"/>
    <w:rsid w:val="0031012B"/>
    <w:rsid w:val="003130D7"/>
    <w:rsid w:val="003141C5"/>
    <w:rsid w:val="003A0391"/>
    <w:rsid w:val="003B2540"/>
    <w:rsid w:val="003D0EAF"/>
    <w:rsid w:val="003D547A"/>
    <w:rsid w:val="003D6A5F"/>
    <w:rsid w:val="00413D5C"/>
    <w:rsid w:val="0041757A"/>
    <w:rsid w:val="004222C3"/>
    <w:rsid w:val="004412F7"/>
    <w:rsid w:val="004622B6"/>
    <w:rsid w:val="00470CA3"/>
    <w:rsid w:val="004C7203"/>
    <w:rsid w:val="004D05A9"/>
    <w:rsid w:val="004D59E2"/>
    <w:rsid w:val="00520B33"/>
    <w:rsid w:val="00595B99"/>
    <w:rsid w:val="005C0482"/>
    <w:rsid w:val="005C676E"/>
    <w:rsid w:val="005D556B"/>
    <w:rsid w:val="005F1775"/>
    <w:rsid w:val="005F2068"/>
    <w:rsid w:val="00603436"/>
    <w:rsid w:val="00614F51"/>
    <w:rsid w:val="0061767A"/>
    <w:rsid w:val="006250F2"/>
    <w:rsid w:val="00646ADD"/>
    <w:rsid w:val="006821A5"/>
    <w:rsid w:val="00686E41"/>
    <w:rsid w:val="006D0719"/>
    <w:rsid w:val="006D399C"/>
    <w:rsid w:val="006D5D16"/>
    <w:rsid w:val="006F0589"/>
    <w:rsid w:val="00710E2E"/>
    <w:rsid w:val="00723F94"/>
    <w:rsid w:val="00733BAF"/>
    <w:rsid w:val="007413D8"/>
    <w:rsid w:val="00744E0A"/>
    <w:rsid w:val="0075445F"/>
    <w:rsid w:val="00763592"/>
    <w:rsid w:val="007A0A5F"/>
    <w:rsid w:val="007C1B04"/>
    <w:rsid w:val="007E7C94"/>
    <w:rsid w:val="00815701"/>
    <w:rsid w:val="0082380F"/>
    <w:rsid w:val="00842111"/>
    <w:rsid w:val="00843823"/>
    <w:rsid w:val="00852614"/>
    <w:rsid w:val="00852DA4"/>
    <w:rsid w:val="00887757"/>
    <w:rsid w:val="008B10DA"/>
    <w:rsid w:val="008C67BA"/>
    <w:rsid w:val="008F29B5"/>
    <w:rsid w:val="00901DC6"/>
    <w:rsid w:val="00936984"/>
    <w:rsid w:val="00940342"/>
    <w:rsid w:val="0094148B"/>
    <w:rsid w:val="00952E75"/>
    <w:rsid w:val="00991EA5"/>
    <w:rsid w:val="009E4741"/>
    <w:rsid w:val="009E60FC"/>
    <w:rsid w:val="009F3EC4"/>
    <w:rsid w:val="00A06596"/>
    <w:rsid w:val="00A14BB4"/>
    <w:rsid w:val="00A30B5C"/>
    <w:rsid w:val="00A331AE"/>
    <w:rsid w:val="00A50340"/>
    <w:rsid w:val="00A6009D"/>
    <w:rsid w:val="00A64AB7"/>
    <w:rsid w:val="00A750A1"/>
    <w:rsid w:val="00B27123"/>
    <w:rsid w:val="00B5722E"/>
    <w:rsid w:val="00B61FE2"/>
    <w:rsid w:val="00B909B4"/>
    <w:rsid w:val="00B9359E"/>
    <w:rsid w:val="00B95BCE"/>
    <w:rsid w:val="00BB5D42"/>
    <w:rsid w:val="00BD6CD9"/>
    <w:rsid w:val="00BE179F"/>
    <w:rsid w:val="00BF3F37"/>
    <w:rsid w:val="00C45DE7"/>
    <w:rsid w:val="00C6263F"/>
    <w:rsid w:val="00C6756C"/>
    <w:rsid w:val="00C7050E"/>
    <w:rsid w:val="00CB12CC"/>
    <w:rsid w:val="00CD68E8"/>
    <w:rsid w:val="00CF4A3F"/>
    <w:rsid w:val="00D02417"/>
    <w:rsid w:val="00D046CC"/>
    <w:rsid w:val="00D3535D"/>
    <w:rsid w:val="00D47AB9"/>
    <w:rsid w:val="00D60C83"/>
    <w:rsid w:val="00D716F8"/>
    <w:rsid w:val="00DA4C8D"/>
    <w:rsid w:val="00DE4167"/>
    <w:rsid w:val="00DF6518"/>
    <w:rsid w:val="00E00F87"/>
    <w:rsid w:val="00E73FEB"/>
    <w:rsid w:val="00E8604D"/>
    <w:rsid w:val="00EB3787"/>
    <w:rsid w:val="00EC09D5"/>
    <w:rsid w:val="00EC250A"/>
    <w:rsid w:val="00F04FFB"/>
    <w:rsid w:val="00F306F2"/>
    <w:rsid w:val="00F32D6A"/>
    <w:rsid w:val="00F762B1"/>
    <w:rsid w:val="00FE2E12"/>
    <w:rsid w:val="00FF144E"/>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FCA48B1"/>
  <w15:docId w15:val="{2E0886BF-83E2-4E90-963C-1E900B47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54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1"/>
    <w:qFormat/>
    <w:rsid w:val="00BE179F"/>
    <w:pPr>
      <w:keepNext/>
      <w:spacing w:before="240" w:after="120" w:line="240" w:lineRule="auto"/>
      <w:jc w:val="center"/>
      <w:outlineLvl w:val="1"/>
    </w:pPr>
    <w:rPr>
      <w:rFonts w:ascii="Arial" w:eastAsia="Times New Roman" w:hAnsi="Arial" w:cs="Arial"/>
      <w:b/>
      <w:bCs/>
      <w:iCs/>
      <w:spacing w:val="20"/>
      <w:sz w:val="24"/>
      <w:szCs w:val="24"/>
      <w:lang w:eastAsia="ru-RU"/>
    </w:rPr>
  </w:style>
  <w:style w:type="paragraph" w:styleId="30">
    <w:name w:val="heading 3"/>
    <w:basedOn w:val="a"/>
    <w:next w:val="a"/>
    <w:link w:val="31"/>
    <w:uiPriority w:val="9"/>
    <w:unhideWhenUsed/>
    <w:qFormat/>
    <w:rsid w:val="000B03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uiPriority w:val="9"/>
    <w:unhideWhenUsed/>
    <w:qFormat/>
    <w:rsid w:val="00614F51"/>
    <w:pPr>
      <w:spacing w:before="240" w:after="60"/>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E4741"/>
    <w:pPr>
      <w:ind w:left="720"/>
      <w:contextualSpacing/>
    </w:pPr>
  </w:style>
  <w:style w:type="paragraph" w:styleId="a4">
    <w:name w:val="header"/>
    <w:aliases w:val="ВерхКолонтитул"/>
    <w:basedOn w:val="a"/>
    <w:link w:val="a5"/>
    <w:uiPriority w:val="99"/>
    <w:unhideWhenUsed/>
    <w:rsid w:val="000B096A"/>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0"/>
    <w:link w:val="a4"/>
    <w:uiPriority w:val="99"/>
    <w:rsid w:val="000B096A"/>
  </w:style>
  <w:style w:type="paragraph" w:styleId="a6">
    <w:name w:val="footer"/>
    <w:basedOn w:val="a"/>
    <w:link w:val="a7"/>
    <w:uiPriority w:val="99"/>
    <w:unhideWhenUsed/>
    <w:rsid w:val="000B09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096A"/>
  </w:style>
  <w:style w:type="paragraph" w:styleId="a8">
    <w:name w:val="Balloon Text"/>
    <w:basedOn w:val="a"/>
    <w:link w:val="a9"/>
    <w:uiPriority w:val="99"/>
    <w:semiHidden/>
    <w:unhideWhenUsed/>
    <w:rsid w:val="00253E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3E06"/>
    <w:rPr>
      <w:rFonts w:ascii="Tahoma" w:hAnsi="Tahoma" w:cs="Tahoma"/>
      <w:sz w:val="16"/>
      <w:szCs w:val="16"/>
    </w:rPr>
  </w:style>
  <w:style w:type="character" w:customStyle="1" w:styleId="21">
    <w:name w:val="Заголовок 2 Знак"/>
    <w:basedOn w:val="a0"/>
    <w:link w:val="20"/>
    <w:rsid w:val="00BE179F"/>
    <w:rPr>
      <w:rFonts w:ascii="Arial" w:eastAsia="Times New Roman" w:hAnsi="Arial" w:cs="Arial"/>
      <w:b/>
      <w:bCs/>
      <w:iCs/>
      <w:spacing w:val="20"/>
      <w:sz w:val="24"/>
      <w:szCs w:val="24"/>
      <w:lang w:eastAsia="ru-RU"/>
    </w:rPr>
  </w:style>
  <w:style w:type="character" w:customStyle="1" w:styleId="22">
    <w:name w:val="Основной текст (2)"/>
    <w:basedOn w:val="a0"/>
    <w:rsid w:val="004C720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
    <w:name w:val="Заголовок 1 Знак"/>
    <w:basedOn w:val="a0"/>
    <w:link w:val="1"/>
    <w:uiPriority w:val="9"/>
    <w:rsid w:val="003D547A"/>
    <w:rPr>
      <w:rFonts w:asciiTheme="majorHAnsi" w:eastAsiaTheme="majorEastAsia" w:hAnsiTheme="majorHAnsi" w:cstheme="majorBidi"/>
      <w:color w:val="365F91" w:themeColor="accent1" w:themeShade="BF"/>
      <w:sz w:val="32"/>
      <w:szCs w:val="32"/>
    </w:rPr>
  </w:style>
  <w:style w:type="paragraph" w:customStyle="1" w:styleId="aa">
    <w:name w:val="Содержимое таблицы"/>
    <w:basedOn w:val="a"/>
    <w:rsid w:val="003D547A"/>
    <w:pPr>
      <w:suppressLineNumbers/>
      <w:spacing w:after="0" w:line="240" w:lineRule="auto"/>
    </w:pPr>
    <w:rPr>
      <w:rFonts w:ascii="Arial" w:eastAsia="Times New Roman" w:hAnsi="Arial" w:cs="Arial"/>
      <w:sz w:val="24"/>
      <w:szCs w:val="20"/>
      <w:lang w:val="en-AU" w:eastAsia="zh-CN"/>
    </w:rPr>
  </w:style>
  <w:style w:type="character" w:customStyle="1" w:styleId="31">
    <w:name w:val="Заголовок 3 Знак"/>
    <w:basedOn w:val="a0"/>
    <w:link w:val="30"/>
    <w:uiPriority w:val="9"/>
    <w:rsid w:val="000B0356"/>
    <w:rPr>
      <w:rFonts w:asciiTheme="majorHAnsi" w:eastAsiaTheme="majorEastAsia" w:hAnsiTheme="majorHAnsi" w:cstheme="majorBidi"/>
      <w:color w:val="243F60" w:themeColor="accent1" w:themeShade="7F"/>
      <w:sz w:val="24"/>
      <w:szCs w:val="24"/>
    </w:rPr>
  </w:style>
  <w:style w:type="paragraph" w:styleId="23">
    <w:name w:val="List 2"/>
    <w:basedOn w:val="a"/>
    <w:uiPriority w:val="99"/>
    <w:unhideWhenUsed/>
    <w:rsid w:val="000B0356"/>
    <w:pPr>
      <w:ind w:left="566" w:hanging="283"/>
      <w:contextualSpacing/>
    </w:pPr>
  </w:style>
  <w:style w:type="paragraph" w:styleId="ab">
    <w:name w:val="Body Text"/>
    <w:basedOn w:val="a"/>
    <w:link w:val="ac"/>
    <w:uiPriority w:val="99"/>
    <w:unhideWhenUsed/>
    <w:rsid w:val="000B0356"/>
    <w:pPr>
      <w:spacing w:after="120"/>
    </w:pPr>
  </w:style>
  <w:style w:type="character" w:customStyle="1" w:styleId="ac">
    <w:name w:val="Основной текст Знак"/>
    <w:basedOn w:val="a0"/>
    <w:link w:val="ab"/>
    <w:uiPriority w:val="99"/>
    <w:rsid w:val="000B0356"/>
  </w:style>
  <w:style w:type="paragraph" w:styleId="ad">
    <w:name w:val="Body Text Indent"/>
    <w:basedOn w:val="a"/>
    <w:link w:val="ae"/>
    <w:unhideWhenUsed/>
    <w:rsid w:val="000B0356"/>
    <w:pPr>
      <w:spacing w:after="120"/>
      <w:ind w:left="283"/>
    </w:pPr>
  </w:style>
  <w:style w:type="character" w:customStyle="1" w:styleId="ae">
    <w:name w:val="Основной текст с отступом Знак"/>
    <w:basedOn w:val="a0"/>
    <w:link w:val="ad"/>
    <w:rsid w:val="000B0356"/>
  </w:style>
  <w:style w:type="paragraph" w:styleId="af">
    <w:name w:val="Body Text First Indent"/>
    <w:basedOn w:val="ab"/>
    <w:link w:val="af0"/>
    <w:uiPriority w:val="99"/>
    <w:unhideWhenUsed/>
    <w:rsid w:val="000B0356"/>
    <w:pPr>
      <w:spacing w:after="200"/>
      <w:ind w:firstLine="360"/>
    </w:pPr>
  </w:style>
  <w:style w:type="character" w:customStyle="1" w:styleId="af0">
    <w:name w:val="Красная строка Знак"/>
    <w:basedOn w:val="ac"/>
    <w:link w:val="af"/>
    <w:uiPriority w:val="99"/>
    <w:rsid w:val="000B0356"/>
  </w:style>
  <w:style w:type="paragraph" w:styleId="24">
    <w:name w:val="Body Text First Indent 2"/>
    <w:basedOn w:val="ad"/>
    <w:link w:val="25"/>
    <w:uiPriority w:val="99"/>
    <w:unhideWhenUsed/>
    <w:rsid w:val="000B0356"/>
    <w:pPr>
      <w:spacing w:after="200"/>
      <w:ind w:left="360" w:firstLine="360"/>
    </w:pPr>
  </w:style>
  <w:style w:type="character" w:customStyle="1" w:styleId="25">
    <w:name w:val="Красная строка 2 Знак"/>
    <w:basedOn w:val="ae"/>
    <w:link w:val="24"/>
    <w:uiPriority w:val="99"/>
    <w:rsid w:val="000B0356"/>
  </w:style>
  <w:style w:type="paragraph" w:customStyle="1" w:styleId="ConsPlusNormal">
    <w:name w:val="ConsPlusNormal"/>
    <w:rsid w:val="004412F7"/>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70">
    <w:name w:val="Заголовок 7 Знак"/>
    <w:basedOn w:val="a0"/>
    <w:link w:val="7"/>
    <w:uiPriority w:val="9"/>
    <w:rsid w:val="00614F51"/>
    <w:rPr>
      <w:rFonts w:ascii="Calibri" w:eastAsia="Times New Roman" w:hAnsi="Calibri" w:cs="Times New Roman"/>
      <w:sz w:val="24"/>
      <w:szCs w:val="24"/>
      <w:lang w:val="x-none" w:eastAsia="x-none"/>
    </w:rPr>
  </w:style>
  <w:style w:type="paragraph" w:styleId="26">
    <w:name w:val="toc 2"/>
    <w:basedOn w:val="a"/>
    <w:next w:val="a"/>
    <w:autoRedefine/>
    <w:uiPriority w:val="39"/>
    <w:unhideWhenUsed/>
    <w:qFormat/>
    <w:rsid w:val="00614F51"/>
    <w:pPr>
      <w:tabs>
        <w:tab w:val="right" w:leader="dot" w:pos="9070"/>
      </w:tabs>
      <w:spacing w:after="100"/>
      <w:ind w:left="576" w:hanging="360"/>
    </w:pPr>
    <w:rPr>
      <w:rFonts w:ascii="Times New Roman" w:eastAsia="Times New Roman" w:hAnsi="Times New Roman" w:cs="Times New Roman"/>
      <w:bCs/>
      <w:lang w:eastAsia="ar-SA"/>
    </w:rPr>
  </w:style>
  <w:style w:type="paragraph" w:styleId="32">
    <w:name w:val="toc 3"/>
    <w:basedOn w:val="a"/>
    <w:next w:val="a"/>
    <w:autoRedefine/>
    <w:uiPriority w:val="39"/>
    <w:unhideWhenUsed/>
    <w:qFormat/>
    <w:rsid w:val="00614F51"/>
    <w:pPr>
      <w:tabs>
        <w:tab w:val="right" w:leader="dot" w:pos="9070"/>
      </w:tabs>
      <w:spacing w:after="100"/>
      <w:ind w:left="284"/>
    </w:pPr>
    <w:rPr>
      <w:rFonts w:ascii="Times New Roman" w:eastAsia="Times New Roman" w:hAnsi="Times New Roman" w:cs="Times New Roman"/>
      <w:lang w:eastAsia="ar-SA"/>
    </w:rPr>
  </w:style>
  <w:style w:type="paragraph" w:styleId="af1">
    <w:name w:val="TOC Heading"/>
    <w:basedOn w:val="1"/>
    <w:next w:val="a"/>
    <w:uiPriority w:val="39"/>
    <w:semiHidden/>
    <w:unhideWhenUsed/>
    <w:qFormat/>
    <w:rsid w:val="00614F51"/>
    <w:pPr>
      <w:spacing w:before="480"/>
      <w:outlineLvl w:val="9"/>
    </w:pPr>
    <w:rPr>
      <w:rFonts w:ascii="Cambria" w:eastAsia="Times New Roman" w:hAnsi="Cambria" w:cs="Times New Roman"/>
      <w:b/>
      <w:bCs/>
      <w:color w:val="365F91"/>
      <w:sz w:val="28"/>
      <w:szCs w:val="28"/>
      <w:lang w:val="x-none"/>
    </w:rPr>
  </w:style>
  <w:style w:type="paragraph" w:styleId="11">
    <w:name w:val="toc 1"/>
    <w:basedOn w:val="a"/>
    <w:next w:val="a"/>
    <w:autoRedefine/>
    <w:uiPriority w:val="39"/>
    <w:unhideWhenUsed/>
    <w:qFormat/>
    <w:rsid w:val="00614F51"/>
    <w:pPr>
      <w:tabs>
        <w:tab w:val="right" w:leader="dot" w:pos="9070"/>
      </w:tabs>
      <w:spacing w:after="100"/>
      <w:ind w:left="284"/>
    </w:pPr>
    <w:rPr>
      <w:rFonts w:ascii="Times New Roman" w:eastAsia="Times New Roman" w:hAnsi="Times New Roman" w:cs="Times New Roman"/>
      <w:bCs/>
      <w:iCs/>
      <w:lang w:eastAsia="ar-SA"/>
    </w:rPr>
  </w:style>
  <w:style w:type="paragraph" w:customStyle="1" w:styleId="210">
    <w:name w:val="Основной текст с отступом 21"/>
    <w:basedOn w:val="a"/>
    <w:rsid w:val="00614F51"/>
    <w:pPr>
      <w:suppressAutoHyphens/>
      <w:spacing w:after="0" w:line="240" w:lineRule="auto"/>
      <w:ind w:firstLine="624"/>
      <w:jc w:val="both"/>
    </w:pPr>
    <w:rPr>
      <w:rFonts w:ascii="Times New Roman" w:eastAsia="Times New Roman" w:hAnsi="Times New Roman" w:cs="Times New Roman"/>
      <w:sz w:val="24"/>
      <w:szCs w:val="20"/>
      <w:lang w:eastAsia="ar-SA"/>
    </w:rPr>
  </w:style>
  <w:style w:type="paragraph" w:customStyle="1" w:styleId="12">
    <w:name w:val="Красная строка1"/>
    <w:basedOn w:val="ab"/>
    <w:rsid w:val="00614F51"/>
    <w:pPr>
      <w:suppressAutoHyphens/>
      <w:spacing w:line="240" w:lineRule="auto"/>
    </w:pPr>
    <w:rPr>
      <w:rFonts w:ascii="Times New Roman" w:eastAsia="Calibri" w:hAnsi="Times New Roman" w:cs="Times New Roman"/>
      <w:sz w:val="24"/>
      <w:szCs w:val="24"/>
      <w:lang w:eastAsia="ar-SA"/>
    </w:rPr>
  </w:style>
  <w:style w:type="paragraph" w:customStyle="1" w:styleId="S">
    <w:name w:val="S_Обычный"/>
    <w:basedOn w:val="a"/>
    <w:link w:val="S0"/>
    <w:rsid w:val="00614F51"/>
    <w:pPr>
      <w:spacing w:after="0" w:line="360" w:lineRule="auto"/>
      <w:ind w:firstLine="709"/>
      <w:jc w:val="both"/>
    </w:pPr>
    <w:rPr>
      <w:rFonts w:ascii="Times New Roman" w:eastAsia="Calibri" w:hAnsi="Times New Roman" w:cs="Times New Roman"/>
      <w:sz w:val="24"/>
      <w:szCs w:val="24"/>
      <w:lang w:eastAsia="ar-SA"/>
    </w:rPr>
  </w:style>
  <w:style w:type="character" w:customStyle="1" w:styleId="S0">
    <w:name w:val="S_Обычный Знак"/>
    <w:basedOn w:val="a0"/>
    <w:link w:val="S"/>
    <w:locked/>
    <w:rsid w:val="00614F51"/>
    <w:rPr>
      <w:rFonts w:ascii="Times New Roman" w:eastAsia="Calibri" w:hAnsi="Times New Roman" w:cs="Times New Roman"/>
      <w:sz w:val="24"/>
      <w:szCs w:val="24"/>
      <w:lang w:eastAsia="ar-SA"/>
    </w:rPr>
  </w:style>
  <w:style w:type="paragraph" w:styleId="af2">
    <w:name w:val="Normal (Web)"/>
    <w:basedOn w:val="a"/>
    <w:unhideWhenUsed/>
    <w:rsid w:val="00614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0">
    <w:name w:val="Основной текст 23"/>
    <w:basedOn w:val="a"/>
    <w:rsid w:val="00614F51"/>
    <w:pPr>
      <w:overflowPunct w:val="0"/>
      <w:autoSpaceDE w:val="0"/>
      <w:autoSpaceDN w:val="0"/>
      <w:adjustRightInd w:val="0"/>
      <w:spacing w:after="0" w:line="240" w:lineRule="auto"/>
      <w:ind w:firstLine="709"/>
      <w:jc w:val="both"/>
      <w:textAlignment w:val="baseline"/>
    </w:pPr>
    <w:rPr>
      <w:rFonts w:ascii="Times New Roman" w:eastAsia="Calibri" w:hAnsi="Times New Roman" w:cs="Times New Roman"/>
      <w:sz w:val="28"/>
      <w:szCs w:val="20"/>
      <w:lang w:eastAsia="ru-RU"/>
    </w:rPr>
  </w:style>
  <w:style w:type="paragraph" w:customStyle="1" w:styleId="211">
    <w:name w:val="Основной текст 21"/>
    <w:basedOn w:val="a"/>
    <w:rsid w:val="00614F5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styleId="af3">
    <w:name w:val="Strong"/>
    <w:uiPriority w:val="22"/>
    <w:qFormat/>
    <w:rsid w:val="00614F51"/>
    <w:rPr>
      <w:b/>
      <w:bCs/>
    </w:rPr>
  </w:style>
  <w:style w:type="paragraph" w:styleId="af4">
    <w:name w:val="No Spacing"/>
    <w:uiPriority w:val="99"/>
    <w:qFormat/>
    <w:rsid w:val="00614F51"/>
    <w:pPr>
      <w:spacing w:after="0" w:line="240" w:lineRule="auto"/>
    </w:pPr>
    <w:rPr>
      <w:rFonts w:ascii="Calibri" w:eastAsia="Times New Roman" w:hAnsi="Calibri" w:cs="Times New Roman"/>
      <w:lang w:eastAsia="ru-RU"/>
    </w:rPr>
  </w:style>
  <w:style w:type="character" w:customStyle="1" w:styleId="110">
    <w:name w:val="Маркированный_1 Знак1"/>
    <w:basedOn w:val="a0"/>
    <w:rsid w:val="00614F51"/>
  </w:style>
  <w:style w:type="character" w:customStyle="1" w:styleId="27">
    <w:name w:val="Основной текст 2 Знак"/>
    <w:basedOn w:val="a0"/>
    <w:link w:val="28"/>
    <w:uiPriority w:val="99"/>
    <w:semiHidden/>
    <w:rsid w:val="00614F51"/>
    <w:rPr>
      <w:rFonts w:eastAsia="Times New Roman"/>
    </w:rPr>
  </w:style>
  <w:style w:type="paragraph" w:styleId="28">
    <w:name w:val="Body Text 2"/>
    <w:basedOn w:val="a"/>
    <w:link w:val="27"/>
    <w:uiPriority w:val="99"/>
    <w:semiHidden/>
    <w:unhideWhenUsed/>
    <w:rsid w:val="00614F51"/>
    <w:pPr>
      <w:spacing w:after="120" w:line="480" w:lineRule="auto"/>
    </w:pPr>
    <w:rPr>
      <w:rFonts w:eastAsia="Times New Roman"/>
    </w:rPr>
  </w:style>
  <w:style w:type="character" w:customStyle="1" w:styleId="212">
    <w:name w:val="Основной текст 2 Знак1"/>
    <w:basedOn w:val="a0"/>
    <w:uiPriority w:val="99"/>
    <w:semiHidden/>
    <w:rsid w:val="00614F51"/>
  </w:style>
  <w:style w:type="paragraph" w:customStyle="1" w:styleId="ConsNormal">
    <w:name w:val="ConsNormal"/>
    <w:rsid w:val="00614F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0">
    <w:name w:val="Основной текст с отступом 31"/>
    <w:basedOn w:val="a"/>
    <w:rsid w:val="00614F5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d">
    <w:name w:val="red"/>
    <w:basedOn w:val="a0"/>
    <w:rsid w:val="00614F51"/>
  </w:style>
  <w:style w:type="paragraph" w:customStyle="1" w:styleId="ConsPlusCell">
    <w:name w:val="ConsPlusCell"/>
    <w:rsid w:val="00614F51"/>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5">
    <w:name w:val="Основной"/>
    <w:basedOn w:val="ad"/>
    <w:rsid w:val="00614F51"/>
    <w:pPr>
      <w:spacing w:line="240" w:lineRule="auto"/>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a"/>
    <w:uiPriority w:val="99"/>
    <w:semiHidden/>
    <w:rsid w:val="00614F51"/>
    <w:rPr>
      <w:rFonts w:eastAsia="Times New Roman"/>
      <w:lang w:val="x-none" w:eastAsia="x-none"/>
    </w:rPr>
  </w:style>
  <w:style w:type="paragraph" w:styleId="2a">
    <w:name w:val="Body Text Indent 2"/>
    <w:basedOn w:val="a"/>
    <w:link w:val="29"/>
    <w:uiPriority w:val="99"/>
    <w:semiHidden/>
    <w:unhideWhenUsed/>
    <w:rsid w:val="00614F51"/>
    <w:pPr>
      <w:spacing w:after="120" w:line="480" w:lineRule="auto"/>
      <w:ind w:left="283"/>
    </w:pPr>
    <w:rPr>
      <w:rFonts w:eastAsia="Times New Roman"/>
      <w:lang w:val="x-none" w:eastAsia="x-none"/>
    </w:rPr>
  </w:style>
  <w:style w:type="character" w:customStyle="1" w:styleId="213">
    <w:name w:val="Основной текст с отступом 2 Знак1"/>
    <w:basedOn w:val="a0"/>
    <w:uiPriority w:val="99"/>
    <w:semiHidden/>
    <w:rsid w:val="00614F51"/>
  </w:style>
  <w:style w:type="character" w:customStyle="1" w:styleId="af6">
    <w:name w:val="Текст примечания Знак"/>
    <w:basedOn w:val="a0"/>
    <w:link w:val="af7"/>
    <w:uiPriority w:val="99"/>
    <w:semiHidden/>
    <w:rsid w:val="00614F51"/>
    <w:rPr>
      <w:rFonts w:eastAsia="Times New Roman"/>
    </w:rPr>
  </w:style>
  <w:style w:type="paragraph" w:styleId="af7">
    <w:name w:val="annotation text"/>
    <w:basedOn w:val="a"/>
    <w:link w:val="af6"/>
    <w:uiPriority w:val="99"/>
    <w:semiHidden/>
    <w:unhideWhenUsed/>
    <w:rsid w:val="00614F51"/>
    <w:rPr>
      <w:rFonts w:eastAsia="Times New Roman"/>
    </w:rPr>
  </w:style>
  <w:style w:type="character" w:customStyle="1" w:styleId="13">
    <w:name w:val="Текст примечания Знак1"/>
    <w:basedOn w:val="a0"/>
    <w:uiPriority w:val="99"/>
    <w:semiHidden/>
    <w:rsid w:val="00614F51"/>
    <w:rPr>
      <w:sz w:val="20"/>
      <w:szCs w:val="20"/>
    </w:rPr>
  </w:style>
  <w:style w:type="character" w:customStyle="1" w:styleId="af8">
    <w:name w:val="Тема примечания Знак"/>
    <w:basedOn w:val="af6"/>
    <w:link w:val="af9"/>
    <w:uiPriority w:val="99"/>
    <w:semiHidden/>
    <w:rsid w:val="00614F51"/>
    <w:rPr>
      <w:rFonts w:eastAsia="Times New Roman"/>
      <w:b/>
      <w:bCs/>
      <w:lang w:val="x-none" w:eastAsia="x-none"/>
    </w:rPr>
  </w:style>
  <w:style w:type="paragraph" w:styleId="af9">
    <w:name w:val="annotation subject"/>
    <w:basedOn w:val="af7"/>
    <w:next w:val="af7"/>
    <w:link w:val="af8"/>
    <w:uiPriority w:val="99"/>
    <w:semiHidden/>
    <w:unhideWhenUsed/>
    <w:rsid w:val="00614F51"/>
    <w:rPr>
      <w:b/>
      <w:bCs/>
      <w:lang w:val="x-none" w:eastAsia="x-none"/>
    </w:rPr>
  </w:style>
  <w:style w:type="character" w:customStyle="1" w:styleId="14">
    <w:name w:val="Тема примечания Знак1"/>
    <w:basedOn w:val="13"/>
    <w:uiPriority w:val="99"/>
    <w:semiHidden/>
    <w:rsid w:val="00614F51"/>
    <w:rPr>
      <w:b/>
      <w:bCs/>
      <w:sz w:val="20"/>
      <w:szCs w:val="20"/>
    </w:rPr>
  </w:style>
  <w:style w:type="paragraph" w:styleId="afa">
    <w:name w:val="footnote text"/>
    <w:aliases w:val="Table_Footnote_last Знак,Table_Footnote_last Знак Знак,Table_Footnote_last, Знак,Текст сноски Знак1,Текст сноски Знак Знак,Текст сноски Знак1 Знак Знак,Текст сноски Знак Знак Знак Знак,single space,Знак"/>
    <w:basedOn w:val="a"/>
    <w:link w:val="afb"/>
    <w:unhideWhenUsed/>
    <w:rsid w:val="00614F51"/>
    <w:rPr>
      <w:rFonts w:ascii="Calibri" w:eastAsia="Times New Roman" w:hAnsi="Calibri" w:cs="Times New Roman"/>
      <w:sz w:val="20"/>
      <w:szCs w:val="20"/>
      <w:lang w:eastAsia="ru-RU"/>
    </w:rPr>
  </w:style>
  <w:style w:type="character" w:customStyle="1" w:styleId="afb">
    <w:name w:val="Текст сноски Знак"/>
    <w:aliases w:val="Table_Footnote_last Знак Знак1,Table_Footnote_last Знак Знак Знак,Table_Footnote_last Знак1, Знак Знак,Текст сноски Знак1 Знак,Текст сноски Знак Знак Знак,Текст сноски Знак1 Знак Знак Знак,Текст сноски Знак Знак Знак Знак Знак"/>
    <w:basedOn w:val="a0"/>
    <w:link w:val="afa"/>
    <w:rsid w:val="00614F51"/>
    <w:rPr>
      <w:rFonts w:ascii="Calibri" w:eastAsia="Times New Roman" w:hAnsi="Calibri" w:cs="Times New Roman"/>
      <w:sz w:val="20"/>
      <w:szCs w:val="20"/>
      <w:lang w:eastAsia="ru-RU"/>
    </w:rPr>
  </w:style>
  <w:style w:type="paragraph" w:customStyle="1" w:styleId="33">
    <w:name w:val="Стиль3"/>
    <w:basedOn w:val="a"/>
    <w:link w:val="34"/>
    <w:qFormat/>
    <w:rsid w:val="00614F51"/>
    <w:pPr>
      <w:spacing w:before="120" w:after="0" w:line="360" w:lineRule="auto"/>
      <w:ind w:firstLine="709"/>
      <w:contextualSpacing/>
      <w:outlineLvl w:val="6"/>
    </w:pPr>
    <w:rPr>
      <w:rFonts w:ascii="Cambria" w:eastAsia="Calibri" w:hAnsi="Cambria" w:cs="Times New Roman"/>
      <w:b/>
      <w:color w:val="365F91"/>
      <w:sz w:val="24"/>
      <w:szCs w:val="24"/>
      <w:lang w:val="x-none"/>
    </w:rPr>
  </w:style>
  <w:style w:type="character" w:customStyle="1" w:styleId="34">
    <w:name w:val="Стиль3 Знак"/>
    <w:link w:val="33"/>
    <w:rsid w:val="00614F51"/>
    <w:rPr>
      <w:rFonts w:ascii="Cambria" w:eastAsia="Calibri" w:hAnsi="Cambria" w:cs="Times New Roman"/>
      <w:b/>
      <w:color w:val="365F91"/>
      <w:sz w:val="24"/>
      <w:szCs w:val="24"/>
      <w:lang w:val="x-none"/>
    </w:rPr>
  </w:style>
  <w:style w:type="paragraph" w:customStyle="1" w:styleId="afc">
    <w:basedOn w:val="a"/>
    <w:next w:val="afd"/>
    <w:link w:val="afe"/>
    <w:qFormat/>
    <w:rsid w:val="00614F51"/>
    <w:pPr>
      <w:spacing w:after="0" w:line="240" w:lineRule="auto"/>
      <w:jc w:val="center"/>
    </w:pPr>
    <w:rPr>
      <w:rFonts w:ascii="Times New Roman" w:eastAsia="Times New Roman" w:hAnsi="Times New Roman"/>
      <w:b/>
      <w:bCs/>
      <w:sz w:val="28"/>
      <w:szCs w:val="24"/>
      <w:lang w:val="x-none" w:eastAsia="x-none"/>
    </w:rPr>
  </w:style>
  <w:style w:type="character" w:customStyle="1" w:styleId="afe">
    <w:name w:val="Название Знак"/>
    <w:basedOn w:val="a0"/>
    <w:link w:val="afc"/>
    <w:rsid w:val="00614F51"/>
    <w:rPr>
      <w:rFonts w:ascii="Times New Roman" w:eastAsia="Times New Roman" w:hAnsi="Times New Roman"/>
      <w:b/>
      <w:bCs/>
      <w:sz w:val="28"/>
      <w:szCs w:val="24"/>
      <w:lang w:val="x-none" w:eastAsia="x-none"/>
    </w:rPr>
  </w:style>
  <w:style w:type="paragraph" w:customStyle="1" w:styleId="ConsPlusNormal0">
    <w:name w:val="ConsPlusNormal Знак"/>
    <w:link w:val="ConsPlusNormal1"/>
    <w:rsid w:val="00614F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rsid w:val="00614F51"/>
    <w:rPr>
      <w:rFonts w:ascii="Arial" w:eastAsia="Times New Roman" w:hAnsi="Arial" w:cs="Arial"/>
      <w:sz w:val="20"/>
      <w:szCs w:val="20"/>
      <w:lang w:eastAsia="ru-RU"/>
    </w:rPr>
  </w:style>
  <w:style w:type="paragraph" w:customStyle="1" w:styleId="u">
    <w:name w:val="u"/>
    <w:basedOn w:val="a"/>
    <w:rsid w:val="00614F51"/>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OTCHET00">
    <w:name w:val="OTCHET_00"/>
    <w:basedOn w:val="2"/>
    <w:rsid w:val="00614F51"/>
    <w:pPr>
      <w:numPr>
        <w:numId w:val="0"/>
      </w:numPr>
      <w:tabs>
        <w:tab w:val="left" w:pos="709"/>
      </w:tabs>
      <w:spacing w:after="0" w:line="360" w:lineRule="auto"/>
      <w:contextualSpacing w:val="0"/>
      <w:jc w:val="both"/>
    </w:pPr>
    <w:rPr>
      <w:rFonts w:ascii="Times New Roman" w:hAnsi="Times New Roman"/>
      <w:sz w:val="24"/>
      <w:szCs w:val="20"/>
    </w:rPr>
  </w:style>
  <w:style w:type="paragraph" w:styleId="2">
    <w:name w:val="List Number 2"/>
    <w:basedOn w:val="a"/>
    <w:uiPriority w:val="99"/>
    <w:semiHidden/>
    <w:unhideWhenUsed/>
    <w:rsid w:val="00614F51"/>
    <w:pPr>
      <w:numPr>
        <w:numId w:val="5"/>
      </w:numPr>
      <w:contextualSpacing/>
    </w:pPr>
    <w:rPr>
      <w:rFonts w:ascii="Calibri" w:eastAsia="Times New Roman" w:hAnsi="Calibri" w:cs="Times New Roman"/>
      <w:lang w:eastAsia="ru-RU"/>
    </w:rPr>
  </w:style>
  <w:style w:type="paragraph" w:customStyle="1" w:styleId="220">
    <w:name w:val="Основной текст 22"/>
    <w:basedOn w:val="a"/>
    <w:rsid w:val="00614F5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3">
    <w:name w:val="Body Text 3"/>
    <w:aliases w:val=" Знак11"/>
    <w:basedOn w:val="a"/>
    <w:link w:val="35"/>
    <w:rsid w:val="00614F51"/>
    <w:pPr>
      <w:numPr>
        <w:numId w:val="18"/>
      </w:numPr>
      <w:tabs>
        <w:tab w:val="clear" w:pos="720"/>
      </w:tabs>
      <w:spacing w:after="120" w:line="240" w:lineRule="auto"/>
      <w:ind w:left="0" w:firstLine="0"/>
    </w:pPr>
    <w:rPr>
      <w:rFonts w:ascii="Times New Roman" w:eastAsia="Times New Roman" w:hAnsi="Times New Roman" w:cs="Times New Roman"/>
      <w:sz w:val="16"/>
      <w:szCs w:val="16"/>
      <w:lang w:val="x-none" w:eastAsia="x-none"/>
    </w:rPr>
  </w:style>
  <w:style w:type="character" w:customStyle="1" w:styleId="35">
    <w:name w:val="Основной текст 3 Знак"/>
    <w:aliases w:val=" Знак11 Знак"/>
    <w:basedOn w:val="a0"/>
    <w:link w:val="3"/>
    <w:rsid w:val="00614F51"/>
    <w:rPr>
      <w:rFonts w:ascii="Times New Roman" w:eastAsia="Times New Roman" w:hAnsi="Times New Roman" w:cs="Times New Roman"/>
      <w:sz w:val="16"/>
      <w:szCs w:val="16"/>
      <w:lang w:val="x-none" w:eastAsia="x-none"/>
    </w:rPr>
  </w:style>
  <w:style w:type="paragraph" w:customStyle="1" w:styleId="311">
    <w:name w:val="Основной текст 31"/>
    <w:basedOn w:val="a"/>
    <w:rsid w:val="00614F51"/>
    <w:pPr>
      <w:suppressAutoHyphens/>
      <w:spacing w:after="0" w:line="360" w:lineRule="auto"/>
      <w:jc w:val="both"/>
    </w:pPr>
    <w:rPr>
      <w:rFonts w:ascii="Times New Roman" w:eastAsia="Times New Roman" w:hAnsi="Times New Roman" w:cs="Times New Roman"/>
      <w:color w:val="000000"/>
      <w:sz w:val="20"/>
      <w:szCs w:val="28"/>
      <w:lang w:eastAsia="ar-SA"/>
    </w:rPr>
  </w:style>
  <w:style w:type="character" w:customStyle="1" w:styleId="36">
    <w:name w:val="Основной текст с отступом 3 Знак"/>
    <w:basedOn w:val="a0"/>
    <w:link w:val="37"/>
    <w:uiPriority w:val="99"/>
    <w:semiHidden/>
    <w:rsid w:val="00614F51"/>
    <w:rPr>
      <w:rFonts w:eastAsia="Times New Roman"/>
      <w:sz w:val="16"/>
      <w:szCs w:val="16"/>
      <w:lang w:val="x-none" w:eastAsia="x-none"/>
    </w:rPr>
  </w:style>
  <w:style w:type="paragraph" w:styleId="37">
    <w:name w:val="Body Text Indent 3"/>
    <w:basedOn w:val="a"/>
    <w:link w:val="36"/>
    <w:uiPriority w:val="99"/>
    <w:semiHidden/>
    <w:unhideWhenUsed/>
    <w:rsid w:val="00614F51"/>
    <w:pPr>
      <w:spacing w:after="120"/>
      <w:ind w:left="283"/>
    </w:pPr>
    <w:rPr>
      <w:rFonts w:eastAsia="Times New Roman"/>
      <w:sz w:val="16"/>
      <w:szCs w:val="16"/>
      <w:lang w:val="x-none" w:eastAsia="x-none"/>
    </w:rPr>
  </w:style>
  <w:style w:type="character" w:customStyle="1" w:styleId="312">
    <w:name w:val="Основной текст с отступом 3 Знак1"/>
    <w:basedOn w:val="a0"/>
    <w:uiPriority w:val="99"/>
    <w:semiHidden/>
    <w:rsid w:val="00614F51"/>
    <w:rPr>
      <w:sz w:val="16"/>
      <w:szCs w:val="16"/>
    </w:rPr>
  </w:style>
  <w:style w:type="character" w:customStyle="1" w:styleId="aff">
    <w:name w:val="Текст Знак"/>
    <w:link w:val="aff0"/>
    <w:locked/>
    <w:rsid w:val="00614F51"/>
    <w:rPr>
      <w:rFonts w:ascii="Courier New" w:hAnsi="Courier New" w:cs="Courier New"/>
      <w:lang w:eastAsia="zh-CN"/>
    </w:rPr>
  </w:style>
  <w:style w:type="paragraph" w:styleId="aff0">
    <w:name w:val="Plain Text"/>
    <w:basedOn w:val="a"/>
    <w:link w:val="aff"/>
    <w:rsid w:val="00614F51"/>
    <w:pPr>
      <w:spacing w:after="0" w:line="240" w:lineRule="auto"/>
    </w:pPr>
    <w:rPr>
      <w:rFonts w:ascii="Courier New" w:hAnsi="Courier New" w:cs="Courier New"/>
      <w:lang w:eastAsia="zh-CN"/>
    </w:rPr>
  </w:style>
  <w:style w:type="character" w:customStyle="1" w:styleId="15">
    <w:name w:val="Текст Знак1"/>
    <w:basedOn w:val="a0"/>
    <w:uiPriority w:val="99"/>
    <w:semiHidden/>
    <w:rsid w:val="00614F51"/>
    <w:rPr>
      <w:rFonts w:ascii="Consolas" w:hAnsi="Consolas"/>
      <w:sz w:val="21"/>
      <w:szCs w:val="21"/>
    </w:rPr>
  </w:style>
  <w:style w:type="paragraph" w:customStyle="1" w:styleId="16">
    <w:name w:val="Абзац списка1"/>
    <w:basedOn w:val="a"/>
    <w:rsid w:val="00614F51"/>
    <w:pPr>
      <w:ind w:left="720"/>
      <w:contextualSpacing/>
    </w:pPr>
    <w:rPr>
      <w:rFonts w:ascii="Calibri" w:eastAsia="Times New Roman" w:hAnsi="Calibri" w:cs="Times New Roman"/>
    </w:rPr>
  </w:style>
  <w:style w:type="paragraph" w:customStyle="1" w:styleId="17">
    <w:name w:val="Без интервала1"/>
    <w:rsid w:val="00614F51"/>
    <w:pPr>
      <w:spacing w:after="0" w:line="240" w:lineRule="auto"/>
    </w:pPr>
    <w:rPr>
      <w:rFonts w:ascii="Calibri" w:eastAsia="Calibri" w:hAnsi="Calibri" w:cs="Times New Roman"/>
    </w:rPr>
  </w:style>
  <w:style w:type="paragraph" w:styleId="afd">
    <w:name w:val="Title"/>
    <w:basedOn w:val="a"/>
    <w:next w:val="a"/>
    <w:link w:val="aff1"/>
    <w:uiPriority w:val="10"/>
    <w:qFormat/>
    <w:rsid w:val="00614F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Заголовок Знак"/>
    <w:basedOn w:val="a0"/>
    <w:link w:val="afd"/>
    <w:uiPriority w:val="10"/>
    <w:rsid w:val="00614F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33E4-F402-4602-B15C-0E28421A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72</Pages>
  <Words>21383</Words>
  <Characters>121884</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Токарь</dc:creator>
  <cp:lastModifiedBy>Kokovin</cp:lastModifiedBy>
  <cp:revision>23</cp:revision>
  <cp:lastPrinted>2020-10-06T12:00:00Z</cp:lastPrinted>
  <dcterms:created xsi:type="dcterms:W3CDTF">2020-07-26T16:35:00Z</dcterms:created>
  <dcterms:modified xsi:type="dcterms:W3CDTF">2020-10-06T12:00:00Z</dcterms:modified>
</cp:coreProperties>
</file>