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E39" w14:textId="28A99C2F" w:rsidR="00D71176" w:rsidRDefault="00283D16" w:rsidP="00F339E3">
      <w:pPr>
        <w:jc w:val="center"/>
        <w:rPr>
          <w:b/>
          <w:bCs/>
        </w:rPr>
      </w:pPr>
      <w:r w:rsidRPr="00283D16">
        <w:rPr>
          <w:b/>
          <w:bCs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1D26BE">
        <w:rPr>
          <w:b/>
          <w:bCs/>
        </w:rPr>
        <w:t>я</w:t>
      </w:r>
      <w:r w:rsidRPr="00283D16">
        <w:rPr>
          <w:b/>
          <w:bCs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14:paraId="730AB920" w14:textId="77777777" w:rsidR="00F339E3" w:rsidRDefault="00F339E3" w:rsidP="00F339E3">
      <w:pPr>
        <w:jc w:val="center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58"/>
        <w:gridCol w:w="5207"/>
        <w:gridCol w:w="1843"/>
        <w:gridCol w:w="1843"/>
      </w:tblGrid>
      <w:tr w:rsidR="00A01547" w:rsidRPr="00283D16" w14:paraId="28143E8D" w14:textId="77777777" w:rsidTr="00AC1024">
        <w:trPr>
          <w:trHeight w:val="2863"/>
        </w:trPr>
        <w:tc>
          <w:tcPr>
            <w:tcW w:w="458" w:type="dxa"/>
            <w:hideMark/>
          </w:tcPr>
          <w:p w14:paraId="7560D22D" w14:textId="77777777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№</w:t>
            </w:r>
          </w:p>
        </w:tc>
        <w:tc>
          <w:tcPr>
            <w:tcW w:w="5207" w:type="dxa"/>
            <w:hideMark/>
          </w:tcPr>
          <w:p w14:paraId="30BF047D" w14:textId="660B6184" w:rsidR="00A01547" w:rsidRPr="00283D16" w:rsidRDefault="00107A5C" w:rsidP="00E0067C">
            <w:r>
              <w:t>Нормативный правовой акт</w:t>
            </w:r>
          </w:p>
        </w:tc>
        <w:tc>
          <w:tcPr>
            <w:tcW w:w="1843" w:type="dxa"/>
            <w:hideMark/>
          </w:tcPr>
          <w:p w14:paraId="20D33B48" w14:textId="76E115A9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hideMark/>
          </w:tcPr>
          <w:p w14:paraId="6296061B" w14:textId="1F8C37FD" w:rsidR="00A01547" w:rsidRPr="00283D16" w:rsidRDefault="00107A5C" w:rsidP="00582515">
            <w:pPr>
              <w:ind w:right="-100"/>
              <w:rPr>
                <w:b/>
                <w:bCs/>
              </w:rPr>
            </w:pPr>
            <w:r w:rsidRPr="00107A5C">
              <w:rPr>
                <w:b/>
                <w:bCs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</w:tr>
      <w:tr w:rsidR="00A01547" w:rsidRPr="00283D16" w14:paraId="1A0EDAFB" w14:textId="77777777" w:rsidTr="00582515">
        <w:trPr>
          <w:trHeight w:val="1845"/>
        </w:trPr>
        <w:tc>
          <w:tcPr>
            <w:tcW w:w="458" w:type="dxa"/>
          </w:tcPr>
          <w:p w14:paraId="2BB07992" w14:textId="3C5967A0" w:rsidR="00A01547" w:rsidRPr="00283D16" w:rsidRDefault="00084E65" w:rsidP="00283D16">
            <w:r>
              <w:t>1.</w:t>
            </w:r>
          </w:p>
        </w:tc>
        <w:tc>
          <w:tcPr>
            <w:tcW w:w="5207" w:type="dxa"/>
            <w:hideMark/>
          </w:tcPr>
          <w:p w14:paraId="7A21555E" w14:textId="463D6A61" w:rsidR="00A01547" w:rsidRPr="00283D16" w:rsidRDefault="00A01547" w:rsidP="00283D16">
            <w:r w:rsidRPr="00283D16">
              <w:t>Федеральный з</w:t>
            </w:r>
            <w:r>
              <w:t>а</w:t>
            </w:r>
            <w:r w:rsidRPr="00283D16">
              <w:t>кон</w:t>
            </w:r>
            <w:r>
              <w:t xml:space="preserve"> от 08 ноября 2007 г. № 2</w:t>
            </w:r>
            <w:r w:rsidR="002F76CE">
              <w:t>5</w:t>
            </w:r>
            <w:r>
              <w:t xml:space="preserve">7-ФЗ </w:t>
            </w:r>
            <w:r w:rsidR="002F76CE">
              <w:t>«</w:t>
            </w:r>
            <w:r w:rsidRPr="00283D16">
              <w:t>Об автомобильных дорогах и о дорожной деятельности</w:t>
            </w:r>
            <w:r w:rsidR="002F76CE">
              <w:t xml:space="preserve"> </w:t>
            </w:r>
            <w:r w:rsidRPr="00283D16">
              <w:t>в Российской Федерации и о внесении изменений в отдельные законодательные акты Российской Федерации</w:t>
            </w:r>
            <w:r w:rsidR="002F76CE">
              <w:t>»</w:t>
            </w:r>
          </w:p>
        </w:tc>
        <w:tc>
          <w:tcPr>
            <w:tcW w:w="1843" w:type="dxa"/>
            <w:hideMark/>
          </w:tcPr>
          <w:p w14:paraId="6F790E3F" w14:textId="2EC17F40" w:rsidR="00A01547" w:rsidRPr="00A01547" w:rsidRDefault="002F76CE" w:rsidP="00283D16">
            <w:r>
              <w:t>Статьи 16, 17, 18, 19, 22, 25, 26, 29</w:t>
            </w:r>
          </w:p>
        </w:tc>
        <w:tc>
          <w:tcPr>
            <w:tcW w:w="1843" w:type="dxa"/>
            <w:hideMark/>
          </w:tcPr>
          <w:p w14:paraId="1224733C" w14:textId="2B0E5175" w:rsidR="00A01547" w:rsidRPr="00283D16" w:rsidRDefault="004E3B37" w:rsidP="00283D16">
            <w:hyperlink r:id="rId5" w:history="1">
              <w:r w:rsidR="00A01547" w:rsidRPr="00281EBD">
                <w:rPr>
                  <w:rStyle w:val="a4"/>
                  <w:color w:val="auto"/>
                </w:rPr>
                <w:t>загрузка</w:t>
              </w:r>
            </w:hyperlink>
          </w:p>
        </w:tc>
      </w:tr>
      <w:tr w:rsidR="002F76CE" w:rsidRPr="00283D16" w14:paraId="29707F60" w14:textId="77777777" w:rsidTr="002F76CE">
        <w:trPr>
          <w:trHeight w:val="831"/>
        </w:trPr>
        <w:tc>
          <w:tcPr>
            <w:tcW w:w="458" w:type="dxa"/>
          </w:tcPr>
          <w:p w14:paraId="613F4D6D" w14:textId="5487DE1F" w:rsidR="002F76CE" w:rsidRDefault="002F76CE" w:rsidP="00283D16">
            <w:r>
              <w:t>2.</w:t>
            </w:r>
          </w:p>
        </w:tc>
        <w:tc>
          <w:tcPr>
            <w:tcW w:w="5207" w:type="dxa"/>
          </w:tcPr>
          <w:p w14:paraId="548A3DB7" w14:textId="1A4C7AD8" w:rsidR="002F76CE" w:rsidRPr="00283D16" w:rsidRDefault="002F76CE" w:rsidP="00283D16">
            <w:r w:rsidRPr="002F76CE">
              <w:t xml:space="preserve">Федеральный закон от 10.12.1995 </w:t>
            </w:r>
            <w:r>
              <w:t xml:space="preserve">№ </w:t>
            </w:r>
            <w:r w:rsidRPr="002F76CE">
              <w:t>196-ФЗ "О безопасности дорожного движения"</w:t>
            </w:r>
          </w:p>
        </w:tc>
        <w:tc>
          <w:tcPr>
            <w:tcW w:w="1843" w:type="dxa"/>
          </w:tcPr>
          <w:p w14:paraId="566E7DA1" w14:textId="2DA911C4" w:rsidR="002F76CE" w:rsidRPr="00A01547" w:rsidRDefault="00E15C36" w:rsidP="00283D16">
            <w:r>
              <w:t>Статьи 12, 13, 20, 21</w:t>
            </w:r>
          </w:p>
        </w:tc>
        <w:tc>
          <w:tcPr>
            <w:tcW w:w="1843" w:type="dxa"/>
          </w:tcPr>
          <w:p w14:paraId="67D675C2" w14:textId="5D409C4C" w:rsidR="002F76CE" w:rsidRDefault="004E3B37" w:rsidP="00283D16">
            <w:pPr>
              <w:rPr>
                <w:rStyle w:val="a4"/>
                <w:color w:val="auto"/>
              </w:rPr>
            </w:pPr>
            <w:hyperlink r:id="rId6" w:history="1">
              <w:r w:rsidR="002F76CE">
                <w:rPr>
                  <w:rStyle w:val="a4"/>
                </w:rPr>
                <w:t>загрузка</w:t>
              </w:r>
            </w:hyperlink>
          </w:p>
        </w:tc>
      </w:tr>
      <w:tr w:rsidR="00A01547" w:rsidRPr="00283D16" w14:paraId="17634EB6" w14:textId="77777777" w:rsidTr="00582515">
        <w:trPr>
          <w:trHeight w:val="1275"/>
        </w:trPr>
        <w:tc>
          <w:tcPr>
            <w:tcW w:w="458" w:type="dxa"/>
            <w:hideMark/>
          </w:tcPr>
          <w:p w14:paraId="46F39B50" w14:textId="199931A5" w:rsidR="00A01547" w:rsidRPr="00283D16" w:rsidRDefault="002F76CE" w:rsidP="00283D16">
            <w:r>
              <w:t>3</w:t>
            </w:r>
            <w:r w:rsidR="00084E65">
              <w:t>.</w:t>
            </w:r>
          </w:p>
        </w:tc>
        <w:tc>
          <w:tcPr>
            <w:tcW w:w="5207" w:type="dxa"/>
            <w:hideMark/>
          </w:tcPr>
          <w:p w14:paraId="5411FE98" w14:textId="222107A7" w:rsidR="00A01547" w:rsidRPr="00283D16" w:rsidRDefault="00A01547" w:rsidP="00283D16">
            <w:r>
              <w:t xml:space="preserve">Федеральный закон от 08 ноября 2007 г. № 259-ФЗ </w:t>
            </w:r>
            <w:r w:rsidRPr="00283D16">
              <w:t>"Устав автомобильного транспорта и городского наземного электрического транспорта"</w:t>
            </w:r>
          </w:p>
        </w:tc>
        <w:tc>
          <w:tcPr>
            <w:tcW w:w="1843" w:type="dxa"/>
            <w:hideMark/>
          </w:tcPr>
          <w:p w14:paraId="240A03AF" w14:textId="4AB1C4C5" w:rsidR="00A01547" w:rsidRPr="00A01547" w:rsidRDefault="00E15C36" w:rsidP="00283D16">
            <w:r>
              <w:t>Статьи 19, 20, 21, 22</w:t>
            </w:r>
          </w:p>
        </w:tc>
        <w:tc>
          <w:tcPr>
            <w:tcW w:w="1843" w:type="dxa"/>
            <w:hideMark/>
          </w:tcPr>
          <w:p w14:paraId="2F3C0D91" w14:textId="4E359E3E" w:rsidR="00A01547" w:rsidRPr="00283D16" w:rsidRDefault="004E3B37" w:rsidP="00283D16">
            <w:hyperlink r:id="rId7" w:history="1">
              <w:r w:rsidR="00A01547">
                <w:rPr>
                  <w:rStyle w:val="a4"/>
                </w:rPr>
                <w:t>загрузка</w:t>
              </w:r>
            </w:hyperlink>
          </w:p>
        </w:tc>
      </w:tr>
      <w:tr w:rsidR="00A01547" w:rsidRPr="00283D16" w14:paraId="3CC57679" w14:textId="77777777" w:rsidTr="00582515">
        <w:trPr>
          <w:trHeight w:val="2117"/>
        </w:trPr>
        <w:tc>
          <w:tcPr>
            <w:tcW w:w="458" w:type="dxa"/>
            <w:hideMark/>
          </w:tcPr>
          <w:p w14:paraId="57CF48EC" w14:textId="49F2CE8A" w:rsidR="00A01547" w:rsidRPr="00283D16" w:rsidRDefault="002F76CE" w:rsidP="00283D16">
            <w:r>
              <w:t>4</w:t>
            </w:r>
            <w:r w:rsidR="00084E65">
              <w:t>.</w:t>
            </w:r>
          </w:p>
        </w:tc>
        <w:tc>
          <w:tcPr>
            <w:tcW w:w="5207" w:type="dxa"/>
            <w:hideMark/>
          </w:tcPr>
          <w:p w14:paraId="594A72F3" w14:textId="6B09EBDD" w:rsidR="00A01547" w:rsidRPr="00283D16" w:rsidRDefault="00A01547" w:rsidP="00283D16">
            <w:r>
              <w:t xml:space="preserve">Федеральный закон от 13 июля 2015 г. № 220-ФЗ </w:t>
            </w:r>
            <w:r w:rsidRPr="00283D16"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843" w:type="dxa"/>
            <w:hideMark/>
          </w:tcPr>
          <w:p w14:paraId="6C7F020C" w14:textId="2EA4A3D1" w:rsidR="00A01547" w:rsidRPr="00283D16" w:rsidRDefault="00A01547" w:rsidP="00283D16">
            <w:pPr>
              <w:rPr>
                <w:u w:val="single"/>
              </w:rPr>
            </w:pPr>
            <w:r w:rsidRPr="00A01547">
              <w:t>Ст</w:t>
            </w:r>
            <w:r>
              <w:t>атья 217</w:t>
            </w:r>
          </w:p>
        </w:tc>
        <w:tc>
          <w:tcPr>
            <w:tcW w:w="1843" w:type="dxa"/>
            <w:hideMark/>
          </w:tcPr>
          <w:p w14:paraId="5F7E8057" w14:textId="24E6E77F" w:rsidR="00A01547" w:rsidRPr="00283D16" w:rsidRDefault="004E3B37" w:rsidP="00283D16">
            <w:hyperlink r:id="rId8" w:history="1">
              <w:r w:rsidR="00A01547">
                <w:rPr>
                  <w:rStyle w:val="a4"/>
                </w:rPr>
                <w:t>загрузка</w:t>
              </w:r>
            </w:hyperlink>
          </w:p>
        </w:tc>
      </w:tr>
      <w:tr w:rsidR="00A01547" w:rsidRPr="00283D16" w14:paraId="15AA1003" w14:textId="77777777" w:rsidTr="00582515">
        <w:trPr>
          <w:trHeight w:val="1110"/>
        </w:trPr>
        <w:tc>
          <w:tcPr>
            <w:tcW w:w="458" w:type="dxa"/>
            <w:hideMark/>
          </w:tcPr>
          <w:p w14:paraId="7E5ECDA7" w14:textId="7485A6BB" w:rsidR="00A01547" w:rsidRPr="00283D16" w:rsidRDefault="002F76CE" w:rsidP="00283D16">
            <w:r>
              <w:t>5</w:t>
            </w:r>
            <w:r w:rsidR="00084E65">
              <w:t>.</w:t>
            </w:r>
          </w:p>
        </w:tc>
        <w:tc>
          <w:tcPr>
            <w:tcW w:w="5207" w:type="dxa"/>
            <w:hideMark/>
          </w:tcPr>
          <w:p w14:paraId="1D17D4FC" w14:textId="44855C55" w:rsidR="00825F7A" w:rsidRPr="00825F7A" w:rsidRDefault="00825F7A" w:rsidP="00825F7A">
            <w:pPr>
              <w:rPr>
                <w:bCs/>
              </w:rPr>
            </w:pPr>
            <w:r w:rsidRPr="002F76CE">
              <w:rPr>
                <w:bCs/>
              </w:rPr>
              <w:t xml:space="preserve">Решение Комиссии </w:t>
            </w:r>
            <w:r w:rsidR="002F76CE" w:rsidRPr="002F76CE">
              <w:rPr>
                <w:bCs/>
              </w:rPr>
              <w:t xml:space="preserve">таможенного союза </w:t>
            </w:r>
            <w:r w:rsidRPr="00825F7A">
              <w:rPr>
                <w:bCs/>
              </w:rPr>
              <w:t xml:space="preserve">от 18 октября 2011 года </w:t>
            </w:r>
            <w:r w:rsidR="002F76CE">
              <w:rPr>
                <w:bCs/>
              </w:rPr>
              <w:t>№</w:t>
            </w:r>
            <w:r w:rsidRPr="00825F7A">
              <w:rPr>
                <w:bCs/>
              </w:rPr>
              <w:t xml:space="preserve"> 827</w:t>
            </w:r>
          </w:p>
          <w:p w14:paraId="47BE27C2" w14:textId="77777777" w:rsidR="00A01547" w:rsidRPr="00283D16" w:rsidRDefault="00A01547" w:rsidP="00283D16">
            <w:r w:rsidRPr="00283D16">
              <w:t>"О принятии технического регламента Таможенного союза "Безопасность автомобильных дорог"</w:t>
            </w:r>
          </w:p>
        </w:tc>
        <w:tc>
          <w:tcPr>
            <w:tcW w:w="1843" w:type="dxa"/>
            <w:hideMark/>
          </w:tcPr>
          <w:p w14:paraId="070F1006" w14:textId="58C0F356" w:rsidR="00A01547" w:rsidRPr="00A01547" w:rsidRDefault="00E15C36" w:rsidP="00283D16">
            <w:r w:rsidRPr="00E15C36">
              <w:t xml:space="preserve">Весь нормативный правовой акт </w:t>
            </w:r>
            <w:hyperlink r:id="rId9" w:history="1"/>
          </w:p>
        </w:tc>
        <w:tc>
          <w:tcPr>
            <w:tcW w:w="1843" w:type="dxa"/>
            <w:hideMark/>
          </w:tcPr>
          <w:p w14:paraId="67E67425" w14:textId="102F6E87" w:rsidR="00A01547" w:rsidRPr="00283D16" w:rsidRDefault="004E3B37" w:rsidP="00283D16">
            <w:pPr>
              <w:rPr>
                <w:u w:val="single"/>
              </w:rPr>
            </w:pPr>
            <w:hyperlink r:id="rId10" w:history="1">
              <w:r w:rsidR="00A01547">
                <w:rPr>
                  <w:rStyle w:val="a4"/>
                </w:rPr>
                <w:t>загрузка</w:t>
              </w:r>
            </w:hyperlink>
          </w:p>
        </w:tc>
      </w:tr>
      <w:tr w:rsidR="00825F7A" w:rsidRPr="00E3018C" w14:paraId="6F94F6D7" w14:textId="77777777" w:rsidTr="00E15C36">
        <w:trPr>
          <w:trHeight w:val="698"/>
        </w:trPr>
        <w:tc>
          <w:tcPr>
            <w:tcW w:w="458" w:type="dxa"/>
          </w:tcPr>
          <w:p w14:paraId="34D1418B" w14:textId="6385A714" w:rsidR="00825F7A" w:rsidRPr="00283D16" w:rsidRDefault="00E15C36" w:rsidP="00283D16">
            <w:r>
              <w:t>6</w:t>
            </w:r>
            <w:r w:rsidR="00825F7A">
              <w:t>.</w:t>
            </w:r>
          </w:p>
        </w:tc>
        <w:tc>
          <w:tcPr>
            <w:tcW w:w="5207" w:type="dxa"/>
          </w:tcPr>
          <w:p w14:paraId="5ACC34A1" w14:textId="4765D60B" w:rsidR="00825F7A" w:rsidRPr="00283D16" w:rsidRDefault="00E15C36" w:rsidP="00283D16">
            <w:r w:rsidRPr="00E15C36">
              <w:t xml:space="preserve">Постановление Правительства РФ от 31.01.2020 </w:t>
            </w:r>
            <w:r>
              <w:t>№</w:t>
            </w:r>
            <w:r w:rsidRPr="00E15C36">
              <w:t xml:space="preserve">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1843" w:type="dxa"/>
          </w:tcPr>
          <w:p w14:paraId="670BFB19" w14:textId="119F68CA" w:rsidR="00825F7A" w:rsidRPr="00A01547" w:rsidRDefault="00E15C36" w:rsidP="00283D16">
            <w:r>
              <w:t>Пункт 2 Правил</w:t>
            </w:r>
          </w:p>
        </w:tc>
        <w:tc>
          <w:tcPr>
            <w:tcW w:w="1843" w:type="dxa"/>
          </w:tcPr>
          <w:p w14:paraId="51ACDC87" w14:textId="7B4E8128" w:rsidR="00825F7A" w:rsidRPr="00E3018C" w:rsidRDefault="00E3018C" w:rsidP="00283D16">
            <w:pPr>
              <w:rPr>
                <w:rStyle w:val="a4"/>
                <w:lang w:val="en-US"/>
              </w:rPr>
            </w:pPr>
            <w:hyperlink r:id="rId11" w:history="1">
              <w:r>
                <w:rPr>
                  <w:rStyle w:val="a4"/>
                </w:rPr>
                <w:t>загрузка</w:t>
              </w:r>
            </w:hyperlink>
          </w:p>
        </w:tc>
      </w:tr>
      <w:tr w:rsidR="00E15C36" w:rsidRPr="00E3018C" w14:paraId="253E6D6C" w14:textId="77777777" w:rsidTr="00582515">
        <w:trPr>
          <w:trHeight w:val="1110"/>
        </w:trPr>
        <w:tc>
          <w:tcPr>
            <w:tcW w:w="458" w:type="dxa"/>
          </w:tcPr>
          <w:p w14:paraId="08EE0730" w14:textId="54E2C17B" w:rsidR="00E15C36" w:rsidRDefault="00E15C36" w:rsidP="00283D16">
            <w:r>
              <w:lastRenderedPageBreak/>
              <w:t>7.</w:t>
            </w:r>
          </w:p>
        </w:tc>
        <w:tc>
          <w:tcPr>
            <w:tcW w:w="5207" w:type="dxa"/>
          </w:tcPr>
          <w:p w14:paraId="2E9676A8" w14:textId="0DBDD6CB" w:rsidR="00E15C36" w:rsidRPr="00E15C36" w:rsidRDefault="00E15C36" w:rsidP="00283D16">
            <w:r w:rsidRPr="00E15C36">
              <w:t xml:space="preserve">Постановление Правительства РФ от 01.10.2020 </w:t>
            </w:r>
            <w:r>
              <w:t>№</w:t>
            </w:r>
            <w:r w:rsidRPr="00E15C36">
              <w:t xml:space="preserve"> 1586 "Об утверждении Правил перевозок пассажиров и багажа автомобильным транспортом и городским наземным электрическим транспортом" </w:t>
            </w:r>
          </w:p>
        </w:tc>
        <w:tc>
          <w:tcPr>
            <w:tcW w:w="1843" w:type="dxa"/>
          </w:tcPr>
          <w:p w14:paraId="5D52EA0A" w14:textId="2738A763" w:rsidR="00E15C36" w:rsidRDefault="00E15C36" w:rsidP="00283D16">
            <w:r>
              <w:t>Глава 2</w:t>
            </w:r>
          </w:p>
        </w:tc>
        <w:tc>
          <w:tcPr>
            <w:tcW w:w="1843" w:type="dxa"/>
          </w:tcPr>
          <w:p w14:paraId="50E967C2" w14:textId="090D1E45" w:rsidR="00E15C36" w:rsidRPr="00E3018C" w:rsidRDefault="00E3018C" w:rsidP="00283D16">
            <w:pPr>
              <w:rPr>
                <w:rStyle w:val="a4"/>
                <w:lang w:val="en-US"/>
              </w:rPr>
            </w:pPr>
            <w:hyperlink r:id="rId12" w:history="1">
              <w:r>
                <w:rPr>
                  <w:rStyle w:val="a4"/>
                </w:rPr>
                <w:t>загрузка</w:t>
              </w:r>
            </w:hyperlink>
          </w:p>
        </w:tc>
      </w:tr>
      <w:tr w:rsidR="00E15C36" w:rsidRPr="00CE15BF" w14:paraId="1B674FFF" w14:textId="77777777" w:rsidTr="00582515">
        <w:trPr>
          <w:trHeight w:val="1110"/>
        </w:trPr>
        <w:tc>
          <w:tcPr>
            <w:tcW w:w="458" w:type="dxa"/>
          </w:tcPr>
          <w:p w14:paraId="6551E97A" w14:textId="457FECED" w:rsidR="00E15C36" w:rsidRDefault="00E15C36" w:rsidP="00283D16">
            <w:r>
              <w:t>8.</w:t>
            </w:r>
          </w:p>
        </w:tc>
        <w:tc>
          <w:tcPr>
            <w:tcW w:w="5207" w:type="dxa"/>
          </w:tcPr>
          <w:p w14:paraId="1276CA4F" w14:textId="448DC066" w:rsidR="00E15C36" w:rsidRPr="00E15C36" w:rsidRDefault="00E15C36" w:rsidP="00283D16">
            <w:r w:rsidRPr="00E15C36">
              <w:t xml:space="preserve">Приказ Минтранса России от 05.06.2019 </w:t>
            </w:r>
            <w:r>
              <w:t>№</w:t>
            </w:r>
            <w:r w:rsidRPr="00E15C36">
              <w:t xml:space="preserve"> 167</w:t>
            </w:r>
            <w:r w:rsidR="002A225D">
              <w:t xml:space="preserve"> </w:t>
            </w:r>
            <w:r w:rsidRPr="00E15C36">
              <w:t xml:space="preserve"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 </w:t>
            </w:r>
          </w:p>
        </w:tc>
        <w:tc>
          <w:tcPr>
            <w:tcW w:w="1843" w:type="dxa"/>
          </w:tcPr>
          <w:p w14:paraId="723BFC22" w14:textId="77AD2488" w:rsidR="00E15C36" w:rsidRDefault="00E15C36" w:rsidP="00283D16">
            <w:r>
              <w:t>Весь нормативный правовой акт</w:t>
            </w:r>
          </w:p>
        </w:tc>
        <w:tc>
          <w:tcPr>
            <w:tcW w:w="1843" w:type="dxa"/>
          </w:tcPr>
          <w:p w14:paraId="0244907A" w14:textId="40EFF521" w:rsidR="00E15C36" w:rsidRPr="00CE15BF" w:rsidRDefault="00CE15BF" w:rsidP="00283D16">
            <w:pPr>
              <w:rPr>
                <w:rStyle w:val="a4"/>
                <w:lang w:val="en-US"/>
              </w:rPr>
            </w:pPr>
            <w:hyperlink r:id="rId13" w:history="1">
              <w:r>
                <w:rPr>
                  <w:rStyle w:val="a4"/>
                </w:rPr>
                <w:t>загрузка</w:t>
              </w:r>
            </w:hyperlink>
          </w:p>
        </w:tc>
      </w:tr>
      <w:tr w:rsidR="00E15C36" w:rsidRPr="00CE15BF" w14:paraId="25134D5F" w14:textId="77777777" w:rsidTr="00582515">
        <w:trPr>
          <w:trHeight w:val="1110"/>
        </w:trPr>
        <w:tc>
          <w:tcPr>
            <w:tcW w:w="458" w:type="dxa"/>
          </w:tcPr>
          <w:p w14:paraId="786037D3" w14:textId="42A6E162" w:rsidR="00E15C36" w:rsidRDefault="00E15C36" w:rsidP="00283D16">
            <w:r>
              <w:t>9.</w:t>
            </w:r>
          </w:p>
        </w:tc>
        <w:tc>
          <w:tcPr>
            <w:tcW w:w="5207" w:type="dxa"/>
          </w:tcPr>
          <w:p w14:paraId="1E4A9F40" w14:textId="5930FB23" w:rsidR="00E15C36" w:rsidRPr="00E15C36" w:rsidRDefault="00E15C36" w:rsidP="00283D16">
            <w:r w:rsidRPr="00E15C36">
              <w:t xml:space="preserve">Приказ Минтранса России от 16.11.2012 </w:t>
            </w:r>
            <w:r w:rsidR="00D72723">
              <w:t>№</w:t>
            </w:r>
            <w:r w:rsidRPr="00E15C36">
              <w:t xml:space="preserve"> 402 "Об утверждении Классификации работ по капитальному ремонту, ремонту и содержанию автомобильных дорог"</w:t>
            </w:r>
          </w:p>
        </w:tc>
        <w:tc>
          <w:tcPr>
            <w:tcW w:w="1843" w:type="dxa"/>
          </w:tcPr>
          <w:p w14:paraId="2FCC2EFF" w14:textId="6E9E96DC" w:rsidR="00E15C36" w:rsidRDefault="00E15C36" w:rsidP="00283D16">
            <w:r w:rsidRPr="00E15C36">
              <w:t>Весь нормативный правовой акт</w:t>
            </w:r>
          </w:p>
        </w:tc>
        <w:tc>
          <w:tcPr>
            <w:tcW w:w="1843" w:type="dxa"/>
          </w:tcPr>
          <w:p w14:paraId="4733B0D2" w14:textId="6D96625F" w:rsidR="00E15C36" w:rsidRPr="00CE15BF" w:rsidRDefault="00CE15BF" w:rsidP="00283D16">
            <w:pPr>
              <w:rPr>
                <w:rStyle w:val="a4"/>
                <w:lang w:val="en-US"/>
              </w:rPr>
            </w:pPr>
            <w:hyperlink r:id="rId14" w:history="1">
              <w:r>
                <w:rPr>
                  <w:rStyle w:val="a4"/>
                </w:rPr>
                <w:t>загрузка</w:t>
              </w:r>
            </w:hyperlink>
          </w:p>
        </w:tc>
      </w:tr>
      <w:tr w:rsidR="00E15C36" w:rsidRPr="003B356D" w14:paraId="486D9D61" w14:textId="77777777" w:rsidTr="004E3B37">
        <w:trPr>
          <w:trHeight w:val="908"/>
        </w:trPr>
        <w:tc>
          <w:tcPr>
            <w:tcW w:w="458" w:type="dxa"/>
          </w:tcPr>
          <w:p w14:paraId="724245FE" w14:textId="72B3CCAD" w:rsidR="00E15C36" w:rsidRDefault="00E15C36" w:rsidP="00283D16">
            <w:r>
              <w:t>10</w:t>
            </w:r>
          </w:p>
        </w:tc>
        <w:tc>
          <w:tcPr>
            <w:tcW w:w="5207" w:type="dxa"/>
          </w:tcPr>
          <w:p w14:paraId="73841F73" w14:textId="6E785E0A" w:rsidR="00E15C36" w:rsidRPr="00E15C36" w:rsidRDefault="00D72723" w:rsidP="00283D16">
            <w:r w:rsidRPr="00D72723">
              <w:t xml:space="preserve">Приказ Минстроя России от 09.02.2021 </w:t>
            </w:r>
            <w:r>
              <w:t>№</w:t>
            </w:r>
            <w:r w:rsidRPr="00D72723">
              <w:t xml:space="preserve"> 53/</w:t>
            </w:r>
            <w:proofErr w:type="spellStart"/>
            <w:r w:rsidRPr="00D72723">
              <w:t>пр</w:t>
            </w:r>
            <w:proofErr w:type="spellEnd"/>
            <w:r w:rsidRPr="00D72723">
              <w:t xml:space="preserve"> "Об утверждении СП 34.13330.2021 "СНиП 2.05.02-85* Автомобильные дороги"</w:t>
            </w:r>
          </w:p>
        </w:tc>
        <w:tc>
          <w:tcPr>
            <w:tcW w:w="1843" w:type="dxa"/>
          </w:tcPr>
          <w:p w14:paraId="2EB77A7C" w14:textId="6A0FC910" w:rsidR="00E15C36" w:rsidRPr="00E15C36" w:rsidRDefault="00D72723" w:rsidP="00283D16">
            <w:r w:rsidRPr="00D72723">
              <w:t>Весь нормативный правовой акт</w:t>
            </w:r>
          </w:p>
        </w:tc>
        <w:tc>
          <w:tcPr>
            <w:tcW w:w="1843" w:type="dxa"/>
          </w:tcPr>
          <w:p w14:paraId="4FE2BCB0" w14:textId="20D56A5F" w:rsidR="00E15C36" w:rsidRPr="003B356D" w:rsidRDefault="003B356D" w:rsidP="00283D16">
            <w:pPr>
              <w:rPr>
                <w:rStyle w:val="a4"/>
              </w:rPr>
            </w:pPr>
            <w:hyperlink r:id="rId15" w:history="1">
              <w:r>
                <w:rPr>
                  <w:rStyle w:val="a4"/>
                </w:rPr>
                <w:t>загрузка</w:t>
              </w:r>
            </w:hyperlink>
          </w:p>
        </w:tc>
      </w:tr>
    </w:tbl>
    <w:p w14:paraId="186FBA72" w14:textId="11506BFA" w:rsidR="00283D16" w:rsidRPr="003B356D" w:rsidRDefault="00283D16"/>
    <w:p w14:paraId="554B1103" w14:textId="77777777" w:rsidR="00283D16" w:rsidRPr="003B356D" w:rsidRDefault="00283D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165"/>
      </w:tblGrid>
      <w:tr w:rsidR="008370B3" w:rsidRPr="00283D16" w14:paraId="50604AF2" w14:textId="77777777" w:rsidTr="008370B3">
        <w:trPr>
          <w:trHeight w:val="1020"/>
        </w:trPr>
        <w:tc>
          <w:tcPr>
            <w:tcW w:w="9345" w:type="dxa"/>
            <w:gridSpan w:val="2"/>
            <w:noWrap/>
            <w:vAlign w:val="center"/>
            <w:hideMark/>
          </w:tcPr>
          <w:p w14:paraId="6C67421D" w14:textId="65F2015E" w:rsidR="008370B3" w:rsidRPr="00283D16" w:rsidRDefault="008370B3" w:rsidP="008370B3">
            <w:pPr>
              <w:jc w:val="center"/>
              <w:rPr>
                <w:b/>
                <w:bCs/>
              </w:rPr>
            </w:pPr>
            <w:bookmarkStart w:id="0" w:name="RANGE!A1"/>
            <w:bookmarkEnd w:id="0"/>
            <w:r w:rsidRPr="00283D16">
              <w:rPr>
                <w:b/>
                <w:bCs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283D16" w:rsidRPr="00283D16" w14:paraId="4DBF5618" w14:textId="77777777" w:rsidTr="008370B3">
        <w:trPr>
          <w:trHeight w:val="1725"/>
        </w:trPr>
        <w:tc>
          <w:tcPr>
            <w:tcW w:w="2180" w:type="dxa"/>
            <w:noWrap/>
            <w:hideMark/>
          </w:tcPr>
          <w:p w14:paraId="1927FBDC" w14:textId="77777777" w:rsidR="00283D16" w:rsidRPr="00283D16" w:rsidRDefault="00283D16" w:rsidP="00283D16">
            <w:r w:rsidRPr="00283D16">
              <w:t>ч. 1 ст. 19.4. КоАП</w:t>
            </w:r>
          </w:p>
        </w:tc>
        <w:tc>
          <w:tcPr>
            <w:tcW w:w="7165" w:type="dxa"/>
            <w:hideMark/>
          </w:tcPr>
          <w:p w14:paraId="2DF5E783" w14:textId="6BD05F3E" w:rsidR="00283D16" w:rsidRPr="00283D16" w:rsidRDefault="00283D16">
            <w:r w:rsidRPr="00283D16"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  <w:r w:rsidR="004E3B37">
              <w:t xml:space="preserve"> </w:t>
            </w:r>
            <w:bookmarkStart w:id="1" w:name="_GoBack"/>
            <w:bookmarkEnd w:id="1"/>
            <w:r w:rsidRPr="00283D16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283D16" w:rsidRPr="00283D16" w14:paraId="289DDF8C" w14:textId="77777777" w:rsidTr="00582515">
        <w:trPr>
          <w:trHeight w:val="2399"/>
        </w:trPr>
        <w:tc>
          <w:tcPr>
            <w:tcW w:w="2180" w:type="dxa"/>
            <w:noWrap/>
            <w:hideMark/>
          </w:tcPr>
          <w:p w14:paraId="4056B7D3" w14:textId="77777777" w:rsidR="00283D16" w:rsidRPr="00283D16" w:rsidRDefault="00283D16" w:rsidP="00283D16">
            <w:r w:rsidRPr="00283D16">
              <w:t>ст. 19.4.1.  КоАП</w:t>
            </w:r>
          </w:p>
        </w:tc>
        <w:tc>
          <w:tcPr>
            <w:tcW w:w="7165" w:type="dxa"/>
            <w:hideMark/>
          </w:tcPr>
          <w:p w14:paraId="59D70313" w14:textId="77777777" w:rsidR="00283D16" w:rsidRPr="00283D16" w:rsidRDefault="00283D16">
            <w:r w:rsidRPr="00283D16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r w:rsidRPr="00283D16">
              <w:br/>
            </w:r>
            <w:r w:rsidRPr="00283D16">
              <w:br/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r w:rsidRPr="00283D16">
              <w:br/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  <w:r w:rsidRPr="00283D16">
              <w:br/>
              <w:t xml:space="preserve">влекут наложение административного штрафа на должностных </w:t>
            </w:r>
            <w:r w:rsidRPr="00283D16">
              <w:lastRenderedPageBreak/>
              <w:t>лиц в размере от пяти тысяч до десяти тысяч рублей; на юридических лиц - от двадцати тысяч до пятидесяти тысяч рублей.</w:t>
            </w:r>
            <w:r w:rsidRPr="00283D16">
              <w:br/>
              <w:t>3. Повторное совершение административного правонарушения, предусмотренного частью 2 настоящей статьи, -</w:t>
            </w:r>
            <w:r w:rsidRPr="00283D16">
              <w:br/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83D16" w:rsidRPr="00283D16" w14:paraId="5637C751" w14:textId="77777777" w:rsidTr="008370B3">
        <w:trPr>
          <w:trHeight w:val="1200"/>
        </w:trPr>
        <w:tc>
          <w:tcPr>
            <w:tcW w:w="2180" w:type="dxa"/>
            <w:noWrap/>
            <w:hideMark/>
          </w:tcPr>
          <w:p w14:paraId="4B95CA10" w14:textId="77777777" w:rsidR="00283D16" w:rsidRPr="00283D16" w:rsidRDefault="00283D16" w:rsidP="00283D16">
            <w:r w:rsidRPr="00283D16">
              <w:lastRenderedPageBreak/>
              <w:t>ч. 1 ст. 19.5.  КоАП</w:t>
            </w:r>
          </w:p>
        </w:tc>
        <w:tc>
          <w:tcPr>
            <w:tcW w:w="7165" w:type="dxa"/>
            <w:hideMark/>
          </w:tcPr>
          <w:p w14:paraId="4C75973C" w14:textId="77777777" w:rsidR="00283D16" w:rsidRPr="00283D16" w:rsidRDefault="00283D16">
            <w:r w:rsidRPr="00283D16"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r w:rsidRPr="00283D16">
              <w:br/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83D16" w:rsidRPr="00283D16" w14:paraId="777288BF" w14:textId="77777777" w:rsidTr="00AC1024">
        <w:trPr>
          <w:trHeight w:val="840"/>
        </w:trPr>
        <w:tc>
          <w:tcPr>
            <w:tcW w:w="2180" w:type="dxa"/>
            <w:noWrap/>
            <w:hideMark/>
          </w:tcPr>
          <w:p w14:paraId="34E64532" w14:textId="77777777" w:rsidR="00283D16" w:rsidRPr="00283D16" w:rsidRDefault="00283D16" w:rsidP="00283D16">
            <w:r w:rsidRPr="00283D16">
              <w:t>ст. 19.7.  КоАП</w:t>
            </w:r>
          </w:p>
        </w:tc>
        <w:tc>
          <w:tcPr>
            <w:tcW w:w="7165" w:type="dxa"/>
            <w:hideMark/>
          </w:tcPr>
          <w:p w14:paraId="00F94FAE" w14:textId="77777777" w:rsidR="00283D16" w:rsidRPr="00283D16" w:rsidRDefault="00283D16">
            <w:r w:rsidRPr="00283D16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r w:rsidRPr="00283D16">
              <w:br/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74317A5A" w14:textId="77777777" w:rsidR="00283D16" w:rsidRDefault="00283D16"/>
    <w:sectPr w:rsidR="00283D16" w:rsidSect="00AC1024">
      <w:pgSz w:w="11906" w:h="16838"/>
      <w:pgMar w:top="1134" w:right="850" w:bottom="851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47"/>
    <w:rsid w:val="00084E65"/>
    <w:rsid w:val="00107A5C"/>
    <w:rsid w:val="00154181"/>
    <w:rsid w:val="001D26BE"/>
    <w:rsid w:val="00281EBD"/>
    <w:rsid w:val="00283D16"/>
    <w:rsid w:val="002A225D"/>
    <w:rsid w:val="002F76CE"/>
    <w:rsid w:val="003B356D"/>
    <w:rsid w:val="004E3B37"/>
    <w:rsid w:val="00582515"/>
    <w:rsid w:val="00825F7A"/>
    <w:rsid w:val="008370B3"/>
    <w:rsid w:val="00860647"/>
    <w:rsid w:val="00A01547"/>
    <w:rsid w:val="00A57227"/>
    <w:rsid w:val="00AC1024"/>
    <w:rsid w:val="00CE15BF"/>
    <w:rsid w:val="00D01A0A"/>
    <w:rsid w:val="00D71176"/>
    <w:rsid w:val="00D72723"/>
    <w:rsid w:val="00E0067C"/>
    <w:rsid w:val="00E15C36"/>
    <w:rsid w:val="00E3018C"/>
    <w:rsid w:val="00F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F4A"/>
  <w15:chartTrackingRefBased/>
  <w15:docId w15:val="{DA49ECD9-611A-4451-9B6A-319DBD8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D1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83D1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83D1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E2%84%96+220-%F4%E7+%EE%F2+13.07.2015&amp;sort=-1" TargetMode="External"/><Relationship Id="rId13" Type="http://schemas.openxmlformats.org/officeDocument/2006/relationships/hyperlink" Target="http://publication.pravo.gov.ru/Document/View/0001201907260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8+%ED%EE%FF%E1%F0%FF+2007+%E3%EE%E4%E0+N+259-%D4%C7&amp;sort=-1" TargetMode="External"/><Relationship Id="rId12" Type="http://schemas.openxmlformats.org/officeDocument/2006/relationships/hyperlink" Target="http://publication.pravo.gov.ru/Document/View/00012020100500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38671" TargetMode="External"/><Relationship Id="rId11" Type="http://schemas.openxmlformats.org/officeDocument/2006/relationships/hyperlink" Target="http://publication.pravo.gov.ru/Document/View/0001202002030003" TargetMode="External"/><Relationship Id="rId5" Type="http://schemas.openxmlformats.org/officeDocument/2006/relationships/hyperlink" Target="http://pravo.gov.ru/proxy/ips/?docbody=&amp;link_id=0&amp;nd=102118003&amp;bpa=cd00000&amp;bpas=cd00000&amp;intelsearch=%EE%F2+08.11.2007+N+257-%D4%C7+++&amp;firstDoc=1" TargetMode="External"/><Relationship Id="rId15" Type="http://schemas.openxmlformats.org/officeDocument/2006/relationships/hyperlink" Target="https://docs.cntd.ru/document/573817954" TargetMode="External"/><Relationship Id="rId10" Type="http://schemas.openxmlformats.org/officeDocument/2006/relationships/hyperlink" Target="https://rst.gov.ru:8443/file-service/file/load/1515751427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.gov.ru:8443/file-service/file/load/1515751427241" TargetMode="External"/><Relationship Id="rId14" Type="http://schemas.openxmlformats.org/officeDocument/2006/relationships/hyperlink" Target="https://mintrans.gov.ru/file/398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D7F5-4AB6-4152-9572-1246E7FB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10</cp:revision>
  <cp:lastPrinted>2022-03-04T12:46:00Z</cp:lastPrinted>
  <dcterms:created xsi:type="dcterms:W3CDTF">2022-03-03T12:13:00Z</dcterms:created>
  <dcterms:modified xsi:type="dcterms:W3CDTF">2022-03-09T07:42:00Z</dcterms:modified>
</cp:coreProperties>
</file>