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9EF1" w14:textId="37E5A521" w:rsidR="00102333" w:rsidRPr="00102333" w:rsidRDefault="00102333" w:rsidP="00102333">
      <w:pPr>
        <w:spacing w:after="0" w:line="240" w:lineRule="auto"/>
        <w:jc w:val="center"/>
        <w:rPr>
          <w:rFonts w:eastAsia="Times New Roman" w:cs="Times New Roman"/>
          <w:szCs w:val="24"/>
          <w:lang w:eastAsia="ru-RU"/>
        </w:rPr>
      </w:pPr>
      <w:r w:rsidRPr="00102333">
        <w:rPr>
          <w:rFonts w:eastAsia="Times New Roman" w:cs="Times New Roman"/>
          <w:noProof/>
          <w:color w:val="000080"/>
          <w:szCs w:val="24"/>
          <w:lang w:eastAsia="ru-RU"/>
        </w:rPr>
        <w:drawing>
          <wp:inline distT="0" distB="0" distL="0" distR="0" wp14:anchorId="6293F5C3" wp14:editId="614818B3">
            <wp:extent cx="544830" cy="680720"/>
            <wp:effectExtent l="0" t="0" r="7620" b="508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14:paraId="3BAC6B7A" w14:textId="77777777" w:rsidR="00102333" w:rsidRPr="00102333" w:rsidRDefault="00102333" w:rsidP="00102333">
      <w:pPr>
        <w:keepNext/>
        <w:spacing w:after="0" w:line="240" w:lineRule="auto"/>
        <w:jc w:val="center"/>
        <w:outlineLvl w:val="0"/>
        <w:rPr>
          <w:rFonts w:eastAsia="Times New Roman" w:cs="Times New Roman"/>
          <w:b/>
          <w:bCs/>
          <w:color w:val="003366"/>
          <w:sz w:val="36"/>
          <w:szCs w:val="24"/>
          <w:lang w:eastAsia="ru-RU"/>
        </w:rPr>
      </w:pPr>
      <w:r w:rsidRPr="00102333">
        <w:rPr>
          <w:rFonts w:eastAsia="Times New Roman" w:cs="Times New Roman"/>
          <w:b/>
          <w:bCs/>
          <w:color w:val="003366"/>
          <w:sz w:val="36"/>
          <w:szCs w:val="24"/>
          <w:lang w:eastAsia="ru-RU"/>
        </w:rPr>
        <w:t>РАСПОРЯЖЕНИЕ</w:t>
      </w:r>
    </w:p>
    <w:p w14:paraId="60A3FEAF" w14:textId="77777777" w:rsidR="00102333" w:rsidRPr="00102333" w:rsidRDefault="00102333" w:rsidP="00102333">
      <w:pPr>
        <w:spacing w:after="0" w:line="240" w:lineRule="auto"/>
        <w:jc w:val="center"/>
        <w:rPr>
          <w:rFonts w:eastAsia="Calibri" w:cs="Times New Roman"/>
          <w:b/>
          <w:color w:val="000000"/>
          <w:spacing w:val="2"/>
          <w:szCs w:val="24"/>
          <w:lang w:eastAsia="ru-RU"/>
        </w:rPr>
      </w:pPr>
      <w:r w:rsidRPr="00102333">
        <w:rPr>
          <w:rFonts w:eastAsia="Calibri" w:cs="Times New Roman"/>
          <w:b/>
          <w:color w:val="000000"/>
          <w:spacing w:val="2"/>
          <w:szCs w:val="24"/>
          <w:lang w:eastAsia="ru-RU"/>
        </w:rPr>
        <w:t>УПРАВЛЕНИЕ ПО ВОПРОСУ РАЗВИТИЯ ИНФРАСТРУКТУРЫ АДМИНИСТРАЦИИ КОМСОМОЛЬСКОГО МУНИЦИПАЛЬНОГО РАЙОНА</w:t>
      </w:r>
    </w:p>
    <w:p w14:paraId="0E6E77D6" w14:textId="77777777" w:rsidR="00102333" w:rsidRPr="00102333" w:rsidRDefault="00102333" w:rsidP="00102333">
      <w:pPr>
        <w:spacing w:after="0" w:line="240" w:lineRule="auto"/>
        <w:jc w:val="center"/>
        <w:rPr>
          <w:rFonts w:eastAsia="Calibri" w:cs="Times New Roman"/>
          <w:b/>
          <w:color w:val="000000"/>
          <w:spacing w:val="2"/>
          <w:szCs w:val="24"/>
          <w:lang w:eastAsia="ru-RU"/>
        </w:rPr>
      </w:pPr>
      <w:r w:rsidRPr="00102333">
        <w:rPr>
          <w:rFonts w:eastAsia="Calibri" w:cs="Times New Roman"/>
          <w:b/>
          <w:color w:val="000000"/>
          <w:spacing w:val="2"/>
          <w:szCs w:val="24"/>
          <w:lang w:eastAsia="ru-RU"/>
        </w:rPr>
        <w:t>ИВАНОВСКОЙ ОБЛАСТИ</w:t>
      </w:r>
    </w:p>
    <w:tbl>
      <w:tblPr>
        <w:tblW w:w="9075" w:type="dxa"/>
        <w:tblInd w:w="284" w:type="dxa"/>
        <w:tblBorders>
          <w:top w:val="single" w:sz="4" w:space="0" w:color="auto"/>
        </w:tblBorders>
        <w:tblLayout w:type="fixed"/>
        <w:tblLook w:val="04A0" w:firstRow="1" w:lastRow="0" w:firstColumn="1" w:lastColumn="0" w:noHBand="0" w:noVBand="1"/>
      </w:tblPr>
      <w:tblGrid>
        <w:gridCol w:w="9075"/>
      </w:tblGrid>
      <w:tr w:rsidR="00102333" w:rsidRPr="00102333" w14:paraId="4E3DF2B6" w14:textId="77777777" w:rsidTr="00B45B46">
        <w:trPr>
          <w:trHeight w:val="100"/>
        </w:trPr>
        <w:tc>
          <w:tcPr>
            <w:tcW w:w="9075" w:type="dxa"/>
            <w:tcBorders>
              <w:top w:val="thinThickThinSmallGap" w:sz="24" w:space="0" w:color="auto"/>
              <w:left w:val="nil"/>
              <w:bottom w:val="nil"/>
              <w:right w:val="nil"/>
            </w:tcBorders>
            <w:hideMark/>
          </w:tcPr>
          <w:p w14:paraId="3EF814AC" w14:textId="326594BC" w:rsidR="00102333" w:rsidRPr="00102333" w:rsidRDefault="00102333" w:rsidP="00102333">
            <w:pPr>
              <w:spacing w:after="0" w:line="254" w:lineRule="auto"/>
              <w:jc w:val="center"/>
              <w:rPr>
                <w:rFonts w:eastAsia="Calibri" w:cs="Times New Roman"/>
                <w:color w:val="000000"/>
                <w:spacing w:val="2"/>
                <w:sz w:val="20"/>
                <w:szCs w:val="20"/>
              </w:rPr>
            </w:pPr>
            <w:r w:rsidRPr="00102333">
              <w:rPr>
                <w:rFonts w:eastAsia="Calibri" w:cs="Times New Roman"/>
                <w:color w:val="000000"/>
                <w:spacing w:val="2"/>
                <w:sz w:val="20"/>
                <w:szCs w:val="20"/>
              </w:rPr>
              <w:t xml:space="preserve">155150, Ивановская область, </w:t>
            </w:r>
            <w:proofErr w:type="spellStart"/>
            <w:r w:rsidRPr="00102333">
              <w:rPr>
                <w:rFonts w:eastAsia="Calibri" w:cs="Times New Roman"/>
                <w:color w:val="000000"/>
                <w:spacing w:val="2"/>
                <w:sz w:val="20"/>
                <w:szCs w:val="20"/>
              </w:rPr>
              <w:t>г.Комсомольск</w:t>
            </w:r>
            <w:proofErr w:type="spellEnd"/>
            <w:r w:rsidRPr="00102333">
              <w:rPr>
                <w:rFonts w:eastAsia="Calibri" w:cs="Times New Roman"/>
                <w:color w:val="000000"/>
                <w:spacing w:val="2"/>
                <w:sz w:val="20"/>
                <w:szCs w:val="20"/>
              </w:rPr>
              <w:t>, ул.50 лет ВЛКСМ, д.2</w:t>
            </w:r>
            <w:r w:rsidR="00B45B46">
              <w:rPr>
                <w:rFonts w:eastAsia="Calibri" w:cs="Times New Roman"/>
                <w:color w:val="000000"/>
                <w:spacing w:val="2"/>
                <w:sz w:val="20"/>
                <w:szCs w:val="20"/>
              </w:rPr>
              <w:t xml:space="preserve">, </w:t>
            </w:r>
            <w:r w:rsidRPr="00102333">
              <w:rPr>
                <w:rFonts w:eastAsia="Calibri" w:cs="Times New Roman"/>
                <w:color w:val="000000"/>
                <w:spacing w:val="2"/>
                <w:sz w:val="20"/>
                <w:szCs w:val="20"/>
              </w:rPr>
              <w:t>ИНН 3704008690, КПП 370401001, ОГРН 1153702030020,</w:t>
            </w:r>
            <w:r w:rsidR="00B45B46">
              <w:rPr>
                <w:rFonts w:eastAsia="Calibri" w:cs="Times New Roman"/>
                <w:color w:val="000000"/>
                <w:spacing w:val="2"/>
                <w:sz w:val="20"/>
                <w:szCs w:val="20"/>
              </w:rPr>
              <w:t xml:space="preserve"> </w:t>
            </w:r>
            <w:r w:rsidRPr="00102333">
              <w:rPr>
                <w:rFonts w:eastAsia="Calibri" w:cs="Times New Roman"/>
                <w:color w:val="000000"/>
                <w:spacing w:val="2"/>
                <w:sz w:val="20"/>
                <w:szCs w:val="20"/>
              </w:rPr>
              <w:t xml:space="preserve">Тел./Факс (49352) 4-12-05, </w:t>
            </w:r>
            <w:r w:rsidRPr="00102333">
              <w:rPr>
                <w:rFonts w:eastAsia="Calibri" w:cs="Times New Roman"/>
                <w:color w:val="000000"/>
                <w:spacing w:val="2"/>
                <w:sz w:val="20"/>
                <w:szCs w:val="20"/>
                <w:lang w:val="en-US"/>
              </w:rPr>
              <w:t>e</w:t>
            </w:r>
            <w:r w:rsidRPr="00102333">
              <w:rPr>
                <w:rFonts w:eastAsia="Calibri" w:cs="Times New Roman"/>
                <w:color w:val="000000"/>
                <w:spacing w:val="2"/>
                <w:sz w:val="20"/>
                <w:szCs w:val="20"/>
              </w:rPr>
              <w:t>-</w:t>
            </w:r>
            <w:r w:rsidRPr="00102333">
              <w:rPr>
                <w:rFonts w:eastAsia="Calibri" w:cs="Times New Roman"/>
                <w:color w:val="000000"/>
                <w:spacing w:val="2"/>
                <w:sz w:val="20"/>
                <w:szCs w:val="20"/>
                <w:lang w:val="en-US"/>
              </w:rPr>
              <w:t>mail</w:t>
            </w:r>
            <w:r w:rsidRPr="00102333">
              <w:rPr>
                <w:rFonts w:eastAsia="Calibri" w:cs="Times New Roman"/>
                <w:color w:val="000000"/>
                <w:spacing w:val="2"/>
                <w:sz w:val="20"/>
                <w:szCs w:val="20"/>
              </w:rPr>
              <w:t xml:space="preserve">: </w:t>
            </w:r>
            <w:proofErr w:type="spellStart"/>
            <w:r w:rsidR="00B45B46" w:rsidRPr="00B45B46">
              <w:rPr>
                <w:rFonts w:eastAsia="Calibri" w:cs="Times New Roman"/>
                <w:color w:val="000000"/>
                <w:spacing w:val="2"/>
                <w:sz w:val="20"/>
                <w:szCs w:val="20"/>
                <w:lang w:val="en-US"/>
              </w:rPr>
              <w:t>koms</w:t>
            </w:r>
            <w:proofErr w:type="spellEnd"/>
            <w:r w:rsidR="00B45B46" w:rsidRPr="00B45B46">
              <w:rPr>
                <w:rFonts w:eastAsia="Calibri" w:cs="Times New Roman"/>
                <w:color w:val="000000"/>
                <w:spacing w:val="2"/>
                <w:sz w:val="20"/>
                <w:szCs w:val="20"/>
              </w:rPr>
              <w:t>.</w:t>
            </w:r>
            <w:proofErr w:type="spellStart"/>
            <w:r w:rsidR="00B45B46" w:rsidRPr="00B45B46">
              <w:rPr>
                <w:rFonts w:eastAsia="Calibri" w:cs="Times New Roman"/>
                <w:color w:val="000000"/>
                <w:spacing w:val="2"/>
                <w:sz w:val="20"/>
                <w:szCs w:val="20"/>
                <w:lang w:val="en-US"/>
              </w:rPr>
              <w:t>gorod</w:t>
            </w:r>
            <w:proofErr w:type="spellEnd"/>
            <w:r w:rsidR="00B45B46" w:rsidRPr="00B45B46">
              <w:rPr>
                <w:rFonts w:eastAsia="Calibri" w:cs="Times New Roman"/>
                <w:color w:val="000000"/>
                <w:spacing w:val="2"/>
                <w:sz w:val="20"/>
                <w:szCs w:val="20"/>
              </w:rPr>
              <w:t>@</w:t>
            </w:r>
            <w:r w:rsidR="00B45B46" w:rsidRPr="00B45B46">
              <w:rPr>
                <w:rFonts w:eastAsia="Calibri" w:cs="Times New Roman"/>
                <w:color w:val="000000"/>
                <w:spacing w:val="2"/>
                <w:sz w:val="20"/>
                <w:szCs w:val="20"/>
                <w:lang w:val="en-US"/>
              </w:rPr>
              <w:t>mail</w:t>
            </w:r>
            <w:r w:rsidR="00B45B46" w:rsidRPr="00B45B46">
              <w:rPr>
                <w:rFonts w:eastAsia="Calibri" w:cs="Times New Roman"/>
                <w:color w:val="000000"/>
                <w:spacing w:val="2"/>
                <w:sz w:val="20"/>
                <w:szCs w:val="20"/>
              </w:rPr>
              <w:t>.</w:t>
            </w:r>
            <w:proofErr w:type="spellStart"/>
            <w:r w:rsidR="00B45B46" w:rsidRPr="00B45B46">
              <w:rPr>
                <w:rFonts w:eastAsia="Calibri" w:cs="Times New Roman"/>
                <w:color w:val="000000"/>
                <w:spacing w:val="2"/>
                <w:sz w:val="20"/>
                <w:szCs w:val="20"/>
                <w:lang w:val="en-US"/>
              </w:rPr>
              <w:t>ru</w:t>
            </w:r>
            <w:proofErr w:type="spellEnd"/>
          </w:p>
        </w:tc>
      </w:tr>
    </w:tbl>
    <w:p w14:paraId="23BA840D" w14:textId="77777777" w:rsidR="00102333" w:rsidRPr="00102333" w:rsidRDefault="00102333" w:rsidP="00102333">
      <w:pPr>
        <w:spacing w:after="0" w:line="240" w:lineRule="auto"/>
        <w:ind w:left="-426"/>
        <w:rPr>
          <w:rFonts w:eastAsia="Times New Roman" w:cs="Times New Roman"/>
          <w:szCs w:val="24"/>
          <w:lang w:eastAsia="ru-RU"/>
        </w:rPr>
      </w:pPr>
      <w:r w:rsidRPr="00102333">
        <w:rPr>
          <w:rFonts w:eastAsia="Times New Roman" w:cs="Times New Roman"/>
          <w:szCs w:val="24"/>
          <w:lang w:eastAsia="ru-RU"/>
        </w:rPr>
        <w:t xml:space="preserve">                         </w:t>
      </w:r>
    </w:p>
    <w:p w14:paraId="4568B027" w14:textId="315AC772" w:rsidR="00102333" w:rsidRPr="00102333" w:rsidRDefault="00102333" w:rsidP="00102333">
      <w:pPr>
        <w:spacing w:after="0" w:line="240" w:lineRule="auto"/>
        <w:ind w:left="-426"/>
        <w:rPr>
          <w:rFonts w:eastAsia="Times New Roman" w:cs="Times New Roman"/>
          <w:szCs w:val="24"/>
          <w:lang w:eastAsia="ru-RU"/>
        </w:rPr>
      </w:pPr>
      <w:r w:rsidRPr="00102333">
        <w:rPr>
          <w:rFonts w:eastAsia="Times New Roman" w:cs="Times New Roman"/>
          <w:szCs w:val="24"/>
          <w:lang w:eastAsia="ru-RU"/>
        </w:rPr>
        <w:t xml:space="preserve">                          </w:t>
      </w:r>
      <w:proofErr w:type="gramStart"/>
      <w:r w:rsidRPr="00102333">
        <w:rPr>
          <w:rFonts w:eastAsia="Times New Roman" w:cs="Times New Roman"/>
          <w:szCs w:val="24"/>
          <w:lang w:eastAsia="ru-RU"/>
        </w:rPr>
        <w:t xml:space="preserve">«  </w:t>
      </w:r>
      <w:r w:rsidR="000A6899" w:rsidRPr="000A6899">
        <w:rPr>
          <w:rFonts w:eastAsia="Times New Roman" w:cs="Times New Roman"/>
          <w:szCs w:val="24"/>
          <w:lang w:eastAsia="ru-RU"/>
        </w:rPr>
        <w:t>2</w:t>
      </w:r>
      <w:r w:rsidR="000A6899">
        <w:rPr>
          <w:rFonts w:eastAsia="Times New Roman" w:cs="Times New Roman"/>
          <w:szCs w:val="24"/>
          <w:lang w:val="en-US" w:eastAsia="ru-RU"/>
        </w:rPr>
        <w:t>5</w:t>
      </w:r>
      <w:proofErr w:type="gramEnd"/>
      <w:r w:rsidR="004E2A80">
        <w:rPr>
          <w:rFonts w:eastAsia="Times New Roman" w:cs="Times New Roman"/>
          <w:szCs w:val="24"/>
          <w:lang w:eastAsia="ru-RU"/>
        </w:rPr>
        <w:t>_</w:t>
      </w:r>
      <w:r w:rsidRPr="00102333">
        <w:rPr>
          <w:rFonts w:eastAsia="Times New Roman" w:cs="Times New Roman"/>
          <w:szCs w:val="24"/>
          <w:lang w:eastAsia="ru-RU"/>
        </w:rPr>
        <w:t>_  »  ___</w:t>
      </w:r>
      <w:r w:rsidR="000A6899">
        <w:rPr>
          <w:rFonts w:eastAsia="Times New Roman" w:cs="Times New Roman"/>
          <w:szCs w:val="24"/>
          <w:lang w:val="en-US" w:eastAsia="ru-RU"/>
        </w:rPr>
        <w:t>02</w:t>
      </w:r>
      <w:r w:rsidRPr="00102333">
        <w:rPr>
          <w:rFonts w:eastAsia="Times New Roman" w:cs="Times New Roman"/>
          <w:szCs w:val="24"/>
          <w:lang w:eastAsia="ru-RU"/>
        </w:rPr>
        <w:t>__________  202</w:t>
      </w:r>
      <w:r w:rsidR="00AF7A17">
        <w:rPr>
          <w:rFonts w:eastAsia="Times New Roman" w:cs="Times New Roman"/>
          <w:szCs w:val="24"/>
          <w:lang w:eastAsia="ru-RU"/>
        </w:rPr>
        <w:t xml:space="preserve">2 </w:t>
      </w:r>
      <w:r w:rsidRPr="00102333">
        <w:rPr>
          <w:rFonts w:eastAsia="Times New Roman" w:cs="Times New Roman"/>
          <w:szCs w:val="24"/>
          <w:lang w:eastAsia="ru-RU"/>
        </w:rPr>
        <w:t xml:space="preserve">г.   </w:t>
      </w:r>
      <w:r w:rsidR="00515375">
        <w:rPr>
          <w:rFonts w:eastAsia="Times New Roman" w:cs="Times New Roman"/>
          <w:szCs w:val="24"/>
          <w:lang w:eastAsia="ru-RU"/>
        </w:rPr>
        <w:t xml:space="preserve"> </w:t>
      </w:r>
      <w:r w:rsidR="00AF7A17">
        <w:rPr>
          <w:rFonts w:eastAsia="Times New Roman" w:cs="Times New Roman"/>
          <w:szCs w:val="24"/>
          <w:lang w:eastAsia="ru-RU"/>
        </w:rPr>
        <w:t xml:space="preserve">              </w:t>
      </w:r>
      <w:r w:rsidR="00515375">
        <w:rPr>
          <w:rFonts w:eastAsia="Times New Roman" w:cs="Times New Roman"/>
          <w:szCs w:val="24"/>
          <w:lang w:eastAsia="ru-RU"/>
        </w:rPr>
        <w:t xml:space="preserve"> </w:t>
      </w:r>
      <w:r w:rsidRPr="00102333">
        <w:rPr>
          <w:rFonts w:eastAsia="Times New Roman" w:cs="Times New Roman"/>
          <w:szCs w:val="24"/>
          <w:lang w:eastAsia="ru-RU"/>
        </w:rPr>
        <w:t xml:space="preserve"> </w:t>
      </w:r>
      <w:r w:rsidR="004E2A80">
        <w:rPr>
          <w:rFonts w:eastAsia="Times New Roman" w:cs="Times New Roman"/>
          <w:szCs w:val="24"/>
          <w:lang w:eastAsia="ru-RU"/>
        </w:rPr>
        <w:t xml:space="preserve">                                    </w:t>
      </w:r>
      <w:r w:rsidRPr="00102333">
        <w:rPr>
          <w:rFonts w:eastAsia="Times New Roman" w:cs="Times New Roman"/>
          <w:szCs w:val="24"/>
          <w:lang w:eastAsia="ru-RU"/>
        </w:rPr>
        <w:t xml:space="preserve"> № __</w:t>
      </w:r>
      <w:r w:rsidR="000A6899">
        <w:rPr>
          <w:rFonts w:eastAsia="Times New Roman" w:cs="Times New Roman"/>
          <w:szCs w:val="24"/>
          <w:lang w:val="en-US" w:eastAsia="ru-RU"/>
        </w:rPr>
        <w:t>37</w:t>
      </w:r>
      <w:r w:rsidRPr="00102333">
        <w:rPr>
          <w:rFonts w:eastAsia="Times New Roman" w:cs="Times New Roman"/>
          <w:szCs w:val="24"/>
          <w:lang w:eastAsia="ru-RU"/>
        </w:rPr>
        <w:t>____</w:t>
      </w:r>
    </w:p>
    <w:p w14:paraId="5C3AA24E" w14:textId="77777777" w:rsidR="00102333" w:rsidRPr="00102333" w:rsidRDefault="00102333" w:rsidP="00102333">
      <w:pPr>
        <w:spacing w:after="0" w:line="240" w:lineRule="auto"/>
        <w:ind w:left="-426"/>
        <w:rPr>
          <w:rFonts w:eastAsia="Times New Roman" w:cs="Times New Roman"/>
          <w:szCs w:val="24"/>
          <w:lang w:eastAsia="ru-RU"/>
        </w:rPr>
      </w:pPr>
    </w:p>
    <w:p w14:paraId="507177E1" w14:textId="77777777" w:rsidR="00102333" w:rsidRPr="00102333" w:rsidRDefault="00102333" w:rsidP="00102333">
      <w:pPr>
        <w:spacing w:after="0" w:line="240" w:lineRule="auto"/>
        <w:ind w:left="-426"/>
        <w:rPr>
          <w:rFonts w:eastAsia="Times New Roman" w:cs="Times New Roman"/>
          <w:szCs w:val="24"/>
          <w:lang w:eastAsia="ru-RU"/>
        </w:rPr>
      </w:pPr>
    </w:p>
    <w:p w14:paraId="5C212DEE" w14:textId="67EAA2F4" w:rsidR="004E55B9" w:rsidRPr="004E55B9" w:rsidRDefault="004E2A80" w:rsidP="004E55B9">
      <w:pPr>
        <w:spacing w:after="0" w:line="240" w:lineRule="auto"/>
        <w:ind w:firstLine="426"/>
        <w:jc w:val="center"/>
        <w:rPr>
          <w:rFonts w:eastAsia="Times New Roman" w:cs="Times New Roman"/>
          <w:b/>
          <w:sz w:val="28"/>
          <w:szCs w:val="28"/>
          <w:lang w:eastAsia="ru-RU"/>
        </w:rPr>
      </w:pPr>
      <w:bookmarkStart w:id="0" w:name="_Hlk88653871"/>
      <w:r w:rsidRPr="004E2A80">
        <w:rPr>
          <w:rFonts w:eastAsia="Times New Roman" w:cs="Times New Roman"/>
          <w:b/>
          <w:sz w:val="28"/>
          <w:szCs w:val="28"/>
          <w:lang w:eastAsia="ru-RU"/>
        </w:rPr>
        <w:t xml:space="preserve">Об утверждении </w:t>
      </w:r>
      <w:bookmarkEnd w:id="0"/>
      <w:r w:rsidR="004E55B9" w:rsidRPr="004E55B9">
        <w:rPr>
          <w:rFonts w:eastAsia="Times New Roman" w:cs="Times New Roman"/>
          <w:b/>
          <w:sz w:val="28"/>
          <w:szCs w:val="28"/>
          <w:lang w:eastAsia="ru-RU"/>
        </w:rPr>
        <w:t>Руководств</w:t>
      </w:r>
      <w:r w:rsidR="004E55B9">
        <w:rPr>
          <w:rFonts w:eastAsia="Times New Roman" w:cs="Times New Roman"/>
          <w:b/>
          <w:sz w:val="28"/>
          <w:szCs w:val="28"/>
          <w:lang w:eastAsia="ru-RU"/>
        </w:rPr>
        <w:t>а</w:t>
      </w:r>
      <w:r w:rsidR="004E55B9" w:rsidRPr="004E55B9">
        <w:rPr>
          <w:rFonts w:eastAsia="Times New Roman" w:cs="Times New Roman"/>
          <w:b/>
          <w:sz w:val="28"/>
          <w:szCs w:val="28"/>
          <w:lang w:eastAsia="ru-RU"/>
        </w:rPr>
        <w:t xml:space="preserve"> по соблюдению обязательных требований законодательства, оценка соблюдения которых является предметом </w:t>
      </w:r>
    </w:p>
    <w:p w14:paraId="7FEBF62C" w14:textId="38ADA243" w:rsidR="004E55B9" w:rsidRPr="004E55B9" w:rsidRDefault="004E55B9" w:rsidP="004E55B9">
      <w:pPr>
        <w:spacing w:after="0" w:line="240" w:lineRule="auto"/>
        <w:ind w:firstLine="426"/>
        <w:jc w:val="center"/>
        <w:rPr>
          <w:rFonts w:eastAsia="Times New Roman" w:cs="Times New Roman"/>
          <w:b/>
          <w:sz w:val="28"/>
          <w:szCs w:val="28"/>
          <w:lang w:eastAsia="ru-RU"/>
        </w:rPr>
      </w:pPr>
      <w:r w:rsidRPr="004E55B9">
        <w:rPr>
          <w:rFonts w:eastAsia="Times New Roman" w:cs="Times New Roman"/>
          <w:b/>
          <w:sz w:val="28"/>
          <w:szCs w:val="28"/>
          <w:lang w:eastAsia="ru-RU"/>
        </w:rPr>
        <w:t xml:space="preserve">муниципального </w:t>
      </w:r>
      <w:r w:rsidR="00E85CFD">
        <w:rPr>
          <w:rFonts w:eastAsia="Times New Roman" w:cs="Times New Roman"/>
          <w:b/>
          <w:sz w:val="28"/>
          <w:szCs w:val="28"/>
          <w:lang w:eastAsia="ru-RU"/>
        </w:rPr>
        <w:t>жилищного</w:t>
      </w:r>
      <w:r w:rsidRPr="004E55B9">
        <w:rPr>
          <w:rFonts w:eastAsia="Times New Roman" w:cs="Times New Roman"/>
          <w:b/>
          <w:sz w:val="28"/>
          <w:szCs w:val="28"/>
          <w:lang w:eastAsia="ru-RU"/>
        </w:rPr>
        <w:t xml:space="preserve"> контроля в  </w:t>
      </w:r>
    </w:p>
    <w:p w14:paraId="17AAFFC3" w14:textId="77777777" w:rsidR="009B16F1" w:rsidRDefault="004E55B9" w:rsidP="004E55B9">
      <w:pPr>
        <w:spacing w:after="0" w:line="240" w:lineRule="auto"/>
        <w:ind w:firstLine="426"/>
        <w:jc w:val="center"/>
        <w:rPr>
          <w:rFonts w:eastAsia="Times New Roman" w:cs="Times New Roman"/>
          <w:b/>
          <w:sz w:val="28"/>
          <w:szCs w:val="28"/>
          <w:lang w:eastAsia="ru-RU"/>
        </w:rPr>
      </w:pPr>
      <w:r w:rsidRPr="004E55B9">
        <w:rPr>
          <w:rFonts w:eastAsia="Times New Roman" w:cs="Times New Roman"/>
          <w:b/>
          <w:sz w:val="28"/>
          <w:szCs w:val="28"/>
          <w:lang w:eastAsia="ru-RU"/>
        </w:rPr>
        <w:t>Комсомольско</w:t>
      </w:r>
      <w:r w:rsidR="00E85CFD">
        <w:rPr>
          <w:rFonts w:eastAsia="Times New Roman" w:cs="Times New Roman"/>
          <w:b/>
          <w:sz w:val="28"/>
          <w:szCs w:val="28"/>
          <w:lang w:eastAsia="ru-RU"/>
        </w:rPr>
        <w:t xml:space="preserve">м </w:t>
      </w:r>
      <w:r w:rsidR="009B16F1">
        <w:rPr>
          <w:rFonts w:eastAsia="Times New Roman" w:cs="Times New Roman"/>
          <w:b/>
          <w:sz w:val="28"/>
          <w:szCs w:val="28"/>
          <w:lang w:eastAsia="ru-RU"/>
        </w:rPr>
        <w:t xml:space="preserve">городском поселении </w:t>
      </w:r>
    </w:p>
    <w:p w14:paraId="1EBB3674" w14:textId="1F90AA15" w:rsidR="00102333" w:rsidRPr="00102333" w:rsidRDefault="009B16F1" w:rsidP="004E55B9">
      <w:pPr>
        <w:spacing w:after="0" w:line="240" w:lineRule="auto"/>
        <w:ind w:firstLine="426"/>
        <w:jc w:val="center"/>
        <w:rPr>
          <w:rFonts w:eastAsia="Times New Roman" w:cs="Times New Roman"/>
          <w:b/>
          <w:sz w:val="28"/>
          <w:szCs w:val="28"/>
          <w:lang w:eastAsia="ru-RU"/>
        </w:rPr>
      </w:pPr>
      <w:r>
        <w:rPr>
          <w:rFonts w:eastAsia="Times New Roman" w:cs="Times New Roman"/>
          <w:b/>
          <w:sz w:val="28"/>
          <w:szCs w:val="28"/>
          <w:lang w:eastAsia="ru-RU"/>
        </w:rPr>
        <w:t xml:space="preserve">Комсомольского </w:t>
      </w:r>
      <w:r w:rsidR="004E55B9" w:rsidRPr="004E55B9">
        <w:rPr>
          <w:rFonts w:eastAsia="Times New Roman" w:cs="Times New Roman"/>
          <w:b/>
          <w:sz w:val="28"/>
          <w:szCs w:val="28"/>
          <w:lang w:eastAsia="ru-RU"/>
        </w:rPr>
        <w:t>муниципально</w:t>
      </w:r>
      <w:r>
        <w:rPr>
          <w:rFonts w:eastAsia="Times New Roman" w:cs="Times New Roman"/>
          <w:b/>
          <w:sz w:val="28"/>
          <w:szCs w:val="28"/>
          <w:lang w:eastAsia="ru-RU"/>
        </w:rPr>
        <w:t>го</w:t>
      </w:r>
      <w:r w:rsidR="004E55B9" w:rsidRPr="004E55B9">
        <w:rPr>
          <w:rFonts w:eastAsia="Times New Roman" w:cs="Times New Roman"/>
          <w:b/>
          <w:sz w:val="28"/>
          <w:szCs w:val="28"/>
          <w:lang w:eastAsia="ru-RU"/>
        </w:rPr>
        <w:t xml:space="preserve"> район</w:t>
      </w:r>
      <w:r>
        <w:rPr>
          <w:rFonts w:eastAsia="Times New Roman" w:cs="Times New Roman"/>
          <w:b/>
          <w:sz w:val="28"/>
          <w:szCs w:val="28"/>
          <w:lang w:eastAsia="ru-RU"/>
        </w:rPr>
        <w:t>а</w:t>
      </w:r>
      <w:r w:rsidR="004E55B9" w:rsidRPr="004E55B9">
        <w:rPr>
          <w:rFonts w:eastAsia="Times New Roman" w:cs="Times New Roman"/>
          <w:b/>
          <w:sz w:val="28"/>
          <w:szCs w:val="28"/>
          <w:lang w:eastAsia="ru-RU"/>
        </w:rPr>
        <w:t xml:space="preserve"> Ивановской области</w:t>
      </w:r>
      <w:r w:rsidR="00102333">
        <w:rPr>
          <w:rFonts w:eastAsia="Times New Roman" w:cs="Times New Roman"/>
          <w:b/>
          <w:sz w:val="28"/>
          <w:szCs w:val="28"/>
          <w:lang w:eastAsia="ru-RU"/>
        </w:rPr>
        <w:t xml:space="preserve">. </w:t>
      </w:r>
    </w:p>
    <w:p w14:paraId="0F24BDCF" w14:textId="77777777" w:rsidR="00102333" w:rsidRPr="00102333" w:rsidRDefault="00102333" w:rsidP="00CD7655">
      <w:pPr>
        <w:spacing w:after="0" w:line="240" w:lineRule="auto"/>
        <w:ind w:firstLine="426"/>
        <w:jc w:val="both"/>
        <w:rPr>
          <w:rFonts w:eastAsia="Times New Roman" w:cs="Times New Roman"/>
          <w:sz w:val="28"/>
          <w:szCs w:val="28"/>
          <w:lang w:eastAsia="ru-RU"/>
        </w:rPr>
      </w:pPr>
    </w:p>
    <w:p w14:paraId="6D8D93CF" w14:textId="4C929584" w:rsidR="004E2A80" w:rsidRDefault="00102333" w:rsidP="004E2A80">
      <w:pPr>
        <w:spacing w:after="0" w:line="240" w:lineRule="auto"/>
        <w:ind w:firstLine="426"/>
        <w:jc w:val="both"/>
        <w:rPr>
          <w:rFonts w:eastAsia="Times New Roman" w:cs="Times New Roman"/>
          <w:b/>
          <w:sz w:val="28"/>
          <w:szCs w:val="28"/>
          <w:lang w:eastAsia="ru-RU"/>
        </w:rPr>
      </w:pPr>
      <w:r w:rsidRPr="00102333">
        <w:rPr>
          <w:rFonts w:eastAsia="Times New Roman" w:cs="Times New Roman"/>
          <w:sz w:val="28"/>
          <w:szCs w:val="28"/>
          <w:lang w:eastAsia="ru-RU"/>
        </w:rPr>
        <w:t xml:space="preserve">      </w:t>
      </w:r>
      <w:r w:rsidR="00B50B9C">
        <w:rPr>
          <w:rFonts w:eastAsia="Times New Roman" w:cs="Times New Roman"/>
          <w:sz w:val="28"/>
          <w:szCs w:val="28"/>
          <w:lang w:eastAsia="ru-RU"/>
        </w:rPr>
        <w:t xml:space="preserve">В соответствии со </w:t>
      </w:r>
      <w:r w:rsidR="000E46EB">
        <w:rPr>
          <w:rFonts w:eastAsia="Times New Roman" w:cs="Times New Roman"/>
          <w:sz w:val="28"/>
          <w:szCs w:val="28"/>
          <w:lang w:eastAsia="ru-RU"/>
        </w:rPr>
        <w:t>стать</w:t>
      </w:r>
      <w:r w:rsidR="00B50B9C">
        <w:rPr>
          <w:rFonts w:eastAsia="Times New Roman" w:cs="Times New Roman"/>
          <w:sz w:val="28"/>
          <w:szCs w:val="28"/>
          <w:lang w:eastAsia="ru-RU"/>
        </w:rPr>
        <w:t>ей</w:t>
      </w:r>
      <w:r w:rsidR="000E46EB">
        <w:rPr>
          <w:rFonts w:eastAsia="Times New Roman" w:cs="Times New Roman"/>
          <w:sz w:val="28"/>
          <w:szCs w:val="28"/>
          <w:lang w:eastAsia="ru-RU"/>
        </w:rPr>
        <w:t xml:space="preserve"> 4</w:t>
      </w:r>
      <w:r w:rsidR="004E55B9">
        <w:rPr>
          <w:rFonts w:eastAsia="Times New Roman" w:cs="Times New Roman"/>
          <w:sz w:val="28"/>
          <w:szCs w:val="28"/>
          <w:lang w:eastAsia="ru-RU"/>
        </w:rPr>
        <w:t>6</w:t>
      </w:r>
      <w:r w:rsidRPr="00102333">
        <w:rPr>
          <w:rFonts w:eastAsia="Times New Roman" w:cs="Times New Roman"/>
          <w:sz w:val="28"/>
          <w:szCs w:val="28"/>
          <w:lang w:eastAsia="ru-RU"/>
        </w:rPr>
        <w:t xml:space="preserve"> Федерального закона от 31.07.2020 № 248-ФЗ «О государственном контроле (надзоре) и муниципальном контроле в</w:t>
      </w:r>
      <w:r>
        <w:rPr>
          <w:rFonts w:eastAsia="Times New Roman" w:cs="Times New Roman"/>
          <w:sz w:val="28"/>
          <w:szCs w:val="28"/>
          <w:lang w:eastAsia="ru-RU"/>
        </w:rPr>
        <w:t> </w:t>
      </w:r>
      <w:r w:rsidRPr="00102333">
        <w:rPr>
          <w:rFonts w:eastAsia="Times New Roman" w:cs="Times New Roman"/>
          <w:sz w:val="28"/>
          <w:szCs w:val="28"/>
          <w:lang w:eastAsia="ru-RU"/>
        </w:rPr>
        <w:t>Российской Федерации»</w:t>
      </w:r>
      <w:r>
        <w:rPr>
          <w:rFonts w:eastAsia="Times New Roman" w:cs="Times New Roman"/>
          <w:sz w:val="28"/>
          <w:szCs w:val="28"/>
          <w:lang w:eastAsia="ru-RU"/>
        </w:rPr>
        <w:t xml:space="preserve">, </w:t>
      </w:r>
      <w:r w:rsidR="00B50B9C">
        <w:rPr>
          <w:rFonts w:eastAsia="Times New Roman" w:cs="Times New Roman"/>
          <w:sz w:val="28"/>
          <w:szCs w:val="28"/>
          <w:lang w:eastAsia="ru-RU"/>
        </w:rPr>
        <w:t xml:space="preserve">статьей </w:t>
      </w:r>
      <w:r w:rsidR="008F3F0A">
        <w:rPr>
          <w:rFonts w:eastAsia="Times New Roman" w:cs="Times New Roman"/>
          <w:sz w:val="28"/>
          <w:szCs w:val="28"/>
          <w:lang w:eastAsia="ru-RU"/>
        </w:rPr>
        <w:t>17.1 Федерального закона от 06.03.2003 №</w:t>
      </w:r>
      <w:r w:rsidR="00CD7655">
        <w:rPr>
          <w:rFonts w:eastAsia="Times New Roman" w:cs="Times New Roman"/>
          <w:sz w:val="28"/>
          <w:szCs w:val="28"/>
          <w:lang w:eastAsia="ru-RU"/>
        </w:rPr>
        <w:t> </w:t>
      </w:r>
      <w:r w:rsidR="008F3F0A">
        <w:rPr>
          <w:rFonts w:eastAsia="Times New Roman" w:cs="Times New Roman"/>
          <w:sz w:val="28"/>
          <w:szCs w:val="28"/>
          <w:lang w:eastAsia="ru-RU"/>
        </w:rPr>
        <w:t>131-ФЗ «Об общих принципах организации местного самоуправления в</w:t>
      </w:r>
      <w:r w:rsidR="00CD7655">
        <w:rPr>
          <w:rFonts w:eastAsia="Times New Roman" w:cs="Times New Roman"/>
          <w:sz w:val="28"/>
          <w:szCs w:val="28"/>
          <w:lang w:eastAsia="ru-RU"/>
        </w:rPr>
        <w:t> </w:t>
      </w:r>
      <w:r w:rsidR="008F3F0A">
        <w:rPr>
          <w:rFonts w:eastAsia="Times New Roman" w:cs="Times New Roman"/>
          <w:sz w:val="28"/>
          <w:szCs w:val="28"/>
          <w:lang w:eastAsia="ru-RU"/>
        </w:rPr>
        <w:t xml:space="preserve">Российской Федерации», </w:t>
      </w:r>
      <w:r w:rsidR="00893921">
        <w:rPr>
          <w:rFonts w:eastAsia="Times New Roman" w:cs="Times New Roman"/>
          <w:sz w:val="28"/>
          <w:szCs w:val="28"/>
          <w:lang w:eastAsia="ru-RU"/>
        </w:rPr>
        <w:t>Р</w:t>
      </w:r>
      <w:r w:rsidR="008F3F0A">
        <w:rPr>
          <w:rFonts w:eastAsia="Times New Roman" w:cs="Times New Roman"/>
          <w:sz w:val="28"/>
          <w:szCs w:val="28"/>
          <w:lang w:eastAsia="ru-RU"/>
        </w:rPr>
        <w:t xml:space="preserve">ешением </w:t>
      </w:r>
      <w:bookmarkStart w:id="1" w:name="_Hlk88658080"/>
      <w:r w:rsidR="008F3F0A">
        <w:rPr>
          <w:rFonts w:eastAsia="Times New Roman" w:cs="Times New Roman"/>
          <w:sz w:val="28"/>
          <w:szCs w:val="28"/>
          <w:lang w:eastAsia="ru-RU"/>
        </w:rPr>
        <w:t xml:space="preserve">Совета </w:t>
      </w:r>
      <w:r w:rsidR="009B16F1">
        <w:rPr>
          <w:rFonts w:eastAsia="Times New Roman" w:cs="Times New Roman"/>
          <w:sz w:val="28"/>
          <w:szCs w:val="28"/>
          <w:lang w:eastAsia="ru-RU"/>
        </w:rPr>
        <w:t xml:space="preserve">Комсомольского городского поселения четвертого созыва </w:t>
      </w:r>
      <w:r w:rsidR="00357018">
        <w:rPr>
          <w:rFonts w:eastAsia="Times New Roman" w:cs="Times New Roman"/>
          <w:sz w:val="28"/>
          <w:szCs w:val="28"/>
          <w:lang w:eastAsia="ru-RU"/>
        </w:rPr>
        <w:t>Комсомольского</w:t>
      </w:r>
      <w:r w:rsidR="006560A6">
        <w:rPr>
          <w:rFonts w:eastAsia="Times New Roman" w:cs="Times New Roman"/>
          <w:sz w:val="28"/>
          <w:szCs w:val="28"/>
          <w:lang w:eastAsia="ru-RU"/>
        </w:rPr>
        <w:t xml:space="preserve"> муниципального района Ивановской области </w:t>
      </w:r>
      <w:r w:rsidR="00796565">
        <w:rPr>
          <w:rFonts w:eastAsia="Times New Roman" w:cs="Times New Roman"/>
          <w:sz w:val="28"/>
          <w:szCs w:val="28"/>
          <w:lang w:eastAsia="ru-RU"/>
        </w:rPr>
        <w:t>от</w:t>
      </w:r>
      <w:r w:rsidR="00554536">
        <w:rPr>
          <w:rFonts w:eastAsia="Times New Roman" w:cs="Times New Roman"/>
          <w:sz w:val="28"/>
          <w:szCs w:val="28"/>
          <w:lang w:eastAsia="ru-RU"/>
        </w:rPr>
        <w:t> </w:t>
      </w:r>
      <w:r w:rsidR="00796565">
        <w:rPr>
          <w:rFonts w:eastAsia="Times New Roman" w:cs="Times New Roman"/>
          <w:sz w:val="28"/>
          <w:szCs w:val="28"/>
          <w:lang w:eastAsia="ru-RU"/>
        </w:rPr>
        <w:t>2</w:t>
      </w:r>
      <w:r w:rsidR="007F4DCB">
        <w:rPr>
          <w:rFonts w:eastAsia="Times New Roman" w:cs="Times New Roman"/>
          <w:sz w:val="28"/>
          <w:szCs w:val="28"/>
          <w:lang w:eastAsia="ru-RU"/>
        </w:rPr>
        <w:t>7</w:t>
      </w:r>
      <w:r w:rsidR="00796565">
        <w:rPr>
          <w:rFonts w:eastAsia="Times New Roman" w:cs="Times New Roman"/>
          <w:sz w:val="28"/>
          <w:szCs w:val="28"/>
          <w:lang w:eastAsia="ru-RU"/>
        </w:rPr>
        <w:t xml:space="preserve">.10.2021 № </w:t>
      </w:r>
      <w:bookmarkEnd w:id="1"/>
      <w:r w:rsidR="007F4DCB">
        <w:rPr>
          <w:rFonts w:eastAsia="Times New Roman" w:cs="Times New Roman"/>
          <w:sz w:val="28"/>
          <w:szCs w:val="28"/>
          <w:lang w:eastAsia="ru-RU"/>
        </w:rPr>
        <w:t>68</w:t>
      </w:r>
      <w:r w:rsidR="00796565">
        <w:rPr>
          <w:rFonts w:eastAsia="Times New Roman" w:cs="Times New Roman"/>
          <w:sz w:val="28"/>
          <w:szCs w:val="28"/>
          <w:lang w:eastAsia="ru-RU"/>
        </w:rPr>
        <w:t xml:space="preserve"> </w:t>
      </w:r>
      <w:r w:rsidR="00893921">
        <w:rPr>
          <w:rFonts w:eastAsia="Times New Roman" w:cs="Times New Roman"/>
          <w:sz w:val="28"/>
          <w:szCs w:val="28"/>
          <w:lang w:eastAsia="ru-RU"/>
        </w:rPr>
        <w:t>«Об утверждении Положения о</w:t>
      </w:r>
      <w:r w:rsidR="00796565">
        <w:rPr>
          <w:rFonts w:eastAsia="Times New Roman" w:cs="Times New Roman"/>
          <w:sz w:val="28"/>
          <w:szCs w:val="28"/>
          <w:lang w:eastAsia="ru-RU"/>
        </w:rPr>
        <w:t> </w:t>
      </w:r>
      <w:r w:rsidR="00893921">
        <w:rPr>
          <w:rFonts w:eastAsia="Times New Roman" w:cs="Times New Roman"/>
          <w:sz w:val="28"/>
          <w:szCs w:val="28"/>
          <w:lang w:eastAsia="ru-RU"/>
        </w:rPr>
        <w:t xml:space="preserve">муниципальном </w:t>
      </w:r>
      <w:r w:rsidR="00E85CFD">
        <w:rPr>
          <w:rFonts w:eastAsia="Times New Roman" w:cs="Times New Roman"/>
          <w:sz w:val="28"/>
          <w:szCs w:val="28"/>
          <w:lang w:eastAsia="ru-RU"/>
        </w:rPr>
        <w:t>жилищном</w:t>
      </w:r>
      <w:r w:rsidR="006560A6">
        <w:rPr>
          <w:rFonts w:eastAsia="Times New Roman" w:cs="Times New Roman"/>
          <w:sz w:val="28"/>
          <w:szCs w:val="28"/>
          <w:lang w:eastAsia="ru-RU"/>
        </w:rPr>
        <w:t xml:space="preserve"> </w:t>
      </w:r>
      <w:r w:rsidR="00893921">
        <w:rPr>
          <w:rFonts w:eastAsia="Times New Roman" w:cs="Times New Roman"/>
          <w:sz w:val="28"/>
          <w:szCs w:val="28"/>
          <w:lang w:eastAsia="ru-RU"/>
        </w:rPr>
        <w:t>контроле в </w:t>
      </w:r>
      <w:r w:rsidR="006560A6">
        <w:rPr>
          <w:rFonts w:eastAsia="Times New Roman" w:cs="Times New Roman"/>
          <w:sz w:val="28"/>
          <w:szCs w:val="28"/>
          <w:lang w:eastAsia="ru-RU"/>
        </w:rPr>
        <w:t xml:space="preserve"> </w:t>
      </w:r>
      <w:r w:rsidR="001E3D1B">
        <w:rPr>
          <w:rFonts w:eastAsia="Times New Roman" w:cs="Times New Roman"/>
          <w:sz w:val="28"/>
          <w:szCs w:val="28"/>
          <w:lang w:eastAsia="ru-RU"/>
        </w:rPr>
        <w:t>Комсомольско</w:t>
      </w:r>
      <w:r w:rsidR="00E85CFD">
        <w:rPr>
          <w:rFonts w:eastAsia="Times New Roman" w:cs="Times New Roman"/>
          <w:sz w:val="28"/>
          <w:szCs w:val="28"/>
          <w:lang w:eastAsia="ru-RU"/>
        </w:rPr>
        <w:t>м</w:t>
      </w:r>
      <w:r w:rsidR="001E3D1B">
        <w:rPr>
          <w:rFonts w:eastAsia="Times New Roman" w:cs="Times New Roman"/>
          <w:sz w:val="28"/>
          <w:szCs w:val="28"/>
          <w:lang w:eastAsia="ru-RU"/>
        </w:rPr>
        <w:t xml:space="preserve"> </w:t>
      </w:r>
      <w:r w:rsidR="009B16F1">
        <w:rPr>
          <w:rFonts w:eastAsia="Times New Roman" w:cs="Times New Roman"/>
          <w:sz w:val="28"/>
          <w:szCs w:val="28"/>
          <w:lang w:eastAsia="ru-RU"/>
        </w:rPr>
        <w:t xml:space="preserve">городском поселении Комсомольского </w:t>
      </w:r>
      <w:r w:rsidR="006560A6">
        <w:rPr>
          <w:rFonts w:eastAsia="Times New Roman" w:cs="Times New Roman"/>
          <w:sz w:val="28"/>
          <w:szCs w:val="28"/>
          <w:lang w:eastAsia="ru-RU"/>
        </w:rPr>
        <w:t>муниципально</w:t>
      </w:r>
      <w:r w:rsidR="009B16F1">
        <w:rPr>
          <w:rFonts w:eastAsia="Times New Roman" w:cs="Times New Roman"/>
          <w:sz w:val="28"/>
          <w:szCs w:val="28"/>
          <w:lang w:eastAsia="ru-RU"/>
        </w:rPr>
        <w:t>го</w:t>
      </w:r>
      <w:r w:rsidR="006560A6">
        <w:rPr>
          <w:rFonts w:eastAsia="Times New Roman" w:cs="Times New Roman"/>
          <w:sz w:val="28"/>
          <w:szCs w:val="28"/>
          <w:lang w:eastAsia="ru-RU"/>
        </w:rPr>
        <w:t xml:space="preserve"> района </w:t>
      </w:r>
      <w:r w:rsidR="00893921">
        <w:rPr>
          <w:rFonts w:eastAsia="Times New Roman" w:cs="Times New Roman"/>
          <w:sz w:val="28"/>
          <w:szCs w:val="28"/>
          <w:lang w:eastAsia="ru-RU"/>
        </w:rPr>
        <w:t>Ивановской области»</w:t>
      </w:r>
      <w:r w:rsidR="00515375">
        <w:rPr>
          <w:rFonts w:eastAsia="Times New Roman" w:cs="Times New Roman"/>
          <w:sz w:val="28"/>
          <w:szCs w:val="28"/>
          <w:lang w:eastAsia="ru-RU"/>
        </w:rPr>
        <w:t>:</w:t>
      </w:r>
    </w:p>
    <w:p w14:paraId="5F0DB9B5" w14:textId="408E257B" w:rsidR="00664A1B" w:rsidRPr="004E55B9" w:rsidRDefault="00664A1B" w:rsidP="00C9714F">
      <w:pPr>
        <w:pStyle w:val="a3"/>
        <w:numPr>
          <w:ilvl w:val="0"/>
          <w:numId w:val="1"/>
        </w:numPr>
        <w:spacing w:after="0" w:line="240" w:lineRule="auto"/>
        <w:ind w:left="0" w:firstLine="851"/>
        <w:jc w:val="both"/>
        <w:rPr>
          <w:rFonts w:eastAsia="Times New Roman" w:cs="Times New Roman"/>
          <w:sz w:val="28"/>
          <w:szCs w:val="28"/>
          <w:lang w:eastAsia="ru-RU"/>
        </w:rPr>
      </w:pPr>
      <w:r w:rsidRPr="004E55B9">
        <w:rPr>
          <w:rFonts w:eastAsia="Times New Roman" w:cs="Times New Roman"/>
          <w:sz w:val="28"/>
          <w:szCs w:val="28"/>
          <w:lang w:eastAsia="ru-RU"/>
        </w:rPr>
        <w:t xml:space="preserve">Утвердить </w:t>
      </w:r>
      <w:r w:rsidR="004E55B9" w:rsidRPr="004E55B9">
        <w:rPr>
          <w:rFonts w:eastAsia="Times New Roman" w:cs="Times New Roman"/>
          <w:sz w:val="28"/>
          <w:szCs w:val="28"/>
          <w:lang w:eastAsia="ru-RU"/>
        </w:rPr>
        <w:t xml:space="preserve">Руководство по соблюдению обязательных требований законодательства, оценка соблюдения которых является предметом муниципального </w:t>
      </w:r>
      <w:r w:rsidR="00F27D87">
        <w:rPr>
          <w:rFonts w:eastAsia="Times New Roman" w:cs="Times New Roman"/>
          <w:sz w:val="28"/>
          <w:szCs w:val="28"/>
          <w:lang w:eastAsia="ru-RU"/>
        </w:rPr>
        <w:t>жилищного</w:t>
      </w:r>
      <w:r w:rsidR="004E55B9" w:rsidRPr="004E55B9">
        <w:rPr>
          <w:rFonts w:eastAsia="Times New Roman" w:cs="Times New Roman"/>
          <w:sz w:val="28"/>
          <w:szCs w:val="28"/>
          <w:lang w:eastAsia="ru-RU"/>
        </w:rPr>
        <w:t xml:space="preserve"> контроля в Комсомольско</w:t>
      </w:r>
      <w:r w:rsidR="00F27D87">
        <w:rPr>
          <w:rFonts w:eastAsia="Times New Roman" w:cs="Times New Roman"/>
          <w:sz w:val="28"/>
          <w:szCs w:val="28"/>
          <w:lang w:eastAsia="ru-RU"/>
        </w:rPr>
        <w:t>м</w:t>
      </w:r>
      <w:r w:rsidR="004E55B9" w:rsidRPr="004E55B9">
        <w:rPr>
          <w:rFonts w:eastAsia="Times New Roman" w:cs="Times New Roman"/>
          <w:sz w:val="28"/>
          <w:szCs w:val="28"/>
          <w:lang w:eastAsia="ru-RU"/>
        </w:rPr>
        <w:t xml:space="preserve"> муниципально</w:t>
      </w:r>
      <w:r w:rsidR="00F27D87">
        <w:rPr>
          <w:rFonts w:eastAsia="Times New Roman" w:cs="Times New Roman"/>
          <w:sz w:val="28"/>
          <w:szCs w:val="28"/>
          <w:lang w:eastAsia="ru-RU"/>
        </w:rPr>
        <w:t>м</w:t>
      </w:r>
      <w:r w:rsidR="004E55B9" w:rsidRPr="004E55B9">
        <w:rPr>
          <w:rFonts w:eastAsia="Times New Roman" w:cs="Times New Roman"/>
          <w:sz w:val="28"/>
          <w:szCs w:val="28"/>
          <w:lang w:eastAsia="ru-RU"/>
        </w:rPr>
        <w:t xml:space="preserve"> район</w:t>
      </w:r>
      <w:r w:rsidR="00F27D87">
        <w:rPr>
          <w:rFonts w:eastAsia="Times New Roman" w:cs="Times New Roman"/>
          <w:sz w:val="28"/>
          <w:szCs w:val="28"/>
          <w:lang w:eastAsia="ru-RU"/>
        </w:rPr>
        <w:t>е</w:t>
      </w:r>
      <w:r w:rsidR="004E55B9" w:rsidRPr="004E55B9">
        <w:rPr>
          <w:rFonts w:eastAsia="Times New Roman" w:cs="Times New Roman"/>
          <w:sz w:val="28"/>
          <w:szCs w:val="28"/>
          <w:lang w:eastAsia="ru-RU"/>
        </w:rPr>
        <w:t xml:space="preserve"> Ивановской области</w:t>
      </w:r>
      <w:r w:rsidRPr="004E55B9">
        <w:rPr>
          <w:rFonts w:eastAsia="Times New Roman" w:cs="Times New Roman"/>
          <w:sz w:val="28"/>
          <w:szCs w:val="28"/>
          <w:lang w:eastAsia="ru-RU"/>
        </w:rPr>
        <w:t>.</w:t>
      </w:r>
    </w:p>
    <w:p w14:paraId="2C9A4B5E" w14:textId="77777777" w:rsidR="00664A1B" w:rsidRDefault="00664A1B" w:rsidP="00664A1B">
      <w:pPr>
        <w:pStyle w:val="a3"/>
        <w:numPr>
          <w:ilvl w:val="0"/>
          <w:numId w:val="1"/>
        </w:numPr>
        <w:spacing w:after="0" w:line="240" w:lineRule="auto"/>
        <w:ind w:left="0" w:firstLine="851"/>
        <w:jc w:val="both"/>
        <w:rPr>
          <w:rFonts w:eastAsia="Times New Roman" w:cs="Times New Roman"/>
          <w:sz w:val="28"/>
          <w:szCs w:val="28"/>
          <w:lang w:eastAsia="ru-RU"/>
        </w:rPr>
      </w:pPr>
      <w:r>
        <w:rPr>
          <w:rFonts w:eastAsia="Times New Roman" w:cs="Times New Roman"/>
          <w:sz w:val="28"/>
          <w:szCs w:val="28"/>
          <w:lang w:eastAsia="ru-RU"/>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 </w:t>
      </w:r>
      <w:hyperlink r:id="rId7" w:history="1">
        <w:r w:rsidRPr="00880721">
          <w:rPr>
            <w:rStyle w:val="a4"/>
            <w:rFonts w:eastAsia="Times New Roman" w:cs="Times New Roman"/>
            <w:sz w:val="28"/>
            <w:szCs w:val="28"/>
            <w:lang w:val="en-US" w:eastAsia="ru-RU"/>
          </w:rPr>
          <w:t>http</w:t>
        </w:r>
        <w:r w:rsidRPr="00880721">
          <w:rPr>
            <w:rStyle w:val="a4"/>
            <w:rFonts w:eastAsia="Times New Roman" w:cs="Times New Roman"/>
            <w:sz w:val="28"/>
            <w:szCs w:val="28"/>
            <w:lang w:eastAsia="ru-RU"/>
          </w:rPr>
          <w:t>://</w:t>
        </w:r>
        <w:proofErr w:type="spellStart"/>
        <w:r w:rsidRPr="00880721">
          <w:rPr>
            <w:rStyle w:val="a4"/>
            <w:rFonts w:eastAsia="Times New Roman" w:cs="Times New Roman"/>
            <w:sz w:val="28"/>
            <w:szCs w:val="28"/>
            <w:lang w:val="en-US" w:eastAsia="ru-RU"/>
          </w:rPr>
          <w:t>adm</w:t>
        </w:r>
        <w:proofErr w:type="spellEnd"/>
        <w:r w:rsidRPr="00880721">
          <w:rPr>
            <w:rStyle w:val="a4"/>
            <w:rFonts w:eastAsia="Times New Roman" w:cs="Times New Roman"/>
            <w:sz w:val="28"/>
            <w:szCs w:val="28"/>
            <w:lang w:eastAsia="ru-RU"/>
          </w:rPr>
          <w:t>-</w:t>
        </w:r>
        <w:proofErr w:type="spellStart"/>
        <w:r w:rsidRPr="00880721">
          <w:rPr>
            <w:rStyle w:val="a4"/>
            <w:rFonts w:eastAsia="Times New Roman" w:cs="Times New Roman"/>
            <w:sz w:val="28"/>
            <w:szCs w:val="28"/>
            <w:lang w:val="en-US" w:eastAsia="ru-RU"/>
          </w:rPr>
          <w:t>komsomolsk</w:t>
        </w:r>
        <w:proofErr w:type="spellEnd"/>
        <w:r w:rsidRPr="00880721">
          <w:rPr>
            <w:rStyle w:val="a4"/>
            <w:rFonts w:eastAsia="Times New Roman" w:cs="Times New Roman"/>
            <w:sz w:val="28"/>
            <w:szCs w:val="28"/>
            <w:lang w:eastAsia="ru-RU"/>
          </w:rPr>
          <w:t>.</w:t>
        </w:r>
        <w:proofErr w:type="spellStart"/>
        <w:r w:rsidRPr="00880721">
          <w:rPr>
            <w:rStyle w:val="a4"/>
            <w:rFonts w:eastAsia="Times New Roman" w:cs="Times New Roman"/>
            <w:sz w:val="28"/>
            <w:szCs w:val="28"/>
            <w:lang w:val="en-US" w:eastAsia="ru-RU"/>
          </w:rPr>
          <w:t>ru</w:t>
        </w:r>
        <w:proofErr w:type="spellEnd"/>
        <w:r w:rsidRPr="00880721">
          <w:rPr>
            <w:rStyle w:val="a4"/>
            <w:rFonts w:eastAsia="Times New Roman" w:cs="Times New Roman"/>
            <w:sz w:val="28"/>
            <w:szCs w:val="28"/>
            <w:lang w:eastAsia="ru-RU"/>
          </w:rPr>
          <w:t>//</w:t>
        </w:r>
      </w:hyperlink>
      <w:r>
        <w:rPr>
          <w:rStyle w:val="a4"/>
          <w:rFonts w:eastAsia="Times New Roman" w:cs="Times New Roman"/>
          <w:sz w:val="28"/>
          <w:szCs w:val="28"/>
          <w:lang w:eastAsia="ru-RU"/>
        </w:rPr>
        <w:t>.</w:t>
      </w:r>
    </w:p>
    <w:p w14:paraId="364A1D3B" w14:textId="77777777" w:rsidR="00664A1B" w:rsidRPr="00515375" w:rsidRDefault="00664A1B" w:rsidP="00664A1B">
      <w:pPr>
        <w:pStyle w:val="a3"/>
        <w:numPr>
          <w:ilvl w:val="0"/>
          <w:numId w:val="1"/>
        </w:numPr>
        <w:spacing w:after="0" w:line="240" w:lineRule="auto"/>
        <w:ind w:left="0" w:firstLine="851"/>
        <w:jc w:val="both"/>
        <w:rPr>
          <w:rFonts w:eastAsia="Times New Roman" w:cs="Times New Roman"/>
          <w:sz w:val="28"/>
          <w:szCs w:val="28"/>
          <w:lang w:eastAsia="ru-RU"/>
        </w:rPr>
      </w:pPr>
      <w:r>
        <w:rPr>
          <w:rFonts w:eastAsia="Times New Roman" w:cs="Times New Roman"/>
          <w:sz w:val="28"/>
          <w:szCs w:val="28"/>
          <w:lang w:eastAsia="ru-RU"/>
        </w:rPr>
        <w:t>Контроль за исполнением настоящего распоряжения оставляю за собой.</w:t>
      </w:r>
    </w:p>
    <w:p w14:paraId="5450303B" w14:textId="77777777" w:rsidR="00664A1B" w:rsidRPr="00102333" w:rsidRDefault="00664A1B" w:rsidP="00664A1B">
      <w:pPr>
        <w:spacing w:after="0" w:line="240" w:lineRule="auto"/>
        <w:ind w:firstLine="426"/>
        <w:jc w:val="both"/>
        <w:rPr>
          <w:rFonts w:eastAsia="Times New Roman" w:cs="Times New Roman"/>
          <w:sz w:val="28"/>
          <w:szCs w:val="28"/>
          <w:lang w:eastAsia="ru-RU"/>
        </w:rPr>
      </w:pPr>
    </w:p>
    <w:p w14:paraId="2357326F" w14:textId="77777777" w:rsidR="00664A1B" w:rsidRPr="00102333" w:rsidRDefault="00664A1B" w:rsidP="00664A1B">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Н</w:t>
      </w:r>
      <w:r w:rsidRPr="00102333">
        <w:rPr>
          <w:rFonts w:eastAsia="Times New Roman" w:cs="Times New Roman"/>
          <w:sz w:val="28"/>
          <w:szCs w:val="28"/>
          <w:lang w:eastAsia="ru-RU"/>
        </w:rPr>
        <w:t>ачальник Управления по вопросу развития</w:t>
      </w:r>
    </w:p>
    <w:p w14:paraId="63368E7C" w14:textId="77777777" w:rsidR="00664A1B" w:rsidRPr="00102333" w:rsidRDefault="00664A1B" w:rsidP="00664A1B">
      <w:pPr>
        <w:spacing w:after="0" w:line="240" w:lineRule="auto"/>
        <w:jc w:val="both"/>
        <w:rPr>
          <w:rFonts w:eastAsia="Times New Roman" w:cs="Times New Roman"/>
          <w:sz w:val="28"/>
          <w:szCs w:val="28"/>
          <w:lang w:eastAsia="ru-RU"/>
        </w:rPr>
      </w:pPr>
      <w:r w:rsidRPr="00102333">
        <w:rPr>
          <w:rFonts w:eastAsia="Times New Roman" w:cs="Times New Roman"/>
          <w:sz w:val="28"/>
          <w:szCs w:val="28"/>
          <w:lang w:eastAsia="ru-RU"/>
        </w:rPr>
        <w:t xml:space="preserve">инфраструктуры Администрации Комсомольского </w:t>
      </w:r>
    </w:p>
    <w:p w14:paraId="3F0513CC" w14:textId="77777777" w:rsidR="00664A1B" w:rsidRDefault="00664A1B" w:rsidP="00664A1B">
      <w:pPr>
        <w:spacing w:after="0" w:line="240" w:lineRule="auto"/>
        <w:jc w:val="both"/>
        <w:rPr>
          <w:rFonts w:eastAsia="Times New Roman" w:cs="Times New Roman"/>
          <w:sz w:val="28"/>
          <w:szCs w:val="28"/>
          <w:lang w:eastAsia="ru-RU"/>
        </w:rPr>
      </w:pPr>
      <w:r w:rsidRPr="00102333">
        <w:rPr>
          <w:rFonts w:eastAsia="Times New Roman" w:cs="Times New Roman"/>
          <w:sz w:val="28"/>
          <w:szCs w:val="28"/>
          <w:lang w:eastAsia="ru-RU"/>
        </w:rPr>
        <w:t xml:space="preserve">муниципального района                                        </w:t>
      </w:r>
      <w:r>
        <w:rPr>
          <w:rFonts w:eastAsia="Times New Roman" w:cs="Times New Roman"/>
          <w:sz w:val="28"/>
          <w:szCs w:val="28"/>
          <w:lang w:eastAsia="ru-RU"/>
        </w:rPr>
        <w:t xml:space="preserve">  </w:t>
      </w:r>
      <w:r w:rsidRPr="00102333">
        <w:rPr>
          <w:rFonts w:eastAsia="Times New Roman" w:cs="Times New Roman"/>
          <w:sz w:val="28"/>
          <w:szCs w:val="28"/>
          <w:lang w:eastAsia="ru-RU"/>
        </w:rPr>
        <w:t xml:space="preserve">                             </w:t>
      </w:r>
      <w:r>
        <w:rPr>
          <w:rFonts w:eastAsia="Times New Roman" w:cs="Times New Roman"/>
          <w:sz w:val="28"/>
          <w:szCs w:val="28"/>
          <w:lang w:eastAsia="ru-RU"/>
        </w:rPr>
        <w:t xml:space="preserve">М.О. </w:t>
      </w:r>
      <w:proofErr w:type="spellStart"/>
      <w:r>
        <w:rPr>
          <w:rFonts w:eastAsia="Times New Roman" w:cs="Times New Roman"/>
          <w:sz w:val="28"/>
          <w:szCs w:val="28"/>
          <w:lang w:eastAsia="ru-RU"/>
        </w:rPr>
        <w:t>Инокова</w:t>
      </w:r>
      <w:proofErr w:type="spellEnd"/>
    </w:p>
    <w:p w14:paraId="40D55067" w14:textId="77777777" w:rsidR="00664A1B" w:rsidRDefault="00664A1B" w:rsidP="00664A1B">
      <w:pPr>
        <w:pStyle w:val="a6"/>
        <w:jc w:val="center"/>
        <w:rPr>
          <w:b/>
          <w:sz w:val="28"/>
          <w:szCs w:val="28"/>
        </w:rPr>
      </w:pPr>
    </w:p>
    <w:p w14:paraId="030C38DC" w14:textId="77777777" w:rsidR="004E2A80" w:rsidRDefault="004E2A80" w:rsidP="00664A1B">
      <w:pPr>
        <w:spacing w:after="0" w:line="240" w:lineRule="auto"/>
        <w:ind w:firstLine="426"/>
        <w:jc w:val="right"/>
        <w:rPr>
          <w:rFonts w:eastAsia="Times New Roman" w:cs="Times New Roman"/>
          <w:sz w:val="20"/>
          <w:szCs w:val="20"/>
          <w:lang w:eastAsia="ru-RU"/>
        </w:rPr>
      </w:pPr>
    </w:p>
    <w:p w14:paraId="735E793A" w14:textId="2840C06B" w:rsidR="004E2A80" w:rsidRDefault="004E2A80" w:rsidP="00664A1B">
      <w:pPr>
        <w:spacing w:after="0" w:line="240" w:lineRule="auto"/>
        <w:ind w:firstLine="426"/>
        <w:jc w:val="right"/>
        <w:rPr>
          <w:rFonts w:eastAsia="Times New Roman" w:cs="Times New Roman"/>
          <w:sz w:val="20"/>
          <w:szCs w:val="20"/>
          <w:lang w:eastAsia="ru-RU"/>
        </w:rPr>
      </w:pPr>
    </w:p>
    <w:p w14:paraId="57228F74" w14:textId="77777777" w:rsidR="00F27D87" w:rsidRDefault="00F27D87" w:rsidP="00664A1B">
      <w:pPr>
        <w:spacing w:after="0" w:line="240" w:lineRule="auto"/>
        <w:ind w:firstLine="426"/>
        <w:jc w:val="right"/>
        <w:rPr>
          <w:rFonts w:eastAsia="Times New Roman" w:cs="Times New Roman"/>
          <w:sz w:val="20"/>
          <w:szCs w:val="20"/>
          <w:lang w:eastAsia="ru-RU"/>
        </w:rPr>
      </w:pPr>
    </w:p>
    <w:p w14:paraId="087A09B9" w14:textId="77777777" w:rsidR="00B7388C" w:rsidRDefault="00B7388C" w:rsidP="00664A1B">
      <w:pPr>
        <w:spacing w:after="0" w:line="240" w:lineRule="auto"/>
        <w:ind w:firstLine="426"/>
        <w:jc w:val="right"/>
        <w:rPr>
          <w:rFonts w:eastAsia="Times New Roman" w:cs="Times New Roman"/>
          <w:sz w:val="20"/>
          <w:szCs w:val="20"/>
          <w:lang w:eastAsia="ru-RU"/>
        </w:rPr>
      </w:pPr>
    </w:p>
    <w:p w14:paraId="44B4ED44" w14:textId="77777777" w:rsidR="004E2A80" w:rsidRDefault="004E2A80" w:rsidP="00664A1B">
      <w:pPr>
        <w:spacing w:after="0" w:line="240" w:lineRule="auto"/>
        <w:ind w:firstLine="426"/>
        <w:jc w:val="right"/>
        <w:rPr>
          <w:rFonts w:eastAsia="Times New Roman" w:cs="Times New Roman"/>
          <w:sz w:val="20"/>
          <w:szCs w:val="20"/>
          <w:lang w:eastAsia="ru-RU"/>
        </w:rPr>
      </w:pPr>
    </w:p>
    <w:p w14:paraId="527A4A58" w14:textId="0A5D9F4C"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Приложение </w:t>
      </w:r>
    </w:p>
    <w:p w14:paraId="38830463" w14:textId="77777777"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к распоряжению Управления </w:t>
      </w:r>
    </w:p>
    <w:p w14:paraId="154C0B75" w14:textId="77777777"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по вопросу развития инфраструктуры </w:t>
      </w:r>
    </w:p>
    <w:p w14:paraId="2160318A" w14:textId="77777777"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Администрации </w:t>
      </w:r>
    </w:p>
    <w:p w14:paraId="02595128" w14:textId="77777777"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Комсомольского муниципального района </w:t>
      </w:r>
    </w:p>
    <w:p w14:paraId="378B0CBA" w14:textId="044D02A4" w:rsidR="00664A1B" w:rsidRDefault="00664A1B" w:rsidP="00664A1B">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от «</w:t>
      </w:r>
      <w:r w:rsidR="000A6899">
        <w:rPr>
          <w:rFonts w:eastAsia="Times New Roman" w:cs="Times New Roman"/>
          <w:sz w:val="20"/>
          <w:szCs w:val="20"/>
          <w:lang w:val="en-US" w:eastAsia="ru-RU"/>
        </w:rPr>
        <w:t>25</w:t>
      </w:r>
      <w:r>
        <w:rPr>
          <w:rFonts w:eastAsia="Times New Roman" w:cs="Times New Roman"/>
          <w:sz w:val="20"/>
          <w:szCs w:val="20"/>
          <w:lang w:eastAsia="ru-RU"/>
        </w:rPr>
        <w:t>_</w:t>
      </w:r>
      <w:r w:rsidRPr="00515375">
        <w:rPr>
          <w:rFonts w:eastAsia="Times New Roman" w:cs="Times New Roman"/>
          <w:sz w:val="20"/>
          <w:szCs w:val="20"/>
          <w:lang w:eastAsia="ru-RU"/>
        </w:rPr>
        <w:t xml:space="preserve"> »__</w:t>
      </w:r>
      <w:r w:rsidR="000A6899">
        <w:rPr>
          <w:rFonts w:eastAsia="Times New Roman" w:cs="Times New Roman"/>
          <w:sz w:val="20"/>
          <w:szCs w:val="20"/>
          <w:lang w:val="en-US" w:eastAsia="ru-RU"/>
        </w:rPr>
        <w:t>02</w:t>
      </w:r>
      <w:r w:rsidRPr="00515375">
        <w:rPr>
          <w:rFonts w:eastAsia="Times New Roman" w:cs="Times New Roman"/>
          <w:sz w:val="20"/>
          <w:szCs w:val="20"/>
          <w:lang w:eastAsia="ru-RU"/>
        </w:rPr>
        <w:t>_____202</w:t>
      </w:r>
      <w:r>
        <w:rPr>
          <w:rFonts w:eastAsia="Times New Roman" w:cs="Times New Roman"/>
          <w:sz w:val="20"/>
          <w:szCs w:val="20"/>
          <w:lang w:eastAsia="ru-RU"/>
        </w:rPr>
        <w:t>2</w:t>
      </w:r>
      <w:r w:rsidRPr="00515375">
        <w:rPr>
          <w:rFonts w:eastAsia="Times New Roman" w:cs="Times New Roman"/>
          <w:sz w:val="20"/>
          <w:szCs w:val="20"/>
          <w:lang w:eastAsia="ru-RU"/>
        </w:rPr>
        <w:t xml:space="preserve"> года № __</w:t>
      </w:r>
      <w:r w:rsidR="000A6899">
        <w:rPr>
          <w:rFonts w:eastAsia="Times New Roman" w:cs="Times New Roman"/>
          <w:sz w:val="20"/>
          <w:szCs w:val="20"/>
          <w:lang w:val="en-US" w:eastAsia="ru-RU"/>
        </w:rPr>
        <w:t>37</w:t>
      </w:r>
      <w:bookmarkStart w:id="2" w:name="_GoBack"/>
      <w:bookmarkEnd w:id="2"/>
      <w:r w:rsidRPr="00515375">
        <w:rPr>
          <w:rFonts w:eastAsia="Times New Roman" w:cs="Times New Roman"/>
          <w:sz w:val="20"/>
          <w:szCs w:val="20"/>
          <w:lang w:eastAsia="ru-RU"/>
        </w:rPr>
        <w:t>_</w:t>
      </w:r>
    </w:p>
    <w:p w14:paraId="6C7400F4" w14:textId="77777777" w:rsidR="00664A1B" w:rsidRDefault="00664A1B" w:rsidP="00664A1B">
      <w:pPr>
        <w:pStyle w:val="a6"/>
        <w:jc w:val="center"/>
        <w:rPr>
          <w:b/>
          <w:sz w:val="28"/>
          <w:szCs w:val="28"/>
        </w:rPr>
      </w:pPr>
    </w:p>
    <w:p w14:paraId="3C915DB7" w14:textId="77777777" w:rsidR="004E55B9" w:rsidRDefault="00040ECF" w:rsidP="004E55B9">
      <w:pPr>
        <w:spacing w:after="0" w:line="240" w:lineRule="auto"/>
        <w:jc w:val="center"/>
        <w:rPr>
          <w:rFonts w:eastAsia="Times New Roman" w:cs="Times New Roman"/>
          <w:b/>
          <w:sz w:val="28"/>
          <w:szCs w:val="28"/>
          <w:lang w:eastAsia="ru-RU"/>
        </w:rPr>
      </w:pPr>
      <w:bookmarkStart w:id="3" w:name="_Hlk96594427"/>
      <w:r>
        <w:rPr>
          <w:rFonts w:eastAsia="Times New Roman" w:cs="Times New Roman"/>
          <w:b/>
          <w:sz w:val="28"/>
          <w:szCs w:val="28"/>
          <w:lang w:eastAsia="ru-RU"/>
        </w:rPr>
        <w:t xml:space="preserve">Руководство по соблюдению обязательных требований законодательства, оценка </w:t>
      </w:r>
      <w:r w:rsidR="004E55B9">
        <w:rPr>
          <w:rFonts w:eastAsia="Times New Roman" w:cs="Times New Roman"/>
          <w:b/>
          <w:sz w:val="28"/>
          <w:szCs w:val="28"/>
          <w:lang w:eastAsia="ru-RU"/>
        </w:rPr>
        <w:t xml:space="preserve">соблюдения которых является предметом </w:t>
      </w:r>
    </w:p>
    <w:p w14:paraId="370BE166" w14:textId="57F633FC" w:rsidR="004E55B9" w:rsidRDefault="004E55B9" w:rsidP="004E55B9">
      <w:pPr>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 xml:space="preserve">муниципального </w:t>
      </w:r>
      <w:r w:rsidR="006E46C1">
        <w:rPr>
          <w:rFonts w:eastAsia="Times New Roman" w:cs="Times New Roman"/>
          <w:b/>
          <w:sz w:val="28"/>
          <w:szCs w:val="28"/>
          <w:lang w:eastAsia="ru-RU"/>
        </w:rPr>
        <w:t xml:space="preserve">жилищного </w:t>
      </w:r>
      <w:r>
        <w:rPr>
          <w:rFonts w:eastAsia="Times New Roman" w:cs="Times New Roman"/>
          <w:b/>
          <w:sz w:val="28"/>
          <w:szCs w:val="28"/>
          <w:lang w:eastAsia="ru-RU"/>
        </w:rPr>
        <w:t xml:space="preserve">контроля </w:t>
      </w:r>
      <w:r w:rsidR="006E46C1">
        <w:rPr>
          <w:rFonts w:eastAsia="Times New Roman" w:cs="Times New Roman"/>
          <w:b/>
          <w:sz w:val="28"/>
          <w:szCs w:val="28"/>
          <w:lang w:eastAsia="ru-RU"/>
        </w:rPr>
        <w:t>в</w:t>
      </w:r>
    </w:p>
    <w:p w14:paraId="541EF0B4" w14:textId="77777777" w:rsidR="009B16F1" w:rsidRDefault="00040ECF" w:rsidP="004E55B9">
      <w:pPr>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Комсомольско</w:t>
      </w:r>
      <w:r w:rsidR="00F27D87">
        <w:rPr>
          <w:rFonts w:eastAsia="Times New Roman" w:cs="Times New Roman"/>
          <w:b/>
          <w:sz w:val="28"/>
          <w:szCs w:val="28"/>
          <w:lang w:eastAsia="ru-RU"/>
        </w:rPr>
        <w:t>м</w:t>
      </w:r>
      <w:r>
        <w:rPr>
          <w:rFonts w:eastAsia="Times New Roman" w:cs="Times New Roman"/>
          <w:b/>
          <w:sz w:val="28"/>
          <w:szCs w:val="28"/>
          <w:lang w:eastAsia="ru-RU"/>
        </w:rPr>
        <w:t xml:space="preserve"> </w:t>
      </w:r>
      <w:r w:rsidR="009B16F1">
        <w:rPr>
          <w:rFonts w:eastAsia="Times New Roman" w:cs="Times New Roman"/>
          <w:b/>
          <w:sz w:val="28"/>
          <w:szCs w:val="28"/>
          <w:lang w:eastAsia="ru-RU"/>
        </w:rPr>
        <w:t xml:space="preserve">городском поселении </w:t>
      </w:r>
    </w:p>
    <w:p w14:paraId="0C60C54F" w14:textId="64F4B219" w:rsidR="00040ECF" w:rsidRDefault="009B16F1" w:rsidP="004E55B9">
      <w:pPr>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 xml:space="preserve">Комсомольского </w:t>
      </w:r>
      <w:r w:rsidR="00040ECF">
        <w:rPr>
          <w:rFonts w:eastAsia="Times New Roman" w:cs="Times New Roman"/>
          <w:b/>
          <w:sz w:val="28"/>
          <w:szCs w:val="28"/>
          <w:lang w:eastAsia="ru-RU"/>
        </w:rPr>
        <w:t>муниципально</w:t>
      </w:r>
      <w:r>
        <w:rPr>
          <w:rFonts w:eastAsia="Times New Roman" w:cs="Times New Roman"/>
          <w:b/>
          <w:sz w:val="28"/>
          <w:szCs w:val="28"/>
          <w:lang w:eastAsia="ru-RU"/>
        </w:rPr>
        <w:t>го</w:t>
      </w:r>
      <w:r w:rsidR="00040ECF">
        <w:rPr>
          <w:rFonts w:eastAsia="Times New Roman" w:cs="Times New Roman"/>
          <w:b/>
          <w:sz w:val="28"/>
          <w:szCs w:val="28"/>
          <w:lang w:eastAsia="ru-RU"/>
        </w:rPr>
        <w:t xml:space="preserve"> район</w:t>
      </w:r>
      <w:r>
        <w:rPr>
          <w:rFonts w:eastAsia="Times New Roman" w:cs="Times New Roman"/>
          <w:b/>
          <w:sz w:val="28"/>
          <w:szCs w:val="28"/>
          <w:lang w:eastAsia="ru-RU"/>
        </w:rPr>
        <w:t>а</w:t>
      </w:r>
      <w:r w:rsidR="004E55B9">
        <w:rPr>
          <w:rFonts w:eastAsia="Times New Roman" w:cs="Times New Roman"/>
          <w:b/>
          <w:sz w:val="28"/>
          <w:szCs w:val="28"/>
          <w:lang w:eastAsia="ru-RU"/>
        </w:rPr>
        <w:t xml:space="preserve"> Ивановской области</w:t>
      </w:r>
      <w:bookmarkEnd w:id="3"/>
      <w:r w:rsidR="004E55B9">
        <w:rPr>
          <w:rFonts w:eastAsia="Times New Roman" w:cs="Times New Roman"/>
          <w:b/>
          <w:sz w:val="28"/>
          <w:szCs w:val="28"/>
          <w:lang w:eastAsia="ru-RU"/>
        </w:rPr>
        <w:t>.</w:t>
      </w:r>
      <w:r w:rsidR="00040ECF">
        <w:rPr>
          <w:rFonts w:eastAsia="Times New Roman" w:cs="Times New Roman"/>
          <w:b/>
          <w:sz w:val="28"/>
          <w:szCs w:val="28"/>
          <w:lang w:eastAsia="ru-RU"/>
        </w:rPr>
        <w:t xml:space="preserve"> </w:t>
      </w:r>
    </w:p>
    <w:p w14:paraId="777E2703" w14:textId="77777777" w:rsidR="00040ECF" w:rsidRDefault="00040ECF" w:rsidP="00040ECF">
      <w:pPr>
        <w:spacing w:after="0" w:line="240" w:lineRule="auto"/>
        <w:jc w:val="both"/>
        <w:rPr>
          <w:rFonts w:eastAsia="Times New Roman" w:cs="Times New Roman"/>
          <w:b/>
          <w:bCs/>
          <w:sz w:val="28"/>
          <w:szCs w:val="28"/>
          <w:lang w:eastAsia="ru-RU"/>
        </w:rPr>
      </w:pPr>
    </w:p>
    <w:p w14:paraId="3DAB8A96" w14:textId="4E43182B" w:rsidR="00040ECF" w:rsidRDefault="00040ECF" w:rsidP="00040ECF">
      <w:pPr>
        <w:spacing w:after="0" w:line="240" w:lineRule="auto"/>
        <w:ind w:firstLine="708"/>
        <w:jc w:val="both"/>
        <w:rPr>
          <w:rFonts w:eastAsia="Times New Roman" w:cs="Times New Roman"/>
          <w:sz w:val="28"/>
          <w:szCs w:val="28"/>
          <w:lang w:eastAsia="ru-RU"/>
        </w:rPr>
      </w:pPr>
      <w:r w:rsidRPr="003B1025">
        <w:rPr>
          <w:rFonts w:eastAsia="Times New Roman" w:cs="Times New Roman"/>
          <w:sz w:val="28"/>
          <w:szCs w:val="28"/>
          <w:lang w:eastAsia="ru-RU"/>
        </w:rPr>
        <w:t>Настоящее руководство разраб</w:t>
      </w:r>
      <w:r>
        <w:rPr>
          <w:rFonts w:eastAsia="Times New Roman" w:cs="Times New Roman"/>
          <w:sz w:val="28"/>
          <w:szCs w:val="28"/>
          <w:lang w:eastAsia="ru-RU"/>
        </w:rPr>
        <w:t>отано в соответствии с пунктом 5 части 3 статьи 46</w:t>
      </w:r>
      <w:r w:rsidRPr="003B1025">
        <w:rPr>
          <w:rFonts w:eastAsia="Times New Roman" w:cs="Times New Roman"/>
          <w:sz w:val="28"/>
          <w:szCs w:val="28"/>
          <w:lang w:eastAsia="ru-RU"/>
        </w:rPr>
        <w:t xml:space="preserve"> Феде</w:t>
      </w:r>
      <w:r>
        <w:rPr>
          <w:rFonts w:eastAsia="Times New Roman" w:cs="Times New Roman"/>
          <w:sz w:val="28"/>
          <w:szCs w:val="28"/>
          <w:lang w:eastAsia="ru-RU"/>
        </w:rPr>
        <w:t>рального закона от 31.07.2020 №248</w:t>
      </w:r>
      <w:r w:rsidRPr="003B1025">
        <w:rPr>
          <w:rFonts w:eastAsia="Times New Roman" w:cs="Times New Roman"/>
          <w:sz w:val="28"/>
          <w:szCs w:val="28"/>
          <w:lang w:eastAsia="ru-RU"/>
        </w:rPr>
        <w:t>-ФЗ "</w:t>
      </w:r>
      <w:r>
        <w:rPr>
          <w:rFonts w:eastAsia="Times New Roman" w:cs="Times New Roman"/>
          <w:sz w:val="28"/>
          <w:szCs w:val="28"/>
          <w:lang w:eastAsia="ru-RU"/>
        </w:rPr>
        <w:t>О государственном контроле (надзоре) и муниципальном контроле в Российской Федерации</w:t>
      </w:r>
      <w:r w:rsidRPr="003B1025">
        <w:rPr>
          <w:rFonts w:eastAsia="Times New Roman" w:cs="Times New Roman"/>
          <w:sz w:val="28"/>
          <w:szCs w:val="28"/>
          <w:lang w:eastAsia="ru-RU"/>
        </w:rPr>
        <w:t xml:space="preserve">" и в целях оказания гражданам, юридическим лицам и индивидуальным предпринимателям, в том числе относящимся к субъектам малого и среднего </w:t>
      </w:r>
      <w:r w:rsidRPr="00532174">
        <w:rPr>
          <w:rFonts w:eastAsia="Times New Roman" w:cs="Times New Roman"/>
          <w:sz w:val="28"/>
          <w:szCs w:val="28"/>
          <w:lang w:eastAsia="ru-RU"/>
        </w:rPr>
        <w:t xml:space="preserve">предпринимательства, информационно-методической поддержки в вопросах соблюдения обязательных требований, контроль за соблюдением которых осуществляет орган местного самоуправления при осуществлении муниципального </w:t>
      </w:r>
      <w:r w:rsidR="00F27D87">
        <w:rPr>
          <w:rFonts w:eastAsia="Times New Roman" w:cs="Times New Roman"/>
          <w:sz w:val="28"/>
          <w:szCs w:val="28"/>
          <w:lang w:eastAsia="ru-RU"/>
        </w:rPr>
        <w:t xml:space="preserve">жилищного </w:t>
      </w:r>
      <w:r w:rsidRPr="00532174">
        <w:rPr>
          <w:rFonts w:eastAsia="Times New Roman" w:cs="Times New Roman"/>
          <w:sz w:val="28"/>
          <w:szCs w:val="28"/>
          <w:lang w:eastAsia="ru-RU"/>
        </w:rPr>
        <w:t xml:space="preserve">контроля </w:t>
      </w:r>
      <w:r>
        <w:rPr>
          <w:rFonts w:eastAsia="Times New Roman" w:cs="Times New Roman"/>
          <w:sz w:val="28"/>
          <w:szCs w:val="28"/>
          <w:lang w:eastAsia="ru-RU"/>
        </w:rPr>
        <w:t>в Комсомольско</w:t>
      </w:r>
      <w:r w:rsidR="00F27D87">
        <w:rPr>
          <w:rFonts w:eastAsia="Times New Roman" w:cs="Times New Roman"/>
          <w:sz w:val="28"/>
          <w:szCs w:val="28"/>
          <w:lang w:eastAsia="ru-RU"/>
        </w:rPr>
        <w:t>м</w:t>
      </w:r>
      <w:r>
        <w:rPr>
          <w:rFonts w:eastAsia="Times New Roman" w:cs="Times New Roman"/>
          <w:sz w:val="28"/>
          <w:szCs w:val="28"/>
          <w:lang w:eastAsia="ru-RU"/>
        </w:rPr>
        <w:t xml:space="preserve"> </w:t>
      </w:r>
      <w:r w:rsidR="009B16F1">
        <w:rPr>
          <w:rFonts w:eastAsia="Times New Roman" w:cs="Times New Roman"/>
          <w:sz w:val="28"/>
          <w:szCs w:val="28"/>
          <w:lang w:eastAsia="ru-RU"/>
        </w:rPr>
        <w:t xml:space="preserve">городском поселении Комсомольского </w:t>
      </w:r>
      <w:r>
        <w:rPr>
          <w:rFonts w:eastAsia="Times New Roman" w:cs="Times New Roman"/>
          <w:sz w:val="28"/>
          <w:szCs w:val="28"/>
          <w:lang w:eastAsia="ru-RU"/>
        </w:rPr>
        <w:t>муниципально</w:t>
      </w:r>
      <w:r w:rsidR="009B16F1">
        <w:rPr>
          <w:rFonts w:eastAsia="Times New Roman" w:cs="Times New Roman"/>
          <w:sz w:val="28"/>
          <w:szCs w:val="28"/>
          <w:lang w:eastAsia="ru-RU"/>
        </w:rPr>
        <w:t>го</w:t>
      </w:r>
      <w:r>
        <w:rPr>
          <w:rFonts w:eastAsia="Times New Roman" w:cs="Times New Roman"/>
          <w:sz w:val="28"/>
          <w:szCs w:val="28"/>
          <w:lang w:eastAsia="ru-RU"/>
        </w:rPr>
        <w:t xml:space="preserve"> район</w:t>
      </w:r>
      <w:r w:rsidR="009B16F1">
        <w:rPr>
          <w:rFonts w:eastAsia="Times New Roman" w:cs="Times New Roman"/>
          <w:sz w:val="28"/>
          <w:szCs w:val="28"/>
          <w:lang w:eastAsia="ru-RU"/>
        </w:rPr>
        <w:t>а</w:t>
      </w:r>
      <w:r>
        <w:rPr>
          <w:rFonts w:eastAsia="Times New Roman" w:cs="Times New Roman"/>
          <w:sz w:val="28"/>
          <w:szCs w:val="28"/>
          <w:lang w:eastAsia="ru-RU"/>
        </w:rPr>
        <w:t xml:space="preserve"> Ивановской области. </w:t>
      </w:r>
    </w:p>
    <w:p w14:paraId="7AB0E918" w14:textId="77777777" w:rsidR="00833722" w:rsidRDefault="00833722" w:rsidP="00833722">
      <w:pPr>
        <w:pStyle w:val="a6"/>
        <w:ind w:firstLine="708"/>
        <w:jc w:val="center"/>
        <w:rPr>
          <w:rFonts w:cs="Times New Roman"/>
          <w:sz w:val="28"/>
          <w:szCs w:val="28"/>
        </w:rPr>
      </w:pPr>
    </w:p>
    <w:p w14:paraId="6ECDCC47" w14:textId="3E882DAF" w:rsidR="00684177" w:rsidRPr="00684177" w:rsidRDefault="00684177" w:rsidP="00684177">
      <w:pPr>
        <w:pStyle w:val="a6"/>
        <w:ind w:firstLine="709"/>
        <w:jc w:val="both"/>
        <w:rPr>
          <w:rFonts w:eastAsia="Calibri" w:cs="Times New Roman"/>
          <w:sz w:val="28"/>
          <w:szCs w:val="28"/>
        </w:rPr>
      </w:pPr>
      <w:r>
        <w:rPr>
          <w:rFonts w:cs="Times New Roman"/>
          <w:sz w:val="28"/>
          <w:szCs w:val="28"/>
        </w:rPr>
        <w:t>Ю</w:t>
      </w:r>
      <w:r w:rsidR="00AC1CC4" w:rsidRPr="00AC1CC4">
        <w:rPr>
          <w:rFonts w:cs="Times New Roman"/>
          <w:sz w:val="28"/>
          <w:szCs w:val="28"/>
        </w:rPr>
        <w:t>ридически</w:t>
      </w:r>
      <w:r>
        <w:rPr>
          <w:rFonts w:cs="Times New Roman"/>
          <w:sz w:val="28"/>
          <w:szCs w:val="28"/>
        </w:rPr>
        <w:t>е</w:t>
      </w:r>
      <w:r w:rsidR="00AC1CC4" w:rsidRPr="00AC1CC4">
        <w:rPr>
          <w:rFonts w:cs="Times New Roman"/>
          <w:sz w:val="28"/>
          <w:szCs w:val="28"/>
        </w:rPr>
        <w:t xml:space="preserve"> лица, индивидуальны</w:t>
      </w:r>
      <w:r>
        <w:rPr>
          <w:rFonts w:cs="Times New Roman"/>
          <w:sz w:val="28"/>
          <w:szCs w:val="28"/>
        </w:rPr>
        <w:t>е</w:t>
      </w:r>
      <w:r w:rsidR="00AC1CC4" w:rsidRPr="00AC1CC4">
        <w:rPr>
          <w:rFonts w:cs="Times New Roman"/>
          <w:sz w:val="28"/>
          <w:szCs w:val="28"/>
        </w:rPr>
        <w:t xml:space="preserve"> предпринимател</w:t>
      </w:r>
      <w:r>
        <w:rPr>
          <w:rFonts w:cs="Times New Roman"/>
          <w:sz w:val="28"/>
          <w:szCs w:val="28"/>
        </w:rPr>
        <w:t>и</w:t>
      </w:r>
      <w:r w:rsidR="00AC1CC4" w:rsidRPr="00AC1CC4">
        <w:rPr>
          <w:rFonts w:cs="Times New Roman"/>
          <w:sz w:val="28"/>
          <w:szCs w:val="28"/>
        </w:rPr>
        <w:t xml:space="preserve"> и граждан</w:t>
      </w:r>
      <w:r>
        <w:rPr>
          <w:rFonts w:cs="Times New Roman"/>
          <w:sz w:val="28"/>
          <w:szCs w:val="28"/>
        </w:rPr>
        <w:t>е обязаны соблюдать</w:t>
      </w:r>
      <w:r w:rsidR="00AC1CC4" w:rsidRPr="00AC1CC4">
        <w:rPr>
          <w:rFonts w:cs="Times New Roman"/>
          <w:sz w:val="28"/>
          <w:szCs w:val="28"/>
        </w:rPr>
        <w:t>, установленны</w:t>
      </w:r>
      <w:r>
        <w:rPr>
          <w:rFonts w:cs="Times New Roman"/>
          <w:sz w:val="28"/>
          <w:szCs w:val="28"/>
        </w:rPr>
        <w:t>е</w:t>
      </w:r>
      <w:r w:rsidR="00AC1CC4" w:rsidRPr="00AC1CC4">
        <w:rPr>
          <w:rFonts w:cs="Times New Roman"/>
          <w:sz w:val="28"/>
          <w:szCs w:val="28"/>
        </w:rPr>
        <w:t xml:space="preserve"> нормативными правовыми актами </w:t>
      </w:r>
      <w:r>
        <w:rPr>
          <w:rFonts w:cs="Times New Roman"/>
          <w:sz w:val="28"/>
          <w:szCs w:val="28"/>
        </w:rPr>
        <w:t xml:space="preserve">обязательные требования </w:t>
      </w:r>
      <w:r w:rsidR="00AC1CC4" w:rsidRPr="00AC1CC4">
        <w:rPr>
          <w:rFonts w:cs="Times New Roman"/>
          <w:sz w:val="28"/>
          <w:szCs w:val="28"/>
        </w:rPr>
        <w:t xml:space="preserve">в отношении </w:t>
      </w:r>
      <w:r w:rsidRPr="00684177">
        <w:rPr>
          <w:rFonts w:eastAsia="Calibri" w:cs="Times New Roman"/>
          <w:sz w:val="28"/>
          <w:szCs w:val="28"/>
        </w:rPr>
        <w:t>многоквартирны</w:t>
      </w:r>
      <w:r>
        <w:rPr>
          <w:rFonts w:eastAsia="Calibri" w:cs="Times New Roman"/>
          <w:sz w:val="28"/>
          <w:szCs w:val="28"/>
        </w:rPr>
        <w:t>х</w:t>
      </w:r>
      <w:r w:rsidRPr="00684177">
        <w:rPr>
          <w:rFonts w:eastAsia="Calibri" w:cs="Times New Roman"/>
          <w:sz w:val="28"/>
          <w:szCs w:val="28"/>
        </w:rPr>
        <w:t xml:space="preserve"> дом</w:t>
      </w:r>
      <w:r>
        <w:rPr>
          <w:rFonts w:eastAsia="Calibri" w:cs="Times New Roman"/>
          <w:sz w:val="28"/>
          <w:szCs w:val="28"/>
        </w:rPr>
        <w:t>ов</w:t>
      </w:r>
      <w:r w:rsidRPr="00684177">
        <w:rPr>
          <w:rFonts w:eastAsia="Calibri" w:cs="Times New Roman"/>
          <w:sz w:val="28"/>
          <w:szCs w:val="28"/>
        </w:rPr>
        <w:t xml:space="preserve">, в которых все жилые и (или) нежилые помещения либо их часть находятся в муниципальной собственности. </w:t>
      </w:r>
    </w:p>
    <w:p w14:paraId="4327DA5B"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1) требования к использованию и сохранности жилищного фонда, в том числе требования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14:paraId="2BC09E44"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2) требования к формированию фондов капитального ремонта; </w:t>
      </w:r>
    </w:p>
    <w:p w14:paraId="4D90E52B"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3) требования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0BACAECC"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4) требования к предоставлению коммунальных услуг собственникам и пользователям помещений в многоквартирных домах и жилых домов; </w:t>
      </w:r>
    </w:p>
    <w:p w14:paraId="60C1E88A"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5) требования к правилам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F759C4">
        <w:rPr>
          <w:rFonts w:cs="Times New Roman"/>
          <w:sz w:val="28"/>
          <w:szCs w:val="28"/>
        </w:rPr>
        <w:lastRenderedPageBreak/>
        <w:t xml:space="preserve">ненадлежащего качества и (или) с перерывами, превышающими установленную продолжительность; </w:t>
      </w:r>
    </w:p>
    <w:p w14:paraId="2BF3B279"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6) требования к правилам содержания общего имущества в многоквартирном доме и правил изменения размера платы за содержание жилого помещения; </w:t>
      </w:r>
    </w:p>
    <w:p w14:paraId="44D4C9CE"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7) требования к правилам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14:paraId="11FD6574"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8)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7C421B38"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9) требования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 </w:t>
      </w:r>
    </w:p>
    <w:p w14:paraId="2286C8BF"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10) требования к обеспечению доступности для инвалидов помещений в многоквартирных домах; </w:t>
      </w:r>
    </w:p>
    <w:p w14:paraId="71AF5841"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11) требования к предоставлению жилых помещений в наемных домах социального использования. </w:t>
      </w:r>
    </w:p>
    <w:p w14:paraId="30BC4920"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В соответствии с разделом II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по тексту - постановление Правительства РФ от 13.08.2006 № 491), общее имущество должно содержаться в состоянии, обеспечивающем: </w:t>
      </w:r>
    </w:p>
    <w:p w14:paraId="4A4FF975"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соблюдение характеристик надежности и безопасности многоквартирного дома; </w:t>
      </w:r>
    </w:p>
    <w:p w14:paraId="07A93527"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безопасность для жизни и здоровья граждан, сохранность имущества физических или юридических лиц, государственного, муниципального и иного имущества; </w:t>
      </w:r>
    </w:p>
    <w:p w14:paraId="20CDEDF9" w14:textId="172F2B9F" w:rsidR="00833722" w:rsidRDefault="00F759C4" w:rsidP="00F759C4">
      <w:pPr>
        <w:pStyle w:val="a6"/>
        <w:ind w:firstLine="708"/>
        <w:jc w:val="both"/>
        <w:rPr>
          <w:rFonts w:cs="Times New Roman"/>
          <w:sz w:val="28"/>
          <w:szCs w:val="28"/>
        </w:rPr>
      </w:pPr>
      <w:r w:rsidRPr="00F759C4">
        <w:rPr>
          <w:rFonts w:cs="Times New Roman"/>
          <w:sz w:val="28"/>
          <w:szCs w:val="28"/>
        </w:rPr>
        <w:t xml:space="preserve">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 </w:t>
      </w:r>
    </w:p>
    <w:p w14:paraId="2C1DEC03"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соблюдение прав и законных интересов собственников помещений, а также иных лиц;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 (далее - Правила); </w:t>
      </w:r>
    </w:p>
    <w:p w14:paraId="34F6876E" w14:textId="77777777" w:rsidR="00833722" w:rsidRDefault="00F759C4" w:rsidP="00F759C4">
      <w:pPr>
        <w:pStyle w:val="a6"/>
        <w:ind w:firstLine="708"/>
        <w:jc w:val="both"/>
        <w:rPr>
          <w:rFonts w:cs="Times New Roman"/>
          <w:sz w:val="28"/>
          <w:szCs w:val="28"/>
        </w:rPr>
      </w:pPr>
      <w:r w:rsidRPr="00F759C4">
        <w:rPr>
          <w:rFonts w:cs="Times New Roman"/>
          <w:sz w:val="28"/>
          <w:szCs w:val="28"/>
        </w:rPr>
        <w:lastRenderedPageBreak/>
        <w:t xml:space="preserve">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 </w:t>
      </w:r>
    </w:p>
    <w:p w14:paraId="20743129"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соблюдение требований законодательства Российской Федерации об энергосбережении и о повышении энергетической эффективности. </w:t>
      </w:r>
    </w:p>
    <w:p w14:paraId="0F8D7DA3" w14:textId="77777777" w:rsidR="00833722" w:rsidRDefault="00F759C4" w:rsidP="00F759C4">
      <w:pPr>
        <w:pStyle w:val="a6"/>
        <w:ind w:firstLine="708"/>
        <w:jc w:val="both"/>
        <w:rPr>
          <w:rFonts w:cs="Times New Roman"/>
          <w:sz w:val="28"/>
          <w:szCs w:val="28"/>
        </w:rPr>
      </w:pPr>
      <w:r w:rsidRPr="00F759C4">
        <w:rPr>
          <w:rFonts w:cs="Times New Roman"/>
          <w:sz w:val="28"/>
          <w:szCs w:val="28"/>
        </w:rPr>
        <w:t xml:space="preserve">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w:t>
      </w:r>
    </w:p>
    <w:p w14:paraId="3830B22C" w14:textId="77777777" w:rsidR="00833722" w:rsidRDefault="00F759C4" w:rsidP="00833722">
      <w:pPr>
        <w:pStyle w:val="a6"/>
        <w:ind w:firstLine="708"/>
        <w:jc w:val="both"/>
        <w:rPr>
          <w:rFonts w:cs="Times New Roman"/>
          <w:sz w:val="28"/>
          <w:szCs w:val="28"/>
        </w:rPr>
      </w:pPr>
      <w:r w:rsidRPr="00F759C4">
        <w:rPr>
          <w:rFonts w:cs="Times New Roman"/>
          <w:sz w:val="28"/>
          <w:szCs w:val="28"/>
        </w:rPr>
        <w:t>осмотр общего имущества, осуществляемый собственниками помещений и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14:paraId="35462CB4" w14:textId="77777777" w:rsidR="00833722" w:rsidRDefault="00F759C4" w:rsidP="00833722">
      <w:pPr>
        <w:pStyle w:val="a6"/>
        <w:ind w:firstLine="708"/>
        <w:jc w:val="both"/>
        <w:rPr>
          <w:rFonts w:cs="Times New Roman"/>
          <w:sz w:val="28"/>
          <w:szCs w:val="28"/>
        </w:rPr>
      </w:pPr>
      <w:r w:rsidRPr="00F759C4">
        <w:rPr>
          <w:rFonts w:cs="Times New Roman"/>
          <w:sz w:val="28"/>
          <w:szCs w:val="28"/>
        </w:rPr>
        <w:t>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0CEF62CC"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 </w:t>
      </w:r>
    </w:p>
    <w:p w14:paraId="6633BD00"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уборку и санитарно-гигиеническую очистку помещений общего пользования, а также земельного участка, входящего в состав общего имущества; </w:t>
      </w:r>
    </w:p>
    <w:p w14:paraId="4DFC43D5" w14:textId="17BC23E3" w:rsidR="0043426B" w:rsidRDefault="00F759C4" w:rsidP="00833722">
      <w:pPr>
        <w:pStyle w:val="a6"/>
        <w:ind w:firstLine="708"/>
        <w:jc w:val="both"/>
        <w:rPr>
          <w:rFonts w:cs="Times New Roman"/>
          <w:sz w:val="28"/>
          <w:szCs w:val="28"/>
        </w:rPr>
      </w:pPr>
      <w:r w:rsidRPr="00F759C4">
        <w:rPr>
          <w:rFonts w:cs="Times New Roman"/>
          <w:sz w:val="28"/>
          <w:szCs w:val="28"/>
        </w:rPr>
        <w:t>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в том числе организация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 а также работы по содержанию мест (площадок) накопления твердых коммунальных отходов в соответствии с установленными требованиями</w:t>
      </w:r>
      <w:r w:rsidR="0043426B">
        <w:rPr>
          <w:rFonts w:cs="Times New Roman"/>
          <w:sz w:val="28"/>
          <w:szCs w:val="28"/>
        </w:rPr>
        <w:t>;</w:t>
      </w:r>
      <w:r w:rsidRPr="00F759C4">
        <w:rPr>
          <w:rFonts w:cs="Times New Roman"/>
          <w:sz w:val="28"/>
          <w:szCs w:val="28"/>
        </w:rPr>
        <w:t xml:space="preserve"> </w:t>
      </w:r>
    </w:p>
    <w:p w14:paraId="0FA587F1"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меры пожарной безопасности в соответствии с законодательством Российской Федерации о пожарной безопасности; </w:t>
      </w:r>
    </w:p>
    <w:p w14:paraId="4D99AA47"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w:t>
      </w:r>
    </w:p>
    <w:p w14:paraId="72D91A0C" w14:textId="79EB293B" w:rsidR="0043426B" w:rsidRDefault="00F759C4" w:rsidP="00833722">
      <w:pPr>
        <w:pStyle w:val="a6"/>
        <w:ind w:firstLine="708"/>
        <w:jc w:val="both"/>
        <w:rPr>
          <w:rFonts w:cs="Times New Roman"/>
          <w:sz w:val="28"/>
          <w:szCs w:val="28"/>
        </w:rPr>
      </w:pPr>
      <w:r w:rsidRPr="00F759C4">
        <w:rPr>
          <w:rFonts w:cs="Times New Roman"/>
          <w:sz w:val="28"/>
          <w:szCs w:val="28"/>
        </w:rPr>
        <w:t xml:space="preserve">текущий и капитальный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w:t>
      </w:r>
      <w:r w:rsidRPr="00F759C4">
        <w:rPr>
          <w:rFonts w:cs="Times New Roman"/>
          <w:sz w:val="28"/>
          <w:szCs w:val="28"/>
        </w:rPr>
        <w:lastRenderedPageBreak/>
        <w:t>многоквартирного дома объектов, расположенных на земельном участке, входящем в состав общего имущества;</w:t>
      </w:r>
    </w:p>
    <w:p w14:paraId="270D6863"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 </w:t>
      </w:r>
    </w:p>
    <w:p w14:paraId="324767C6" w14:textId="77777777" w:rsidR="0043426B" w:rsidRDefault="00F759C4" w:rsidP="00833722">
      <w:pPr>
        <w:pStyle w:val="a6"/>
        <w:ind w:firstLine="708"/>
        <w:jc w:val="both"/>
        <w:rPr>
          <w:rFonts w:cs="Times New Roman"/>
          <w:sz w:val="28"/>
          <w:szCs w:val="28"/>
        </w:rPr>
      </w:pPr>
      <w:r w:rsidRPr="00F759C4">
        <w:rPr>
          <w:rFonts w:cs="Times New Roman"/>
          <w:sz w:val="28"/>
          <w:szCs w:val="28"/>
        </w:rPr>
        <w:t>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законом "Об электроэнергетике";</w:t>
      </w:r>
    </w:p>
    <w:p w14:paraId="356BF614"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w:t>
      </w:r>
    </w:p>
    <w:p w14:paraId="765D272A"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 </w:t>
      </w:r>
    </w:p>
    <w:p w14:paraId="1F0B53A6"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или управляющей организацией, а при непосредственном управлении многоквартирным домом - лицами, оказывающими услуги и (или) выполняющими работы. </w:t>
      </w:r>
    </w:p>
    <w:p w14:paraId="1ADB4DEE" w14:textId="6A49749B" w:rsidR="0043426B" w:rsidRDefault="00F759C4" w:rsidP="00833722">
      <w:pPr>
        <w:pStyle w:val="a6"/>
        <w:ind w:firstLine="708"/>
        <w:jc w:val="both"/>
        <w:rPr>
          <w:rFonts w:cs="Times New Roman"/>
          <w:sz w:val="28"/>
          <w:szCs w:val="28"/>
        </w:rPr>
      </w:pPr>
      <w:r w:rsidRPr="00F759C4">
        <w:rPr>
          <w:rFonts w:cs="Times New Roman"/>
          <w:sz w:val="28"/>
          <w:szCs w:val="28"/>
        </w:rPr>
        <w:t xml:space="preserve">Осмотры общего имущества могут быть: </w:t>
      </w:r>
    </w:p>
    <w:p w14:paraId="37637E96"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Текущие осмотры: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 </w:t>
      </w:r>
    </w:p>
    <w:p w14:paraId="24693025"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Сезонные осмотры проводятся в отношении всего общего имущества 2 раза в год: весенний осмотр проводится после таяния снега или окончания отопительного периода в целях выявления произошедших в течение зимнего </w:t>
      </w:r>
      <w:r w:rsidRPr="00F759C4">
        <w:rPr>
          <w:rFonts w:cs="Times New Roman"/>
          <w:sz w:val="28"/>
          <w:szCs w:val="28"/>
        </w:rPr>
        <w:lastRenderedPageBreak/>
        <w:t xml:space="preserve">периода повреждений общего имущества. При этом уточняются объемы работ по текущему ремонту; </w:t>
      </w:r>
    </w:p>
    <w:p w14:paraId="380D9C62"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 </w:t>
      </w:r>
    </w:p>
    <w:p w14:paraId="7E7AF445"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 </w:t>
      </w:r>
    </w:p>
    <w:p w14:paraId="0920E3B7"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w:t>
      </w:r>
    </w:p>
    <w:p w14:paraId="3D15A32F"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Надлежащее содержание общего имущества в зависимости от способа управления многоквартирным домом обеспечивается: </w:t>
      </w:r>
    </w:p>
    <w:p w14:paraId="72170BDB"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а) собственниками помещений: 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 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 </w:t>
      </w:r>
    </w:p>
    <w:p w14:paraId="2D2FADA0" w14:textId="77777777" w:rsidR="0043426B" w:rsidRDefault="00F759C4" w:rsidP="00833722">
      <w:pPr>
        <w:pStyle w:val="a6"/>
        <w:ind w:firstLine="708"/>
        <w:jc w:val="both"/>
        <w:rPr>
          <w:rFonts w:cs="Times New Roman"/>
          <w:sz w:val="28"/>
          <w:szCs w:val="28"/>
        </w:rPr>
      </w:pPr>
      <w:r w:rsidRPr="00F759C4">
        <w:rPr>
          <w:rFonts w:cs="Times New Roman"/>
          <w:sz w:val="28"/>
          <w:szCs w:val="28"/>
        </w:rPr>
        <w:t>б)</w:t>
      </w:r>
      <w:r w:rsidR="0043426B">
        <w:rPr>
          <w:rFonts w:cs="Times New Roman"/>
          <w:sz w:val="28"/>
          <w:szCs w:val="28"/>
        </w:rPr>
        <w:t xml:space="preserve"> </w:t>
      </w:r>
      <w:r w:rsidRPr="00F759C4">
        <w:rPr>
          <w:rFonts w:cs="Times New Roman"/>
          <w:sz w:val="28"/>
          <w:szCs w:val="28"/>
        </w:rPr>
        <w:t xml:space="preserve">товариществом собственников жилья, жилищным, </w:t>
      </w:r>
      <w:proofErr w:type="spellStart"/>
      <w:r w:rsidRPr="00F759C4">
        <w:rPr>
          <w:rFonts w:cs="Times New Roman"/>
          <w:sz w:val="28"/>
          <w:szCs w:val="28"/>
        </w:rPr>
        <w:t>жилищностроительным</w:t>
      </w:r>
      <w:proofErr w:type="spellEnd"/>
      <w:r w:rsidRPr="00F759C4">
        <w:rPr>
          <w:rFonts w:cs="Times New Roman"/>
          <w:sz w:val="28"/>
          <w:szCs w:val="28"/>
        </w:rPr>
        <w:t xml:space="preserve"> кооперативом или иным специализированным потребительским кооперативом (при управлении многоквартирным домом):</w:t>
      </w:r>
    </w:p>
    <w:p w14:paraId="01637E0C"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путем членства собственников помещений в указанных организациях - в соответствии с разделами V и VI Жилищного кодекса Российской Федерации; 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 </w:t>
      </w:r>
    </w:p>
    <w:p w14:paraId="2DFC8D30"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t>
      </w:r>
    </w:p>
    <w:p w14:paraId="24074D90" w14:textId="475F4C3D" w:rsidR="0043426B" w:rsidRDefault="00F759C4" w:rsidP="00833722">
      <w:pPr>
        <w:pStyle w:val="a6"/>
        <w:ind w:firstLine="708"/>
        <w:jc w:val="both"/>
        <w:rPr>
          <w:rFonts w:cs="Times New Roman"/>
          <w:sz w:val="28"/>
          <w:szCs w:val="28"/>
        </w:rPr>
      </w:pPr>
      <w:r w:rsidRPr="00F759C4">
        <w:rPr>
          <w:rFonts w:cs="Times New Roman"/>
          <w:sz w:val="28"/>
          <w:szCs w:val="28"/>
        </w:rPr>
        <w:t xml:space="preserve">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 </w:t>
      </w:r>
    </w:p>
    <w:p w14:paraId="31272FBE"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путем заключения договора управления многоквартирным домом с управляющей организацией - в соответствии с частью 14 статьи 161 Жилищного кодекса Российской Федерации; </w:t>
      </w:r>
    </w:p>
    <w:p w14:paraId="2BD2BB92"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г) лицом, принявшим от застройщика (лица, обеспечивающего строительство многоквартирного дома) после выдачи ему разрешения на ввод </w:t>
      </w:r>
      <w:r w:rsidRPr="00F759C4">
        <w:rPr>
          <w:rFonts w:cs="Times New Roman"/>
          <w:sz w:val="28"/>
          <w:szCs w:val="28"/>
        </w:rPr>
        <w:lastRenderedPageBreak/>
        <w:t xml:space="preserve">многоквартирного дома в эксплуатацию помещение в этом доме по передаточному акту или иному документу о передаче: </w:t>
      </w:r>
    </w:p>
    <w:p w14:paraId="20142C9A" w14:textId="77777777" w:rsidR="0043426B" w:rsidRDefault="00F759C4" w:rsidP="00833722">
      <w:pPr>
        <w:pStyle w:val="a6"/>
        <w:ind w:firstLine="708"/>
        <w:jc w:val="both"/>
        <w:rPr>
          <w:rFonts w:cs="Times New Roman"/>
          <w:sz w:val="28"/>
          <w:szCs w:val="28"/>
        </w:rPr>
      </w:pPr>
      <w:r w:rsidRPr="00F759C4">
        <w:rPr>
          <w:rFonts w:cs="Times New Roman"/>
          <w:sz w:val="28"/>
          <w:szCs w:val="28"/>
        </w:rPr>
        <w:t>путем заключения договора управления многоквартирным домом с управляющей организацией - в соответствии с частью 13 статьи 161 Жилищного кодекса Российской Федерации.</w:t>
      </w:r>
    </w:p>
    <w:p w14:paraId="6FB64D8D"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Собственники помещений обязаны утвердить на общем собрании перечень услуг и работ, условия их оказания и выполнения, а также размер их финансирования. </w:t>
      </w:r>
    </w:p>
    <w:p w14:paraId="4813F161"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 </w:t>
      </w:r>
    </w:p>
    <w:p w14:paraId="26CB041A"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 </w:t>
      </w:r>
    </w:p>
    <w:p w14:paraId="3A526935"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 </w:t>
      </w:r>
    </w:p>
    <w:p w14:paraId="01E82FA9"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Сведения о составе и состоянии общего имущества отражаются в технической документации на многоквартирный дом. </w:t>
      </w:r>
    </w:p>
    <w:p w14:paraId="5091E4EC" w14:textId="77777777" w:rsidR="0043426B" w:rsidRDefault="00F759C4" w:rsidP="00833722">
      <w:pPr>
        <w:pStyle w:val="a6"/>
        <w:ind w:firstLine="708"/>
        <w:jc w:val="both"/>
        <w:rPr>
          <w:rFonts w:cs="Times New Roman"/>
          <w:sz w:val="28"/>
          <w:szCs w:val="28"/>
        </w:rPr>
      </w:pPr>
      <w:r w:rsidRPr="00F759C4">
        <w:rPr>
          <w:rFonts w:cs="Times New Roman"/>
          <w:sz w:val="28"/>
          <w:szCs w:val="28"/>
        </w:rPr>
        <w:t>Перечень обязательных работ по содержанию и ремонту муниципальных жилых помещений указывается в договоре социального найма, заключенном в письменном виде наймодателем, в лице собственника муниципального жилищного фонда и нанимателем, в лице физического лица.</w:t>
      </w:r>
    </w:p>
    <w:p w14:paraId="36AB43D8"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Согласно разделу II постановления Правительства Российской Федерации от 21.05.2005 N 315 «Об утверждении Типового договора социального найма жилого помещения», наниматель обязан: </w:t>
      </w:r>
    </w:p>
    <w:p w14:paraId="2A72BFB9"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соблюдать правила пользования жилыми помещениями; </w:t>
      </w:r>
    </w:p>
    <w:p w14:paraId="0968CB06" w14:textId="32B6D0BD" w:rsidR="0043426B" w:rsidRDefault="00F759C4" w:rsidP="00833722">
      <w:pPr>
        <w:pStyle w:val="a6"/>
        <w:ind w:firstLine="708"/>
        <w:jc w:val="both"/>
        <w:rPr>
          <w:rFonts w:cs="Times New Roman"/>
          <w:sz w:val="28"/>
          <w:szCs w:val="28"/>
        </w:rPr>
      </w:pPr>
      <w:r w:rsidRPr="00F759C4">
        <w:rPr>
          <w:rFonts w:cs="Times New Roman"/>
          <w:sz w:val="28"/>
          <w:szCs w:val="28"/>
        </w:rPr>
        <w:t xml:space="preserve">использовать жилое помещение в соответствии с его назначением; </w:t>
      </w:r>
    </w:p>
    <w:p w14:paraId="1C2C1796"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поддерживать в исправном состоянии жилое помещение, </w:t>
      </w:r>
      <w:proofErr w:type="spellStart"/>
      <w:r w:rsidRPr="00F759C4">
        <w:rPr>
          <w:rFonts w:cs="Times New Roman"/>
          <w:sz w:val="28"/>
          <w:szCs w:val="28"/>
        </w:rPr>
        <w:t>санитарнотехническое</w:t>
      </w:r>
      <w:proofErr w:type="spellEnd"/>
      <w:r w:rsidRPr="00F759C4">
        <w:rPr>
          <w:rFonts w:cs="Times New Roman"/>
          <w:sz w:val="28"/>
          <w:szCs w:val="28"/>
        </w:rPr>
        <w:t xml:space="preserve"> и иное оборудование, находящееся в нем, обеспечивать их сохранность; </w:t>
      </w:r>
    </w:p>
    <w:p w14:paraId="29DED79C" w14:textId="3C156763" w:rsidR="0043426B" w:rsidRDefault="00F759C4" w:rsidP="00833722">
      <w:pPr>
        <w:pStyle w:val="a6"/>
        <w:ind w:firstLine="708"/>
        <w:jc w:val="both"/>
        <w:rPr>
          <w:rFonts w:cs="Times New Roman"/>
          <w:sz w:val="28"/>
          <w:szCs w:val="28"/>
        </w:rPr>
      </w:pPr>
      <w:r w:rsidRPr="00F759C4">
        <w:rPr>
          <w:rFonts w:cs="Times New Roman"/>
          <w:sz w:val="28"/>
          <w:szCs w:val="28"/>
        </w:rPr>
        <w:t xml:space="preserve">содержать в чистоте и порядке жилое помещение, общее имущество в многоквартирном доме, объекты благоустройства; </w:t>
      </w:r>
    </w:p>
    <w:p w14:paraId="52DAE603" w14:textId="77777777" w:rsidR="0043426B" w:rsidRDefault="00F759C4" w:rsidP="00833722">
      <w:pPr>
        <w:pStyle w:val="a6"/>
        <w:ind w:firstLine="708"/>
        <w:jc w:val="both"/>
        <w:rPr>
          <w:rFonts w:cs="Times New Roman"/>
          <w:sz w:val="28"/>
          <w:szCs w:val="28"/>
        </w:rPr>
      </w:pPr>
      <w:r w:rsidRPr="00F759C4">
        <w:rPr>
          <w:rFonts w:cs="Times New Roman"/>
          <w:sz w:val="28"/>
          <w:szCs w:val="28"/>
        </w:rPr>
        <w:t>производить текущий ремонт занимаемого жилого помещения</w:t>
      </w:r>
      <w:r w:rsidR="0043426B">
        <w:rPr>
          <w:rFonts w:cs="Times New Roman"/>
          <w:sz w:val="28"/>
          <w:szCs w:val="28"/>
        </w:rPr>
        <w:t>;</w:t>
      </w:r>
      <w:r w:rsidRPr="00F759C4">
        <w:rPr>
          <w:rFonts w:cs="Times New Roman"/>
          <w:sz w:val="28"/>
          <w:szCs w:val="28"/>
        </w:rPr>
        <w:t xml:space="preserve"> </w:t>
      </w:r>
    </w:p>
    <w:p w14:paraId="5C3D7098" w14:textId="09F338E9" w:rsidR="0043426B" w:rsidRDefault="00F759C4" w:rsidP="00833722">
      <w:pPr>
        <w:pStyle w:val="a6"/>
        <w:ind w:firstLine="708"/>
        <w:jc w:val="both"/>
        <w:rPr>
          <w:rFonts w:cs="Times New Roman"/>
          <w:sz w:val="28"/>
          <w:szCs w:val="28"/>
        </w:rPr>
      </w:pPr>
      <w:r w:rsidRPr="00F759C4">
        <w:rPr>
          <w:rFonts w:cs="Times New Roman"/>
          <w:sz w:val="28"/>
          <w:szCs w:val="28"/>
        </w:rPr>
        <w:t xml:space="preserve">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24190577" w14:textId="4FF3EFA5" w:rsidR="0043426B" w:rsidRDefault="00F759C4" w:rsidP="00833722">
      <w:pPr>
        <w:pStyle w:val="a6"/>
        <w:ind w:firstLine="708"/>
        <w:jc w:val="both"/>
        <w:rPr>
          <w:rFonts w:cs="Times New Roman"/>
          <w:sz w:val="28"/>
          <w:szCs w:val="28"/>
        </w:rPr>
      </w:pPr>
      <w:r w:rsidRPr="00F759C4">
        <w:rPr>
          <w:rFonts w:cs="Times New Roman"/>
          <w:sz w:val="28"/>
          <w:szCs w:val="28"/>
        </w:rPr>
        <w:lastRenderedPageBreak/>
        <w:t xml:space="preserve">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w:t>
      </w:r>
    </w:p>
    <w:p w14:paraId="0A5A9432" w14:textId="77777777" w:rsidR="0043426B" w:rsidRDefault="00F759C4" w:rsidP="00833722">
      <w:pPr>
        <w:pStyle w:val="a6"/>
        <w:ind w:firstLine="708"/>
        <w:jc w:val="both"/>
        <w:rPr>
          <w:rFonts w:cs="Times New Roman"/>
          <w:sz w:val="28"/>
          <w:szCs w:val="28"/>
        </w:rPr>
      </w:pPr>
      <w:r w:rsidRPr="00F759C4">
        <w:rPr>
          <w:rFonts w:cs="Times New Roman"/>
          <w:sz w:val="28"/>
          <w:szCs w:val="28"/>
        </w:rPr>
        <w:t xml:space="preserve">Наймодатель обязан: </w:t>
      </w:r>
    </w:p>
    <w:p w14:paraId="30400E9A"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0F59EA3C" w14:textId="077BB79F" w:rsidR="00FF5EDB" w:rsidRDefault="00F759C4" w:rsidP="00833722">
      <w:pPr>
        <w:pStyle w:val="a6"/>
        <w:ind w:firstLine="708"/>
        <w:jc w:val="both"/>
        <w:rPr>
          <w:rFonts w:cs="Times New Roman"/>
          <w:sz w:val="28"/>
          <w:szCs w:val="28"/>
        </w:rPr>
      </w:pPr>
      <w:r w:rsidRPr="00F759C4">
        <w:rPr>
          <w:rFonts w:cs="Times New Roman"/>
          <w:sz w:val="28"/>
          <w:szCs w:val="28"/>
        </w:rPr>
        <w:t xml:space="preserve">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252BB764" w14:textId="19272F9A" w:rsidR="00FF5EDB" w:rsidRDefault="00F759C4" w:rsidP="00833722">
      <w:pPr>
        <w:pStyle w:val="a6"/>
        <w:ind w:firstLine="708"/>
        <w:jc w:val="both"/>
        <w:rPr>
          <w:rFonts w:cs="Times New Roman"/>
          <w:sz w:val="28"/>
          <w:szCs w:val="28"/>
        </w:rPr>
      </w:pPr>
      <w:r w:rsidRPr="00F759C4">
        <w:rPr>
          <w:rFonts w:cs="Times New Roman"/>
          <w:sz w:val="28"/>
          <w:szCs w:val="28"/>
        </w:rPr>
        <w:t xml:space="preserve">осуществлять капитальный ремонт жилого помещения. </w:t>
      </w:r>
    </w:p>
    <w:p w14:paraId="69A297BA"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Перевод жилого помещения в нежилое помещение и нежилого помещения в жилое помещение допускается с учетом соблюдения требований Жилищного Кодекса и законодательства о градостроительной деятельности. </w:t>
      </w:r>
    </w:p>
    <w:p w14:paraId="29477D62"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Перевод жилого помещения в нежилое помещение и нежилого помещения в жилое помещение осуществляется органом местного самоуправления в соответствии с главой 3 Жилищного кодекса Российской Федерации. </w:t>
      </w:r>
    </w:p>
    <w:p w14:paraId="7DF5A9AF"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 местного самоуправления,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представляет: </w:t>
      </w:r>
    </w:p>
    <w:p w14:paraId="0A9AE4C4"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заявление о переводе помещения; </w:t>
      </w:r>
    </w:p>
    <w:p w14:paraId="2644C182" w14:textId="36C04EC6" w:rsidR="00FF5EDB" w:rsidRDefault="00F759C4" w:rsidP="00833722">
      <w:pPr>
        <w:pStyle w:val="a6"/>
        <w:ind w:firstLine="708"/>
        <w:jc w:val="both"/>
        <w:rPr>
          <w:rFonts w:cs="Times New Roman"/>
          <w:sz w:val="28"/>
          <w:szCs w:val="28"/>
        </w:rPr>
      </w:pPr>
      <w:r w:rsidRPr="00F759C4">
        <w:rPr>
          <w:rFonts w:cs="Times New Roman"/>
          <w:sz w:val="28"/>
          <w:szCs w:val="28"/>
        </w:rPr>
        <w:t xml:space="preserve">правоустанавливающие документы на переводимое помещение (подлинники или засвидетельствованные в нотариальном порядке копии);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7FA82E6D"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поэтажный план дома, в котором находится переводимое помещение; </w:t>
      </w:r>
    </w:p>
    <w:p w14:paraId="05B5D1C2" w14:textId="77777777" w:rsidR="00FF5EDB" w:rsidRDefault="00F759C4" w:rsidP="00833722">
      <w:pPr>
        <w:pStyle w:val="a6"/>
        <w:ind w:firstLine="708"/>
        <w:jc w:val="both"/>
        <w:rPr>
          <w:rFonts w:cs="Times New Roman"/>
          <w:sz w:val="28"/>
          <w:szCs w:val="28"/>
        </w:rPr>
      </w:pPr>
      <w:r w:rsidRPr="00F759C4">
        <w:rPr>
          <w:rFonts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9829FCE"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0BC756C6"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согласие каждого собственника всех помещений, примыкающих к переводимому помещению, на перевод жилого помещения в нежилое помещение. </w:t>
      </w:r>
    </w:p>
    <w:p w14:paraId="09934F5A" w14:textId="7357D65B" w:rsidR="00FF5EDB" w:rsidRDefault="00F759C4" w:rsidP="00833722">
      <w:pPr>
        <w:pStyle w:val="a6"/>
        <w:ind w:firstLine="708"/>
        <w:jc w:val="both"/>
        <w:rPr>
          <w:rFonts w:cs="Times New Roman"/>
          <w:sz w:val="28"/>
          <w:szCs w:val="28"/>
        </w:rPr>
      </w:pPr>
      <w:r w:rsidRPr="00F759C4">
        <w:rPr>
          <w:rFonts w:cs="Times New Roman"/>
          <w:sz w:val="28"/>
          <w:szCs w:val="28"/>
        </w:rPr>
        <w:t xml:space="preserve">Решение о переводе принятое органом, осуществляющим перевод помещений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 </w:t>
      </w:r>
    </w:p>
    <w:p w14:paraId="6B78F3AE" w14:textId="1A294849" w:rsidR="00FF5EDB" w:rsidRDefault="00F759C4" w:rsidP="00833722">
      <w:pPr>
        <w:pStyle w:val="a6"/>
        <w:ind w:firstLine="708"/>
        <w:jc w:val="both"/>
        <w:rPr>
          <w:rFonts w:cs="Times New Roman"/>
          <w:sz w:val="28"/>
          <w:szCs w:val="28"/>
        </w:rPr>
      </w:pPr>
      <w:r w:rsidRPr="00F759C4">
        <w:rPr>
          <w:rFonts w:cs="Times New Roman"/>
          <w:sz w:val="28"/>
          <w:szCs w:val="28"/>
        </w:rPr>
        <w:lastRenderedPageBreak/>
        <w:t>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r w:rsidR="00FF5EDB">
        <w:rPr>
          <w:rFonts w:cs="Times New Roman"/>
          <w:sz w:val="28"/>
          <w:szCs w:val="28"/>
        </w:rPr>
        <w:t>.</w:t>
      </w:r>
      <w:r w:rsidRPr="00F759C4">
        <w:rPr>
          <w:rFonts w:cs="Times New Roman"/>
          <w:sz w:val="28"/>
          <w:szCs w:val="28"/>
        </w:rPr>
        <w:t xml:space="preserve"> </w:t>
      </w:r>
    </w:p>
    <w:p w14:paraId="59AC58A8" w14:textId="43D20790" w:rsidR="00FF5EDB" w:rsidRDefault="00F759C4" w:rsidP="00833722">
      <w:pPr>
        <w:pStyle w:val="a6"/>
        <w:ind w:firstLine="708"/>
        <w:jc w:val="both"/>
        <w:rPr>
          <w:rFonts w:cs="Times New Roman"/>
          <w:sz w:val="28"/>
          <w:szCs w:val="28"/>
        </w:rPr>
      </w:pPr>
      <w:r w:rsidRPr="00F759C4">
        <w:rPr>
          <w:rFonts w:cs="Times New Roman"/>
          <w:sz w:val="28"/>
          <w:szCs w:val="28"/>
        </w:rPr>
        <w:t xml:space="preserve">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 в соответствии с главой 4 Жилищного кодекса Российской Федерации. </w:t>
      </w:r>
    </w:p>
    <w:p w14:paraId="3095926F"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Для проведения переустройства и (или) перепланировки помещения в многоквартирном доме собственник данного помещения или уполномоченное им лицо представляет в орган местного самоуправления, осуществляющий согласование, по месту нахождения переустраиваемого и (или) </w:t>
      </w:r>
      <w:proofErr w:type="spellStart"/>
      <w:r w:rsidRPr="00F759C4">
        <w:rPr>
          <w:rFonts w:cs="Times New Roman"/>
          <w:sz w:val="28"/>
          <w:szCs w:val="28"/>
        </w:rPr>
        <w:t>перепланируемого</w:t>
      </w:r>
      <w:proofErr w:type="spellEnd"/>
      <w:r w:rsidRPr="00F759C4">
        <w:rPr>
          <w:rFonts w:cs="Times New Roman"/>
          <w:sz w:val="28"/>
          <w:szCs w:val="28"/>
        </w:rPr>
        <w:t xml:space="preserve"> помещения в многоквартирном доме непосредственно либо через многофункциональный центр: </w:t>
      </w:r>
    </w:p>
    <w:p w14:paraId="6010EE9F"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заявление о переустройстве и (или) перепланировке; </w:t>
      </w:r>
    </w:p>
    <w:p w14:paraId="50F87E24" w14:textId="0F2A2D1A" w:rsidR="00FF5EDB" w:rsidRDefault="00F759C4" w:rsidP="00833722">
      <w:pPr>
        <w:pStyle w:val="a6"/>
        <w:ind w:firstLine="708"/>
        <w:jc w:val="both"/>
        <w:rPr>
          <w:rFonts w:cs="Times New Roman"/>
          <w:sz w:val="28"/>
          <w:szCs w:val="28"/>
        </w:rPr>
      </w:pPr>
      <w:r w:rsidRPr="00F759C4">
        <w:rPr>
          <w:rFonts w:cs="Times New Roman"/>
          <w:sz w:val="28"/>
          <w:szCs w:val="28"/>
        </w:rPr>
        <w:t xml:space="preserve">правоустанавливающие документы на переустраиваемое и (или) </w:t>
      </w:r>
      <w:proofErr w:type="spellStart"/>
      <w:r w:rsidRPr="00F759C4">
        <w:rPr>
          <w:rFonts w:cs="Times New Roman"/>
          <w:sz w:val="28"/>
          <w:szCs w:val="28"/>
        </w:rPr>
        <w:t>перепланируемое</w:t>
      </w:r>
      <w:proofErr w:type="spellEnd"/>
      <w:r w:rsidRPr="00F759C4">
        <w:rPr>
          <w:rFonts w:cs="Times New Roman"/>
          <w:sz w:val="28"/>
          <w:szCs w:val="28"/>
        </w:rPr>
        <w:t xml:space="preserve"> помещение в многоквартирном доме; </w:t>
      </w:r>
    </w:p>
    <w:p w14:paraId="333359DE"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F759C4">
        <w:rPr>
          <w:rFonts w:cs="Times New Roman"/>
          <w:sz w:val="28"/>
          <w:szCs w:val="28"/>
        </w:rPr>
        <w:t>перепланируемого</w:t>
      </w:r>
      <w:proofErr w:type="spellEnd"/>
      <w:r w:rsidRPr="00F759C4">
        <w:rPr>
          <w:rFonts w:cs="Times New Roman"/>
          <w:sz w:val="28"/>
          <w:szCs w:val="28"/>
        </w:rPr>
        <w:t xml:space="preserve"> помещения в многоквартирном доме; </w:t>
      </w:r>
    </w:p>
    <w:p w14:paraId="737A2D1D"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технический паспорт переустраиваемого и (или) </w:t>
      </w:r>
      <w:proofErr w:type="spellStart"/>
      <w:r w:rsidRPr="00F759C4">
        <w:rPr>
          <w:rFonts w:cs="Times New Roman"/>
          <w:sz w:val="28"/>
          <w:szCs w:val="28"/>
        </w:rPr>
        <w:t>перепланируемого</w:t>
      </w:r>
      <w:proofErr w:type="spellEnd"/>
      <w:r w:rsidRPr="00F759C4">
        <w:rPr>
          <w:rFonts w:cs="Times New Roman"/>
          <w:sz w:val="28"/>
          <w:szCs w:val="28"/>
        </w:rPr>
        <w:t xml:space="preserve"> помещения в многоквартирном доме; </w:t>
      </w:r>
    </w:p>
    <w:p w14:paraId="55072357" w14:textId="0DE3B3EC" w:rsidR="00FF5EDB" w:rsidRDefault="00F759C4" w:rsidP="00833722">
      <w:pPr>
        <w:pStyle w:val="a6"/>
        <w:ind w:firstLine="708"/>
        <w:jc w:val="both"/>
        <w:rPr>
          <w:rFonts w:cs="Times New Roman"/>
          <w:sz w:val="28"/>
          <w:szCs w:val="28"/>
        </w:rPr>
      </w:pPr>
      <w:r w:rsidRPr="00F759C4">
        <w:rPr>
          <w:rFonts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759C4">
        <w:rPr>
          <w:rFonts w:cs="Times New Roman"/>
          <w:sz w:val="28"/>
          <w:szCs w:val="28"/>
        </w:rPr>
        <w:t>перепланируемое</w:t>
      </w:r>
      <w:proofErr w:type="spellEnd"/>
      <w:r w:rsidRPr="00F759C4">
        <w:rPr>
          <w:rFonts w:cs="Times New Roman"/>
          <w:sz w:val="28"/>
          <w:szCs w:val="28"/>
        </w:rPr>
        <w:t xml:space="preserve"> жилое помещение на основании договора социального найма; </w:t>
      </w:r>
    </w:p>
    <w:p w14:paraId="7198D4D7"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14:paraId="6CB787FB"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t>
      </w:r>
    </w:p>
    <w:p w14:paraId="0F5AC023"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В соответствии со статьей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 </w:t>
      </w:r>
    </w:p>
    <w:p w14:paraId="6A15617E"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w:t>
      </w:r>
    </w:p>
    <w:p w14:paraId="74863C5C" w14:textId="77777777" w:rsidR="00FF5EDB" w:rsidRDefault="00F759C4" w:rsidP="00833722">
      <w:pPr>
        <w:pStyle w:val="a6"/>
        <w:ind w:firstLine="708"/>
        <w:jc w:val="both"/>
        <w:rPr>
          <w:rFonts w:cs="Times New Roman"/>
          <w:sz w:val="28"/>
          <w:szCs w:val="28"/>
        </w:rPr>
      </w:pPr>
      <w:r w:rsidRPr="00F759C4">
        <w:rPr>
          <w:rFonts w:cs="Times New Roman"/>
          <w:sz w:val="28"/>
          <w:szCs w:val="28"/>
        </w:rPr>
        <w:lastRenderedPageBreak/>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w:t>
      </w:r>
    </w:p>
    <w:p w14:paraId="23E68ABE" w14:textId="5E656FFE" w:rsidR="00FF5EDB" w:rsidRDefault="00F759C4" w:rsidP="00833722">
      <w:pPr>
        <w:pStyle w:val="a6"/>
        <w:ind w:firstLine="708"/>
        <w:jc w:val="both"/>
        <w:rPr>
          <w:rFonts w:cs="Times New Roman"/>
          <w:sz w:val="28"/>
          <w:szCs w:val="28"/>
        </w:rPr>
      </w:pPr>
      <w:r w:rsidRPr="00F759C4">
        <w:rPr>
          <w:rFonts w:cs="Times New Roman"/>
          <w:sz w:val="28"/>
          <w:szCs w:val="28"/>
        </w:rPr>
        <w:t xml:space="preserve">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t>
      </w:r>
    </w:p>
    <w:p w14:paraId="493BCEBD"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w:t>
      </w:r>
    </w:p>
    <w:p w14:paraId="6C5A74AE"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2) владелец специального счета; </w:t>
      </w:r>
    </w:p>
    <w:p w14:paraId="2BD80E89"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3) кредитная организация, в которой будет открыт специальный счет. </w:t>
      </w:r>
    </w:p>
    <w:p w14:paraId="487BB1AF"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вопрос о выборе кредитной организации, в которой будет открыт специальный счет, считается переданным на усмотрение регионального оператора. </w:t>
      </w:r>
    </w:p>
    <w:p w14:paraId="0FEB68AC"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 </w:t>
      </w:r>
    </w:p>
    <w:p w14:paraId="1433CFB8"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w:t>
      </w:r>
      <w:r w:rsidRPr="00F759C4">
        <w:rPr>
          <w:rFonts w:cs="Times New Roman"/>
          <w:sz w:val="28"/>
          <w:szCs w:val="28"/>
        </w:rPr>
        <w:lastRenderedPageBreak/>
        <w:t xml:space="preserve">установлены более ранние, чем это предусмотрено региональной программой капитального ремонта. </w:t>
      </w:r>
    </w:p>
    <w:p w14:paraId="034851D1"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В соответствии с главой 19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предоставленной органом государственного жилищного надзора на основании решения лицензионной комиссии субъекта Российской Федерации. </w:t>
      </w:r>
    </w:p>
    <w:p w14:paraId="66B7EA42"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t>
      </w:r>
    </w:p>
    <w:p w14:paraId="59628B07"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Лицензионными требованиями являются: </w:t>
      </w:r>
    </w:p>
    <w:p w14:paraId="2771C26D"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t>
      </w:r>
    </w:p>
    <w:p w14:paraId="77E1B189"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 </w:t>
      </w:r>
    </w:p>
    <w:p w14:paraId="595C13E2" w14:textId="77777777" w:rsidR="00FF5EDB" w:rsidRDefault="00F759C4" w:rsidP="00833722">
      <w:pPr>
        <w:pStyle w:val="a6"/>
        <w:ind w:firstLine="708"/>
        <w:jc w:val="both"/>
        <w:rPr>
          <w:rFonts w:cs="Times New Roman"/>
          <w:sz w:val="28"/>
          <w:szCs w:val="28"/>
        </w:rPr>
      </w:pPr>
      <w:r w:rsidRPr="00F759C4">
        <w:rPr>
          <w:rFonts w:cs="Times New Roman"/>
          <w:sz w:val="28"/>
          <w:szCs w:val="28"/>
        </w:rPr>
        <w:t xml:space="preserve">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 </w:t>
      </w:r>
    </w:p>
    <w:p w14:paraId="3D627C31" w14:textId="064327D7" w:rsidR="00FF5EDB" w:rsidRDefault="00F759C4" w:rsidP="00833722">
      <w:pPr>
        <w:pStyle w:val="a6"/>
        <w:ind w:firstLine="708"/>
        <w:jc w:val="both"/>
        <w:rPr>
          <w:rFonts w:cs="Times New Roman"/>
          <w:sz w:val="28"/>
          <w:szCs w:val="28"/>
        </w:rPr>
      </w:pPr>
      <w:r w:rsidRPr="00F759C4">
        <w:rPr>
          <w:rFonts w:cs="Times New Roman"/>
          <w:sz w:val="28"/>
          <w:szCs w:val="28"/>
        </w:rPr>
        <w:t xml:space="preserve">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 </w:t>
      </w:r>
    </w:p>
    <w:p w14:paraId="551778BA"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w:t>
      </w:r>
      <w:r w:rsidRPr="00F759C4">
        <w:rPr>
          <w:rFonts w:cs="Times New Roman"/>
          <w:sz w:val="28"/>
          <w:szCs w:val="28"/>
        </w:rPr>
        <w:lastRenderedPageBreak/>
        <w:t xml:space="preserve">дисквалификации, информации о должностном лице лицензиата, должностном лице соискателя лицензии; </w:t>
      </w:r>
    </w:p>
    <w:p w14:paraId="481A680F" w14:textId="07BC1252" w:rsidR="00FF5EDB" w:rsidRDefault="00F759C4" w:rsidP="00833722">
      <w:pPr>
        <w:pStyle w:val="a6"/>
        <w:ind w:firstLine="708"/>
        <w:jc w:val="both"/>
        <w:rPr>
          <w:rFonts w:cs="Times New Roman"/>
          <w:sz w:val="28"/>
          <w:szCs w:val="28"/>
        </w:rPr>
      </w:pPr>
      <w:r w:rsidRPr="00F759C4">
        <w:rPr>
          <w:rFonts w:cs="Times New Roman"/>
          <w:sz w:val="28"/>
          <w:szCs w:val="28"/>
        </w:rPr>
        <w:t xml:space="preserve">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t>
      </w:r>
    </w:p>
    <w:p w14:paraId="3C1264CC" w14:textId="28B1CD36" w:rsidR="00FF5EDB" w:rsidRDefault="00F759C4" w:rsidP="00833722">
      <w:pPr>
        <w:pStyle w:val="a6"/>
        <w:ind w:firstLine="708"/>
        <w:jc w:val="both"/>
        <w:rPr>
          <w:rFonts w:cs="Times New Roman"/>
          <w:sz w:val="28"/>
          <w:szCs w:val="28"/>
        </w:rPr>
      </w:pPr>
      <w:r w:rsidRPr="00F759C4">
        <w:rPr>
          <w:rFonts w:cs="Times New Roman"/>
          <w:sz w:val="28"/>
          <w:szCs w:val="28"/>
        </w:rPr>
        <w:t xml:space="preserve">соблюдение лицензиатом требований к размещению информации, установленных частью 10.1 статьи 161 Жилищного Кодекса Российской Федерации; </w:t>
      </w:r>
    </w:p>
    <w:p w14:paraId="328AB67A"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иные требования, установленные Правительством Российской Федерации. </w:t>
      </w:r>
    </w:p>
    <w:p w14:paraId="7492EF20" w14:textId="07C551D8" w:rsidR="00C14BBE" w:rsidRDefault="00F759C4" w:rsidP="00833722">
      <w:pPr>
        <w:pStyle w:val="a6"/>
        <w:ind w:firstLine="708"/>
        <w:jc w:val="both"/>
        <w:rPr>
          <w:rFonts w:cs="Times New Roman"/>
          <w:sz w:val="28"/>
          <w:szCs w:val="28"/>
        </w:rPr>
      </w:pPr>
      <w:r w:rsidRPr="00F759C4">
        <w:rPr>
          <w:rFonts w:cs="Times New Roman"/>
          <w:sz w:val="28"/>
          <w:szCs w:val="28"/>
        </w:rPr>
        <w:t xml:space="preserve">Согласно постановлению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а также правил предоставления коммунальных услуг собственникам и пользователям помещений в многоквартирных домах, исполнитель работ по предоставлению коммунальных услуг собственникам и пользователям помещений в многоквартирных домах обязан: </w:t>
      </w:r>
    </w:p>
    <w:p w14:paraId="48CA697F"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и договором, содержащим положения о предоставлении коммунальных услуг; </w:t>
      </w:r>
    </w:p>
    <w:p w14:paraId="206A61CD"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w:t>
      </w:r>
    </w:p>
    <w:p w14:paraId="7429F8E2"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w:t>
      </w:r>
    </w:p>
    <w:p w14:paraId="05606505" w14:textId="77777777" w:rsidR="00C14BBE" w:rsidRDefault="00F759C4" w:rsidP="00833722">
      <w:pPr>
        <w:pStyle w:val="a6"/>
        <w:ind w:firstLine="708"/>
        <w:jc w:val="both"/>
        <w:rPr>
          <w:rFonts w:cs="Times New Roman"/>
          <w:sz w:val="28"/>
          <w:szCs w:val="28"/>
        </w:rPr>
      </w:pPr>
      <w:r w:rsidRPr="00F759C4">
        <w:rPr>
          <w:rFonts w:cs="Times New Roman"/>
          <w:sz w:val="28"/>
          <w:szCs w:val="28"/>
        </w:rPr>
        <w:t xml:space="preserve">производить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 </w:t>
      </w:r>
    </w:p>
    <w:p w14:paraId="291EE016" w14:textId="208765FD" w:rsidR="00C14BBE" w:rsidRDefault="00F759C4" w:rsidP="00833722">
      <w:pPr>
        <w:pStyle w:val="a6"/>
        <w:ind w:firstLine="708"/>
        <w:jc w:val="both"/>
        <w:rPr>
          <w:rFonts w:cs="Times New Roman"/>
          <w:sz w:val="28"/>
          <w:szCs w:val="28"/>
        </w:rPr>
      </w:pPr>
      <w:r w:rsidRPr="00F759C4">
        <w:rPr>
          <w:rFonts w:cs="Times New Roman"/>
          <w:sz w:val="28"/>
          <w:szCs w:val="28"/>
        </w:rPr>
        <w:t xml:space="preserve">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w:t>
      </w:r>
    </w:p>
    <w:p w14:paraId="41D4CE8F"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w:t>
      </w:r>
      <w:r w:rsidRPr="00F759C4">
        <w:rPr>
          <w:rFonts w:cs="Times New Roman"/>
          <w:sz w:val="28"/>
          <w:szCs w:val="28"/>
        </w:rPr>
        <w:lastRenderedPageBreak/>
        <w:t xml:space="preserve">энергии (мощности), показания такого прибора учета в период с 23-го по 25-е число текущего месяца, а также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p>
    <w:p w14:paraId="0CC1AFA2"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w:t>
      </w:r>
    </w:p>
    <w:p w14:paraId="09E66A4D"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t>
      </w:r>
    </w:p>
    <w:p w14:paraId="25075EE8" w14:textId="51552207" w:rsidR="00EB5B1B" w:rsidRDefault="00F759C4" w:rsidP="00833722">
      <w:pPr>
        <w:pStyle w:val="a6"/>
        <w:ind w:firstLine="708"/>
        <w:jc w:val="both"/>
        <w:rPr>
          <w:rFonts w:cs="Times New Roman"/>
          <w:sz w:val="28"/>
          <w:szCs w:val="28"/>
        </w:rPr>
      </w:pPr>
      <w:r w:rsidRPr="00F759C4">
        <w:rPr>
          <w:rFonts w:cs="Times New Roman"/>
          <w:sz w:val="28"/>
          <w:szCs w:val="28"/>
        </w:rPr>
        <w:t xml:space="preserve">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w:t>
      </w:r>
      <w:r w:rsidR="00EB5B1B" w:rsidRPr="00F759C4">
        <w:rPr>
          <w:rFonts w:cs="Times New Roman"/>
          <w:sz w:val="28"/>
          <w:szCs w:val="28"/>
        </w:rPr>
        <w:t>жилищно-коммунального</w:t>
      </w:r>
      <w:r w:rsidRPr="00F759C4">
        <w:rPr>
          <w:rFonts w:cs="Times New Roman"/>
          <w:sz w:val="28"/>
          <w:szCs w:val="28"/>
        </w:rPr>
        <w:t xml:space="preserve"> хозяйства, сеть Интернет и др.)</w:t>
      </w:r>
      <w:r w:rsidR="00EB5B1B">
        <w:rPr>
          <w:rFonts w:cs="Times New Roman"/>
          <w:sz w:val="28"/>
          <w:szCs w:val="28"/>
        </w:rPr>
        <w:t>,</w:t>
      </w:r>
      <w:r w:rsidRPr="00F759C4">
        <w:rPr>
          <w:rFonts w:cs="Times New Roman"/>
          <w:sz w:val="28"/>
          <w:szCs w:val="28"/>
        </w:rPr>
        <w:t xml:space="preserve">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r w:rsidR="00EB5B1B">
        <w:rPr>
          <w:rFonts w:cs="Times New Roman"/>
          <w:sz w:val="28"/>
          <w:szCs w:val="28"/>
        </w:rPr>
        <w:t xml:space="preserve"> </w:t>
      </w:r>
      <w:r w:rsidRPr="00F759C4">
        <w:rPr>
          <w:rFonts w:cs="Times New Roman"/>
          <w:sz w:val="28"/>
          <w:szCs w:val="28"/>
        </w:rPr>
        <w:t xml:space="preserve">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w:t>
      </w:r>
      <w:r w:rsidRPr="00F759C4">
        <w:rPr>
          <w:rFonts w:cs="Times New Roman"/>
          <w:sz w:val="28"/>
          <w:szCs w:val="28"/>
        </w:rPr>
        <w:lastRenderedPageBreak/>
        <w:t xml:space="preserve">предоставление показаний таких приборов учета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 В случаях, установленных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w:t>
      </w:r>
    </w:p>
    <w:p w14:paraId="16F53678"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использовать показания коллективных (общедомовых) приборов учета холодной воды, горячей воды и электрической энергии, при определении размера платы за коммунальную услугу, потребленную на общедомовые нужды; </w:t>
      </w:r>
    </w:p>
    <w:p w14:paraId="7A2F09C3"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уведомлять потребителей не реже 1 раза в квартал путем указания в платежных документах о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w:t>
      </w:r>
    </w:p>
    <w:p w14:paraId="29ECACA5" w14:textId="77777777" w:rsidR="00EB5B1B" w:rsidRDefault="00F759C4" w:rsidP="00833722">
      <w:pPr>
        <w:pStyle w:val="a6"/>
        <w:ind w:firstLine="708"/>
        <w:jc w:val="both"/>
        <w:rPr>
          <w:rFonts w:cs="Times New Roman"/>
          <w:sz w:val="28"/>
          <w:szCs w:val="28"/>
        </w:rPr>
      </w:pPr>
      <w:r w:rsidRPr="00F759C4">
        <w:rPr>
          <w:rFonts w:cs="Times New Roman"/>
          <w:sz w:val="28"/>
          <w:szCs w:val="28"/>
        </w:rPr>
        <w:t>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r w:rsidR="00EB5B1B">
        <w:rPr>
          <w:rFonts w:cs="Times New Roman"/>
          <w:sz w:val="28"/>
          <w:szCs w:val="28"/>
        </w:rPr>
        <w:t>:</w:t>
      </w:r>
    </w:p>
    <w:p w14:paraId="659F48C4" w14:textId="77A805A9" w:rsidR="00EB5B1B" w:rsidRDefault="00EB5B1B" w:rsidP="00833722">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r>
        <w:rPr>
          <w:rFonts w:cs="Times New Roman"/>
          <w:sz w:val="28"/>
          <w:szCs w:val="28"/>
        </w:rPr>
        <w:t xml:space="preserve"> </w:t>
      </w:r>
    </w:p>
    <w:p w14:paraId="56179DDF" w14:textId="5860512D" w:rsidR="00EB5B1B" w:rsidRDefault="00EB5B1B" w:rsidP="00833722">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 </w:t>
      </w:r>
    </w:p>
    <w:p w14:paraId="61B55020" w14:textId="03F790D4" w:rsidR="00EB5B1B" w:rsidRDefault="00EB5B1B" w:rsidP="00833722">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w:t>
      </w:r>
    </w:p>
    <w:p w14:paraId="6385C1BD"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w:t>
      </w:r>
      <w:r w:rsidRPr="00F759C4">
        <w:rPr>
          <w:rFonts w:cs="Times New Roman"/>
          <w:sz w:val="28"/>
          <w:szCs w:val="28"/>
        </w:rPr>
        <w:lastRenderedPageBreak/>
        <w:t xml:space="preserve">посредством интеллектуальной системы учета электрической энергии (мощности); </w:t>
      </w:r>
    </w:p>
    <w:p w14:paraId="7B57800D"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w:t>
      </w:r>
    </w:p>
    <w:p w14:paraId="19A6954C"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 </w:t>
      </w:r>
    </w:p>
    <w:p w14:paraId="3A9591D6"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 </w:t>
      </w:r>
    </w:p>
    <w:p w14:paraId="409E749E"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информировать потребителей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 </w:t>
      </w:r>
    </w:p>
    <w:p w14:paraId="2985DCE9"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 </w:t>
      </w:r>
    </w:p>
    <w:p w14:paraId="52AD02A7" w14:textId="19ECB91A" w:rsidR="00EB5B1B" w:rsidRDefault="00F759C4" w:rsidP="00833722">
      <w:pPr>
        <w:pStyle w:val="a6"/>
        <w:ind w:firstLine="708"/>
        <w:jc w:val="both"/>
        <w:rPr>
          <w:rFonts w:cs="Times New Roman"/>
          <w:sz w:val="28"/>
          <w:szCs w:val="28"/>
        </w:rPr>
      </w:pPr>
      <w:r w:rsidRPr="00F759C4">
        <w:rPr>
          <w:rFonts w:cs="Times New Roman"/>
          <w:sz w:val="28"/>
          <w:szCs w:val="28"/>
        </w:rPr>
        <w:t xml:space="preserve">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w:t>
      </w:r>
    </w:p>
    <w:p w14:paraId="1F01314E" w14:textId="77777777" w:rsidR="00EB5B1B" w:rsidRDefault="00F759C4" w:rsidP="00833722">
      <w:pPr>
        <w:pStyle w:val="a6"/>
        <w:ind w:firstLine="708"/>
        <w:jc w:val="both"/>
        <w:rPr>
          <w:rFonts w:cs="Times New Roman"/>
          <w:sz w:val="28"/>
          <w:szCs w:val="28"/>
        </w:rPr>
      </w:pPr>
      <w:r w:rsidRPr="00F759C4">
        <w:rPr>
          <w:rFonts w:cs="Times New Roman"/>
          <w:sz w:val="28"/>
          <w:szCs w:val="28"/>
        </w:rPr>
        <w:t xml:space="preserve">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также путем размещения в государственной информационной системе </w:t>
      </w:r>
      <w:proofErr w:type="spellStart"/>
      <w:r w:rsidRPr="00F759C4">
        <w:rPr>
          <w:rFonts w:cs="Times New Roman"/>
          <w:sz w:val="28"/>
          <w:szCs w:val="28"/>
        </w:rPr>
        <w:t>жилищнокоммунального</w:t>
      </w:r>
      <w:proofErr w:type="spellEnd"/>
      <w:r w:rsidRPr="00F759C4">
        <w:rPr>
          <w:rFonts w:cs="Times New Roman"/>
          <w:sz w:val="28"/>
          <w:szCs w:val="28"/>
        </w:rPr>
        <w:t xml:space="preserve"> хозяйства, на сайте исполнителя в сети Интернет, в том числе на досках объявлений, расположенных в помещении ресурсоснабжающей организации в месте, доступном для всех потребителей) следующую информацию: </w:t>
      </w:r>
    </w:p>
    <w:p w14:paraId="4093C011" w14:textId="77777777" w:rsidR="00EB5B1B"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w:t>
      </w:r>
      <w:r w:rsidR="00F759C4" w:rsidRPr="00F759C4">
        <w:rPr>
          <w:rFonts w:cs="Times New Roman"/>
          <w:sz w:val="28"/>
          <w:szCs w:val="28"/>
        </w:rPr>
        <w:lastRenderedPageBreak/>
        <w:t xml:space="preserve">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 </w:t>
      </w:r>
    </w:p>
    <w:p w14:paraId="7B551D75" w14:textId="77777777" w:rsidR="00EB5B1B"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адреса и номера телефонов диспетчерской, </w:t>
      </w:r>
      <w:proofErr w:type="spellStart"/>
      <w:r w:rsidR="00F759C4" w:rsidRPr="00F759C4">
        <w:rPr>
          <w:rFonts w:cs="Times New Roman"/>
          <w:sz w:val="28"/>
          <w:szCs w:val="28"/>
        </w:rPr>
        <w:t>аварийнодиспетчерской</w:t>
      </w:r>
      <w:proofErr w:type="spellEnd"/>
      <w:r w:rsidR="00F759C4" w:rsidRPr="00F759C4">
        <w:rPr>
          <w:rFonts w:cs="Times New Roman"/>
          <w:sz w:val="28"/>
          <w:szCs w:val="28"/>
        </w:rPr>
        <w:t xml:space="preserve"> службы исполнителя или лица; </w:t>
      </w:r>
    </w:p>
    <w:p w14:paraId="25133232" w14:textId="77777777" w:rsidR="00EB5B1B"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размеры тарифов (цен) на коммунальные ресурсы, надбавок к тарифам и реквизиты нормативных правовых актов, которыми они установлены; </w:t>
      </w:r>
    </w:p>
    <w:p w14:paraId="29103E70" w14:textId="0783CB55" w:rsidR="00EB5B1B"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 </w:t>
      </w:r>
    </w:p>
    <w:p w14:paraId="4CCC2C76" w14:textId="77777777" w:rsidR="00665D55" w:rsidRDefault="00EB5B1B"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 наименования, адреса и телефоны органов исполнительной власти (их территориальных органов и подразделений), уполномоченных осуществлять контроль; </w:t>
      </w:r>
    </w:p>
    <w:p w14:paraId="54B3F56B" w14:textId="77777777" w:rsidR="00665D55" w:rsidRDefault="00665D55"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в случае принятия в субъекте Российской Федерации решения об установлении социальной нормы потребления электрической энергии (мощности):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 </w:t>
      </w:r>
    </w:p>
    <w:p w14:paraId="2B45478F" w14:textId="77777777" w:rsidR="00665D55" w:rsidRDefault="00665D55" w:rsidP="00EB5B1B">
      <w:pPr>
        <w:pStyle w:val="a6"/>
        <w:ind w:firstLine="708"/>
        <w:jc w:val="both"/>
        <w:rPr>
          <w:rFonts w:cs="Times New Roman"/>
          <w:sz w:val="28"/>
          <w:szCs w:val="28"/>
        </w:rPr>
      </w:pPr>
      <w:r>
        <w:rPr>
          <w:rFonts w:cs="Times New Roman"/>
          <w:sz w:val="28"/>
          <w:szCs w:val="28"/>
        </w:rPr>
        <w:lastRenderedPageBreak/>
        <w:t xml:space="preserve">- </w:t>
      </w:r>
      <w:r w:rsidR="00F759C4" w:rsidRPr="00F759C4">
        <w:rPr>
          <w:rFonts w:cs="Times New Roman"/>
          <w:sz w:val="28"/>
          <w:szCs w:val="28"/>
        </w:rPr>
        <w:t xml:space="preserve">информацию об обязанности потребителя сообщать исполнителю коммунальных услуг об изменении количества зарегистрированных граждан в жилом помещении; </w:t>
      </w:r>
    </w:p>
    <w:p w14:paraId="6B548B7F" w14:textId="77777777" w:rsidR="00665D55" w:rsidRDefault="00665D55"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w:t>
      </w:r>
    </w:p>
    <w:p w14:paraId="75EAC565" w14:textId="77777777" w:rsidR="00665D55" w:rsidRDefault="00665D55" w:rsidP="00EB5B1B">
      <w:pPr>
        <w:pStyle w:val="a6"/>
        <w:ind w:firstLine="708"/>
        <w:jc w:val="both"/>
        <w:rPr>
          <w:rFonts w:cs="Times New Roman"/>
          <w:sz w:val="28"/>
          <w:szCs w:val="28"/>
        </w:rPr>
      </w:pPr>
      <w:r>
        <w:rPr>
          <w:rFonts w:cs="Times New Roman"/>
          <w:sz w:val="28"/>
          <w:szCs w:val="28"/>
        </w:rPr>
        <w:t xml:space="preserve">- </w:t>
      </w:r>
      <w:r w:rsidR="00F759C4" w:rsidRPr="00F759C4">
        <w:rPr>
          <w:rFonts w:cs="Times New Roman"/>
          <w:sz w:val="28"/>
          <w:szCs w:val="28"/>
        </w:rPr>
        <w:t xml:space="preserve">сведения о необходимости собственнику нежилого помещения в многоквартирном доме заключить в письменной форме договор </w:t>
      </w:r>
      <w:proofErr w:type="spellStart"/>
      <w:r w:rsidR="00F759C4" w:rsidRPr="00F759C4">
        <w:rPr>
          <w:rFonts w:cs="Times New Roman"/>
          <w:sz w:val="28"/>
          <w:szCs w:val="28"/>
        </w:rPr>
        <w:t>ресурсоснабжения</w:t>
      </w:r>
      <w:proofErr w:type="spellEnd"/>
      <w:r w:rsidR="00F759C4" w:rsidRPr="00F759C4">
        <w:rPr>
          <w:rFonts w:cs="Times New Roman"/>
          <w:sz w:val="28"/>
          <w:szCs w:val="28"/>
        </w:rPr>
        <w:t xml:space="preserve"> с ресурсоснабжающей организацией, а также о последствиях отсутствия такого договора в указанные сроки; </w:t>
      </w:r>
    </w:p>
    <w:p w14:paraId="670FF86D"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w:t>
      </w:r>
    </w:p>
    <w:p w14:paraId="085339D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 </w:t>
      </w:r>
    </w:p>
    <w:p w14:paraId="6E06C965" w14:textId="6ABA4E1A" w:rsidR="00665D55" w:rsidRDefault="00F759C4" w:rsidP="00EB5B1B">
      <w:pPr>
        <w:pStyle w:val="a6"/>
        <w:ind w:firstLine="708"/>
        <w:jc w:val="both"/>
        <w:rPr>
          <w:rFonts w:cs="Times New Roman"/>
          <w:sz w:val="28"/>
          <w:szCs w:val="28"/>
        </w:rPr>
      </w:pPr>
      <w:r w:rsidRPr="00F759C4">
        <w:rPr>
          <w:rFonts w:cs="Times New Roman"/>
          <w:sz w:val="28"/>
          <w:szCs w:val="28"/>
        </w:rPr>
        <w:t xml:space="preserve">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w:t>
      </w:r>
    </w:p>
    <w:p w14:paraId="21F67A3D" w14:textId="77777777" w:rsidR="00665D55"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а также предоставлять документацию, которая обязательна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w:t>
      </w:r>
    </w:p>
    <w:p w14:paraId="5B0307F3"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начиная с 1-го числа месяца, следующего за месяцем ввода прибора учета в эксплуатацию; </w:t>
      </w:r>
    </w:p>
    <w:p w14:paraId="3B1E0F95"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осуществлять ввод в эксплуатацию индивидуального, общего (квартирного) или комнатного прибора учета после его ремонта, замены и поверки; </w:t>
      </w:r>
    </w:p>
    <w:p w14:paraId="7B34A8B2"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нести иные обязанности, предусмотренные жилищным законодательством Российской Федерации, в том числе Правилами и договором, содержащим положения о предоставлении коммунальных услуг. </w:t>
      </w:r>
    </w:p>
    <w:p w14:paraId="4EF2CC3E"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Согласно статье 154 Жилищного кодекса Российской Федерации,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муниципального жилищного фонда, включает в себя: </w:t>
      </w:r>
    </w:p>
    <w:p w14:paraId="2CB361D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1) плату за пользование жилым помещением (плата за наем); </w:t>
      </w:r>
    </w:p>
    <w:p w14:paraId="191334D0"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 </w:t>
      </w:r>
    </w:p>
    <w:p w14:paraId="260BEE41"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3) плату за коммунальные услуги. </w:t>
      </w:r>
    </w:p>
    <w:p w14:paraId="0C69717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Согласно разделу III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F759C4">
        <w:rPr>
          <w:rFonts w:cs="Times New Roman"/>
          <w:sz w:val="28"/>
          <w:szCs w:val="28"/>
        </w:rPr>
        <w:lastRenderedPageBreak/>
        <w:t xml:space="preserve">ненадлежащего качества и (или) с перерывами, превышающими установленную продолжительность», расходы за содержание жилого помещения определяются в размере, обеспечивающем содержание общего имущества и включают в том числе оплату расходов на содержание внутридомовых инженерных систем </w:t>
      </w:r>
      <w:proofErr w:type="spellStart"/>
      <w:r w:rsidRPr="00F759C4">
        <w:rPr>
          <w:rFonts w:cs="Times New Roman"/>
          <w:sz w:val="28"/>
          <w:szCs w:val="28"/>
        </w:rPr>
        <w:t>электро</w:t>
      </w:r>
      <w:proofErr w:type="spellEnd"/>
      <w:r w:rsidRPr="00F759C4">
        <w:rPr>
          <w:rFonts w:cs="Times New Roman"/>
          <w:sz w:val="28"/>
          <w:szCs w:val="28"/>
        </w:rPr>
        <w:t xml:space="preserve">,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w:t>
      </w:r>
    </w:p>
    <w:p w14:paraId="6E50D790"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Порядок определения размера платы за содержание жилого помещения зависит от способа управления МКД. </w:t>
      </w:r>
    </w:p>
    <w:p w14:paraId="4D8030D6"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Если в МКД не созданы ТСЖ, жилищный кооператив либо иной специализированный потребительский кооператив, размер платы за содержание жилого помещения (кроме платы за коммунальные ресурсы, потребляемые при использовании и содержании общего имущества в МКД) определяется на общем собрании собственников помещений в таком доме с учетом предложений управляющей организации и устанавливается на срок не менее года. </w:t>
      </w:r>
    </w:p>
    <w:p w14:paraId="75EA2C94"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Решение об изменении размера платы за содержание жилого помещения принимается более чем 50% голосов от общего числа голосов собственников помещений в МКД. </w:t>
      </w:r>
    </w:p>
    <w:p w14:paraId="7895DC91"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Действующее законодательство не предусматривает возможность самовольного увеличения управляющей организацией размера платы за содержание жилого помещения в МКД, в том числе на уровень инфляции или индекс потребительских цен, без решения общего собрания собственников помещений в таком доме. Собственники могут принять решение, дающее управляющей организации право индексировать размер платы без ежегодного оформления его изменений решениями общих собраний собственников. </w:t>
      </w:r>
    </w:p>
    <w:p w14:paraId="13F97201"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Размер обязательных платежей и (или) взносов членов ТСЖ, ЖК или иного специализированного потребительского кооператива, связанных с оплатой расходов на содержание и ремонт общего имущества в МКД, определяется органами управления соответствующего объединения граждан согласно его уставу. </w:t>
      </w:r>
    </w:p>
    <w:p w14:paraId="2F7F9B06"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Лица, не являющиеся членами ТСЖ, ЖК или иного специализированного потребительского кооператива, вносят плату за содержание жилого помещения и плату за коммунальные услуги в соответствии с договорами, заключенными с таким объединением граждан. </w:t>
      </w:r>
    </w:p>
    <w:p w14:paraId="1A9FE45F" w14:textId="77777777" w:rsidR="00665D55"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В указанные платежи и (или) взносы также включаются расходы на оплату коммунальных ресурсов, потребляемых при содержании общего имущества в МКД. </w:t>
      </w:r>
    </w:p>
    <w:p w14:paraId="019E7ABC"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При непосредственном управлении МКД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такие услуги и (или) выполняющими работы на основании решения (решений) общего собрания собственников помещений. </w:t>
      </w:r>
    </w:p>
    <w:p w14:paraId="3B88927F" w14:textId="0308BF45" w:rsidR="00665D55" w:rsidRDefault="00F759C4" w:rsidP="00EB5B1B">
      <w:pPr>
        <w:pStyle w:val="a6"/>
        <w:ind w:firstLine="708"/>
        <w:jc w:val="both"/>
        <w:rPr>
          <w:rFonts w:cs="Times New Roman"/>
          <w:sz w:val="28"/>
          <w:szCs w:val="28"/>
        </w:rPr>
      </w:pPr>
      <w:r w:rsidRPr="00F759C4">
        <w:rPr>
          <w:rFonts w:cs="Times New Roman"/>
          <w:sz w:val="28"/>
          <w:szCs w:val="28"/>
        </w:rPr>
        <w:t xml:space="preserve">Расходы на оплату коммунальных ресурсов, потребляемых при содержании общего имущества в МКД, при непосредственном управлении МКД собственниками помещений в состав платы за содержание жилого помещения не включаются. </w:t>
      </w:r>
    </w:p>
    <w:p w14:paraId="4ACE5E55" w14:textId="77777777" w:rsidR="00665D55" w:rsidRDefault="00F759C4" w:rsidP="00EB5B1B">
      <w:pPr>
        <w:pStyle w:val="a6"/>
        <w:ind w:firstLine="708"/>
        <w:jc w:val="both"/>
        <w:rPr>
          <w:rFonts w:cs="Times New Roman"/>
          <w:sz w:val="28"/>
          <w:szCs w:val="28"/>
        </w:rPr>
      </w:pPr>
      <w:r w:rsidRPr="00F759C4">
        <w:rPr>
          <w:rFonts w:cs="Times New Roman"/>
          <w:sz w:val="28"/>
          <w:szCs w:val="28"/>
        </w:rPr>
        <w:t>Согласно разделу II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а также правил предоставления коммунальных услуг собственникам и пользователям помещений в многоквартирных домах и жилых домов, коммунальные услуги предоставляются потребителям начиная</w:t>
      </w:r>
      <w:r w:rsidR="00665D55">
        <w:rPr>
          <w:rFonts w:cs="Times New Roman"/>
          <w:sz w:val="28"/>
          <w:szCs w:val="28"/>
        </w:rPr>
        <w:t>:</w:t>
      </w:r>
    </w:p>
    <w:p w14:paraId="5558BB38" w14:textId="77777777"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 момента возникновения права собственности на жилое помещение (собственнику жилого помещения и проживающим с ним лицам); с момента предоставления жилого помещения жилищным, жилищно-строительным кооперативом (члену жилищного, жилищно-строительного кооператива и проживающим с ним лицам);</w:t>
      </w:r>
    </w:p>
    <w:p w14:paraId="7CF7D7FF" w14:textId="77777777"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со дня заключения договора найма (нанимателю жилого помещения по такому договору и проживающим с ним лицам);</w:t>
      </w:r>
    </w:p>
    <w:p w14:paraId="7397FB77" w14:textId="77777777"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со дня заключения договора аренды (арендатору жилого помещения и проживающим с ним лицам);</w:t>
      </w:r>
    </w:p>
    <w:p w14:paraId="618E801E" w14:textId="77777777"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со дня выдачи застройщику разрешения на ввод многоквартирного дома в эксплуатацию (застройщику в отношении помещений в многоквартирном доме, не переданных им иным лицам по передаточному акту);</w:t>
      </w:r>
    </w:p>
    <w:p w14:paraId="543611C3" w14:textId="32D5E03B" w:rsidR="00665D55" w:rsidRDefault="00665D55" w:rsidP="00EB5B1B">
      <w:pPr>
        <w:pStyle w:val="a6"/>
        <w:ind w:firstLine="708"/>
        <w:jc w:val="both"/>
        <w:rPr>
          <w:rFonts w:cs="Times New Roman"/>
          <w:sz w:val="28"/>
          <w:szCs w:val="28"/>
        </w:rPr>
      </w:pPr>
      <w:r>
        <w:rPr>
          <w:rFonts w:cs="Times New Roman"/>
          <w:sz w:val="28"/>
          <w:szCs w:val="28"/>
        </w:rPr>
        <w:t>-</w:t>
      </w:r>
      <w:r w:rsidR="00F759C4" w:rsidRPr="00F759C4">
        <w:rPr>
          <w:rFonts w:cs="Times New Roman"/>
          <w:sz w:val="28"/>
          <w:szCs w:val="28"/>
        </w:rPr>
        <w:t xml:space="preserve"> со дня выдачи застройщику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(лицу, принявшему от застройщика указанное помещение по передаточному акту или иному документу о передаче). </w:t>
      </w:r>
    </w:p>
    <w:p w14:paraId="1A439F56"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Состав предоставляемых потребителю коммунальных услуг определяется в зависимости от степени благоустройства многоквартирного дома.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 Качество предоставляемых коммунальных </w:t>
      </w:r>
      <w:r w:rsidRPr="00F759C4">
        <w:rPr>
          <w:rFonts w:cs="Times New Roman"/>
          <w:sz w:val="28"/>
          <w:szCs w:val="28"/>
        </w:rPr>
        <w:lastRenderedPageBreak/>
        <w:t xml:space="preserve">услуг должно соответствовать требованиям. Техническое состояние внутридомовых инженерных систем и внутриквартирного оборудования должно соответствовать установленным требованиям и готово для предоставления коммунальных услуг. </w:t>
      </w:r>
    </w:p>
    <w:p w14:paraId="70126CE5"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Потребителю могут быть предоставлены следующие виды коммунальных услуг: холодное водоснабжение, горячее водоснабжение, водоотведение, электроснабжение, газоснабжение, отопление, обращение с твердыми коммунальными отходами, </w:t>
      </w:r>
    </w:p>
    <w:p w14:paraId="2D1AD24D"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t>
      </w:r>
    </w:p>
    <w:p w14:paraId="72F322D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w:t>
      </w:r>
    </w:p>
    <w:p w14:paraId="5B9FEAA7"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w:t>
      </w:r>
    </w:p>
    <w:p w14:paraId="2FA10DCF"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 договорах холодного водоснабжения, горячего водоснабжения, водоотведения, электроснабжения, газоснабжения, отопления (теплоснабжения), заключаемых собственниками жилых помещений в многоквартирном доме с соответствующей ресурсоснабжающей организацией. </w:t>
      </w:r>
    </w:p>
    <w:p w14:paraId="7CFEFF7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Предоставление коммунальных услуг обеспечивается управляющей организацией, товариществом или кооперативом либо организацией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 </w:t>
      </w:r>
    </w:p>
    <w:p w14:paraId="3AE4D348"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w:t>
      </w:r>
      <w:r w:rsidRPr="00F759C4">
        <w:rPr>
          <w:rFonts w:cs="Times New Roman"/>
          <w:sz w:val="28"/>
          <w:szCs w:val="28"/>
        </w:rPr>
        <w:lastRenderedPageBreak/>
        <w:t xml:space="preserve">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w:t>
      </w:r>
      <w:proofErr w:type="spellStart"/>
      <w:r w:rsidRPr="00F759C4">
        <w:rPr>
          <w:rFonts w:cs="Times New Roman"/>
          <w:sz w:val="28"/>
          <w:szCs w:val="28"/>
        </w:rPr>
        <w:t>ресурсоснабжения</w:t>
      </w:r>
      <w:proofErr w:type="spellEnd"/>
      <w:r w:rsidRPr="00F759C4">
        <w:rPr>
          <w:rFonts w:cs="Times New Roman"/>
          <w:sz w:val="28"/>
          <w:szCs w:val="28"/>
        </w:rPr>
        <w:t xml:space="preserve">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 </w:t>
      </w:r>
    </w:p>
    <w:p w14:paraId="0E7D550C"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даты прекращения действия договора </w:t>
      </w:r>
      <w:proofErr w:type="spellStart"/>
      <w:r w:rsidRPr="00F759C4">
        <w:rPr>
          <w:rFonts w:cs="Times New Roman"/>
          <w:sz w:val="28"/>
          <w:szCs w:val="28"/>
        </w:rPr>
        <w:t>ресурсоснабжения</w:t>
      </w:r>
      <w:proofErr w:type="spellEnd"/>
      <w:r w:rsidRPr="00F759C4">
        <w:rPr>
          <w:rFonts w:cs="Times New Roman"/>
          <w:sz w:val="28"/>
          <w:szCs w:val="28"/>
        </w:rPr>
        <w:t xml:space="preserve">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 </w:t>
      </w:r>
    </w:p>
    <w:p w14:paraId="68E9C99F"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t>
      </w:r>
    </w:p>
    <w:p w14:paraId="59F305C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w:t>
      </w:r>
    </w:p>
    <w:p w14:paraId="53983602"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собственникам и пользователям помещений в многоквартирном доме, в котором не выбран способ управления либо способ управления выбран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а в случае управления многоквартирным домом управляющей организацией - со дня внесения изменений в реестр лицензий субъекта </w:t>
      </w:r>
      <w:r w:rsidRPr="00F759C4">
        <w:rPr>
          <w:rFonts w:cs="Times New Roman"/>
          <w:sz w:val="28"/>
          <w:szCs w:val="28"/>
        </w:rPr>
        <w:lastRenderedPageBreak/>
        <w:t xml:space="preserve">Российской Федерации в связи с заключением соответствующего договора управления таким домом; </w:t>
      </w:r>
    </w:p>
    <w:p w14:paraId="24DC97C3" w14:textId="601653C2" w:rsidR="00665D55" w:rsidRDefault="00F759C4" w:rsidP="00EB5B1B">
      <w:pPr>
        <w:pStyle w:val="a6"/>
        <w:ind w:firstLine="708"/>
        <w:jc w:val="both"/>
        <w:rPr>
          <w:rFonts w:cs="Times New Roman"/>
          <w:sz w:val="28"/>
          <w:szCs w:val="28"/>
        </w:rPr>
      </w:pPr>
      <w:r w:rsidRPr="00F759C4">
        <w:rPr>
          <w:rFonts w:cs="Times New Roman"/>
          <w:sz w:val="28"/>
          <w:szCs w:val="28"/>
        </w:rPr>
        <w:t xml:space="preserve">собственникам и пользователям помещений в многоквартирном доме в случае наличия заключенных с ними договоров - со дня их заключения; </w:t>
      </w:r>
    </w:p>
    <w:p w14:paraId="2A92E2DF"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Ресурсоснабжающая организация приступает к предоставлению коммунальной услуги соответствующего вида при условии поступления в ее адрес копий решений и протокола общего собрания собственников помещений в многоквартирном доме. </w:t>
      </w:r>
    </w:p>
    <w:p w14:paraId="2E4707D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Согласно разделу XI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а также правил предоставления коммунальных услуг собственникам и пользователям помещений в многоквартирных домах и жилых домов,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 </w:t>
      </w:r>
    </w:p>
    <w:p w14:paraId="36C72EAC"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 </w:t>
      </w:r>
    </w:p>
    <w:p w14:paraId="1501026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Исполнитель ограничивает или приостанавливает предоставление коммунальных услуг без предварительного уведомления потребителя в случае: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w:t>
      </w:r>
    </w:p>
    <w:p w14:paraId="6DC07F2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возникновения или угрозы возникновения такой аварийной ситуации; возникновения стихийных бедствий и (или) чрезвычайных ситуаций, а также при необходимости их локализации и устранения последствий - с момента </w:t>
      </w:r>
    </w:p>
    <w:p w14:paraId="561B99CA"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возникновения таких ситуаций, а также с момента возникновения такой необходимости; </w:t>
      </w:r>
    </w:p>
    <w:p w14:paraId="0535C6A6"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 </w:t>
      </w:r>
    </w:p>
    <w:p w14:paraId="0DD080F0"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 </w:t>
      </w:r>
    </w:p>
    <w:p w14:paraId="7DBFFC5B"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получения исполнителем предписания органа, уполномоченного осуществлять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w:t>
      </w:r>
      <w:r w:rsidRPr="00F759C4">
        <w:rPr>
          <w:rFonts w:cs="Times New Roman"/>
          <w:sz w:val="28"/>
          <w:szCs w:val="28"/>
        </w:rPr>
        <w:lastRenderedPageBreak/>
        <w:t xml:space="preserve">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 </w:t>
      </w:r>
    </w:p>
    <w:p w14:paraId="63A53BC2"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Исполнитель ограничивает или приостанавливает предоставление коммунальной услуги, предварительно уведомив об этом потребителя, в случае: </w:t>
      </w:r>
    </w:p>
    <w:p w14:paraId="65E0895F" w14:textId="77777777" w:rsidR="00665D55" w:rsidRDefault="00F759C4" w:rsidP="00EB5B1B">
      <w:pPr>
        <w:pStyle w:val="a6"/>
        <w:ind w:firstLine="708"/>
        <w:jc w:val="both"/>
        <w:rPr>
          <w:rFonts w:cs="Times New Roman"/>
          <w:sz w:val="28"/>
          <w:szCs w:val="28"/>
        </w:rPr>
      </w:pPr>
      <w:r w:rsidRPr="00F759C4">
        <w:rPr>
          <w:rFonts w:cs="Times New Roman"/>
          <w:sz w:val="28"/>
          <w:szCs w:val="28"/>
        </w:rPr>
        <w:t>неполной оплаты потребителем коммунальной услуги</w:t>
      </w:r>
      <w:r w:rsidR="00665D55">
        <w:rPr>
          <w:rFonts w:cs="Times New Roman"/>
          <w:sz w:val="28"/>
          <w:szCs w:val="28"/>
        </w:rPr>
        <w:t>;</w:t>
      </w:r>
    </w:p>
    <w:p w14:paraId="74A835ED" w14:textId="7202FC51" w:rsidR="00665D55" w:rsidRDefault="00F759C4" w:rsidP="00EB5B1B">
      <w:pPr>
        <w:pStyle w:val="a6"/>
        <w:ind w:firstLine="708"/>
        <w:jc w:val="both"/>
        <w:rPr>
          <w:rFonts w:cs="Times New Roman"/>
          <w:sz w:val="28"/>
          <w:szCs w:val="28"/>
        </w:rPr>
      </w:pPr>
      <w:r w:rsidRPr="00F759C4">
        <w:rPr>
          <w:rFonts w:cs="Times New Roman"/>
          <w:sz w:val="28"/>
          <w:szCs w:val="28"/>
        </w:rPr>
        <w:t xml:space="preserve">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t>
      </w:r>
    </w:p>
    <w:p w14:paraId="242C7730"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В случае неполной оплаты потребителем коммунальной услуги после предупреждения (уведомления) потребителя-должника вправе ограничить или приостановить предоставление коммунальной услуги в следующем порядке: </w:t>
      </w:r>
    </w:p>
    <w:p w14:paraId="6A5396AD" w14:textId="77777777" w:rsidR="00665D55" w:rsidRDefault="00665D55" w:rsidP="00EB5B1B">
      <w:pPr>
        <w:pStyle w:val="a6"/>
        <w:ind w:firstLine="708"/>
        <w:jc w:val="both"/>
        <w:rPr>
          <w:rFonts w:cs="Times New Roman"/>
          <w:sz w:val="28"/>
          <w:szCs w:val="28"/>
        </w:rPr>
      </w:pPr>
      <w:r>
        <w:rPr>
          <w:rFonts w:cs="Times New Roman"/>
          <w:sz w:val="28"/>
          <w:szCs w:val="28"/>
        </w:rPr>
        <w:t>и</w:t>
      </w:r>
      <w:r w:rsidR="00F759C4" w:rsidRPr="00F759C4">
        <w:rPr>
          <w:rFonts w:cs="Times New Roman"/>
          <w:sz w:val="28"/>
          <w:szCs w:val="28"/>
        </w:rPr>
        <w:t xml:space="preserve">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w:t>
      </w:r>
    </w:p>
    <w:p w14:paraId="580802B1"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t>
      </w:r>
    </w:p>
    <w:p w14:paraId="564CA9C9" w14:textId="77777777" w:rsidR="00665D55" w:rsidRDefault="00F759C4" w:rsidP="00EB5B1B">
      <w:pPr>
        <w:pStyle w:val="a6"/>
        <w:ind w:firstLine="708"/>
        <w:jc w:val="both"/>
        <w:rPr>
          <w:rFonts w:cs="Times New Roman"/>
          <w:sz w:val="28"/>
          <w:szCs w:val="28"/>
        </w:rPr>
      </w:pPr>
      <w:r w:rsidRPr="00F759C4">
        <w:rPr>
          <w:rFonts w:cs="Times New Roman"/>
          <w:sz w:val="28"/>
          <w:szCs w:val="28"/>
        </w:rPr>
        <w:t xml:space="preserve">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w:t>
      </w:r>
    </w:p>
    <w:p w14:paraId="091206FA"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Предоставление коммунальных услуг возобновляется в течение 2 календарных дней со дня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 </w:t>
      </w:r>
    </w:p>
    <w:p w14:paraId="584A147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 </w:t>
      </w:r>
    </w:p>
    <w:p w14:paraId="5D347C04" w14:textId="77777777" w:rsidR="00834917"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Действия по ограничению или приостановлению предоставления коммунальных услуг не должны приводить к: </w:t>
      </w:r>
    </w:p>
    <w:p w14:paraId="5FD9B166"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повреждению общего имущества собственников помещений в многоквартирном доме; </w:t>
      </w:r>
    </w:p>
    <w:p w14:paraId="2D4290E1"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 </w:t>
      </w:r>
    </w:p>
    <w:p w14:paraId="2BAC6757" w14:textId="77777777" w:rsidR="00834917" w:rsidRDefault="00F759C4" w:rsidP="00EB5B1B">
      <w:pPr>
        <w:pStyle w:val="a6"/>
        <w:ind w:firstLine="708"/>
        <w:jc w:val="both"/>
        <w:rPr>
          <w:rFonts w:cs="Times New Roman"/>
          <w:sz w:val="28"/>
          <w:szCs w:val="28"/>
        </w:rPr>
      </w:pPr>
      <w:r w:rsidRPr="00F759C4">
        <w:rPr>
          <w:rFonts w:cs="Times New Roman"/>
          <w:sz w:val="28"/>
          <w:szCs w:val="28"/>
        </w:rPr>
        <w:t>нарушению установленных требований пригодности жилого помещения для постоянного проживания граждан</w:t>
      </w:r>
      <w:r w:rsidR="00834917">
        <w:rPr>
          <w:rFonts w:cs="Times New Roman"/>
          <w:sz w:val="28"/>
          <w:szCs w:val="28"/>
        </w:rPr>
        <w:t>.</w:t>
      </w:r>
    </w:p>
    <w:p w14:paraId="3026407F"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В соответствии со статьей 11 Федерального закона от 23.11.2009 №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в течение всего срока их службы путем организации их надлежащей эксплуатации и своевременного устранения выявленных несоответствий. </w:t>
      </w:r>
    </w:p>
    <w:p w14:paraId="7A72BCA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w:t>
      </w:r>
    </w:p>
    <w:p w14:paraId="3A880CFB"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w:t>
      </w:r>
    </w:p>
    <w:p w14:paraId="2803E2F5"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Примерный перечень основных мероприятий, требующий выполнения в первоочередном порядке: </w:t>
      </w:r>
    </w:p>
    <w:p w14:paraId="3DBFDA4A"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отопления и горячего водоснабжения: установка линейных балансировочных вентилей и балансировка системы отопления, промывка трубопроводов и стояков системы отопления, установка коллективного (общедомового) прибора учета тепловой энергии, установка индивидуального прибора учета горячей воды; </w:t>
      </w:r>
    </w:p>
    <w:p w14:paraId="44A7950B" w14:textId="4FECFE79"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электроснабжения и освещения: замена ламп накаливания и ртутных ламп всех видов в местах общего пользования на энергоэффективные </w:t>
      </w:r>
      <w:r w:rsidRPr="00F759C4">
        <w:rPr>
          <w:rFonts w:cs="Times New Roman"/>
          <w:sz w:val="28"/>
          <w:szCs w:val="28"/>
        </w:rPr>
        <w:lastRenderedPageBreak/>
        <w:t>лампы (светильники), установка коллективного (общедомового) прибора учета электрической энергии, установка индивидуального прибора учета электрической энергии</w:t>
      </w:r>
      <w:r w:rsidR="00834917">
        <w:rPr>
          <w:rFonts w:cs="Times New Roman"/>
          <w:sz w:val="28"/>
          <w:szCs w:val="28"/>
        </w:rPr>
        <w:t>;</w:t>
      </w:r>
    </w:p>
    <w:p w14:paraId="24042157" w14:textId="6EFC2AD6" w:rsidR="00834917" w:rsidRDefault="00F759C4" w:rsidP="00EB5B1B">
      <w:pPr>
        <w:pStyle w:val="a6"/>
        <w:ind w:firstLine="708"/>
        <w:jc w:val="both"/>
        <w:rPr>
          <w:rFonts w:cs="Times New Roman"/>
          <w:sz w:val="28"/>
          <w:szCs w:val="28"/>
        </w:rPr>
      </w:pPr>
      <w:r w:rsidRPr="00F759C4">
        <w:rPr>
          <w:rFonts w:cs="Times New Roman"/>
          <w:sz w:val="28"/>
          <w:szCs w:val="28"/>
        </w:rPr>
        <w:t xml:space="preserve">дверные и оконные конструкции: заделка, уплотнение и утепление дверных блоков на входе в подъезды и обеспечение автоматического закрывания дверей, установка дверей и заслонок в проемах подвальных помещений, установка дверей и заслонок в проемах чердачных помещений, заделка и уплотнение оконных блоков в подъездах. </w:t>
      </w:r>
    </w:p>
    <w:p w14:paraId="4767F661"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Примерный перечень дополнительных мероприятий: </w:t>
      </w:r>
    </w:p>
    <w:p w14:paraId="5F8892B9"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отопления и горячего водоснабжения (ГВС): установка (модернизация) индивидуальный тепловой пункт (ИТП) с установкой теплообменника отопления и аппаратуры управления отоплением, модернизация трубопроводов и арматуры системы отопления, теплоизоляция внутридомовых инженерных сетей теплоснабжения и горячего водоснабжения в подвале и (или) на чердаке, теплоизоляция внутридомовых трубопроводов системы отопления, Теплоизоляция внутридомовых трубопроводов системы ГВС, установка терморегулирующих клапанов (терморегуляторов) на отопительных приборах, установка запорных вентилей на радиаторах, обеспечение рециркуляции воды в системе ГВС, установка (модернизация) ИТП с установкой (заменой) теплообменника ГВС и установкой аппаратуры управления ГВС, модернизация трубопроводов и арматуры системы ГВС; </w:t>
      </w:r>
    </w:p>
    <w:p w14:paraId="426EE95C"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холодного водоснабжения (ХВС): модернизация трубопроводов и арматуры системы ХВС; </w:t>
      </w:r>
    </w:p>
    <w:p w14:paraId="499D092F"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электроснабжения и освещения: установка оборудования для автоматического регулирования освещения помещений в местах общего пользования, включения (выключения) освещения, реагирующего на движение (звук), модернизация электродвигателей или замена на более энергоэффективные, установка частотно-регулируемых приводов, установка частотно-регулируемых приводов в лифтовом хозяйстве; </w:t>
      </w:r>
    </w:p>
    <w:p w14:paraId="59D674CC"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дверные и оконные конструкции: установка теплоотражающих пленок на окна в помещениях общего пользования, установка </w:t>
      </w:r>
      <w:proofErr w:type="spellStart"/>
      <w:r w:rsidRPr="00F759C4">
        <w:rPr>
          <w:rFonts w:cs="Times New Roman"/>
          <w:sz w:val="28"/>
          <w:szCs w:val="28"/>
        </w:rPr>
        <w:t>низкоэмиссионных</w:t>
      </w:r>
      <w:proofErr w:type="spellEnd"/>
      <w:r w:rsidRPr="00F759C4">
        <w:rPr>
          <w:rFonts w:cs="Times New Roman"/>
          <w:sz w:val="28"/>
          <w:szCs w:val="28"/>
        </w:rPr>
        <w:t xml:space="preserve"> стекол на окна в помещениях общего пользования, повышение теплозащиты оконных и балконных дверных блоков до действующих нормативов в помещениях общего пользования; </w:t>
      </w:r>
    </w:p>
    <w:p w14:paraId="569E9AC6"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ограждающие конструкции: повышение теплозащиты пола и стен подвала до действующих нормативов, утепление пола чердака до действующих нормативов и выше, утепление крыши до действующих нормативов и выше, Заделка межпанельных и компенсационных швов, повышение теплозащиты наружных стен до действующих нормативов, повышение теплозащиты оконных и балконных дверных блоков до действующих нормативов в помещениях собственников, повышение теплотехнической однородности наружных ограждающих конструкций - остекление балконов и лоджий; </w:t>
      </w:r>
    </w:p>
    <w:p w14:paraId="4AE6C2FA"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вентиляции: ремонт или установка воздушных заслонок; </w:t>
      </w:r>
    </w:p>
    <w:p w14:paraId="6081725F"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использование нетрадиционных источников энергии: установка тепловых насосов для системы отопления и кондиционирования, установка первой ступени </w:t>
      </w:r>
      <w:r w:rsidRPr="00F759C4">
        <w:rPr>
          <w:rFonts w:cs="Times New Roman"/>
          <w:sz w:val="28"/>
          <w:szCs w:val="28"/>
        </w:rPr>
        <w:lastRenderedPageBreak/>
        <w:t xml:space="preserve">приготовления горячей воды с помощью тепловых насосов, установка первой ступени приготовления горячей воды за счет утилизации тепла вентиляционных выбросов, устройство гибридной системы ГВС с аккумулированием тепла и тепловыми насосами, использующими теплоту грунта и тепло вентиляционных выбросов, устройство гибридной системы ГВС с использованием солнечных коллекторов воды. </w:t>
      </w:r>
    </w:p>
    <w:p w14:paraId="629C5957"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 целью достижения максимального эффекта по энергосбережению и повышению эффективности использования энергетических ресурсов рекомендуется реализовывать несколько мероприятий совместно. </w:t>
      </w:r>
    </w:p>
    <w:p w14:paraId="2C1107F8"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Согласно статье 165 Жилищного Кодекса Российской Федерации,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t>
      </w:r>
    </w:p>
    <w:p w14:paraId="121D807F" w14:textId="554EEB8A" w:rsidR="00834917" w:rsidRDefault="00834917" w:rsidP="00EB5B1B">
      <w:pPr>
        <w:pStyle w:val="a6"/>
        <w:ind w:firstLine="708"/>
        <w:jc w:val="both"/>
        <w:rPr>
          <w:rFonts w:cs="Times New Roman"/>
          <w:sz w:val="28"/>
          <w:szCs w:val="28"/>
        </w:rPr>
      </w:pPr>
      <w:r>
        <w:rPr>
          <w:rFonts w:cs="Times New Roman"/>
          <w:sz w:val="28"/>
          <w:szCs w:val="28"/>
        </w:rPr>
        <w:t>О</w:t>
      </w:r>
      <w:r w:rsidR="00F759C4" w:rsidRPr="00F759C4">
        <w:rPr>
          <w:rFonts w:cs="Times New Roman"/>
          <w:sz w:val="28"/>
          <w:szCs w:val="28"/>
        </w:rPr>
        <w:t xml:space="preserve">беспечение рециркуляции воды в системе ГВС, установка (модернизация) ИТП с установкой (заменой) теплообменника ГВС и установкой аппаратуры управления ГВС, модернизация трубопроводов и арматуры системы ГВС; </w:t>
      </w:r>
    </w:p>
    <w:p w14:paraId="48C26D4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холодного водоснабжения (ХВС): модернизация трубопроводов и арматуры системы ХВС; </w:t>
      </w:r>
    </w:p>
    <w:p w14:paraId="045E2A71"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электроснабжения и освещения: установка оборудования для автоматического регулирования освещения помещений в местах общего пользования, включения (выключения) освещения, реагирующего на движение (звук), модернизация электродвигателей или замена на более энергоэффективные, установка частотно-регулируемых приводов, установка частотно-регулируемых приводов в лифтовом хозяйстве; </w:t>
      </w:r>
    </w:p>
    <w:p w14:paraId="25630F6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дверные и оконные конструкции: установка теплоотражающих пленок на окна в помещениях общего пользования, установка </w:t>
      </w:r>
      <w:proofErr w:type="spellStart"/>
      <w:r w:rsidRPr="00F759C4">
        <w:rPr>
          <w:rFonts w:cs="Times New Roman"/>
          <w:sz w:val="28"/>
          <w:szCs w:val="28"/>
        </w:rPr>
        <w:t>низкоэмиссионных</w:t>
      </w:r>
      <w:proofErr w:type="spellEnd"/>
      <w:r w:rsidRPr="00F759C4">
        <w:rPr>
          <w:rFonts w:cs="Times New Roman"/>
          <w:sz w:val="28"/>
          <w:szCs w:val="28"/>
        </w:rPr>
        <w:t xml:space="preserve"> стекол на окна в помещениях общего пользования, повышение теплозащиты оконных и балконных дверных блоков до действующих нормативов в помещениях общего пользования; </w:t>
      </w:r>
    </w:p>
    <w:p w14:paraId="3BB82568"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ограждающие конструкции: повышение теплозащиты пола и стен подвала до действующих нормативов, утепление пола чердака до действующих нормативов и выше, утепление крыши до действующих нормативов и выше, Заделка межпанельных и компенсационных швов, повышение теплозащиты наружных стен до действующих нормативов, повышение теплозащиты оконных и балконных дверных блоков до действующих нормативов в помещениях собственников, повышение теплотехнической однородности наружных ограждающих конструкций - остекление балконов и лоджий; </w:t>
      </w:r>
    </w:p>
    <w:p w14:paraId="20C1AF73"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система вентиляции: ремонт или установка воздушных заслонок; </w:t>
      </w:r>
    </w:p>
    <w:p w14:paraId="31E3192D"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использование нетрадиционных источников энергии: установка тепловых насосов для системы отопления и кондиционирования, установка первой ступени приготовления горячей воды с помощью тепловых насосов, установка первой </w:t>
      </w:r>
      <w:r w:rsidRPr="00F759C4">
        <w:rPr>
          <w:rFonts w:cs="Times New Roman"/>
          <w:sz w:val="28"/>
          <w:szCs w:val="28"/>
        </w:rPr>
        <w:lastRenderedPageBreak/>
        <w:t xml:space="preserve">ступени приготовления горячей воды за счет утилизации тепла вентиляционных выбросов, устройство гибридной системы ГВС с аккумулированием тепла и тепловыми насосами, использующими теплоту грунта и тепло вентиляционных выбросов, устройство гибридной системы ГВС с использованием солнечных коллекторов воды. </w:t>
      </w:r>
    </w:p>
    <w:p w14:paraId="55AE1A4C"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 целью достижения максимального эффекта по энергосбережению и повышению эффективности использования энергетических ресурсов рекомендуется реализовывать несколько мероприятий совместно. </w:t>
      </w:r>
    </w:p>
    <w:p w14:paraId="43A78060"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Согласно статье 165 Жилищного Кодекса Российской Федерации,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t>
      </w:r>
    </w:p>
    <w:p w14:paraId="1145C0EF" w14:textId="77777777" w:rsidR="00834917" w:rsidRDefault="00F759C4" w:rsidP="00EB5B1B">
      <w:pPr>
        <w:pStyle w:val="a6"/>
        <w:ind w:firstLine="708"/>
        <w:jc w:val="both"/>
        <w:rPr>
          <w:rFonts w:cs="Times New Roman"/>
          <w:sz w:val="28"/>
          <w:szCs w:val="28"/>
        </w:rPr>
      </w:pPr>
      <w:r w:rsidRPr="00F759C4">
        <w:rPr>
          <w:rFonts w:cs="Times New Roman"/>
          <w:sz w:val="28"/>
          <w:szCs w:val="28"/>
        </w:rPr>
        <w:t xml:space="preserve">Порядок, формы, сроки и периодичность размещения в системе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834917" w:rsidRPr="00F759C4">
        <w:rPr>
          <w:rFonts w:cs="Times New Roman"/>
          <w:sz w:val="28"/>
          <w:szCs w:val="28"/>
        </w:rPr>
        <w:t>жилищно-коммунального</w:t>
      </w:r>
      <w:r w:rsidRPr="00F759C4">
        <w:rPr>
          <w:rFonts w:cs="Times New Roman"/>
          <w:sz w:val="28"/>
          <w:szCs w:val="28"/>
        </w:rPr>
        <w:t xml:space="preserve"> хозяйства, если иной срок размещения в системе указанной информации не установлен федеральным законом. </w:t>
      </w:r>
    </w:p>
    <w:p w14:paraId="2AD3B178" w14:textId="77777777"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подлежащая размещению в системе лицами, осуществляющими поставки ресурсов, необходимых для предоставления коммунальных услуг в многоквартирные дома, жилые дома: </w:t>
      </w:r>
    </w:p>
    <w:p w14:paraId="2C4E70A8"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ресурсоснабжающей организации</w:t>
      </w:r>
      <w:r w:rsidR="003E34A7">
        <w:rPr>
          <w:rFonts w:cs="Times New Roman"/>
          <w:sz w:val="28"/>
          <w:szCs w:val="28"/>
        </w:rPr>
        <w:t>;</w:t>
      </w:r>
    </w:p>
    <w:p w14:paraId="42F8E217" w14:textId="77777777"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 </w:t>
      </w:r>
    </w:p>
    <w:p w14:paraId="4B3E1859" w14:textId="77777777" w:rsidR="003E34A7" w:rsidRDefault="003E34A7" w:rsidP="00EB5B1B">
      <w:pPr>
        <w:pStyle w:val="a6"/>
        <w:ind w:firstLine="708"/>
        <w:jc w:val="both"/>
        <w:rPr>
          <w:rFonts w:cs="Times New Roman"/>
          <w:sz w:val="28"/>
          <w:szCs w:val="28"/>
        </w:rPr>
      </w:pPr>
      <w:r>
        <w:rPr>
          <w:rFonts w:cs="Times New Roman"/>
          <w:sz w:val="28"/>
          <w:szCs w:val="28"/>
        </w:rPr>
        <w:t>и</w:t>
      </w:r>
      <w:r w:rsidR="00F759C4" w:rsidRPr="00F759C4">
        <w:rPr>
          <w:rFonts w:cs="Times New Roman"/>
          <w:sz w:val="28"/>
          <w:szCs w:val="28"/>
        </w:rPr>
        <w:t xml:space="preserve">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 </w:t>
      </w:r>
    </w:p>
    <w:p w14:paraId="2A3E1103" w14:textId="116DB57A" w:rsidR="003E34A7" w:rsidRDefault="00F759C4" w:rsidP="00EB5B1B">
      <w:pPr>
        <w:pStyle w:val="a6"/>
        <w:ind w:firstLine="708"/>
        <w:jc w:val="both"/>
        <w:rPr>
          <w:rFonts w:cs="Times New Roman"/>
          <w:sz w:val="28"/>
          <w:szCs w:val="28"/>
        </w:rPr>
      </w:pPr>
      <w:r w:rsidRPr="00F759C4">
        <w:rPr>
          <w:rFonts w:cs="Times New Roman"/>
          <w:sz w:val="28"/>
          <w:szCs w:val="28"/>
        </w:rPr>
        <w:lastRenderedPageBreak/>
        <w:t>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w:t>
      </w:r>
      <w:r w:rsidR="003E34A7">
        <w:rPr>
          <w:rFonts w:cs="Times New Roman"/>
          <w:sz w:val="28"/>
          <w:szCs w:val="28"/>
        </w:rPr>
        <w:t>;</w:t>
      </w:r>
      <w:r w:rsidRPr="00F759C4">
        <w:rPr>
          <w:rFonts w:cs="Times New Roman"/>
          <w:sz w:val="28"/>
          <w:szCs w:val="28"/>
        </w:rPr>
        <w:t xml:space="preserve"> </w:t>
      </w:r>
    </w:p>
    <w:p w14:paraId="48728445" w14:textId="7E641035" w:rsidR="003E34A7" w:rsidRDefault="00F759C4" w:rsidP="00EB5B1B">
      <w:pPr>
        <w:pStyle w:val="a6"/>
        <w:ind w:firstLine="708"/>
        <w:jc w:val="both"/>
        <w:rPr>
          <w:rFonts w:cs="Times New Roman"/>
          <w:sz w:val="28"/>
          <w:szCs w:val="28"/>
        </w:rPr>
      </w:pPr>
      <w:r w:rsidRPr="00F759C4">
        <w:rPr>
          <w:rFonts w:cs="Times New Roman"/>
          <w:sz w:val="28"/>
          <w:szCs w:val="28"/>
        </w:rP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r w:rsidR="003E34A7">
        <w:rPr>
          <w:rFonts w:cs="Times New Roman"/>
          <w:sz w:val="28"/>
          <w:szCs w:val="28"/>
        </w:rPr>
        <w:t>;</w:t>
      </w:r>
      <w:r w:rsidRPr="00F759C4">
        <w:rPr>
          <w:rFonts w:cs="Times New Roman"/>
          <w:sz w:val="28"/>
          <w:szCs w:val="28"/>
        </w:rPr>
        <w:t xml:space="preserve"> </w:t>
      </w:r>
    </w:p>
    <w:p w14:paraId="60C36FCE" w14:textId="0ADD5C1A"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об </w:t>
      </w:r>
      <w:proofErr w:type="spellStart"/>
      <w:r w:rsidRPr="00F759C4">
        <w:rPr>
          <w:rFonts w:cs="Times New Roman"/>
          <w:sz w:val="28"/>
          <w:szCs w:val="28"/>
        </w:rPr>
        <w:t>энергосервисных</w:t>
      </w:r>
      <w:proofErr w:type="spellEnd"/>
      <w:r w:rsidRPr="00F759C4">
        <w:rPr>
          <w:rFonts w:cs="Times New Roman"/>
          <w:sz w:val="28"/>
          <w:szCs w:val="28"/>
        </w:rPr>
        <w:t xml:space="preserve"> договорах (контрактах)</w:t>
      </w:r>
      <w:r w:rsidR="003E34A7">
        <w:rPr>
          <w:rFonts w:cs="Times New Roman"/>
          <w:sz w:val="28"/>
          <w:szCs w:val="28"/>
        </w:rPr>
        <w:t>;</w:t>
      </w:r>
      <w:r w:rsidRPr="00F759C4">
        <w:rPr>
          <w:rFonts w:cs="Times New Roman"/>
          <w:sz w:val="28"/>
          <w:szCs w:val="28"/>
        </w:rPr>
        <w:t xml:space="preserve"> </w:t>
      </w:r>
    </w:p>
    <w:p w14:paraId="17B5B04A" w14:textId="77777777"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об ответах на обращения по вопросам </w:t>
      </w:r>
      <w:r w:rsidR="003E34A7" w:rsidRPr="00F759C4">
        <w:rPr>
          <w:rFonts w:cs="Times New Roman"/>
          <w:sz w:val="28"/>
          <w:szCs w:val="28"/>
        </w:rPr>
        <w:t>жилищно-коммунального</w:t>
      </w:r>
      <w:r w:rsidRPr="00F759C4">
        <w:rPr>
          <w:rFonts w:cs="Times New Roman"/>
          <w:sz w:val="28"/>
          <w:szCs w:val="28"/>
        </w:rPr>
        <w:t xml:space="preserve"> хозяйства, поступивших в ресурсоснабжающую организацию с использованием системы. </w:t>
      </w:r>
    </w:p>
    <w:p w14:paraId="0BCDC789" w14:textId="77777777" w:rsidR="003E34A7" w:rsidRDefault="00F759C4" w:rsidP="00EB5B1B">
      <w:pPr>
        <w:pStyle w:val="a6"/>
        <w:ind w:firstLine="708"/>
        <w:jc w:val="both"/>
        <w:rPr>
          <w:rFonts w:cs="Times New Roman"/>
          <w:sz w:val="28"/>
          <w:szCs w:val="28"/>
        </w:rPr>
      </w:pPr>
      <w:r w:rsidRPr="00F759C4">
        <w:rPr>
          <w:rFonts w:cs="Times New Roman"/>
          <w:sz w:val="28"/>
          <w:szCs w:val="28"/>
        </w:rPr>
        <w:t xml:space="preserve">Информация, подлежащая размещению в системе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w:t>
      </w:r>
    </w:p>
    <w:p w14:paraId="5A742906"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об управляющей организации, товариществе, кооперативе, информация об объектах государственного учета жилищного фонда, включая их технические характеристики и состояние</w:t>
      </w:r>
      <w:r w:rsidR="003E34A7">
        <w:rPr>
          <w:rFonts w:cs="Times New Roman"/>
          <w:sz w:val="28"/>
          <w:szCs w:val="28"/>
        </w:rPr>
        <w:t>;</w:t>
      </w:r>
    </w:p>
    <w:p w14:paraId="7821C1FD"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таких работ</w:t>
      </w:r>
      <w:r w:rsidR="003E34A7">
        <w:rPr>
          <w:rFonts w:cs="Times New Roman"/>
          <w:sz w:val="28"/>
          <w:szCs w:val="28"/>
        </w:rPr>
        <w:t>;</w:t>
      </w:r>
    </w:p>
    <w:p w14:paraId="4891EA7A"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w:t>
      </w:r>
      <w:r w:rsidR="003E34A7">
        <w:rPr>
          <w:rFonts w:cs="Times New Roman"/>
          <w:sz w:val="28"/>
          <w:szCs w:val="28"/>
        </w:rPr>
        <w:t>;</w:t>
      </w:r>
    </w:p>
    <w:p w14:paraId="2602F970"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w:t>
      </w:r>
      <w:r w:rsidR="003E34A7">
        <w:rPr>
          <w:rFonts w:cs="Times New Roman"/>
          <w:sz w:val="28"/>
          <w:szCs w:val="28"/>
        </w:rPr>
        <w:t>;</w:t>
      </w:r>
    </w:p>
    <w:p w14:paraId="493DA3CF"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размере платы за жилое помещение</w:t>
      </w:r>
      <w:r w:rsidR="003E34A7">
        <w:rPr>
          <w:rFonts w:cs="Times New Roman"/>
          <w:sz w:val="28"/>
          <w:szCs w:val="28"/>
        </w:rPr>
        <w:t>;</w:t>
      </w:r>
    </w:p>
    <w:p w14:paraId="4A68B293" w14:textId="2C1B804C" w:rsidR="003E34A7" w:rsidRDefault="00F759C4" w:rsidP="00EB5B1B">
      <w:pPr>
        <w:pStyle w:val="a6"/>
        <w:ind w:firstLine="708"/>
        <w:jc w:val="both"/>
        <w:rPr>
          <w:rFonts w:cs="Times New Roman"/>
          <w:sz w:val="28"/>
          <w:szCs w:val="28"/>
        </w:rPr>
      </w:pPr>
      <w:r w:rsidRPr="00F759C4">
        <w:rPr>
          <w:rFonts w:cs="Times New Roman"/>
          <w:sz w:val="28"/>
          <w:szCs w:val="28"/>
        </w:rPr>
        <w:lastRenderedPageBreak/>
        <w:t>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w:t>
      </w:r>
      <w:r w:rsidR="003E34A7">
        <w:rPr>
          <w:rFonts w:cs="Times New Roman"/>
          <w:sz w:val="28"/>
          <w:szCs w:val="28"/>
        </w:rPr>
        <w:t>;</w:t>
      </w:r>
    </w:p>
    <w:p w14:paraId="06047C3D" w14:textId="2D979AD4" w:rsidR="003E34A7" w:rsidRDefault="00F759C4" w:rsidP="00EB5B1B">
      <w:pPr>
        <w:pStyle w:val="a6"/>
        <w:ind w:firstLine="708"/>
        <w:jc w:val="both"/>
        <w:rPr>
          <w:rFonts w:cs="Times New Roman"/>
          <w:sz w:val="28"/>
          <w:szCs w:val="28"/>
        </w:rPr>
      </w:pPr>
      <w:r w:rsidRPr="00F759C4">
        <w:rPr>
          <w:rFonts w:cs="Times New Roman"/>
          <w:sz w:val="28"/>
          <w:szCs w:val="28"/>
        </w:rPr>
        <w:t>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w:t>
      </w:r>
      <w:r w:rsidR="003E34A7">
        <w:rPr>
          <w:rFonts w:cs="Times New Roman"/>
          <w:sz w:val="28"/>
          <w:szCs w:val="28"/>
        </w:rPr>
        <w:t>;</w:t>
      </w:r>
    </w:p>
    <w:p w14:paraId="1223C205"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(по каждому договору)</w:t>
      </w:r>
      <w:r w:rsidR="003E34A7">
        <w:rPr>
          <w:rFonts w:cs="Times New Roman"/>
          <w:sz w:val="28"/>
          <w:szCs w:val="28"/>
        </w:rPr>
        <w:t>;</w:t>
      </w:r>
    </w:p>
    <w:p w14:paraId="0B9DA1AB"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 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r w:rsidR="003E34A7">
        <w:rPr>
          <w:rFonts w:cs="Times New Roman"/>
          <w:sz w:val="28"/>
          <w:szCs w:val="28"/>
        </w:rPr>
        <w:t>;</w:t>
      </w:r>
    </w:p>
    <w:p w14:paraId="0712D4DE"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r w:rsidR="003E34A7">
        <w:rPr>
          <w:rFonts w:cs="Times New Roman"/>
          <w:sz w:val="28"/>
          <w:szCs w:val="28"/>
        </w:rPr>
        <w:t>;</w:t>
      </w:r>
    </w:p>
    <w:p w14:paraId="53210956" w14:textId="77777777" w:rsidR="003E34A7" w:rsidRDefault="00F759C4" w:rsidP="00EB5B1B">
      <w:pPr>
        <w:pStyle w:val="a6"/>
        <w:ind w:firstLine="708"/>
        <w:jc w:val="both"/>
        <w:rPr>
          <w:rFonts w:cs="Times New Roman"/>
          <w:sz w:val="28"/>
          <w:szCs w:val="28"/>
        </w:rPr>
      </w:pPr>
      <w:r w:rsidRPr="00F759C4">
        <w:rPr>
          <w:rFonts w:cs="Times New Roman"/>
          <w:sz w:val="28"/>
          <w:szCs w:val="28"/>
        </w:rPr>
        <w:t>информация о договоре управления многоквартирным домом, информация об отчете о выполнении договора управления многоквартирным домом и бухгалтерской (финансовой) отчетности</w:t>
      </w:r>
      <w:r w:rsidR="003E34A7">
        <w:rPr>
          <w:rFonts w:cs="Times New Roman"/>
          <w:sz w:val="28"/>
          <w:szCs w:val="28"/>
        </w:rPr>
        <w:t>;</w:t>
      </w:r>
    </w:p>
    <w:p w14:paraId="2623F5C9" w14:textId="77777777" w:rsidR="006E46C1" w:rsidRDefault="00F759C4" w:rsidP="00EB5B1B">
      <w:pPr>
        <w:pStyle w:val="a6"/>
        <w:ind w:firstLine="708"/>
        <w:jc w:val="both"/>
        <w:rPr>
          <w:rFonts w:cs="Times New Roman"/>
          <w:sz w:val="28"/>
          <w:szCs w:val="28"/>
        </w:rPr>
      </w:pPr>
      <w:r w:rsidRPr="00F759C4">
        <w:rPr>
          <w:rFonts w:cs="Times New Roman"/>
          <w:sz w:val="28"/>
          <w:szCs w:val="28"/>
        </w:rPr>
        <w:t>информация об отчетности товарищества и кооператива, 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w:t>
      </w:r>
      <w:r w:rsidR="006E46C1">
        <w:rPr>
          <w:rFonts w:cs="Times New Roman"/>
          <w:sz w:val="28"/>
          <w:szCs w:val="28"/>
        </w:rPr>
        <w:t>;</w:t>
      </w:r>
    </w:p>
    <w:p w14:paraId="4C02F7D9"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информация о </w:t>
      </w:r>
      <w:proofErr w:type="spellStart"/>
      <w:r w:rsidRPr="00F759C4">
        <w:rPr>
          <w:rFonts w:cs="Times New Roman"/>
          <w:sz w:val="28"/>
          <w:szCs w:val="28"/>
        </w:rPr>
        <w:t>энергосервисных</w:t>
      </w:r>
      <w:proofErr w:type="spellEnd"/>
      <w:r w:rsidRPr="00F759C4">
        <w:rPr>
          <w:rFonts w:cs="Times New Roman"/>
          <w:sz w:val="28"/>
          <w:szCs w:val="28"/>
        </w:rPr>
        <w:t xml:space="preserve"> договорах (контрактах)</w:t>
      </w:r>
      <w:r w:rsidR="006E46C1">
        <w:rPr>
          <w:rFonts w:cs="Times New Roman"/>
          <w:sz w:val="28"/>
          <w:szCs w:val="28"/>
        </w:rPr>
        <w:t>;</w:t>
      </w:r>
    </w:p>
    <w:p w14:paraId="349360B8" w14:textId="28EB20A4" w:rsidR="006E46C1" w:rsidRDefault="00F759C4" w:rsidP="00EB5B1B">
      <w:pPr>
        <w:pStyle w:val="a6"/>
        <w:ind w:firstLine="708"/>
        <w:jc w:val="both"/>
        <w:rPr>
          <w:rFonts w:cs="Times New Roman"/>
          <w:sz w:val="28"/>
          <w:szCs w:val="28"/>
        </w:rPr>
      </w:pPr>
      <w:r w:rsidRPr="00F759C4">
        <w:rPr>
          <w:rFonts w:cs="Times New Roman"/>
          <w:sz w:val="28"/>
          <w:szCs w:val="28"/>
        </w:rPr>
        <w:t>информация о проведении общего собрания собственников помещений в многоквартирном доме, общего собрания членов товариществ,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r w:rsidR="006E46C1">
        <w:rPr>
          <w:rFonts w:cs="Times New Roman"/>
          <w:sz w:val="28"/>
          <w:szCs w:val="28"/>
        </w:rPr>
        <w:t>;</w:t>
      </w:r>
    </w:p>
    <w:p w14:paraId="68D72E5D" w14:textId="77777777" w:rsidR="006E46C1"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информация об ответах на обращения по вопросам </w:t>
      </w:r>
      <w:r w:rsidR="006E46C1" w:rsidRPr="00F759C4">
        <w:rPr>
          <w:rFonts w:cs="Times New Roman"/>
          <w:sz w:val="28"/>
          <w:szCs w:val="28"/>
        </w:rPr>
        <w:t>жилищно-коммунального</w:t>
      </w:r>
      <w:r w:rsidRPr="00F759C4">
        <w:rPr>
          <w:rFonts w:cs="Times New Roman"/>
          <w:sz w:val="28"/>
          <w:szCs w:val="28"/>
        </w:rPr>
        <w:t xml:space="preserve"> хозяйства, поступивших в управляющую организацию, товарищество, кооператив, с использованием системы</w:t>
      </w:r>
      <w:r w:rsidR="006E46C1">
        <w:rPr>
          <w:rFonts w:cs="Times New Roman"/>
          <w:sz w:val="28"/>
          <w:szCs w:val="28"/>
        </w:rPr>
        <w:t>;</w:t>
      </w:r>
    </w:p>
    <w:p w14:paraId="3E366BF4"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p>
    <w:p w14:paraId="2EAFAC87"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Согласно разделу III постановления Правительства РФ от 09.07.2016 № 649 «О мерах по приспособлению жилых помещений и общего имущества в многоквартирном доме с учетом потребностей инвалидов», территория, примыкающая к многоквартирному дому, в котором проживает инвалид, должна иметь невибрирующее и нескользкое покрытие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 </w:t>
      </w:r>
    </w:p>
    <w:p w14:paraId="096BE9F0" w14:textId="051D42EB" w:rsidR="006E46C1" w:rsidRDefault="00F759C4" w:rsidP="006E46C1">
      <w:pPr>
        <w:pStyle w:val="a6"/>
        <w:ind w:firstLine="708"/>
        <w:jc w:val="both"/>
        <w:rPr>
          <w:rFonts w:cs="Times New Roman"/>
          <w:sz w:val="28"/>
          <w:szCs w:val="28"/>
        </w:rPr>
      </w:pPr>
      <w:r w:rsidRPr="00F759C4">
        <w:rPr>
          <w:rFonts w:cs="Times New Roman"/>
          <w:sz w:val="28"/>
          <w:szCs w:val="28"/>
        </w:rPr>
        <w:t xml:space="preserve">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 </w:t>
      </w:r>
    </w:p>
    <w:p w14:paraId="72801BF6" w14:textId="77777777" w:rsidR="006E46C1" w:rsidRDefault="00F759C4" w:rsidP="00EB5B1B">
      <w:pPr>
        <w:pStyle w:val="a6"/>
        <w:ind w:firstLine="708"/>
        <w:jc w:val="both"/>
        <w:rPr>
          <w:rFonts w:cs="Times New Roman"/>
          <w:sz w:val="28"/>
          <w:szCs w:val="28"/>
        </w:rPr>
      </w:pPr>
      <w:r w:rsidRPr="00F759C4">
        <w:rPr>
          <w:rFonts w:cs="Times New Roman"/>
          <w:sz w:val="28"/>
          <w:szCs w:val="28"/>
        </w:rPr>
        <w:t>На перепадах горизонтальных поверхностей высотой более 0,45 метра устанавливаются ограждения с поручнями.</w:t>
      </w:r>
    </w:p>
    <w:p w14:paraId="4F529FC9"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На участке дорожного покрытия перед крыльцом многоквартирного дома, в котором проживает инвалид, оборудуются рельефная (тактильная) полоса дорожных указателей, разворотная площадка для кресла-коляски перед пандусом, металлические пандусы, жестко закрепленные на неровных покрытиях или на ступенях лестницы. </w:t>
      </w:r>
    </w:p>
    <w:p w14:paraId="1C304580"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Входная группа: уровень пола помещения при входе в здание должен быть нулевой или не более 14 миллиметров со скошенными краями, входная площадка при открывании дверей наружу должна быть не менее 1,4 х 2 метра или 1,5 х 1,85 метра, входная площадка с пандусом должна быть не менее 2,2 х 2,2 метра. </w:t>
      </w:r>
    </w:p>
    <w:p w14:paraId="7F6ADCEA"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Лестница крыльца многоквартирного дома, в котором проживает инвалид, должна отвечать следующим требованиям: число подъемов (ступеней) в одном перепаде уровней должно быть не менее 3 и не более 12, поверхность ступеней должна иметь </w:t>
      </w:r>
      <w:proofErr w:type="spellStart"/>
      <w:r w:rsidR="006E46C1" w:rsidRPr="00F759C4">
        <w:rPr>
          <w:rFonts w:cs="Times New Roman"/>
          <w:sz w:val="28"/>
          <w:szCs w:val="28"/>
        </w:rPr>
        <w:t>антискользящее</w:t>
      </w:r>
      <w:proofErr w:type="spellEnd"/>
      <w:r w:rsidRPr="00F759C4">
        <w:rPr>
          <w:rFonts w:cs="Times New Roman"/>
          <w:sz w:val="28"/>
          <w:szCs w:val="28"/>
        </w:rPr>
        <w:t xml:space="preserve"> покрытие и быть шероховатой, ограждения с 2 сторон стационарной лестницы должны быть непрерывными, с 2-уровневыми поручнями на высоте от 0,7 до 0,9 метра, верхняя и нижняя ступени должны выделяться цветом или фактурой. </w:t>
      </w:r>
    </w:p>
    <w:p w14:paraId="2E1C7821"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Пандус крыльца многоквартирного дома, в котором проживает инвалид, должен отвечать следующим требованиям: наклонная часть (марш) пандуса должна иметь сплошную поверхность и длину не более 9 метров с уклоном 1:12 при необходимости с промежуточными горизонтальными площадками, ограждения с 2 сторон пандуса должны быть непрерывными, с 2-уровневыми поручнями на высоте от 0,7 до 0,9 метра, поверхность пандуса должна быть нескользкой, отчетливо маркированной цветом или текстурой, контрастно отличающейся от прилегающей поверхности. </w:t>
      </w:r>
    </w:p>
    <w:p w14:paraId="530E4C56" w14:textId="77777777" w:rsidR="006E46C1" w:rsidRDefault="00F759C4" w:rsidP="00EB5B1B">
      <w:pPr>
        <w:pStyle w:val="a6"/>
        <w:ind w:firstLine="708"/>
        <w:jc w:val="both"/>
        <w:rPr>
          <w:rFonts w:cs="Times New Roman"/>
          <w:sz w:val="28"/>
          <w:szCs w:val="28"/>
        </w:rPr>
      </w:pPr>
      <w:r w:rsidRPr="00F759C4">
        <w:rPr>
          <w:rFonts w:cs="Times New Roman"/>
          <w:sz w:val="28"/>
          <w:szCs w:val="28"/>
        </w:rPr>
        <w:lastRenderedPageBreak/>
        <w:t xml:space="preserve">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 </w:t>
      </w:r>
    </w:p>
    <w:p w14:paraId="405F8EAF"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Дверные проемы: наружный дверной проем - не менее 1,2 метра; наружные двери могут иметь пороги, при этом высота каждого элемента порога не должна превышать 14 миллиметров;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 двери должны быть оборудованы доводчиками с регулируемым усилием не более 19,5 </w:t>
      </w:r>
      <w:proofErr w:type="spellStart"/>
      <w:r w:rsidRPr="00F759C4">
        <w:rPr>
          <w:rFonts w:cs="Times New Roman"/>
          <w:sz w:val="28"/>
          <w:szCs w:val="28"/>
        </w:rPr>
        <w:t>Нм</w:t>
      </w:r>
      <w:proofErr w:type="spellEnd"/>
      <w:r w:rsidRPr="00F759C4">
        <w:rPr>
          <w:rFonts w:cs="Times New Roman"/>
          <w:sz w:val="28"/>
          <w:szCs w:val="28"/>
        </w:rPr>
        <w:t xml:space="preserve">. </w:t>
      </w:r>
    </w:p>
    <w:p w14:paraId="50391F71"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w:t>
      </w:r>
    </w:p>
    <w:p w14:paraId="2DF0B306"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 </w:t>
      </w:r>
    </w:p>
    <w:p w14:paraId="4909A685" w14:textId="77777777" w:rsidR="006E46C1" w:rsidRDefault="00F759C4" w:rsidP="00EB5B1B">
      <w:pPr>
        <w:pStyle w:val="a6"/>
        <w:ind w:firstLine="708"/>
        <w:jc w:val="both"/>
        <w:rPr>
          <w:rFonts w:cs="Times New Roman"/>
          <w:sz w:val="28"/>
          <w:szCs w:val="28"/>
        </w:rPr>
      </w:pPr>
      <w:proofErr w:type="spellStart"/>
      <w:r w:rsidRPr="00F759C4">
        <w:rPr>
          <w:rFonts w:cs="Times New Roman"/>
          <w:sz w:val="28"/>
          <w:szCs w:val="28"/>
        </w:rPr>
        <w:t>Внеквартирные</w:t>
      </w:r>
      <w:proofErr w:type="spellEnd"/>
      <w:r w:rsidRPr="00F759C4">
        <w:rPr>
          <w:rFonts w:cs="Times New Roman"/>
          <w:sz w:val="28"/>
          <w:szCs w:val="28"/>
        </w:rPr>
        <w:t xml:space="preserve"> коридоры должны иметь ширину не менее 1.5 метра, минимальное пространство для поворота кресла-коляски на 90 градусов - размером 1,2 х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 </w:t>
      </w:r>
    </w:p>
    <w:p w14:paraId="253A34CD"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Согласно статье 91.15 Жилищного Кодекса Российской Федерации,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w:t>
      </w:r>
    </w:p>
    <w:p w14:paraId="6D9EF00A"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 </w:t>
      </w:r>
    </w:p>
    <w:p w14:paraId="0B5483D0"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Граждане, при заключении договоров найма жилых помещений жилищного фонда социального использования представляют наймодателю: </w:t>
      </w:r>
    </w:p>
    <w:p w14:paraId="0266E39D" w14:textId="77777777" w:rsidR="006E46C1" w:rsidRDefault="00F759C4" w:rsidP="00EB5B1B">
      <w:pPr>
        <w:pStyle w:val="a6"/>
        <w:ind w:firstLine="708"/>
        <w:jc w:val="both"/>
        <w:rPr>
          <w:rFonts w:cs="Times New Roman"/>
          <w:sz w:val="28"/>
          <w:szCs w:val="28"/>
        </w:rPr>
      </w:pPr>
      <w:r w:rsidRPr="00F759C4">
        <w:rPr>
          <w:rFonts w:cs="Times New Roman"/>
          <w:sz w:val="28"/>
          <w:szCs w:val="28"/>
        </w:rPr>
        <w:lastRenderedPageBreak/>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 </w:t>
      </w:r>
    </w:p>
    <w:p w14:paraId="0C6D29F8" w14:textId="77777777" w:rsidR="006E46C1" w:rsidRDefault="00F759C4" w:rsidP="00EB5B1B">
      <w:pPr>
        <w:pStyle w:val="a6"/>
        <w:ind w:firstLine="708"/>
        <w:jc w:val="both"/>
        <w:rPr>
          <w:rFonts w:cs="Times New Roman"/>
          <w:sz w:val="28"/>
          <w:szCs w:val="28"/>
        </w:rPr>
      </w:pPr>
      <w:r w:rsidRPr="00F759C4">
        <w:rPr>
          <w:rFonts w:cs="Times New Roman"/>
          <w:sz w:val="28"/>
          <w:szCs w:val="28"/>
        </w:rPr>
        <w:t xml:space="preserve">2) документы, подтверждающие соответствие указанных граждан категориям граждан, установленным в соответствии с пунктом 1 части 3 статьи 91.17 Жилищного Кодекса Российской Федерации,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 </w:t>
      </w:r>
    </w:p>
    <w:p w14:paraId="6241C8BC" w14:textId="77777777" w:rsidR="006E46C1" w:rsidRDefault="006E46C1" w:rsidP="00EB5B1B">
      <w:pPr>
        <w:pStyle w:val="a6"/>
        <w:ind w:firstLine="708"/>
        <w:jc w:val="both"/>
        <w:rPr>
          <w:rFonts w:cs="Times New Roman"/>
          <w:sz w:val="28"/>
          <w:szCs w:val="28"/>
        </w:rPr>
      </w:pPr>
    </w:p>
    <w:p w14:paraId="006D0C65" w14:textId="63B5F30A" w:rsidR="006E46C1" w:rsidRDefault="00F759C4" w:rsidP="006E46C1">
      <w:pPr>
        <w:pStyle w:val="a6"/>
        <w:ind w:firstLine="708"/>
        <w:jc w:val="center"/>
        <w:rPr>
          <w:rFonts w:cs="Times New Roman"/>
          <w:sz w:val="28"/>
          <w:szCs w:val="28"/>
        </w:rPr>
      </w:pPr>
      <w:r w:rsidRPr="00F759C4">
        <w:rPr>
          <w:rFonts w:cs="Times New Roman"/>
          <w:sz w:val="28"/>
          <w:szCs w:val="28"/>
        </w:rPr>
        <w:t>Ответственность за невыполнение установленных требований.</w:t>
      </w:r>
    </w:p>
    <w:p w14:paraId="5639B30E" w14:textId="77777777" w:rsidR="006E46C1" w:rsidRDefault="006E46C1" w:rsidP="006E46C1">
      <w:pPr>
        <w:pStyle w:val="a6"/>
        <w:ind w:firstLine="708"/>
        <w:jc w:val="center"/>
        <w:rPr>
          <w:rFonts w:cs="Times New Roman"/>
          <w:sz w:val="28"/>
          <w:szCs w:val="28"/>
        </w:rPr>
      </w:pPr>
    </w:p>
    <w:p w14:paraId="2B221D9B" w14:textId="77777777" w:rsidR="007407ED" w:rsidRDefault="00F759C4" w:rsidP="00EB5B1B">
      <w:pPr>
        <w:pStyle w:val="a6"/>
        <w:ind w:firstLine="708"/>
        <w:jc w:val="both"/>
        <w:rPr>
          <w:rFonts w:cs="Times New Roman"/>
          <w:sz w:val="28"/>
          <w:szCs w:val="28"/>
        </w:rPr>
      </w:pPr>
      <w:r w:rsidRPr="00F759C4">
        <w:rPr>
          <w:rFonts w:cs="Times New Roman"/>
          <w:sz w:val="28"/>
          <w:szCs w:val="28"/>
        </w:rPr>
        <w:t>Контролируемые лица, допустившие нарушения, а также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sidR="007407ED">
        <w:rPr>
          <w:rFonts w:cs="Times New Roman"/>
          <w:sz w:val="28"/>
          <w:szCs w:val="28"/>
        </w:rPr>
        <w:t>:</w:t>
      </w:r>
    </w:p>
    <w:p w14:paraId="62C497AF" w14:textId="333511E1" w:rsidR="007407ED" w:rsidRDefault="007407ED" w:rsidP="00EB5B1B">
      <w:pPr>
        <w:pStyle w:val="a6"/>
        <w:ind w:firstLine="708"/>
        <w:jc w:val="both"/>
        <w:rPr>
          <w:rFonts w:cs="Times New Roman"/>
          <w:sz w:val="28"/>
          <w:szCs w:val="28"/>
        </w:rPr>
      </w:pPr>
      <w:r>
        <w:rPr>
          <w:rFonts w:cs="Times New Roman"/>
          <w:sz w:val="28"/>
          <w:szCs w:val="28"/>
        </w:rPr>
        <w:t>- за н</w:t>
      </w:r>
      <w:r w:rsidR="00F759C4" w:rsidRPr="00F759C4">
        <w:rPr>
          <w:rFonts w:cs="Times New Roman"/>
          <w:sz w:val="28"/>
          <w:szCs w:val="28"/>
        </w:rPr>
        <w:t xml:space="preserve">арушение правил пользования жилыми помещениями. Самовольные переустройство и (или) перепланировка помещения в многоквартирном </w:t>
      </w:r>
      <w:r>
        <w:rPr>
          <w:rFonts w:cs="Times New Roman"/>
          <w:sz w:val="28"/>
          <w:szCs w:val="28"/>
        </w:rPr>
        <w:t>доме, а име</w:t>
      </w:r>
      <w:r w:rsidR="002D49D3">
        <w:rPr>
          <w:rFonts w:cs="Times New Roman"/>
          <w:sz w:val="28"/>
          <w:szCs w:val="28"/>
        </w:rPr>
        <w:t>н</w:t>
      </w:r>
      <w:r>
        <w:rPr>
          <w:rFonts w:cs="Times New Roman"/>
          <w:sz w:val="28"/>
          <w:szCs w:val="28"/>
        </w:rPr>
        <w:t>но:</w:t>
      </w:r>
    </w:p>
    <w:p w14:paraId="7D1B3B06" w14:textId="439C9B77" w:rsidR="007407ED" w:rsidRDefault="007407ED" w:rsidP="00EB5B1B">
      <w:pPr>
        <w:pStyle w:val="a6"/>
        <w:ind w:firstLine="708"/>
        <w:jc w:val="both"/>
        <w:rPr>
          <w:rFonts w:cs="Times New Roman"/>
          <w:sz w:val="28"/>
          <w:szCs w:val="28"/>
        </w:rPr>
      </w:pPr>
      <w:r>
        <w:rPr>
          <w:rFonts w:cs="Times New Roman"/>
          <w:sz w:val="28"/>
          <w:szCs w:val="28"/>
        </w:rPr>
        <w:t xml:space="preserve">1) </w:t>
      </w:r>
      <w:r w:rsidR="00F759C4" w:rsidRPr="00F759C4">
        <w:rPr>
          <w:rFonts w:cs="Times New Roman"/>
          <w:sz w:val="28"/>
          <w:szCs w:val="28"/>
        </w:rPr>
        <w:t>Порча жилых помещений или порча их оборудования либо использование жилых помещений не по назначению</w:t>
      </w:r>
      <w:r>
        <w:rPr>
          <w:rFonts w:cs="Times New Roman"/>
          <w:sz w:val="28"/>
          <w:szCs w:val="28"/>
        </w:rPr>
        <w:t xml:space="preserve">; </w:t>
      </w:r>
    </w:p>
    <w:p w14:paraId="59E4DA1B" w14:textId="42A60891" w:rsidR="007407ED" w:rsidRDefault="007407ED" w:rsidP="00EB5B1B">
      <w:pPr>
        <w:pStyle w:val="a6"/>
        <w:ind w:firstLine="708"/>
        <w:jc w:val="both"/>
        <w:rPr>
          <w:rFonts w:cs="Times New Roman"/>
          <w:sz w:val="28"/>
          <w:szCs w:val="28"/>
        </w:rPr>
      </w:pPr>
      <w:r>
        <w:rPr>
          <w:rFonts w:cs="Times New Roman"/>
          <w:sz w:val="28"/>
          <w:szCs w:val="28"/>
        </w:rPr>
        <w:t xml:space="preserve">2) </w:t>
      </w:r>
      <w:r w:rsidR="00F759C4" w:rsidRPr="00F759C4">
        <w:rPr>
          <w:rFonts w:cs="Times New Roman"/>
          <w:sz w:val="28"/>
          <w:szCs w:val="28"/>
        </w:rPr>
        <w:t>Самовольные переустройство и (или) перепланировка помещения в многоквартирном доме</w:t>
      </w:r>
      <w:r>
        <w:rPr>
          <w:rFonts w:cs="Times New Roman"/>
          <w:sz w:val="28"/>
          <w:szCs w:val="28"/>
        </w:rPr>
        <w:t>;</w:t>
      </w:r>
    </w:p>
    <w:p w14:paraId="2D10D7F3" w14:textId="77777777" w:rsidR="007407ED" w:rsidRDefault="007407ED" w:rsidP="00EB5B1B">
      <w:pPr>
        <w:pStyle w:val="a6"/>
        <w:ind w:firstLine="708"/>
        <w:jc w:val="both"/>
        <w:rPr>
          <w:rFonts w:cs="Times New Roman"/>
          <w:sz w:val="28"/>
          <w:szCs w:val="28"/>
        </w:rPr>
      </w:pPr>
      <w:r>
        <w:rPr>
          <w:rFonts w:cs="Times New Roman"/>
          <w:sz w:val="28"/>
          <w:szCs w:val="28"/>
        </w:rPr>
        <w:t>за н</w:t>
      </w:r>
      <w:r w:rsidR="00F759C4" w:rsidRPr="00F759C4">
        <w:rPr>
          <w:rFonts w:cs="Times New Roman"/>
          <w:sz w:val="28"/>
          <w:szCs w:val="28"/>
        </w:rPr>
        <w:t>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w:t>
      </w:r>
      <w:r>
        <w:rPr>
          <w:rFonts w:cs="Times New Roman"/>
          <w:sz w:val="28"/>
          <w:szCs w:val="28"/>
        </w:rPr>
        <w:t>;</w:t>
      </w:r>
    </w:p>
    <w:p w14:paraId="57E7A3A4" w14:textId="35398CC6" w:rsidR="006E46C1" w:rsidRDefault="007407ED" w:rsidP="00EB5B1B">
      <w:pPr>
        <w:pStyle w:val="a6"/>
        <w:ind w:firstLine="708"/>
        <w:jc w:val="both"/>
        <w:rPr>
          <w:rFonts w:cs="Times New Roman"/>
          <w:sz w:val="28"/>
          <w:szCs w:val="28"/>
        </w:rPr>
      </w:pPr>
      <w:r>
        <w:rPr>
          <w:rFonts w:cs="Times New Roman"/>
          <w:sz w:val="28"/>
          <w:szCs w:val="28"/>
        </w:rPr>
        <w:t>за н</w:t>
      </w:r>
      <w:r w:rsidR="00F759C4" w:rsidRPr="00F759C4">
        <w:rPr>
          <w:rFonts w:cs="Times New Roman"/>
          <w:sz w:val="28"/>
          <w:szCs w:val="28"/>
        </w:rPr>
        <w:t>арушение нормативов обеспечения населения коммунальными услугами</w:t>
      </w:r>
      <w:r>
        <w:rPr>
          <w:rFonts w:cs="Times New Roman"/>
          <w:sz w:val="28"/>
          <w:szCs w:val="28"/>
        </w:rPr>
        <w:t>;</w:t>
      </w:r>
    </w:p>
    <w:p w14:paraId="5361F433" w14:textId="3ADA60BB" w:rsidR="006E46C1" w:rsidRDefault="007407ED" w:rsidP="00EB5B1B">
      <w:pPr>
        <w:pStyle w:val="a6"/>
        <w:ind w:firstLine="708"/>
        <w:jc w:val="both"/>
        <w:rPr>
          <w:rFonts w:cs="Times New Roman"/>
          <w:sz w:val="28"/>
          <w:szCs w:val="28"/>
        </w:rPr>
      </w:pPr>
      <w:r>
        <w:rPr>
          <w:rFonts w:cs="Times New Roman"/>
          <w:sz w:val="28"/>
          <w:szCs w:val="28"/>
        </w:rPr>
        <w:t>за н</w:t>
      </w:r>
      <w:r w:rsidR="00F759C4" w:rsidRPr="00F759C4">
        <w:rPr>
          <w:rFonts w:cs="Times New Roman"/>
          <w:sz w:val="28"/>
          <w:szCs w:val="28"/>
        </w:rPr>
        <w:t>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r>
        <w:rPr>
          <w:rFonts w:cs="Times New Roman"/>
          <w:sz w:val="28"/>
          <w:szCs w:val="28"/>
        </w:rPr>
        <w:t>, а именно в</w:t>
      </w:r>
      <w:r w:rsidR="00F759C4" w:rsidRPr="00F759C4">
        <w:rPr>
          <w:rFonts w:cs="Times New Roman"/>
          <w:sz w:val="28"/>
          <w:szCs w:val="28"/>
        </w:rPr>
        <w:t xml:space="preserve">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w:t>
      </w:r>
      <w:r w:rsidR="00F759C4" w:rsidRPr="00F759C4">
        <w:rPr>
          <w:rFonts w:cs="Times New Roman"/>
          <w:sz w:val="28"/>
          <w:szCs w:val="28"/>
        </w:rPr>
        <w:lastRenderedPageBreak/>
        <w:t>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w:t>
      </w:r>
      <w:r w:rsidR="002D49D3">
        <w:rPr>
          <w:rFonts w:cs="Times New Roman"/>
          <w:sz w:val="28"/>
          <w:szCs w:val="28"/>
        </w:rPr>
        <w:t>;</w:t>
      </w:r>
      <w:r w:rsidR="00F759C4" w:rsidRPr="00F759C4">
        <w:rPr>
          <w:rFonts w:cs="Times New Roman"/>
          <w:sz w:val="28"/>
          <w:szCs w:val="28"/>
        </w:rPr>
        <w:t xml:space="preserve"> </w:t>
      </w:r>
    </w:p>
    <w:p w14:paraId="7EE28A28" w14:textId="0322266E" w:rsidR="006E46C1" w:rsidRDefault="007407ED" w:rsidP="00EB5B1B">
      <w:pPr>
        <w:pStyle w:val="a6"/>
        <w:ind w:firstLine="708"/>
        <w:jc w:val="both"/>
        <w:rPr>
          <w:rFonts w:cs="Times New Roman"/>
          <w:sz w:val="28"/>
          <w:szCs w:val="28"/>
        </w:rPr>
      </w:pPr>
      <w:r>
        <w:rPr>
          <w:rFonts w:cs="Times New Roman"/>
          <w:sz w:val="28"/>
          <w:szCs w:val="28"/>
        </w:rPr>
        <w:t>за</w:t>
      </w:r>
      <w:r w:rsidR="00F759C4" w:rsidRPr="00F759C4">
        <w:rPr>
          <w:rFonts w:cs="Times New Roman"/>
          <w:sz w:val="28"/>
          <w:szCs w:val="28"/>
        </w:rPr>
        <w:t xml:space="preserve"> </w:t>
      </w:r>
      <w:r>
        <w:rPr>
          <w:rFonts w:cs="Times New Roman"/>
          <w:sz w:val="28"/>
          <w:szCs w:val="28"/>
        </w:rPr>
        <w:t>н</w:t>
      </w:r>
      <w:r w:rsidR="00F759C4" w:rsidRPr="00F759C4">
        <w:rPr>
          <w:rFonts w:cs="Times New Roman"/>
          <w:sz w:val="28"/>
          <w:szCs w:val="28"/>
        </w:rPr>
        <w:t>арушение правил осуществления предпринимательской деятельности по управлению многоквартирными домами</w:t>
      </w:r>
      <w:r>
        <w:rPr>
          <w:rFonts w:cs="Times New Roman"/>
          <w:sz w:val="28"/>
          <w:szCs w:val="28"/>
        </w:rPr>
        <w:t>, а именно:</w:t>
      </w:r>
    </w:p>
    <w:p w14:paraId="27CA5121" w14:textId="094D0029" w:rsidR="006E46C1" w:rsidRDefault="00F759C4" w:rsidP="00EB5B1B">
      <w:pPr>
        <w:pStyle w:val="a6"/>
        <w:ind w:firstLine="708"/>
        <w:jc w:val="both"/>
        <w:rPr>
          <w:rFonts w:cs="Times New Roman"/>
          <w:sz w:val="28"/>
          <w:szCs w:val="28"/>
        </w:rPr>
      </w:pPr>
      <w:r w:rsidRPr="00F759C4">
        <w:rPr>
          <w:rFonts w:cs="Times New Roman"/>
          <w:sz w:val="28"/>
          <w:szCs w:val="28"/>
        </w:rPr>
        <w:t>1</w:t>
      </w:r>
      <w:r w:rsidR="007407ED">
        <w:rPr>
          <w:rFonts w:cs="Times New Roman"/>
          <w:sz w:val="28"/>
          <w:szCs w:val="28"/>
        </w:rPr>
        <w:t>)</w:t>
      </w:r>
      <w:r w:rsidRPr="00F759C4">
        <w:rPr>
          <w:rFonts w:cs="Times New Roman"/>
          <w:sz w:val="28"/>
          <w:szCs w:val="28"/>
        </w:rPr>
        <w:t xml:space="preserve">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r w:rsidR="002D49D3">
        <w:rPr>
          <w:rFonts w:cs="Times New Roman"/>
          <w:sz w:val="28"/>
          <w:szCs w:val="28"/>
        </w:rPr>
        <w:t>;</w:t>
      </w:r>
      <w:r w:rsidRPr="00F759C4">
        <w:rPr>
          <w:rFonts w:cs="Times New Roman"/>
          <w:sz w:val="28"/>
          <w:szCs w:val="28"/>
        </w:rPr>
        <w:t xml:space="preserve"> </w:t>
      </w:r>
    </w:p>
    <w:p w14:paraId="1AAEE544" w14:textId="61F197C5" w:rsidR="006E46C1" w:rsidRDefault="00F759C4" w:rsidP="00EB5B1B">
      <w:pPr>
        <w:pStyle w:val="a6"/>
        <w:ind w:firstLine="708"/>
        <w:jc w:val="both"/>
        <w:rPr>
          <w:rFonts w:cs="Times New Roman"/>
          <w:sz w:val="28"/>
          <w:szCs w:val="28"/>
        </w:rPr>
      </w:pPr>
      <w:r w:rsidRPr="00F759C4">
        <w:rPr>
          <w:rFonts w:cs="Times New Roman"/>
          <w:sz w:val="28"/>
          <w:szCs w:val="28"/>
        </w:rPr>
        <w:t>2</w:t>
      </w:r>
      <w:r w:rsidR="002D49D3">
        <w:rPr>
          <w:rFonts w:cs="Times New Roman"/>
          <w:sz w:val="28"/>
          <w:szCs w:val="28"/>
        </w:rPr>
        <w:t>)</w:t>
      </w:r>
      <w:r w:rsidRPr="00F759C4">
        <w:rPr>
          <w:rFonts w:cs="Times New Roman"/>
          <w:sz w:val="28"/>
          <w:szCs w:val="28"/>
        </w:rPr>
        <w:t xml:space="preserve"> Невыполнение указанными в части 1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w:t>
      </w:r>
      <w:r w:rsidR="002D49D3">
        <w:rPr>
          <w:rFonts w:cs="Times New Roman"/>
          <w:sz w:val="28"/>
          <w:szCs w:val="28"/>
        </w:rPr>
        <w:t>;</w:t>
      </w:r>
      <w:r w:rsidRPr="00F759C4">
        <w:rPr>
          <w:rFonts w:cs="Times New Roman"/>
          <w:sz w:val="28"/>
          <w:szCs w:val="28"/>
        </w:rPr>
        <w:t xml:space="preserve"> </w:t>
      </w:r>
    </w:p>
    <w:p w14:paraId="4A619565" w14:textId="77777777" w:rsidR="002D49D3" w:rsidRDefault="002D49D3" w:rsidP="00EB5B1B">
      <w:pPr>
        <w:pStyle w:val="a6"/>
        <w:ind w:firstLine="708"/>
        <w:jc w:val="both"/>
        <w:rPr>
          <w:rFonts w:cs="Times New Roman"/>
          <w:sz w:val="28"/>
          <w:szCs w:val="28"/>
        </w:rPr>
      </w:pPr>
      <w:r>
        <w:rPr>
          <w:rFonts w:cs="Times New Roman"/>
          <w:sz w:val="28"/>
          <w:szCs w:val="28"/>
        </w:rPr>
        <w:t>за на</w:t>
      </w:r>
      <w:r w:rsidR="00F759C4" w:rsidRPr="00F759C4">
        <w:rPr>
          <w:rFonts w:cs="Times New Roman"/>
          <w:sz w:val="28"/>
          <w:szCs w:val="28"/>
        </w:rPr>
        <w:t>рушение правил обеспечения безопасного использования и содержания внутридомового и внутриквартирного газового оборудования</w:t>
      </w:r>
      <w:r>
        <w:rPr>
          <w:rFonts w:cs="Times New Roman"/>
          <w:sz w:val="28"/>
          <w:szCs w:val="28"/>
        </w:rPr>
        <w:t>, а именно:</w:t>
      </w:r>
    </w:p>
    <w:p w14:paraId="247BE392" w14:textId="1A362C4D" w:rsidR="006E46C1" w:rsidRDefault="002D49D3" w:rsidP="00EB5B1B">
      <w:pPr>
        <w:pStyle w:val="a6"/>
        <w:ind w:firstLine="708"/>
        <w:jc w:val="both"/>
        <w:rPr>
          <w:rFonts w:cs="Times New Roman"/>
          <w:sz w:val="28"/>
          <w:szCs w:val="28"/>
        </w:rPr>
      </w:pPr>
      <w:r>
        <w:rPr>
          <w:rFonts w:cs="Times New Roman"/>
          <w:sz w:val="28"/>
          <w:szCs w:val="28"/>
        </w:rPr>
        <w:t>1) Н</w:t>
      </w:r>
      <w:r w:rsidR="00F759C4" w:rsidRPr="00F759C4">
        <w:rPr>
          <w:rFonts w:cs="Times New Roman"/>
          <w:sz w:val="28"/>
          <w:szCs w:val="28"/>
        </w:rPr>
        <w:t>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r>
        <w:rPr>
          <w:rFonts w:cs="Times New Roman"/>
          <w:sz w:val="28"/>
          <w:szCs w:val="28"/>
        </w:rPr>
        <w:t>;</w:t>
      </w:r>
      <w:r w:rsidR="00F759C4" w:rsidRPr="00F759C4">
        <w:rPr>
          <w:rFonts w:cs="Times New Roman"/>
          <w:sz w:val="28"/>
          <w:szCs w:val="28"/>
        </w:rPr>
        <w:t xml:space="preserve"> </w:t>
      </w:r>
    </w:p>
    <w:p w14:paraId="142AFA1B" w14:textId="73B3DA4C" w:rsidR="006E46C1" w:rsidRDefault="00F759C4" w:rsidP="00EB5B1B">
      <w:pPr>
        <w:pStyle w:val="a6"/>
        <w:ind w:firstLine="708"/>
        <w:jc w:val="both"/>
        <w:rPr>
          <w:rFonts w:cs="Times New Roman"/>
          <w:sz w:val="28"/>
          <w:szCs w:val="28"/>
        </w:rPr>
      </w:pPr>
      <w:r w:rsidRPr="00F759C4">
        <w:rPr>
          <w:rFonts w:cs="Times New Roman"/>
          <w:sz w:val="28"/>
          <w:szCs w:val="28"/>
        </w:rPr>
        <w:t>2</w:t>
      </w:r>
      <w:r w:rsidR="002D49D3">
        <w:rPr>
          <w:rFonts w:cs="Times New Roman"/>
          <w:sz w:val="28"/>
          <w:szCs w:val="28"/>
        </w:rPr>
        <w:t>)</w:t>
      </w:r>
      <w:r w:rsidRPr="00F759C4">
        <w:rPr>
          <w:rFonts w:cs="Times New Roman"/>
          <w:sz w:val="28"/>
          <w:szCs w:val="28"/>
        </w:rPr>
        <w:t xml:space="preserve">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r w:rsidR="002D49D3">
        <w:rPr>
          <w:rFonts w:cs="Times New Roman"/>
          <w:sz w:val="28"/>
          <w:szCs w:val="28"/>
        </w:rPr>
        <w:t>;</w:t>
      </w:r>
      <w:r w:rsidRPr="00F759C4">
        <w:rPr>
          <w:rFonts w:cs="Times New Roman"/>
          <w:sz w:val="28"/>
          <w:szCs w:val="28"/>
        </w:rPr>
        <w:t xml:space="preserve"> </w:t>
      </w:r>
    </w:p>
    <w:p w14:paraId="06808509" w14:textId="293FD53F" w:rsidR="006E46C1" w:rsidRDefault="00F759C4" w:rsidP="00EB5B1B">
      <w:pPr>
        <w:pStyle w:val="a6"/>
        <w:ind w:firstLine="708"/>
        <w:jc w:val="both"/>
        <w:rPr>
          <w:rFonts w:cs="Times New Roman"/>
          <w:sz w:val="28"/>
          <w:szCs w:val="28"/>
        </w:rPr>
      </w:pPr>
      <w:r w:rsidRPr="00F759C4">
        <w:rPr>
          <w:rFonts w:cs="Times New Roman"/>
          <w:sz w:val="28"/>
          <w:szCs w:val="28"/>
        </w:rPr>
        <w:t>3</w:t>
      </w:r>
      <w:r w:rsidR="002D49D3">
        <w:rPr>
          <w:rFonts w:cs="Times New Roman"/>
          <w:sz w:val="28"/>
          <w:szCs w:val="28"/>
        </w:rPr>
        <w:t>)</w:t>
      </w:r>
      <w:r w:rsidRPr="00F759C4">
        <w:rPr>
          <w:rFonts w:cs="Times New Roman"/>
          <w:sz w:val="28"/>
          <w:szCs w:val="28"/>
        </w:rPr>
        <w:t xml:space="preserve">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r w:rsidR="007407ED">
        <w:rPr>
          <w:rFonts w:cs="Times New Roman"/>
          <w:sz w:val="28"/>
          <w:szCs w:val="28"/>
        </w:rPr>
        <w:t>;</w:t>
      </w:r>
      <w:r w:rsidRPr="00F759C4">
        <w:rPr>
          <w:rFonts w:cs="Times New Roman"/>
          <w:sz w:val="28"/>
          <w:szCs w:val="28"/>
        </w:rPr>
        <w:t xml:space="preserve"> </w:t>
      </w:r>
    </w:p>
    <w:p w14:paraId="3CF73C21" w14:textId="5926EF9F" w:rsidR="006E46C1" w:rsidRDefault="002D49D3" w:rsidP="00EB5B1B">
      <w:pPr>
        <w:pStyle w:val="a6"/>
        <w:ind w:firstLine="708"/>
        <w:jc w:val="both"/>
        <w:rPr>
          <w:rFonts w:cs="Times New Roman"/>
          <w:sz w:val="28"/>
          <w:szCs w:val="28"/>
        </w:rPr>
      </w:pPr>
      <w:r>
        <w:rPr>
          <w:rFonts w:cs="Times New Roman"/>
          <w:sz w:val="28"/>
          <w:szCs w:val="28"/>
        </w:rPr>
        <w:t>4</w:t>
      </w:r>
      <w:r w:rsidR="007407ED">
        <w:rPr>
          <w:rFonts w:cs="Times New Roman"/>
          <w:sz w:val="28"/>
          <w:szCs w:val="28"/>
        </w:rPr>
        <w:t>)</w:t>
      </w:r>
      <w:r w:rsidR="00F759C4" w:rsidRPr="00F759C4">
        <w:rPr>
          <w:rFonts w:cs="Times New Roman"/>
          <w:sz w:val="28"/>
          <w:szCs w:val="28"/>
        </w:rPr>
        <w:t xml:space="preserve">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r>
        <w:rPr>
          <w:rFonts w:cs="Times New Roman"/>
          <w:sz w:val="28"/>
          <w:szCs w:val="28"/>
        </w:rPr>
        <w:t>;</w:t>
      </w:r>
      <w:r w:rsidR="00F759C4" w:rsidRPr="00F759C4">
        <w:rPr>
          <w:rFonts w:cs="Times New Roman"/>
          <w:sz w:val="28"/>
          <w:szCs w:val="28"/>
        </w:rPr>
        <w:t xml:space="preserve"> </w:t>
      </w:r>
    </w:p>
    <w:p w14:paraId="48F384C8" w14:textId="4CC72513" w:rsidR="006E46C1" w:rsidRDefault="007407ED" w:rsidP="00EB5B1B">
      <w:pPr>
        <w:pStyle w:val="a6"/>
        <w:ind w:firstLine="708"/>
        <w:jc w:val="both"/>
        <w:rPr>
          <w:rFonts w:cs="Times New Roman"/>
          <w:sz w:val="28"/>
          <w:szCs w:val="28"/>
        </w:rPr>
      </w:pPr>
      <w:r>
        <w:rPr>
          <w:rFonts w:cs="Times New Roman"/>
          <w:sz w:val="28"/>
          <w:szCs w:val="28"/>
        </w:rPr>
        <w:lastRenderedPageBreak/>
        <w:t>за</w:t>
      </w:r>
      <w:r w:rsidR="00F759C4" w:rsidRPr="00F759C4">
        <w:rPr>
          <w:rFonts w:cs="Times New Roman"/>
          <w:sz w:val="28"/>
          <w:szCs w:val="28"/>
        </w:rPr>
        <w:t xml:space="preserve"> </w:t>
      </w:r>
      <w:r>
        <w:rPr>
          <w:rFonts w:cs="Times New Roman"/>
          <w:sz w:val="28"/>
          <w:szCs w:val="28"/>
        </w:rPr>
        <w:t>н</w:t>
      </w:r>
      <w:r w:rsidR="00F759C4" w:rsidRPr="00F759C4">
        <w:rPr>
          <w:rFonts w:cs="Times New Roman"/>
          <w:sz w:val="28"/>
          <w:szCs w:val="28"/>
        </w:rPr>
        <w:t>е 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Pr>
          <w:rFonts w:cs="Times New Roman"/>
          <w:sz w:val="28"/>
          <w:szCs w:val="28"/>
        </w:rPr>
        <w:t>, а именно:</w:t>
      </w:r>
    </w:p>
    <w:p w14:paraId="0EFEE382" w14:textId="774C0F92" w:rsidR="006E46C1" w:rsidRDefault="00F759C4" w:rsidP="00EB5B1B">
      <w:pPr>
        <w:pStyle w:val="a6"/>
        <w:ind w:firstLine="708"/>
        <w:jc w:val="both"/>
        <w:rPr>
          <w:rFonts w:cs="Times New Roman"/>
          <w:sz w:val="28"/>
          <w:szCs w:val="28"/>
        </w:rPr>
      </w:pPr>
      <w:r w:rsidRPr="00F759C4">
        <w:rPr>
          <w:rFonts w:cs="Times New Roman"/>
          <w:sz w:val="28"/>
          <w:szCs w:val="28"/>
        </w:rPr>
        <w:t>1</w:t>
      </w:r>
      <w:r w:rsidR="007407ED">
        <w:rPr>
          <w:rFonts w:cs="Times New Roman"/>
          <w:sz w:val="28"/>
          <w:szCs w:val="28"/>
        </w:rPr>
        <w:t>)</w:t>
      </w:r>
      <w:r w:rsidRPr="00F759C4">
        <w:rPr>
          <w:rFonts w:cs="Times New Roman"/>
          <w:sz w:val="28"/>
          <w:szCs w:val="28"/>
        </w:rPr>
        <w:t xml:space="preserve"> </w:t>
      </w:r>
      <w:r w:rsidR="006E46C1" w:rsidRPr="00F759C4">
        <w:rPr>
          <w:rFonts w:cs="Times New Roman"/>
          <w:sz w:val="28"/>
          <w:szCs w:val="28"/>
        </w:rPr>
        <w:t>Не размещение</w:t>
      </w:r>
      <w:r w:rsidRPr="00F759C4">
        <w:rPr>
          <w:rFonts w:cs="Times New Roman"/>
          <w:sz w:val="28"/>
          <w:szCs w:val="28"/>
        </w:rPr>
        <w:t xml:space="preserve"> информации в соответствии с законодательством Российской Федерации в государственной информационной системе </w:t>
      </w:r>
      <w:r w:rsidR="006E46C1" w:rsidRPr="00F759C4">
        <w:rPr>
          <w:rFonts w:cs="Times New Roman"/>
          <w:sz w:val="28"/>
          <w:szCs w:val="28"/>
        </w:rPr>
        <w:t>жилищно-коммунального</w:t>
      </w:r>
      <w:r w:rsidRPr="00F759C4">
        <w:rPr>
          <w:rFonts w:cs="Times New Roman"/>
          <w:sz w:val="28"/>
          <w:szCs w:val="28"/>
        </w:rPr>
        <w:t xml:space="preserve">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w:t>
      </w:r>
      <w:r w:rsidR="002D49D3">
        <w:rPr>
          <w:rFonts w:cs="Times New Roman"/>
          <w:sz w:val="28"/>
          <w:szCs w:val="28"/>
        </w:rPr>
        <w:t>;</w:t>
      </w:r>
      <w:r w:rsidRPr="00F759C4">
        <w:rPr>
          <w:rFonts w:cs="Times New Roman"/>
          <w:sz w:val="28"/>
          <w:szCs w:val="28"/>
        </w:rPr>
        <w:t xml:space="preserve"> </w:t>
      </w:r>
    </w:p>
    <w:p w14:paraId="0FF8DE52" w14:textId="259C9BBC" w:rsidR="006E46C1" w:rsidRDefault="00F759C4" w:rsidP="00EB5B1B">
      <w:pPr>
        <w:pStyle w:val="a6"/>
        <w:ind w:firstLine="708"/>
        <w:jc w:val="both"/>
        <w:rPr>
          <w:rFonts w:cs="Times New Roman"/>
          <w:sz w:val="28"/>
          <w:szCs w:val="28"/>
        </w:rPr>
      </w:pPr>
      <w:r w:rsidRPr="00F759C4">
        <w:rPr>
          <w:rFonts w:cs="Times New Roman"/>
          <w:sz w:val="28"/>
          <w:szCs w:val="28"/>
        </w:rPr>
        <w:t>2</w:t>
      </w:r>
      <w:r w:rsidR="002D49D3">
        <w:rPr>
          <w:rFonts w:cs="Times New Roman"/>
          <w:sz w:val="28"/>
          <w:szCs w:val="28"/>
        </w:rPr>
        <w:t>)</w:t>
      </w:r>
      <w:r w:rsidRPr="00F759C4">
        <w:rPr>
          <w:rFonts w:cs="Times New Roman"/>
          <w:sz w:val="28"/>
          <w:szCs w:val="28"/>
        </w:rPr>
        <w:t xml:space="preserve"> Не размещение информации в соответствии с законодательством Российской Федерации в государственной информационной системе </w:t>
      </w:r>
      <w:r w:rsidR="006E46C1" w:rsidRPr="00F759C4">
        <w:rPr>
          <w:rFonts w:cs="Times New Roman"/>
          <w:sz w:val="28"/>
          <w:szCs w:val="28"/>
        </w:rPr>
        <w:t>жилищно-коммунального</w:t>
      </w:r>
      <w:r w:rsidRPr="00F759C4">
        <w:rPr>
          <w:rFonts w:cs="Times New Roman"/>
          <w:sz w:val="28"/>
          <w:szCs w:val="28"/>
        </w:rPr>
        <w:t xml:space="preserve">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r w:rsidR="002D49D3">
        <w:rPr>
          <w:rFonts w:cs="Times New Roman"/>
          <w:sz w:val="28"/>
          <w:szCs w:val="28"/>
        </w:rPr>
        <w:t>.</w:t>
      </w:r>
    </w:p>
    <w:sectPr w:rsidR="006E46C1" w:rsidSect="00554536">
      <w:pgSz w:w="11906" w:h="16838"/>
      <w:pgMar w:top="1134"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24C"/>
    <w:multiLevelType w:val="hybridMultilevel"/>
    <w:tmpl w:val="7AC07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06DA7"/>
    <w:multiLevelType w:val="hybridMultilevel"/>
    <w:tmpl w:val="36CC8090"/>
    <w:lvl w:ilvl="0" w:tplc="61E064C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0958E6"/>
    <w:multiLevelType w:val="hybridMultilevel"/>
    <w:tmpl w:val="04569842"/>
    <w:lvl w:ilvl="0" w:tplc="BEFC5B82">
      <w:start w:val="1"/>
      <w:numFmt w:val="decimal"/>
      <w:lvlText w:val="%1."/>
      <w:lvlJc w:val="left"/>
      <w:pPr>
        <w:ind w:left="705" w:hanging="705"/>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E9"/>
    <w:rsid w:val="00040ECF"/>
    <w:rsid w:val="00056EC2"/>
    <w:rsid w:val="000A6899"/>
    <w:rsid w:val="000E46EB"/>
    <w:rsid w:val="000F5E82"/>
    <w:rsid w:val="00102333"/>
    <w:rsid w:val="001170EE"/>
    <w:rsid w:val="00177FB5"/>
    <w:rsid w:val="001A4AB7"/>
    <w:rsid w:val="001E3D1B"/>
    <w:rsid w:val="002255D9"/>
    <w:rsid w:val="00251292"/>
    <w:rsid w:val="002B6214"/>
    <w:rsid w:val="002D49D3"/>
    <w:rsid w:val="00313C56"/>
    <w:rsid w:val="00323D9A"/>
    <w:rsid w:val="00333283"/>
    <w:rsid w:val="00357018"/>
    <w:rsid w:val="003E34A7"/>
    <w:rsid w:val="00424B91"/>
    <w:rsid w:val="0043426B"/>
    <w:rsid w:val="00434F64"/>
    <w:rsid w:val="0044361D"/>
    <w:rsid w:val="004557BD"/>
    <w:rsid w:val="00492257"/>
    <w:rsid w:val="004E2A80"/>
    <w:rsid w:val="004E55B9"/>
    <w:rsid w:val="00515375"/>
    <w:rsid w:val="00554536"/>
    <w:rsid w:val="00580533"/>
    <w:rsid w:val="005A005B"/>
    <w:rsid w:val="005F3C24"/>
    <w:rsid w:val="006560A6"/>
    <w:rsid w:val="00664A1B"/>
    <w:rsid w:val="00665D55"/>
    <w:rsid w:val="00684177"/>
    <w:rsid w:val="006E46C1"/>
    <w:rsid w:val="006E6EAA"/>
    <w:rsid w:val="006F63D3"/>
    <w:rsid w:val="007162B0"/>
    <w:rsid w:val="00736577"/>
    <w:rsid w:val="007407ED"/>
    <w:rsid w:val="007547B2"/>
    <w:rsid w:val="0079423E"/>
    <w:rsid w:val="00796565"/>
    <w:rsid w:val="007F4DCB"/>
    <w:rsid w:val="00801953"/>
    <w:rsid w:val="00833722"/>
    <w:rsid w:val="00834917"/>
    <w:rsid w:val="00841CFA"/>
    <w:rsid w:val="00842004"/>
    <w:rsid w:val="00855FEF"/>
    <w:rsid w:val="00893921"/>
    <w:rsid w:val="008A40C0"/>
    <w:rsid w:val="008C4310"/>
    <w:rsid w:val="008F3F0A"/>
    <w:rsid w:val="009335BD"/>
    <w:rsid w:val="009B16F1"/>
    <w:rsid w:val="00A05231"/>
    <w:rsid w:val="00A14C31"/>
    <w:rsid w:val="00A2256A"/>
    <w:rsid w:val="00A40BDA"/>
    <w:rsid w:val="00A87C0A"/>
    <w:rsid w:val="00AC1CC4"/>
    <w:rsid w:val="00AF7A17"/>
    <w:rsid w:val="00B166AC"/>
    <w:rsid w:val="00B45B46"/>
    <w:rsid w:val="00B50B9C"/>
    <w:rsid w:val="00B7388C"/>
    <w:rsid w:val="00BD5839"/>
    <w:rsid w:val="00C14BBE"/>
    <w:rsid w:val="00C20AC6"/>
    <w:rsid w:val="00CA569F"/>
    <w:rsid w:val="00CD7655"/>
    <w:rsid w:val="00DA55DE"/>
    <w:rsid w:val="00DD61B6"/>
    <w:rsid w:val="00E00F21"/>
    <w:rsid w:val="00E573F9"/>
    <w:rsid w:val="00E65EAF"/>
    <w:rsid w:val="00E85CFD"/>
    <w:rsid w:val="00E8780A"/>
    <w:rsid w:val="00EB5B1B"/>
    <w:rsid w:val="00F27D87"/>
    <w:rsid w:val="00F653ED"/>
    <w:rsid w:val="00F759C4"/>
    <w:rsid w:val="00F861A7"/>
    <w:rsid w:val="00F86BE9"/>
    <w:rsid w:val="00FB246C"/>
    <w:rsid w:val="00FC56D1"/>
    <w:rsid w:val="00FF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338"/>
  <w15:chartTrackingRefBased/>
  <w15:docId w15:val="{7CA8D6D0-D531-4CD9-8953-3C9EA6CE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921"/>
    <w:pPr>
      <w:ind w:left="720"/>
      <w:contextualSpacing/>
    </w:pPr>
  </w:style>
  <w:style w:type="character" w:styleId="a4">
    <w:name w:val="Hyperlink"/>
    <w:basedOn w:val="a0"/>
    <w:uiPriority w:val="99"/>
    <w:unhideWhenUsed/>
    <w:rsid w:val="00CD7655"/>
    <w:rPr>
      <w:color w:val="0563C1" w:themeColor="hyperlink"/>
      <w:u w:val="single"/>
    </w:rPr>
  </w:style>
  <w:style w:type="character" w:styleId="a5">
    <w:name w:val="Unresolved Mention"/>
    <w:basedOn w:val="a0"/>
    <w:uiPriority w:val="99"/>
    <w:semiHidden/>
    <w:unhideWhenUsed/>
    <w:rsid w:val="00CD7655"/>
    <w:rPr>
      <w:color w:val="605E5C"/>
      <w:shd w:val="clear" w:color="auto" w:fill="E1DFDD"/>
    </w:rPr>
  </w:style>
  <w:style w:type="paragraph" w:styleId="a6">
    <w:name w:val="No Spacing"/>
    <w:uiPriority w:val="1"/>
    <w:qFormat/>
    <w:rsid w:val="00664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3161">
      <w:bodyDiv w:val="1"/>
      <w:marLeft w:val="0"/>
      <w:marRight w:val="0"/>
      <w:marTop w:val="0"/>
      <w:marBottom w:val="0"/>
      <w:divBdr>
        <w:top w:val="none" w:sz="0" w:space="0" w:color="auto"/>
        <w:left w:val="none" w:sz="0" w:space="0" w:color="auto"/>
        <w:bottom w:val="none" w:sz="0" w:space="0" w:color="auto"/>
        <w:right w:val="none" w:sz="0" w:space="0" w:color="auto"/>
      </w:divBdr>
    </w:div>
    <w:div w:id="186817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komsomol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D4C7-EBFC-4712-AFC5-B268F7E1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14366</Words>
  <Characters>81889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dc:creator>
  <cp:keywords/>
  <dc:description/>
  <cp:lastModifiedBy>001</cp:lastModifiedBy>
  <cp:revision>5</cp:revision>
  <dcterms:created xsi:type="dcterms:W3CDTF">2022-03-16T11:37:00Z</dcterms:created>
  <dcterms:modified xsi:type="dcterms:W3CDTF">2022-03-24T05:17:00Z</dcterms:modified>
</cp:coreProperties>
</file>