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25" w:rsidRPr="00CF0FAE" w:rsidRDefault="000F4525" w:rsidP="00CF0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03B" w:rsidRPr="0001403B" w:rsidRDefault="0001403B" w:rsidP="0001403B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03B"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 wp14:anchorId="14DD2ACF" wp14:editId="03C00AA4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3B" w:rsidRPr="0001403B" w:rsidRDefault="0001403B" w:rsidP="00014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</w:pPr>
      <w:r w:rsidRPr="0001403B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  <w:t>РАСПОРЯЖЕНИЕ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УПРАВЛЕНИЕ ПО ВОПРОСУ РАЗВИТИЯ ИНФРАСТРУКТУРЫ АДМИНИСТРАЦИИ КОМСОМОЛЬСКОГО МУНИЦИПАЛЬНОГО РАЙОНА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ИВАНОВСКОЙ ОБЛАСТИ</w:t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1403B" w:rsidRPr="0001403B" w:rsidTr="00044B59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1403B" w:rsidRPr="0001403B" w:rsidRDefault="0001403B" w:rsidP="0001403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</w:pP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155150, Ивановская область,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г.Комсомольск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, ул.50 лет ВЛКСМ, д.2ИНН 3704008690, КПП </w:t>
            </w:r>
            <w:proofErr w:type="gram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370401001 ,</w:t>
            </w:r>
            <w:proofErr w:type="gram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 ОГРН 1153702030020 ,Тел./Факс (49352) 4-12-05, 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e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-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gorod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komsomolsk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@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proofErr w:type="gramStart"/>
      <w:r w:rsidRPr="0001403B">
        <w:rPr>
          <w:rFonts w:ascii="Times New Roman" w:eastAsia="Times New Roman" w:hAnsi="Times New Roman" w:cs="Times New Roman"/>
          <w:sz w:val="26"/>
          <w:szCs w:val="26"/>
        </w:rPr>
        <w:t>«  _</w:t>
      </w:r>
      <w:proofErr w:type="gramEnd"/>
      <w:r w:rsidR="004076F4" w:rsidRPr="004076F4">
        <w:rPr>
          <w:rFonts w:ascii="Times New Roman" w:eastAsia="Times New Roman" w:hAnsi="Times New Roman" w:cs="Times New Roman"/>
          <w:sz w:val="26"/>
          <w:szCs w:val="26"/>
          <w:u w:val="single"/>
        </w:rPr>
        <w:t>25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  »  ______</w:t>
      </w:r>
      <w:r w:rsidR="004076F4">
        <w:rPr>
          <w:rFonts w:ascii="Times New Roman" w:eastAsia="Times New Roman" w:hAnsi="Times New Roman" w:cs="Times New Roman"/>
          <w:sz w:val="26"/>
          <w:szCs w:val="26"/>
          <w:u w:val="single"/>
        </w:rPr>
        <w:t>02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_________  202</w:t>
      </w:r>
      <w:r w:rsidR="0099356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г.       № ___</w:t>
      </w:r>
      <w:r w:rsidR="004076F4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</w:p>
    <w:p w:rsidR="00416E84" w:rsidRDefault="0001403B" w:rsidP="00416E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формы проверочного листа </w:t>
      </w:r>
    </w:p>
    <w:p w:rsidR="00B62456" w:rsidRDefault="0001403B" w:rsidP="00416E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(списков контрольных вопросов), </w:t>
      </w:r>
      <w:bookmarkStart w:id="0" w:name="_Hlk94082089"/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применяемого при осуществлении муниципального </w:t>
      </w:r>
      <w:r w:rsidR="00B62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лесного</w:t>
      </w:r>
      <w:bookmarkStart w:id="1" w:name="_Hlk89250344"/>
      <w:r w:rsidR="00B62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контроля в границах</w:t>
      </w:r>
      <w:r w:rsidR="00416E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BA453E" w:rsidRDefault="0001403B" w:rsidP="00416E8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</w:pP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Комсомольского </w:t>
      </w:r>
      <w:r w:rsidR="00BA453E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городского поселения </w:t>
      </w:r>
    </w:p>
    <w:p w:rsidR="00416E84" w:rsidRDefault="00BA453E" w:rsidP="00416E8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Комсомольского </w:t>
      </w:r>
      <w:r w:rsidR="0001403B"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муниципального района Ивановской области</w:t>
      </w:r>
    </w:p>
    <w:p w:rsidR="004103AE" w:rsidRPr="00CF0FAE" w:rsidRDefault="0001403B" w:rsidP="00416E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 </w:t>
      </w:r>
      <w:bookmarkEnd w:id="0"/>
      <w:bookmarkEnd w:id="1"/>
    </w:p>
    <w:p w:rsidR="007C5B3F" w:rsidRPr="007C5B3F" w:rsidRDefault="005D3A3E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Федеральным законом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31.07.2020 № 248-ФЗ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«О государственном контроле (надзоре) и муниципальном контроле в Российской Федерации», Постановления Правительства Российской Федерации от 27.10.2021 №</w:t>
      </w:r>
      <w:r w:rsid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решением Совета 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Комсомольского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поселения четвертого созыва от 27.10.2021</w:t>
      </w:r>
      <w:r w:rsidR="00B624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B624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770F9A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«Об утверждении Положения о муниципальном </w:t>
      </w:r>
      <w:r w:rsidR="00770F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лесном 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контроле </w:t>
      </w:r>
      <w:r w:rsidR="00770F9A">
        <w:rPr>
          <w:rFonts w:ascii="Times New Roman" w:eastAsia="Times New Roman" w:hAnsi="Times New Roman" w:cs="Times New Roman"/>
          <w:sz w:val="26"/>
          <w:szCs w:val="26"/>
          <w:lang w:eastAsia="zh-CN"/>
        </w:rPr>
        <w:t>в границах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Комсомольского городского поселения Комс</w:t>
      </w:r>
      <w:r w:rsidR="00B52D4A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мольского муниципального района</w:t>
      </w:r>
      <w:r w:rsidR="002410C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Ивановской области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7C5B3F"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Утвердить форму проверочного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листа (списков контрольных вопросов</w:t>
      </w:r>
      <w:r w:rsidR="005D3A3E"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), 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применяемого при осуществлении муниципального </w:t>
      </w:r>
      <w:r w:rsidR="002410C3">
        <w:rPr>
          <w:rFonts w:ascii="Times New Roman" w:eastAsia="Times New Roman" w:hAnsi="Times New Roman" w:cs="Times New Roman"/>
          <w:bCs/>
          <w:sz w:val="26"/>
          <w:szCs w:val="26"/>
        </w:rPr>
        <w:t xml:space="preserve">лесного 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контроля</w:t>
      </w:r>
      <w:r w:rsidR="002410C3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границах </w:t>
      </w:r>
      <w:r w:rsidR="00BA453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Комсомольского городского поселения </w:t>
      </w:r>
      <w:r w:rsidRPr="0001403B">
        <w:rPr>
          <w:rFonts w:ascii="Times New Roman" w:eastAsia="Times New Roman" w:hAnsi="Times New Roman" w:cs="Times New Roman"/>
          <w:bCs/>
          <w:sz w:val="26"/>
          <w:szCs w:val="26"/>
        </w:rPr>
        <w:t>Комсомольского муниципального района Ивановской области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4103AE" w:rsidRPr="007C5B3F">
        <w:rPr>
          <w:rFonts w:ascii="Times New Roman" w:eastAsia="Times New Roman" w:hAnsi="Times New Roman" w:cs="Times New Roman"/>
          <w:bCs/>
          <w:sz w:val="26"/>
          <w:szCs w:val="26"/>
        </w:rPr>
        <w:t>согласно приложению к настоящему постановлению.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2. Настоящее распоряжение вступает в силу с 01 марта 2022 года.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7C5B3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http://adm-komsomolsk.ru//</w:t>
        </w:r>
      </w:hyperlink>
      <w:r w:rsidRPr="007C5B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03AE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распоряжения оставляю за собой.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438C1" w:rsidRPr="00334714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Начальник Управления по вопросу развития</w:t>
      </w: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инфраструктуры Администрации Комсомольского </w:t>
      </w:r>
    </w:p>
    <w:p w:rsidR="004103AE" w:rsidRDefault="007C5B3F" w:rsidP="0033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М.О. </w:t>
      </w:r>
      <w:proofErr w:type="spellStart"/>
      <w:r w:rsidRPr="007C5B3F">
        <w:rPr>
          <w:rFonts w:ascii="Times New Roman" w:eastAsia="Times New Roman" w:hAnsi="Times New Roman" w:cs="Times New Roman"/>
          <w:sz w:val="26"/>
          <w:szCs w:val="26"/>
        </w:rPr>
        <w:t>Инокова</w:t>
      </w:r>
      <w:proofErr w:type="spellEnd"/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F08C9" w:rsidRDefault="008F08C9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F08C9" w:rsidRDefault="008F08C9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F08C9" w:rsidRDefault="008F08C9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410C3" w:rsidRDefault="002410C3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F08C9" w:rsidRDefault="008F08C9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103AE" w:rsidRPr="0094774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к распоряжению Управления по вопросу </w:t>
      </w:r>
    </w:p>
    <w:p w:rsidR="004103AE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>развития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инфраструктуры Администрации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 xml:space="preserve">Комсомольского муниципального района </w:t>
      </w:r>
    </w:p>
    <w:p w:rsidR="004103AE" w:rsidRPr="00947741" w:rsidRDefault="007C5B3F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>Ивановской</w:t>
      </w:r>
      <w:r w:rsidR="004103AE" w:rsidRPr="00947741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4103AE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103AE" w:rsidRPr="00947741" w:rsidRDefault="00CF0F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947741" w:rsidRPr="00947741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4076F4" w:rsidRPr="00407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25</w:t>
      </w:r>
      <w:r w:rsidRPr="00407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r w:rsidR="004076F4" w:rsidRPr="00407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02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_______2022 № __</w:t>
      </w:r>
      <w:r w:rsidR="00407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20</w:t>
      </w:r>
      <w:bookmarkStart w:id="2" w:name="_GoBack"/>
      <w:bookmarkEnd w:id="2"/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</w:p>
    <w:p w:rsidR="00B915E8" w:rsidRPr="00F438C1" w:rsidRDefault="004103AE" w:rsidP="00366052">
      <w:pPr>
        <w:spacing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3211" w:type="dxa"/>
        <w:tblInd w:w="6091" w:type="dxa"/>
        <w:tblLayout w:type="fixed"/>
        <w:tblLook w:val="0000" w:firstRow="0" w:lastRow="0" w:firstColumn="0" w:lastColumn="0" w:noHBand="0" w:noVBand="0"/>
      </w:tblPr>
      <w:tblGrid>
        <w:gridCol w:w="3211"/>
      </w:tblGrid>
      <w:tr w:rsidR="00366052" w:rsidTr="00044B59">
        <w:trPr>
          <w:trHeight w:val="1296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52" w:rsidRDefault="00366052" w:rsidP="00044B59">
            <w:pPr>
              <w:autoSpaceDE w:val="0"/>
              <w:jc w:val="both"/>
            </w:pPr>
            <w:r>
              <w:rPr>
                <w:sz w:val="18"/>
                <w:szCs w:val="18"/>
                <w:lang w:val="en-US"/>
              </w:rPr>
              <w:t>QR</w:t>
            </w:r>
            <w:r>
              <w:rPr>
                <w:sz w:val="18"/>
                <w:szCs w:val="18"/>
              </w:rPr>
              <w:t xml:space="preserve">-код, предусмотренный </w:t>
            </w:r>
            <w:hyperlink r:id="rId8" w:history="1">
              <w:r>
                <w:rPr>
                  <w:rStyle w:val="a3"/>
                  <w:sz w:val="18"/>
                  <w:szCs w:val="18"/>
                </w:rPr>
                <w:t>постановлением</w:t>
              </w:r>
            </w:hyperlink>
            <w:r>
              <w:rPr>
                <w:sz w:val="18"/>
                <w:szCs w:val="18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  <w:p w:rsidR="00366052" w:rsidRDefault="00366052" w:rsidP="00044B59">
            <w:pPr>
              <w:pStyle w:val="a7"/>
              <w:ind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947741" w:rsidRPr="00366052" w:rsidRDefault="00947741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41" w:rsidRPr="00416E84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770F9A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вопросов), применяемый при осуществлении муниципального </w:t>
      </w:r>
      <w:r w:rsidR="00770F9A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416E84">
        <w:rPr>
          <w:rFonts w:ascii="Times New Roman" w:hAnsi="Times New Roman" w:cs="Times New Roman"/>
          <w:sz w:val="28"/>
          <w:szCs w:val="28"/>
        </w:rPr>
        <w:t xml:space="preserve">контроля в </w:t>
      </w:r>
      <w:r w:rsidR="00770F9A">
        <w:rPr>
          <w:rFonts w:ascii="Times New Roman" w:hAnsi="Times New Roman" w:cs="Times New Roman"/>
          <w:sz w:val="28"/>
          <w:szCs w:val="28"/>
        </w:rPr>
        <w:t>границах</w:t>
      </w:r>
      <w:r w:rsidRPr="00416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3E" w:rsidRDefault="00BA453E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</w:p>
    <w:p w:rsidR="00947741" w:rsidRPr="00416E84" w:rsidRDefault="00612CBE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="00947741" w:rsidRPr="00416E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47741" w:rsidRPr="00947741" w:rsidRDefault="00947741" w:rsidP="0094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1. Настоящая форма проверочного листа применяется в ходе проведения контрольных (надзорных) мероприятий при осуществлении муниципального </w:t>
      </w:r>
      <w:r w:rsidR="00770F9A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94774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70F9A">
        <w:rPr>
          <w:rFonts w:ascii="Times New Roman" w:hAnsi="Times New Roman" w:cs="Times New Roman"/>
          <w:sz w:val="28"/>
          <w:szCs w:val="28"/>
        </w:rPr>
        <w:t>в границах</w:t>
      </w:r>
      <w:r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BA453E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947741">
        <w:rPr>
          <w:rFonts w:ascii="Times New Roman" w:hAnsi="Times New Roman" w:cs="Times New Roman"/>
          <w:sz w:val="28"/>
          <w:szCs w:val="28"/>
        </w:rPr>
        <w:t>Ивановско</w:t>
      </w:r>
      <w:r w:rsidR="00612CBE">
        <w:rPr>
          <w:rFonts w:ascii="Times New Roman" w:hAnsi="Times New Roman" w:cs="Times New Roman"/>
          <w:sz w:val="28"/>
          <w:szCs w:val="28"/>
        </w:rPr>
        <w:t>й области</w:t>
      </w:r>
      <w:r w:rsidRPr="00947741">
        <w:rPr>
          <w:rFonts w:ascii="Times New Roman" w:hAnsi="Times New Roman" w:cs="Times New Roman"/>
          <w:sz w:val="28"/>
          <w:szCs w:val="28"/>
        </w:rPr>
        <w:t>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2. Муниципальный </w:t>
      </w:r>
      <w:r w:rsidR="00770F9A">
        <w:rPr>
          <w:rFonts w:ascii="Times New Roman" w:hAnsi="Times New Roman" w:cs="Times New Roman"/>
          <w:sz w:val="28"/>
          <w:szCs w:val="28"/>
        </w:rPr>
        <w:t xml:space="preserve">лесной </w:t>
      </w:r>
      <w:r w:rsidRPr="0094774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70F9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BA453E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94774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2003F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12CBE">
        <w:rPr>
          <w:rFonts w:ascii="Times New Roman" w:hAnsi="Times New Roman" w:cs="Times New Roman"/>
          <w:sz w:val="28"/>
          <w:szCs w:val="28"/>
        </w:rPr>
        <w:t xml:space="preserve">Администрация Комсомольского муниципального района 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12CBE">
        <w:rPr>
          <w:rFonts w:ascii="Times New Roman" w:hAnsi="Times New Roman" w:cs="Times New Roman"/>
          <w:sz w:val="28"/>
          <w:szCs w:val="28"/>
        </w:rPr>
        <w:t>У</w:t>
      </w:r>
      <w:r w:rsidRPr="0094774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612CBE">
        <w:rPr>
          <w:rFonts w:ascii="Times New Roman" w:hAnsi="Times New Roman" w:cs="Times New Roman"/>
          <w:sz w:val="28"/>
          <w:szCs w:val="28"/>
        </w:rPr>
        <w:t xml:space="preserve">по вопросу развития инфраструктуры </w:t>
      </w:r>
      <w:r w:rsidR="00612CBE" w:rsidRPr="00947741">
        <w:rPr>
          <w:rFonts w:ascii="Times New Roman" w:hAnsi="Times New Roman" w:cs="Times New Roman"/>
          <w:sz w:val="28"/>
          <w:szCs w:val="28"/>
        </w:rPr>
        <w:t>Администраци</w:t>
      </w:r>
      <w:r w:rsidR="00612CBE">
        <w:rPr>
          <w:rFonts w:ascii="Times New Roman" w:hAnsi="Times New Roman" w:cs="Times New Roman"/>
          <w:sz w:val="28"/>
          <w:szCs w:val="28"/>
        </w:rPr>
        <w:t>и</w:t>
      </w:r>
      <w:r w:rsidR="00612CBE"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612CBE" w:rsidRPr="00947741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6D1B03">
        <w:rPr>
          <w:rFonts w:ascii="Times New Roman" w:hAnsi="Times New Roman" w:cs="Times New Roman"/>
          <w:sz w:val="28"/>
          <w:szCs w:val="28"/>
        </w:rPr>
        <w:t>а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>. Форма проверочного листа (списка контрольных вопросов), применяемого при осуществлении муниципального</w:t>
      </w:r>
      <w:r w:rsidR="00770F9A">
        <w:rPr>
          <w:rFonts w:ascii="Times New Roman" w:hAnsi="Times New Roman" w:cs="Times New Roman"/>
          <w:sz w:val="28"/>
          <w:szCs w:val="28"/>
        </w:rPr>
        <w:t xml:space="preserve"> лесного </w:t>
      </w:r>
      <w:r w:rsidRPr="0094774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F08C9">
        <w:rPr>
          <w:rFonts w:ascii="Times New Roman" w:hAnsi="Times New Roman" w:cs="Times New Roman"/>
          <w:sz w:val="28"/>
          <w:szCs w:val="28"/>
        </w:rPr>
        <w:t xml:space="preserve">в </w:t>
      </w:r>
      <w:r w:rsidR="00770F9A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BA453E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947741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6D1B0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>утверждена распоряжением Управления по вопросу развития инфраструктуры Администрации Комсомольского муниципального района Ивановской области «</w:t>
      </w:r>
      <w:r w:rsidRPr="0094774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770F9A">
        <w:rPr>
          <w:rFonts w:ascii="Times New Roman" w:eastAsia="Times New Roman" w:hAnsi="Times New Roman" w:cs="Times New Roman"/>
          <w:sz w:val="28"/>
          <w:szCs w:val="28"/>
        </w:rPr>
        <w:t xml:space="preserve">лесного </w:t>
      </w:r>
      <w:r w:rsidRPr="00947741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8F08C9">
        <w:rPr>
          <w:rFonts w:ascii="Times New Roman" w:hAnsi="Times New Roman" w:cs="Times New Roman"/>
          <w:sz w:val="28"/>
          <w:szCs w:val="28"/>
        </w:rPr>
        <w:t xml:space="preserve">в </w:t>
      </w:r>
      <w:r w:rsidR="00770F9A">
        <w:rPr>
          <w:rFonts w:ascii="Times New Roman" w:hAnsi="Times New Roman" w:cs="Times New Roman"/>
          <w:sz w:val="28"/>
          <w:szCs w:val="28"/>
        </w:rPr>
        <w:t>границах</w:t>
      </w:r>
      <w:r w:rsidR="008F08C9"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BA453E"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  <w:r w:rsidRPr="00947741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Ивановской области» от «____» ______ 2022 г. № ________.</w:t>
      </w:r>
    </w:p>
    <w:p w:rsidR="00947741" w:rsidRPr="00947741" w:rsidRDefault="00947741" w:rsidP="00947741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3. Вид контрольного (надзорного) мероприятия   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4. Реквизиты решения Управления по вопросу развития инфраструктуры Администрации Комсомольского муниципального района Ивановской области о проведении контрольного (надзорного) мероприятия__________</w:t>
      </w:r>
      <w:r w:rsidR="002410C3">
        <w:rPr>
          <w:rFonts w:ascii="Times New Roman" w:hAnsi="Times New Roman" w:cs="Times New Roman"/>
          <w:sz w:val="28"/>
          <w:szCs w:val="28"/>
        </w:rPr>
        <w:t>____</w:t>
      </w:r>
      <w:r w:rsidRPr="00947741">
        <w:rPr>
          <w:rFonts w:ascii="Times New Roman" w:hAnsi="Times New Roman" w:cs="Times New Roman"/>
          <w:sz w:val="28"/>
          <w:szCs w:val="28"/>
        </w:rPr>
        <w:t>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947741" w:rsidRPr="00947741" w:rsidRDefault="00947741" w:rsidP="00BA45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lastRenderedPageBreak/>
        <w:t>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_________________________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_______ 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5. Дата заполнения проверочного листа 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947741">
        <w:rPr>
          <w:rFonts w:ascii="Times New Roman" w:hAnsi="Times New Roman" w:cs="Times New Roman"/>
          <w:sz w:val="28"/>
          <w:szCs w:val="28"/>
        </w:rPr>
        <w:t>_</w:t>
      </w:r>
      <w:r w:rsidR="002410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7741" w:rsidRPr="00947741" w:rsidRDefault="00947741" w:rsidP="00947741">
      <w:pPr>
        <w:pStyle w:val="a9"/>
        <w:ind w:firstLine="705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6. Учетный номер контрольного (надзорного) мероприятия 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______.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7. Место проведения контрольного (надзорного) мероприятия с заполнением проверочного листа _________________________________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  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8. Объект муниципального контроля, в отношении которого проводится контрольное (надзорное) мероприятие 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</w:t>
      </w:r>
      <w:r w:rsidRPr="00947741">
        <w:rPr>
          <w:rFonts w:ascii="Times New Roman" w:hAnsi="Times New Roman" w:cs="Times New Roman"/>
          <w:sz w:val="28"/>
          <w:szCs w:val="28"/>
        </w:rPr>
        <w:t>_____ ______________________________________________________________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  . 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9. 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___</w:t>
      </w:r>
      <w:r w:rsidR="002410C3">
        <w:rPr>
          <w:rFonts w:ascii="Times New Roman" w:hAnsi="Times New Roman" w:cs="Times New Roman"/>
          <w:sz w:val="28"/>
          <w:szCs w:val="28"/>
        </w:rPr>
        <w:t>_____________</w:t>
      </w:r>
      <w:r w:rsidRPr="00947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741" w:rsidRPr="00947741" w:rsidRDefault="00947741" w:rsidP="009477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_.</w:t>
      </w:r>
    </w:p>
    <w:p w:rsidR="00947741" w:rsidRPr="00947741" w:rsidRDefault="00947741" w:rsidP="00416E84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10.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 ________</w:t>
      </w:r>
      <w:r w:rsidR="00416E84">
        <w:rPr>
          <w:rFonts w:ascii="Times New Roman" w:hAnsi="Times New Roman" w:cs="Times New Roman"/>
          <w:sz w:val="28"/>
          <w:szCs w:val="28"/>
        </w:rPr>
        <w:t>________________________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  <w:r w:rsidR="002410C3">
        <w:rPr>
          <w:rFonts w:ascii="Times New Roman" w:hAnsi="Times New Roman" w:cs="Times New Roman"/>
          <w:sz w:val="28"/>
          <w:szCs w:val="28"/>
        </w:rPr>
        <w:t>____</w:t>
      </w:r>
      <w:r w:rsidRPr="0094774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__________</w:t>
      </w:r>
      <w:r w:rsidRPr="00947741">
        <w:rPr>
          <w:rFonts w:ascii="Times New Roman" w:hAnsi="Times New Roman" w:cs="Times New Roman"/>
          <w:sz w:val="28"/>
          <w:szCs w:val="28"/>
        </w:rPr>
        <w:t>_  .</w:t>
      </w:r>
    </w:p>
    <w:p w:rsidR="003A3B3D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11.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 </w:t>
      </w:r>
    </w:p>
    <w:p w:rsidR="00B17CD9" w:rsidRPr="00B17CD9" w:rsidRDefault="00B17CD9" w:rsidP="00B17CD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tbl>
      <w:tblPr>
        <w:tblW w:w="9840" w:type="dxa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2235"/>
        <w:gridCol w:w="2835"/>
        <w:gridCol w:w="990"/>
        <w:gridCol w:w="990"/>
        <w:gridCol w:w="975"/>
        <w:gridCol w:w="1200"/>
      </w:tblGrid>
      <w:tr w:rsidR="00B17CD9" w:rsidRPr="00B17CD9" w:rsidTr="009A199E">
        <w:trPr>
          <w:trHeight w:val="1147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№ </w:t>
            </w:r>
          </w:p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Ответ на вопрос</w:t>
            </w:r>
          </w:p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Примечание</w:t>
            </w:r>
          </w:p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&lt;*&gt;</w:t>
            </w:r>
          </w:p>
        </w:tc>
      </w:tr>
      <w:tr w:rsidR="00B17CD9" w:rsidRPr="00B17CD9" w:rsidTr="009A199E">
        <w:trPr>
          <w:trHeight w:val="1147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jc w:val="center"/>
              <w:rPr>
                <w:rFonts w:ascii="Courier New" w:eastAsia="Arial" w:hAnsi="Courier New" w:cs="Courier New"/>
                <w:kern w:val="1"/>
                <w:szCs w:val="20"/>
                <w:lang w:eastAsia="zh-C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napToGrid w:val="0"/>
              <w:spacing w:line="240" w:lineRule="auto"/>
              <w:jc w:val="center"/>
              <w:rPr>
                <w:rFonts w:ascii="Calibri" w:eastAsia="Arial" w:hAnsi="Calibri" w:cs="Calibri"/>
                <w:kern w:val="1"/>
                <w:szCs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napToGrid w:val="0"/>
              <w:spacing w:line="240" w:lineRule="auto"/>
              <w:jc w:val="center"/>
              <w:rPr>
                <w:rFonts w:ascii="Calibri" w:eastAsia="Arial" w:hAnsi="Calibri" w:cs="Calibri"/>
                <w:kern w:val="1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Неприменимо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jc w:val="center"/>
              <w:rPr>
                <w:rFonts w:ascii="Courier New" w:eastAsia="Arial" w:hAnsi="Courier New" w:cs="Courier New"/>
                <w:kern w:val="1"/>
                <w:szCs w:val="20"/>
                <w:lang w:eastAsia="zh-CN"/>
              </w:rPr>
            </w:pPr>
          </w:p>
        </w:tc>
      </w:tr>
      <w:tr w:rsidR="00B17CD9" w:rsidRPr="00B17CD9" w:rsidTr="003A3B3D">
        <w:trPr>
          <w:trHeight w:val="154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E00356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С</w:t>
            </w:r>
            <w:r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облюдается ли порядок заключения договора аренды лесного участка?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E00356" w:rsidRDefault="00E00356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00356">
              <w:rPr>
                <w:rFonts w:ascii="Times New Roman" w:hAnsi="Times New Roman" w:cs="Times New Roman"/>
              </w:rPr>
              <w:t>Статьи 73.1, 74 Лесного кодекса Российской Федерации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09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E00356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Соблюдаются ли условия договора аренды лесного участка, договора безвозмездного пользования лесным участком, решения о предоставлении лесного участка в постоянное (бессрочное) пользование?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E00356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Ч</w:t>
            </w:r>
            <w:r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асть 1 статьи 71, часть 7 статьи 73.1 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E00356" w:rsidRPr="00B17CD9" w:rsidTr="00670359">
        <w:trPr>
          <w:trHeight w:val="1359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356" w:rsidRPr="00B17CD9" w:rsidRDefault="00E00356" w:rsidP="00E00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356" w:rsidRPr="00E00356" w:rsidRDefault="00E00356" w:rsidP="00E00356">
            <w:pPr>
              <w:rPr>
                <w:rFonts w:ascii="Times New Roman" w:hAnsi="Times New Roman" w:cs="Times New Roman"/>
              </w:rPr>
            </w:pPr>
            <w:r w:rsidRPr="00E00356">
              <w:rPr>
                <w:rFonts w:ascii="Times New Roman" w:hAnsi="Times New Roman" w:cs="Times New Roman"/>
              </w:rPr>
              <w:t xml:space="preserve">Соблюдается ли запрет </w:t>
            </w:r>
            <w:r>
              <w:rPr>
                <w:rFonts w:ascii="Times New Roman" w:hAnsi="Times New Roman" w:cs="Times New Roman"/>
              </w:rPr>
              <w:t>на</w:t>
            </w:r>
            <w:r w:rsidRPr="00E00356">
              <w:rPr>
                <w:rFonts w:ascii="Times New Roman" w:hAnsi="Times New Roman" w:cs="Times New Roman"/>
              </w:rPr>
              <w:t xml:space="preserve"> самовольное занятие лесных участков?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356" w:rsidRPr="00E00356" w:rsidRDefault="00E00356" w:rsidP="00E0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00356">
              <w:rPr>
                <w:rFonts w:ascii="Times New Roman" w:hAnsi="Times New Roman" w:cs="Times New Roman"/>
              </w:rPr>
              <w:t>асть 1 статьи 71 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356" w:rsidRPr="00B17CD9" w:rsidRDefault="00E00356" w:rsidP="00E00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356" w:rsidRPr="00B17CD9" w:rsidRDefault="00E00356" w:rsidP="00E00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356" w:rsidRPr="00B17CD9" w:rsidRDefault="00E00356" w:rsidP="00E00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356" w:rsidRPr="00B17CD9" w:rsidRDefault="00E00356" w:rsidP="00E00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670359">
        <w:trPr>
          <w:trHeight w:val="1961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E00356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Соблюдается ли порядок заключения договора купли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- </w:t>
            </w:r>
            <w:r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продажи лесных насаждений?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E00356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Статья 77 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A3B3D">
        <w:trPr>
          <w:trHeight w:val="1562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736FB0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6FB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Соблюдаются ли условия договора купли-продажи лесных насаждений?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736FB0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7 статьи 77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A3B3D">
        <w:trPr>
          <w:trHeight w:val="2676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736FB0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6FB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Составлен ли лицами, которым лесные участки предоставлены в постоянное (бессрочное) пользование или в аренду, проект освоения лесов?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736FB0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Части 1, 2 статьи 88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09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736FB0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6FB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Выполняется ли проект освоения лесов контролируемыми лицами, осуществляющими использование лесов? Осуществляются ли в соответствии с проектом освоения лесов: - меры санитарной </w:t>
            </w:r>
            <w:r w:rsidRPr="00736FB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безопасности в лесах, в том числе мероприятия по предупреждению распространения вредных организмов на лесных участках; - охрана лесов от загрязнения и иного негативного воздействия; - воспроизводство лесов, в том числе уход за лесами?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736FB0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Ч</w:t>
            </w:r>
            <w:r w:rsidRPr="00736FB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асть 2 статьи 24, часть 2 статьи 60.3, часть 2 статьи 60.7, часть 5 статьи 60.12, часть 4 статьи 61, часть 2 статьи 64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670359">
        <w:trPr>
          <w:trHeight w:val="169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736FB0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6FB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Соблюдается ли запрет на создание лесоперерабатывающей инфраструктуры в защитных лесах?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736FB0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2 статьи 14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736FB0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6FB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Осуществляются ли в защитных лесах сплошные рубки только в целях осуществления работ: - по геологическому изучению недр; - по использованию гидротехнических сооружений; - по использованию линейных объектов, а также сооружений, являющихся неотъемлемой технологической частью указанных объектов?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Пункты 1, 3, 4 части 1, часть 5.1 статьи 21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Лесного Кодекса Российской Федерации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670359">
        <w:trPr>
          <w:trHeight w:val="8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Соблюдаются ли лицами,</w:t>
            </w:r>
            <w:r w:rsidRPr="00670359">
              <w:t xml:space="preserve"> </w:t>
            </w: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которым предоставлены лесные участки, требования о недопустимости препятствования доступу граждан на эти лесные участки, а также осуществлению </w:t>
            </w: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ими заготовки и сбора находящихся на них пищевых и не древесных лесных ресурсов, за исключением случаев ограничения пребывания граждан в лесах в целях обеспечения: - пожарной и санитарной безопасности в лесах; - безопасности граждан при выполнении работ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 xml:space="preserve">Части 5, 8 статьи 11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11</w:t>
            </w:r>
            <w:r w:rsidR="00B17CD9"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Содержатся ли объекты лесной инфраструктуры в состоянии, обеспечивающем их эксплуатацию по назначению при условии сохранения полезных функций лесов</w:t>
            </w:r>
            <w:r w:rsidR="00B17CD9"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2 статьи 13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Cs w:val="20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Cs w:val="20"/>
                <w:lang w:eastAsia="zh-CN"/>
              </w:rPr>
              <w:t>Обеспечено ли соблюдение запретов на уничтожение лесной инфраструктуры, снос объектов лесной инфраструктуры после того, как отпала надобность в них, проведение рекультивации земель, на которых располагались такие объекты?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Части2, 3 статьи 13 </w:t>
            </w:r>
            <w:r w:rsid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670359">
        <w:trPr>
          <w:trHeight w:val="1266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Исполнены ли контролируемыми лицами, осуществляющими мероприятия по охране, защите и воспроизводству лесов, предусматривающ</w:t>
            </w: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ие рубки лесных насаждений, требования о составлении технологической карты лесосечных работ, выполнении лесосечных работ в соответствии с технологической картой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 xml:space="preserve">Часть 2 статьи 16.1 </w:t>
            </w:r>
            <w:r w:rsid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  <w:r w:rsidR="00E00356"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A3B3D">
        <w:trPr>
          <w:trHeight w:val="142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Соблюдаются ли порядок и последовательность проведения лесосечных работ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4 статьи 16.1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A3B3D">
        <w:trPr>
          <w:trHeight w:val="252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15</w:t>
            </w:r>
            <w:r w:rsidR="00B17CD9"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Проводился ли после выполнения лесосечных работ осмотр места осуществления</w:t>
            </w:r>
            <w:r w:rsidRPr="00670359">
              <w:t xml:space="preserve"> </w:t>
            </w: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лесосечных работ (осмотр лесосеки) и составлен ли акт осмотра лесосеки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статьи 16.1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A3B3D">
        <w:trPr>
          <w:trHeight w:val="1116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Осуществляются ли сплошные рубки на лесных участках?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статьи 1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A3B3D">
        <w:trPr>
          <w:trHeight w:val="207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Соблюдается ли запрет на уничтожение или повреждение лесоустроительных и лесохозяйственных знаков?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статьи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68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A3B3D">
        <w:trPr>
          <w:trHeight w:val="163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Соблюдается ли порядок заполнения и подачи лесной декларации?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2, 3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статьи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26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1</w:t>
            </w:r>
            <w:r w:rsid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9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Возмещен ли вред, причиненный лесам и находящимся в них природным объектам вследствие нарушения лесного законодательства, рассчитанный в соответствии с таксами и методиками исчисления размера такого вреда?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статьи 1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00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DC20C9">
        <w:trPr>
          <w:trHeight w:val="273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20</w:t>
            </w:r>
            <w:r w:rsidR="00B17CD9"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Соблюдаются ли требования к использованию лесов при осуществлении заготовки и сбора отдельных видов не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древесных лесных ресурсов?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статьи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32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DC20C9">
        <w:trPr>
          <w:trHeight w:val="226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Соблюдается ли запрет на уничтожение мха, лесной подстилки и других не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древесных лесных ресурсов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4 статьи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32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Лесного Кодекса Российской Федерации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22</w:t>
            </w:r>
            <w:r w:rsidR="00B17CD9"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Соблюдается ли требование о размещении на лесных участках, используемых для выращивания лесных плодовых, ягодных, декоративных растений, лекарственных растений, временных построек?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2 статьи 39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A3B3D">
        <w:trPr>
          <w:trHeight w:val="282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23</w:t>
            </w:r>
            <w:r w:rsidR="00B17CD9"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Соблюдаются ли требования к использованию лесов для выращивания посадочного материала лесных растений (саженцев, сеянцев)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Часть 4 статьи 39.1 </w:t>
            </w:r>
            <w:r w:rsidR="00E00356"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3A3B3D" w:rsidRPr="00B17CD9" w:rsidTr="003A3B3D">
        <w:trPr>
          <w:trHeight w:val="1561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Pr="00670359" w:rsidRDefault="003A3B3D" w:rsidP="003A3B3D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3B3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Соблюдаются ли Правила санитарной безопасности в лесах?</w:t>
            </w:r>
            <w:r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Части 1, 3 статьи 60.3 </w:t>
            </w:r>
            <w:r w:rsidRPr="00E0035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Лесного Кодекса Российской Федерации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3A3B3D" w:rsidRPr="00B17CD9" w:rsidTr="003A3B3D">
        <w:trPr>
          <w:trHeight w:val="445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25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3B3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Осуществляются ли мероприятия по предупреждению распространения вредных организмов на лесных участках, предоставленных в постоянное (бессрочное) пользование, аренду, лицами, использующими леса на основании проекта освоения лесов?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3B3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Части 2, 5 статьи 60.7 Лесного Кодекса Российской Федерации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3A3B3D" w:rsidRPr="00B17CD9" w:rsidTr="003A3B3D">
        <w:trPr>
          <w:trHeight w:val="26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B3D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B3D" w:rsidRPr="00DC20C9" w:rsidRDefault="003A3B3D" w:rsidP="003A3B3D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3B3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Осуществляется ли уход за лесами лицами, использующими леса на основании проекта освоения лесов, в соответствии с Правилами ухода за лесами?</w:t>
            </w:r>
            <w:r w:rsidRP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B3D" w:rsidRPr="00DC20C9" w:rsidRDefault="003A3B3D" w:rsidP="003A3B3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3B3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Части 2, 3 статьи 64 Лесного кодекса Российской Федерации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B3D" w:rsidRPr="00B17CD9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947741" w:rsidRPr="00416E84" w:rsidRDefault="00947741" w:rsidP="00947741">
      <w:pPr>
        <w:pStyle w:val="1"/>
        <w:spacing w:before="120" w:after="0" w:line="100" w:lineRule="atLeast"/>
        <w:ind w:firstLine="709"/>
        <w:rPr>
          <w:sz w:val="20"/>
          <w:szCs w:val="20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------------------------------</w:t>
      </w:r>
    </w:p>
    <w:p w:rsidR="00947741" w:rsidRPr="00416E84" w:rsidRDefault="00947741" w:rsidP="00947741">
      <w:pPr>
        <w:pStyle w:val="1"/>
        <w:spacing w:after="0" w:line="100" w:lineRule="atLeast"/>
        <w:ind w:firstLine="709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&lt;*&gt; П</w:t>
      </w:r>
      <w:r w:rsidRPr="00416E84">
        <w:rPr>
          <w:rFonts w:ascii="Times New Roman" w:hAnsi="Times New Roman" w:cs="Times New Roman"/>
          <w:spacing w:val="0"/>
          <w:sz w:val="20"/>
          <w:szCs w:val="20"/>
        </w:rPr>
        <w:t>одлежит обязательному заполнению в случае использования ответа «неприменимо».</w:t>
      </w:r>
    </w:p>
    <w:p w:rsidR="00947741" w:rsidRDefault="00947741" w:rsidP="00947741">
      <w:pPr>
        <w:pStyle w:val="1"/>
        <w:tabs>
          <w:tab w:val="left" w:pos="1711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4F6700" w:rsidRDefault="00947741" w:rsidP="00416E84">
      <w:pPr>
        <w:pStyle w:val="1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  <w:t>«___</w:t>
      </w:r>
      <w:proofErr w:type="gramStart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_»_</w:t>
      </w:r>
      <w:proofErr w:type="gramEnd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__________20___г.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700" w:rsidSect="00B17CD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AE"/>
    <w:rsid w:val="0000174D"/>
    <w:rsid w:val="0001403B"/>
    <w:rsid w:val="00077E60"/>
    <w:rsid w:val="00082EB5"/>
    <w:rsid w:val="00095866"/>
    <w:rsid w:val="000E7D92"/>
    <w:rsid w:val="000F4525"/>
    <w:rsid w:val="0010395C"/>
    <w:rsid w:val="00155440"/>
    <w:rsid w:val="001933F4"/>
    <w:rsid w:val="001A475D"/>
    <w:rsid w:val="002410C3"/>
    <w:rsid w:val="00255EA4"/>
    <w:rsid w:val="002A08CE"/>
    <w:rsid w:val="00334714"/>
    <w:rsid w:val="00366052"/>
    <w:rsid w:val="003A3B3D"/>
    <w:rsid w:val="004076F4"/>
    <w:rsid w:val="004103AE"/>
    <w:rsid w:val="00416E84"/>
    <w:rsid w:val="004347D0"/>
    <w:rsid w:val="004F6700"/>
    <w:rsid w:val="005B43D3"/>
    <w:rsid w:val="005D3A3E"/>
    <w:rsid w:val="005D677C"/>
    <w:rsid w:val="00612CBE"/>
    <w:rsid w:val="00670359"/>
    <w:rsid w:val="006D1B03"/>
    <w:rsid w:val="00710506"/>
    <w:rsid w:val="00736FB0"/>
    <w:rsid w:val="007464CB"/>
    <w:rsid w:val="00750AA7"/>
    <w:rsid w:val="00770F9A"/>
    <w:rsid w:val="00774FF7"/>
    <w:rsid w:val="007C5B3F"/>
    <w:rsid w:val="007F42BE"/>
    <w:rsid w:val="007F4371"/>
    <w:rsid w:val="008F08C9"/>
    <w:rsid w:val="00910A87"/>
    <w:rsid w:val="00947741"/>
    <w:rsid w:val="00971861"/>
    <w:rsid w:val="00980F90"/>
    <w:rsid w:val="00993560"/>
    <w:rsid w:val="009A199E"/>
    <w:rsid w:val="00A2003F"/>
    <w:rsid w:val="00AC042F"/>
    <w:rsid w:val="00B17CD9"/>
    <w:rsid w:val="00B52D4A"/>
    <w:rsid w:val="00B62456"/>
    <w:rsid w:val="00B915E8"/>
    <w:rsid w:val="00BA453E"/>
    <w:rsid w:val="00CA1E80"/>
    <w:rsid w:val="00CF0FAE"/>
    <w:rsid w:val="00DC20C9"/>
    <w:rsid w:val="00E00356"/>
    <w:rsid w:val="00E25C98"/>
    <w:rsid w:val="00F438C1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B4A6"/>
  <w15:docId w15:val="{146D9D33-38A6-4461-AE35-8611CDA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C5B3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C5B3F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36605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6605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No Spacing"/>
    <w:qFormat/>
    <w:rsid w:val="004F6700"/>
    <w:pPr>
      <w:suppressAutoHyphens/>
      <w:spacing w:after="0" w:line="240" w:lineRule="auto"/>
    </w:pPr>
    <w:rPr>
      <w:rFonts w:ascii="Calibri" w:eastAsia="Arial" w:hAnsi="Calibri" w:cs="Calibri"/>
      <w:kern w:val="1"/>
      <w:szCs w:val="20"/>
      <w:lang w:eastAsia="zh-CN"/>
    </w:rPr>
  </w:style>
  <w:style w:type="paragraph" w:customStyle="1" w:styleId="HTML1">
    <w:name w:val="Стандартный HTML1"/>
    <w:basedOn w:val="a"/>
    <w:rsid w:val="004F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Arial" w:hAnsi="Courier New" w:cs="Courier New"/>
      <w:kern w:val="1"/>
      <w:szCs w:val="20"/>
      <w:lang w:eastAsia="zh-CN"/>
    </w:rPr>
  </w:style>
  <w:style w:type="paragraph" w:customStyle="1" w:styleId="1">
    <w:name w:val="Основной текст1"/>
    <w:basedOn w:val="a"/>
    <w:rsid w:val="004F6700"/>
    <w:pPr>
      <w:widowControl w:val="0"/>
      <w:shd w:val="clear" w:color="auto" w:fill="FFFFFF"/>
      <w:suppressAutoHyphens/>
      <w:spacing w:after="540" w:line="274" w:lineRule="exact"/>
      <w:ind w:hanging="1200"/>
    </w:pPr>
    <w:rPr>
      <w:rFonts w:ascii="Calibri" w:eastAsia="Arial" w:hAnsi="Calibri" w:cs="Calibri"/>
      <w:spacing w:val="9"/>
      <w:kern w:val="1"/>
      <w:lang w:eastAsia="en-US"/>
    </w:rPr>
  </w:style>
  <w:style w:type="paragraph" w:customStyle="1" w:styleId="ConsPlusNormal">
    <w:name w:val="ConsPlusNormal"/>
    <w:rsid w:val="004F670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bidi="hi-IN"/>
    </w:rPr>
  </w:style>
  <w:style w:type="paragraph" w:customStyle="1" w:styleId="10">
    <w:name w:val="Абзац списка1"/>
    <w:basedOn w:val="a"/>
    <w:rsid w:val="004F6700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4DB12E15ABF73035C417E97B66CF4DB5CD99E8904020F0A4AA068594031CE51AE4592D184E423B173E261B7EB06D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C398-2958-40EF-930D-F80FAA8D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003</cp:lastModifiedBy>
  <cp:revision>12</cp:revision>
  <cp:lastPrinted>2022-01-27T12:32:00Z</cp:lastPrinted>
  <dcterms:created xsi:type="dcterms:W3CDTF">2022-01-27T14:38:00Z</dcterms:created>
  <dcterms:modified xsi:type="dcterms:W3CDTF">2022-03-03T05:46:00Z</dcterms:modified>
</cp:coreProperties>
</file>