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C471A" w14:textId="77777777" w:rsidR="00DB05F0" w:rsidRPr="008B4D4B" w:rsidRDefault="00DB05F0" w:rsidP="00DB05F0">
      <w:pPr>
        <w:shd w:val="clear" w:color="auto" w:fill="FFFFFF"/>
        <w:tabs>
          <w:tab w:val="left" w:pos="426"/>
        </w:tabs>
        <w:jc w:val="right"/>
        <w:rPr>
          <w:rFonts w:eastAsia="Calibri"/>
        </w:rPr>
      </w:pPr>
      <w:r w:rsidRPr="008B4D4B">
        <w:rPr>
          <w:rFonts w:eastAsia="Calibri"/>
        </w:rPr>
        <w:t>Приложение № 1</w:t>
      </w:r>
    </w:p>
    <w:p w14:paraId="5FA08231" w14:textId="77777777" w:rsidR="00DB05F0" w:rsidRPr="008B4D4B" w:rsidRDefault="00DB05F0" w:rsidP="00DB05F0">
      <w:pPr>
        <w:shd w:val="clear" w:color="auto" w:fill="FFFFFF"/>
        <w:tabs>
          <w:tab w:val="left" w:pos="426"/>
        </w:tabs>
        <w:jc w:val="right"/>
        <w:rPr>
          <w:rFonts w:eastAsia="Calibri"/>
        </w:rPr>
      </w:pPr>
      <w:r w:rsidRPr="008B4D4B">
        <w:rPr>
          <w:rFonts w:eastAsia="Calibri"/>
        </w:rPr>
        <w:t>к Положению о муниципальном контроле</w:t>
      </w:r>
    </w:p>
    <w:p w14:paraId="2BAF7229" w14:textId="77777777" w:rsidR="00DB05F0" w:rsidRPr="008B4D4B" w:rsidRDefault="00DB05F0" w:rsidP="00DB05F0">
      <w:pPr>
        <w:shd w:val="clear" w:color="auto" w:fill="FFFFFF"/>
        <w:tabs>
          <w:tab w:val="left" w:pos="426"/>
        </w:tabs>
        <w:jc w:val="right"/>
        <w:rPr>
          <w:rFonts w:eastAsia="Calibri"/>
          <w:bCs/>
        </w:rPr>
      </w:pPr>
      <w:r w:rsidRPr="008B4D4B">
        <w:rPr>
          <w:rFonts w:eastAsia="Calibri"/>
          <w:bCs/>
        </w:rPr>
        <w:t xml:space="preserve">на автомобильном транспорте, </w:t>
      </w:r>
    </w:p>
    <w:p w14:paraId="04BB5901" w14:textId="77777777" w:rsidR="00DB05F0" w:rsidRPr="008B4D4B" w:rsidRDefault="00DB05F0" w:rsidP="00DB05F0">
      <w:pPr>
        <w:shd w:val="clear" w:color="auto" w:fill="FFFFFF"/>
        <w:tabs>
          <w:tab w:val="left" w:pos="426"/>
        </w:tabs>
        <w:jc w:val="right"/>
        <w:rPr>
          <w:rFonts w:eastAsia="Calibri"/>
          <w:bCs/>
        </w:rPr>
      </w:pPr>
      <w:r w:rsidRPr="008B4D4B">
        <w:rPr>
          <w:rFonts w:eastAsia="Calibri"/>
          <w:bCs/>
        </w:rPr>
        <w:t>городском наземном электрическом транспорте</w:t>
      </w:r>
    </w:p>
    <w:p w14:paraId="22522121" w14:textId="77777777" w:rsidR="00DB05F0" w:rsidRPr="008B4D4B" w:rsidRDefault="00DB05F0" w:rsidP="00DB05F0">
      <w:pPr>
        <w:shd w:val="clear" w:color="auto" w:fill="FFFFFF"/>
        <w:tabs>
          <w:tab w:val="left" w:pos="426"/>
        </w:tabs>
        <w:jc w:val="right"/>
        <w:rPr>
          <w:rFonts w:eastAsia="Calibri"/>
          <w:bCs/>
        </w:rPr>
      </w:pPr>
      <w:r w:rsidRPr="008B4D4B">
        <w:rPr>
          <w:rFonts w:eastAsia="Calibri"/>
          <w:bCs/>
        </w:rPr>
        <w:t xml:space="preserve">и в дорожном хозяйстве в границах населенных пунктов </w:t>
      </w:r>
    </w:p>
    <w:p w14:paraId="43CDB772" w14:textId="77777777" w:rsidR="00DB05F0" w:rsidRPr="008B4D4B" w:rsidRDefault="00DB05F0" w:rsidP="00DB05F0">
      <w:pPr>
        <w:shd w:val="clear" w:color="auto" w:fill="FFFFFF"/>
        <w:tabs>
          <w:tab w:val="left" w:pos="426"/>
        </w:tabs>
        <w:jc w:val="right"/>
        <w:rPr>
          <w:rFonts w:eastAsia="Calibri"/>
        </w:rPr>
      </w:pPr>
      <w:r w:rsidRPr="008B4D4B">
        <w:rPr>
          <w:rFonts w:eastAsia="Calibri"/>
        </w:rPr>
        <w:t>Комсомольского муниципального района</w:t>
      </w:r>
    </w:p>
    <w:p w14:paraId="46035CB1" w14:textId="77777777" w:rsidR="00DB05F0" w:rsidRPr="008B4D4B" w:rsidRDefault="00DB05F0" w:rsidP="00DB05F0">
      <w:pPr>
        <w:shd w:val="clear" w:color="auto" w:fill="FFFFFF"/>
        <w:tabs>
          <w:tab w:val="left" w:pos="426"/>
        </w:tabs>
        <w:jc w:val="right"/>
        <w:rPr>
          <w:rFonts w:eastAsia="Calibri"/>
        </w:rPr>
      </w:pPr>
      <w:r w:rsidRPr="008B4D4B">
        <w:rPr>
          <w:rFonts w:eastAsia="Calibri"/>
        </w:rPr>
        <w:t>Ивановской области</w:t>
      </w:r>
    </w:p>
    <w:p w14:paraId="0A07C8B2" w14:textId="77777777" w:rsidR="00DB05F0" w:rsidRPr="008B4D4B" w:rsidRDefault="00DB05F0" w:rsidP="00DB05F0">
      <w:pPr>
        <w:shd w:val="clear" w:color="auto" w:fill="FFFFFF"/>
        <w:tabs>
          <w:tab w:val="left" w:pos="426"/>
        </w:tabs>
        <w:jc w:val="both"/>
        <w:rPr>
          <w:rFonts w:eastAsia="Calibri"/>
          <w:b/>
          <w:bCs/>
          <w:sz w:val="28"/>
          <w:szCs w:val="28"/>
        </w:rPr>
      </w:pPr>
    </w:p>
    <w:p w14:paraId="67AB18B2" w14:textId="77777777" w:rsidR="00DB05F0" w:rsidRDefault="00DB05F0" w:rsidP="00DB05F0">
      <w:pPr>
        <w:shd w:val="clear" w:color="auto" w:fill="FFFFFF"/>
        <w:tabs>
          <w:tab w:val="left" w:pos="426"/>
        </w:tabs>
        <w:jc w:val="center"/>
        <w:rPr>
          <w:rFonts w:eastAsia="Calibri"/>
          <w:b/>
          <w:bCs/>
          <w:sz w:val="28"/>
          <w:szCs w:val="28"/>
        </w:rPr>
      </w:pPr>
    </w:p>
    <w:p w14:paraId="29DF622C" w14:textId="77777777" w:rsidR="00DB05F0" w:rsidRPr="008B4D4B" w:rsidRDefault="00DB05F0" w:rsidP="00DB05F0">
      <w:pPr>
        <w:shd w:val="clear" w:color="auto" w:fill="FFFFFF"/>
        <w:tabs>
          <w:tab w:val="left" w:pos="426"/>
        </w:tabs>
        <w:jc w:val="center"/>
        <w:rPr>
          <w:rFonts w:eastAsia="Calibri"/>
          <w:b/>
          <w:bCs/>
          <w:sz w:val="28"/>
          <w:szCs w:val="28"/>
        </w:rPr>
      </w:pPr>
      <w:r w:rsidRPr="008B4D4B">
        <w:rPr>
          <w:rFonts w:eastAsia="Calibri"/>
          <w:b/>
          <w:bCs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79C5EEF9" w14:textId="77777777" w:rsidR="00DB05F0" w:rsidRPr="008B4D4B" w:rsidRDefault="00DB05F0" w:rsidP="00DB05F0">
      <w:pPr>
        <w:shd w:val="clear" w:color="auto" w:fill="FFFFFF"/>
        <w:tabs>
          <w:tab w:val="left" w:pos="426"/>
        </w:tabs>
        <w:jc w:val="center"/>
        <w:rPr>
          <w:rFonts w:eastAsia="Calibri"/>
          <w:b/>
          <w:bCs/>
          <w:sz w:val="28"/>
          <w:szCs w:val="28"/>
        </w:rPr>
      </w:pPr>
      <w:r w:rsidRPr="008B4D4B">
        <w:rPr>
          <w:rFonts w:eastAsia="Calibri"/>
          <w:b/>
          <w:bCs/>
          <w:sz w:val="28"/>
          <w:szCs w:val="28"/>
        </w:rPr>
        <w:t>проверок при осуществлении муниципального контроля</w:t>
      </w:r>
    </w:p>
    <w:p w14:paraId="396DC11E" w14:textId="77777777" w:rsidR="00DB05F0" w:rsidRPr="008B4D4B" w:rsidRDefault="00DB05F0" w:rsidP="00DB05F0">
      <w:pPr>
        <w:shd w:val="clear" w:color="auto" w:fill="FFFFFF"/>
        <w:tabs>
          <w:tab w:val="left" w:pos="426"/>
        </w:tabs>
        <w:jc w:val="center"/>
        <w:rPr>
          <w:rFonts w:eastAsia="Calibri"/>
          <w:b/>
          <w:bCs/>
          <w:sz w:val="28"/>
          <w:szCs w:val="28"/>
        </w:rPr>
      </w:pPr>
      <w:r w:rsidRPr="008B4D4B">
        <w:rPr>
          <w:rFonts w:eastAsia="Calibri"/>
          <w:b/>
          <w:bCs/>
          <w:sz w:val="28"/>
          <w:szCs w:val="28"/>
        </w:rPr>
        <w:t>на автомобильном транспорте, городском наземном электрическом транспорте и в дорожном хозяйстве в границах населенных пунктов</w:t>
      </w:r>
    </w:p>
    <w:p w14:paraId="42965CB6" w14:textId="77777777" w:rsidR="00DB05F0" w:rsidRPr="008B4D4B" w:rsidRDefault="00DB05F0" w:rsidP="00DB05F0">
      <w:pPr>
        <w:shd w:val="clear" w:color="auto" w:fill="FFFFFF"/>
        <w:tabs>
          <w:tab w:val="left" w:pos="426"/>
        </w:tabs>
        <w:jc w:val="center"/>
        <w:rPr>
          <w:rFonts w:eastAsia="Calibri"/>
          <w:b/>
          <w:sz w:val="28"/>
          <w:szCs w:val="28"/>
        </w:rPr>
      </w:pPr>
      <w:r w:rsidRPr="008B4D4B">
        <w:rPr>
          <w:rFonts w:eastAsia="Calibri"/>
          <w:b/>
          <w:sz w:val="28"/>
          <w:szCs w:val="28"/>
        </w:rPr>
        <w:t>Комсомольского муниципального района Ивановской области</w:t>
      </w:r>
    </w:p>
    <w:p w14:paraId="1D6F9087" w14:textId="77777777" w:rsidR="00DB05F0" w:rsidRPr="008B4D4B" w:rsidRDefault="00DB05F0" w:rsidP="00DB05F0">
      <w:pPr>
        <w:shd w:val="clear" w:color="auto" w:fill="FFFFFF"/>
        <w:tabs>
          <w:tab w:val="left" w:pos="426"/>
        </w:tabs>
        <w:jc w:val="both"/>
        <w:rPr>
          <w:rFonts w:eastAsia="Calibri"/>
          <w:sz w:val="28"/>
          <w:szCs w:val="28"/>
        </w:rPr>
      </w:pPr>
    </w:p>
    <w:p w14:paraId="5C085FC9" w14:textId="77777777" w:rsidR="00DB05F0" w:rsidRDefault="00DB05F0" w:rsidP="00DB05F0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Поступление в уполномоченный орган информации о наличии в полосе отвода техники, использование которой возможно для снятия плодородного слоя и (или) автомобилей, перевозящих грунт, ТБО, строительный мусор и т. п., при отсутствии разрешения на производство работ, выданного в установленном порядке </w:t>
      </w:r>
    </w:p>
    <w:p w14:paraId="484F8C91" w14:textId="77777777" w:rsidR="00DB05F0" w:rsidRDefault="00DB05F0" w:rsidP="00DB05F0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Увеличение случаев дорожно-транспортных происшествий на соответствующем отрезке дороги по сравнению с аналогичным предыдущим периодом, связанных с дорожными условиями, полученных от федерального органа исполнительной власти, осуществляющих федеральный государственный контроль (надзор)в области безопасности дорожного движения, на автомобильных дорогах местного значения. </w:t>
      </w:r>
    </w:p>
    <w:p w14:paraId="2ED07BC1" w14:textId="77777777" w:rsidR="00DB05F0" w:rsidRDefault="00DB05F0" w:rsidP="00DB05F0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Поступление в уполномоченный орган информации о начале производства работ в полосах отвода и (или) придорожных полосах автомобильных дорог общего пользования местного значения, при отсутствии сведений о выдаче разрешения на строительство на данном участке и (или) отсутствии в уполномоченном органе обращения владельца инженерных коммуникаций о согласовании планируемого их размещения.</w:t>
      </w:r>
    </w:p>
    <w:p w14:paraId="0F28763B" w14:textId="77777777" w:rsidR="00DB05F0" w:rsidRDefault="00DB05F0" w:rsidP="00DB05F0">
      <w:pPr>
        <w:ind w:firstLine="851"/>
        <w:jc w:val="both"/>
        <w:rPr>
          <w:sz w:val="28"/>
          <w:shd w:val="clear" w:color="auto" w:fill="000000"/>
        </w:rPr>
      </w:pPr>
      <w:r>
        <w:rPr>
          <w:sz w:val="28"/>
        </w:rPr>
        <w:t xml:space="preserve">4. Наличие сведений об отклонении оценки технического состояния автомобильных дорог общего пользования местного значения и искусственных сооружений на них, согласно составу и периодичности работ, установленных Порядком проведения оценки технического состояния автомобильных дорог, утвержденным Приказом Минтранса России от 07.08.2020 </w:t>
      </w:r>
      <w:r>
        <w:rPr>
          <w:rFonts w:eastAsia="Segoe UI Symbol"/>
          <w:sz w:val="28"/>
        </w:rPr>
        <w:t>№</w:t>
      </w:r>
      <w:r>
        <w:rPr>
          <w:sz w:val="28"/>
        </w:rPr>
        <w:t xml:space="preserve"> 288 «О порядке проведения оценки технического состояния автомобильных дорог». </w:t>
      </w:r>
    </w:p>
    <w:p w14:paraId="1E4C641E" w14:textId="77777777" w:rsidR="00DB05F0" w:rsidRDefault="00DB05F0" w:rsidP="00DB05F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5. Отсутствие сведений об исполнении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 по истечении 30 дней срока их действия. </w:t>
      </w:r>
    </w:p>
    <w:p w14:paraId="73A98C97" w14:textId="77777777" w:rsidR="00DB05F0" w:rsidRDefault="00DB05F0" w:rsidP="00DB05F0">
      <w:pPr>
        <w:ind w:firstLine="709"/>
        <w:jc w:val="both"/>
      </w:pPr>
      <w:r>
        <w:rPr>
          <w:color w:val="000000"/>
          <w:sz w:val="28"/>
        </w:rPr>
        <w:t xml:space="preserve">6. </w:t>
      </w:r>
      <w:r>
        <w:rPr>
          <w:rFonts w:eastAsia="Calibri"/>
          <w:sz w:val="28"/>
          <w:szCs w:val="28"/>
        </w:rPr>
        <w:t xml:space="preserve">Выявление в течение одного квартала более двух фактов несоответствия сведений, полученных от граждан, индивидуальных предпринимателей, </w:t>
      </w:r>
      <w:r>
        <w:rPr>
          <w:rFonts w:eastAsia="Calibri"/>
          <w:sz w:val="28"/>
          <w:szCs w:val="28"/>
        </w:rPr>
        <w:lastRenderedPageBreak/>
        <w:t>юридических лиц, из средств массовой информации и других информационных ресурсов, сведениям, содержащимся в ежеквартальных отчетах об осуществлении регулярных перевозок в соответствии со статьей 37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полученных от контролируемых лиц.</w:t>
      </w:r>
    </w:p>
    <w:p w14:paraId="4A8377D0" w14:textId="77777777" w:rsidR="00DB05F0" w:rsidRPr="005F0CA4" w:rsidRDefault="00DB05F0" w:rsidP="00DB05F0">
      <w:pPr>
        <w:tabs>
          <w:tab w:val="left" w:pos="993"/>
        </w:tabs>
        <w:ind w:firstLine="709"/>
        <w:jc w:val="both"/>
      </w:pPr>
    </w:p>
    <w:p w14:paraId="766A0644" w14:textId="2FC3CCC4" w:rsidR="0029483D" w:rsidRPr="00DB05F0" w:rsidRDefault="0029483D" w:rsidP="00DB05F0">
      <w:bookmarkStart w:id="0" w:name="_GoBack"/>
      <w:bookmarkEnd w:id="0"/>
    </w:p>
    <w:sectPr w:rsidR="0029483D" w:rsidRPr="00DB05F0" w:rsidSect="00DB05F0">
      <w:pgSz w:w="11906" w:h="16838" w:code="9"/>
      <w:pgMar w:top="851" w:right="851" w:bottom="851" w:left="1418" w:header="0" w:footer="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213D4"/>
    <w:multiLevelType w:val="hybridMultilevel"/>
    <w:tmpl w:val="6F4C1544"/>
    <w:lvl w:ilvl="0" w:tplc="DBC01942">
      <w:start w:val="1"/>
      <w:numFmt w:val="decimal"/>
      <w:lvlText w:val="%1."/>
      <w:lvlJc w:val="left"/>
      <w:pPr>
        <w:ind w:left="1110" w:hanging="405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A2"/>
    <w:rsid w:val="000036DC"/>
    <w:rsid w:val="001266A2"/>
    <w:rsid w:val="0029483D"/>
    <w:rsid w:val="002D00A1"/>
    <w:rsid w:val="004C3187"/>
    <w:rsid w:val="00BE6B11"/>
    <w:rsid w:val="00DB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766C"/>
  <w15:chartTrackingRefBased/>
  <w15:docId w15:val="{1F8224A8-7FB2-4AF9-991A-CEE20263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003</cp:lastModifiedBy>
  <cp:revision>2</cp:revision>
  <dcterms:created xsi:type="dcterms:W3CDTF">2025-05-20T14:13:00Z</dcterms:created>
  <dcterms:modified xsi:type="dcterms:W3CDTF">2025-05-20T14:13:00Z</dcterms:modified>
</cp:coreProperties>
</file>